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0887" w14:textId="77777777" w:rsidR="004A0B5D" w:rsidRPr="00CA0E4F" w:rsidRDefault="0029608C">
      <w:pPr>
        <w:widowControl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0E4F">
        <w:rPr>
          <w:rFonts w:asciiTheme="majorHAnsi" w:eastAsia="Calibri" w:hAnsiTheme="majorHAnsi" w:cstheme="majorHAnsi"/>
          <w:b/>
          <w:sz w:val="28"/>
          <w:szCs w:val="28"/>
        </w:rPr>
        <w:t>SMLOUVU O SPOLUPRÁCI A VÝPŮJČCE č. 231585</w:t>
      </w:r>
    </w:p>
    <w:p w14:paraId="32BCEDF9" w14:textId="77777777" w:rsidR="004A0B5D" w:rsidRPr="00CA0E4F" w:rsidRDefault="0029608C">
      <w:pPr>
        <w:widowControl/>
        <w:jc w:val="center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dle ustanovení občanského zákoníku, ve znění pozdějších předpisů</w:t>
      </w:r>
    </w:p>
    <w:p w14:paraId="0D0E8C6F" w14:textId="468F69D8" w:rsidR="00147724" w:rsidRPr="00CA0E4F" w:rsidRDefault="00147724" w:rsidP="00147724">
      <w:pPr>
        <w:widowControl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CA0E4F">
        <w:rPr>
          <w:rFonts w:asciiTheme="majorHAnsi" w:hAnsiTheme="majorHAnsi" w:cstheme="majorHAnsi"/>
          <w:b/>
          <w:i/>
          <w:sz w:val="28"/>
          <w:szCs w:val="28"/>
        </w:rPr>
        <w:t xml:space="preserve">“Czech </w:t>
      </w:r>
      <w:proofErr w:type="spellStart"/>
      <w:r w:rsidRPr="00CA0E4F">
        <w:rPr>
          <w:rFonts w:asciiTheme="majorHAnsi" w:hAnsiTheme="majorHAnsi" w:cstheme="majorHAnsi"/>
          <w:b/>
          <w:i/>
          <w:sz w:val="28"/>
          <w:szCs w:val="28"/>
        </w:rPr>
        <w:t>Castles</w:t>
      </w:r>
      <w:proofErr w:type="spellEnd"/>
      <w:r w:rsidRPr="00CA0E4F">
        <w:rPr>
          <w:rFonts w:asciiTheme="majorHAnsi" w:hAnsiTheme="majorHAnsi" w:cstheme="majorHAnsi"/>
          <w:b/>
          <w:i/>
          <w:sz w:val="28"/>
          <w:szCs w:val="28"/>
        </w:rPr>
        <w:t xml:space="preserve"> and </w:t>
      </w:r>
      <w:proofErr w:type="spellStart"/>
      <w:r w:rsidRPr="00CA0E4F">
        <w:rPr>
          <w:rFonts w:asciiTheme="majorHAnsi" w:hAnsiTheme="majorHAnsi" w:cstheme="majorHAnsi"/>
          <w:b/>
          <w:i/>
          <w:sz w:val="28"/>
          <w:szCs w:val="28"/>
        </w:rPr>
        <w:t>Chateaux</w:t>
      </w:r>
      <w:proofErr w:type="spellEnd"/>
      <w:r w:rsidRPr="00CA0E4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CA0E4F">
        <w:rPr>
          <w:rFonts w:asciiTheme="majorHAnsi" w:hAnsiTheme="majorHAnsi" w:cstheme="majorHAnsi"/>
          <w:b/>
          <w:i/>
          <w:sz w:val="28"/>
          <w:szCs w:val="28"/>
        </w:rPr>
        <w:t>Exhibition</w:t>
      </w:r>
      <w:proofErr w:type="spellEnd"/>
      <w:r w:rsidRPr="00CA0E4F">
        <w:rPr>
          <w:rFonts w:asciiTheme="majorHAnsi" w:hAnsiTheme="majorHAnsi" w:cstheme="majorHAnsi"/>
          <w:b/>
          <w:i/>
          <w:sz w:val="28"/>
          <w:szCs w:val="28"/>
        </w:rPr>
        <w:t>“</w:t>
      </w:r>
    </w:p>
    <w:p w14:paraId="10CBA415" w14:textId="41800663" w:rsidR="0029608C" w:rsidRPr="00CA0E4F" w:rsidRDefault="0029608C">
      <w:pPr>
        <w:widowControl/>
        <w:jc w:val="center"/>
        <w:rPr>
          <w:rFonts w:asciiTheme="majorHAnsi" w:eastAsia="Calibri" w:hAnsiTheme="majorHAnsi" w:cstheme="majorHAnsi"/>
          <w:b/>
          <w:i/>
          <w:sz w:val="28"/>
          <w:szCs w:val="28"/>
        </w:rPr>
      </w:pPr>
      <w:r w:rsidRPr="00CA0E4F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LOAN AGREEMENT No. </w:t>
      </w:r>
    </w:p>
    <w:p w14:paraId="6F6263A9" w14:textId="77777777" w:rsidR="0029608C" w:rsidRPr="00CA0E4F" w:rsidRDefault="0029608C" w:rsidP="0029608C">
      <w:pPr>
        <w:widowControl/>
        <w:jc w:val="center"/>
        <w:rPr>
          <w:rFonts w:asciiTheme="majorHAnsi" w:eastAsia="Calibri" w:hAnsiTheme="majorHAnsi" w:cstheme="majorHAnsi"/>
          <w:b/>
          <w:i/>
          <w:sz w:val="28"/>
          <w:szCs w:val="28"/>
        </w:rPr>
      </w:pPr>
      <w:r w:rsidRPr="00CA0E4F">
        <w:rPr>
          <w:rFonts w:asciiTheme="majorHAnsi" w:eastAsia="Calibri" w:hAnsiTheme="majorHAnsi" w:cstheme="majorHAnsi"/>
          <w:b/>
          <w:i/>
          <w:sz w:val="28"/>
          <w:szCs w:val="28"/>
        </w:rPr>
        <w:t>231585</w:t>
      </w:r>
    </w:p>
    <w:p w14:paraId="7A07FB93" w14:textId="77777777" w:rsidR="004A0B5D" w:rsidRPr="00CA0E4F" w:rsidRDefault="0029608C">
      <w:pPr>
        <w:widowControl/>
        <w:jc w:val="center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pursuant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provisions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Civil </w:t>
      </w:r>
      <w:proofErr w:type="spellStart"/>
      <w:r w:rsidRPr="00CA0E4F">
        <w:rPr>
          <w:rFonts w:asciiTheme="majorHAnsi" w:eastAsia="Calibri" w:hAnsiTheme="majorHAnsi" w:cstheme="majorHAnsi"/>
          <w:i/>
        </w:rPr>
        <w:t>Code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as </w:t>
      </w:r>
      <w:proofErr w:type="spellStart"/>
      <w:r w:rsidRPr="00CA0E4F">
        <w:rPr>
          <w:rFonts w:asciiTheme="majorHAnsi" w:eastAsia="Calibri" w:hAnsiTheme="majorHAnsi" w:cstheme="majorHAnsi"/>
          <w:i/>
        </w:rPr>
        <w:t>amended</w:t>
      </w:r>
      <w:proofErr w:type="spellEnd"/>
    </w:p>
    <w:p w14:paraId="249FDCDE" w14:textId="77777777" w:rsidR="004A0B5D" w:rsidRPr="00CA0E4F" w:rsidRDefault="0029608C">
      <w:pPr>
        <w:widowControl/>
        <w:jc w:val="center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</w:rPr>
        <w:t xml:space="preserve">uzavřená dne, měsíce a roku níže uvedeného/ </w:t>
      </w:r>
      <w:proofErr w:type="spellStart"/>
      <w:r w:rsidRPr="00CA0E4F">
        <w:rPr>
          <w:rFonts w:asciiTheme="majorHAnsi" w:eastAsia="Calibri" w:hAnsiTheme="majorHAnsi" w:cstheme="majorHAnsi"/>
        </w:rPr>
        <w:t>c</w:t>
      </w:r>
      <w:r w:rsidRPr="00CA0E4F">
        <w:rPr>
          <w:rFonts w:asciiTheme="majorHAnsi" w:eastAsia="Calibri" w:hAnsiTheme="majorHAnsi" w:cstheme="majorHAnsi"/>
          <w:i/>
        </w:rPr>
        <w:t>oncluded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month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year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given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below</w:t>
      </w:r>
      <w:proofErr w:type="spellEnd"/>
    </w:p>
    <w:p w14:paraId="39BDC333" w14:textId="77777777" w:rsidR="004A0B5D" w:rsidRPr="00CA0E4F" w:rsidRDefault="004A0B5D">
      <w:pPr>
        <w:widowControl/>
        <w:jc w:val="center"/>
        <w:rPr>
          <w:rFonts w:asciiTheme="majorHAnsi" w:hAnsiTheme="majorHAnsi" w:cstheme="majorHAnsi"/>
        </w:rPr>
      </w:pPr>
    </w:p>
    <w:p w14:paraId="3FF66015" w14:textId="77777777" w:rsidR="004A0B5D" w:rsidRPr="00CA0E4F" w:rsidRDefault="004A0B5D">
      <w:pPr>
        <w:widowControl/>
        <w:jc w:val="center"/>
        <w:rPr>
          <w:rFonts w:asciiTheme="majorHAnsi" w:hAnsiTheme="majorHAnsi" w:cstheme="majorHAnsi"/>
        </w:rPr>
      </w:pPr>
    </w:p>
    <w:p w14:paraId="69D0D653" w14:textId="77777777" w:rsidR="004A0B5D" w:rsidRPr="00CA0E4F" w:rsidRDefault="004A0B5D">
      <w:pPr>
        <w:widowControl/>
        <w:jc w:val="center"/>
        <w:rPr>
          <w:rFonts w:asciiTheme="majorHAnsi" w:hAnsiTheme="majorHAnsi" w:cstheme="majorHAnsi"/>
        </w:rPr>
      </w:pPr>
    </w:p>
    <w:p w14:paraId="24C9236F" w14:textId="77777777" w:rsidR="004A0B5D" w:rsidRPr="00CA0E4F" w:rsidRDefault="0029608C">
      <w:pPr>
        <w:widowControl/>
        <w:jc w:val="both"/>
        <w:rPr>
          <w:rFonts w:asciiTheme="majorHAnsi" w:hAnsiTheme="majorHAnsi" w:cstheme="majorHAnsi"/>
          <w:b/>
        </w:rPr>
      </w:pPr>
      <w:r w:rsidRPr="00CA0E4F">
        <w:rPr>
          <w:rFonts w:asciiTheme="majorHAnsi" w:eastAsia="Calibri" w:hAnsiTheme="majorHAnsi" w:cstheme="majorHAnsi"/>
          <w:b/>
        </w:rPr>
        <w:t xml:space="preserve">Národní muzeum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National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Museum </w:t>
      </w:r>
    </w:p>
    <w:p w14:paraId="53612035" w14:textId="4BE1B315" w:rsidR="004A0B5D" w:rsidRPr="00CA0E4F" w:rsidRDefault="0029608C">
      <w:pPr>
        <w:widowControl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se sídlem / </w:t>
      </w:r>
      <w:proofErr w:type="spellStart"/>
      <w:r w:rsidRPr="00CA0E4F">
        <w:rPr>
          <w:rFonts w:asciiTheme="majorHAnsi" w:eastAsia="Calibri" w:hAnsiTheme="majorHAnsi" w:cstheme="majorHAnsi"/>
          <w:i/>
        </w:rPr>
        <w:t>Headquartered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</w:rPr>
        <w:t>: Václavské náměstí 68, 110 00 Praha 1, Česká republika, (</w:t>
      </w:r>
      <w:proofErr w:type="spellStart"/>
      <w:r w:rsidRPr="00CA0E4F">
        <w:rPr>
          <w:rFonts w:asciiTheme="majorHAnsi" w:eastAsia="Calibri" w:hAnsiTheme="majorHAnsi" w:cstheme="majorHAnsi"/>
        </w:rPr>
        <w:t>The</w:t>
      </w:r>
      <w:proofErr w:type="spellEnd"/>
      <w:r w:rsidRPr="00CA0E4F">
        <w:rPr>
          <w:rFonts w:asciiTheme="majorHAnsi" w:eastAsia="Calibri" w:hAnsiTheme="majorHAnsi" w:cstheme="majorHAnsi"/>
        </w:rPr>
        <w:t xml:space="preserve"> Czech Republic)</w:t>
      </w:r>
    </w:p>
    <w:p w14:paraId="501D64A6" w14:textId="77777777" w:rsidR="004A0B5D" w:rsidRPr="00CA0E4F" w:rsidRDefault="0029608C">
      <w:pPr>
        <w:widowControl/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eastAsia="Calibri" w:hAnsiTheme="majorHAnsi" w:cstheme="majorHAnsi"/>
        </w:rPr>
        <w:t xml:space="preserve">jehož jménem jedná / </w:t>
      </w:r>
      <w:proofErr w:type="spellStart"/>
      <w:r w:rsidRPr="00CA0E4F">
        <w:rPr>
          <w:rFonts w:asciiTheme="majorHAnsi" w:eastAsia="Calibri" w:hAnsiTheme="majorHAnsi" w:cstheme="majorHAnsi"/>
          <w:i/>
        </w:rPr>
        <w:t>Acting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</w:t>
      </w:r>
    </w:p>
    <w:p w14:paraId="12AB1484" w14:textId="77777777" w:rsidR="004A0B5D" w:rsidRPr="00CA0E4F" w:rsidRDefault="0029608C">
      <w:pPr>
        <w:widowControl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PhDr. Michal Lukeš, Ph.D., generální ředitel / </w:t>
      </w:r>
      <w:r w:rsidRPr="00CA0E4F">
        <w:rPr>
          <w:rFonts w:asciiTheme="majorHAnsi" w:eastAsia="Calibri" w:hAnsiTheme="majorHAnsi" w:cstheme="majorHAnsi"/>
          <w:i/>
        </w:rPr>
        <w:t xml:space="preserve">General </w:t>
      </w:r>
      <w:proofErr w:type="spellStart"/>
      <w:r w:rsidRPr="00CA0E4F">
        <w:rPr>
          <w:rFonts w:asciiTheme="majorHAnsi" w:eastAsia="Calibri" w:hAnsiTheme="majorHAnsi" w:cstheme="majorHAnsi"/>
          <w:i/>
        </w:rPr>
        <w:t>Director</w:t>
      </w:r>
      <w:proofErr w:type="spellEnd"/>
    </w:p>
    <w:p w14:paraId="483EC81F" w14:textId="77777777" w:rsidR="004A0B5D" w:rsidRPr="00CA0E4F" w:rsidRDefault="0029608C">
      <w:pPr>
        <w:widowControl/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eastAsia="Calibri" w:hAnsiTheme="majorHAnsi" w:cstheme="majorHAnsi"/>
        </w:rPr>
        <w:t xml:space="preserve">IČ: 00023272 / </w:t>
      </w:r>
      <w:proofErr w:type="spellStart"/>
      <w:r w:rsidRPr="00CA0E4F">
        <w:rPr>
          <w:rFonts w:asciiTheme="majorHAnsi" w:eastAsia="Calibri" w:hAnsiTheme="majorHAnsi" w:cstheme="majorHAnsi"/>
          <w:i/>
        </w:rPr>
        <w:t>Company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No.: 00023272 </w:t>
      </w:r>
    </w:p>
    <w:p w14:paraId="2B9021A2" w14:textId="3ECFC560" w:rsidR="004A0B5D" w:rsidRPr="00CA0E4F" w:rsidRDefault="0029608C">
      <w:pPr>
        <w:widowControl/>
        <w:jc w:val="both"/>
        <w:rPr>
          <w:rFonts w:asciiTheme="majorHAnsi" w:eastAsia="Calibr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(dále jen “NM nebo půjčitel“/ </w:t>
      </w:r>
      <w:proofErr w:type="spellStart"/>
      <w:r w:rsidRPr="00CA0E4F">
        <w:rPr>
          <w:rFonts w:asciiTheme="majorHAnsi" w:eastAsia="Calibri" w:hAnsiTheme="majorHAnsi" w:cstheme="majorHAnsi"/>
          <w:i/>
        </w:rPr>
        <w:t>Hereinafter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referred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as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“NM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BE4350"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>”</w:t>
      </w:r>
      <w:r w:rsidRPr="00CA0E4F">
        <w:rPr>
          <w:rFonts w:asciiTheme="majorHAnsi" w:eastAsia="Calibri" w:hAnsiTheme="majorHAnsi" w:cstheme="majorHAnsi"/>
        </w:rPr>
        <w:t>)</w:t>
      </w:r>
    </w:p>
    <w:p w14:paraId="170A2BE8" w14:textId="22A32DDF" w:rsidR="0029608C" w:rsidRPr="00CA0E4F" w:rsidRDefault="0029608C" w:rsidP="0011091D">
      <w:pPr>
        <w:jc w:val="both"/>
        <w:rPr>
          <w:rFonts w:asciiTheme="majorHAnsi" w:eastAsia="DFKai-SB" w:hAnsiTheme="majorHAnsi" w:cstheme="majorHAnsi"/>
        </w:rPr>
      </w:pPr>
    </w:p>
    <w:p w14:paraId="385C1927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403DC49C" w14:textId="11020435" w:rsidR="0029608C" w:rsidRPr="00CA0E4F" w:rsidRDefault="0029608C" w:rsidP="0029608C">
      <w:pPr>
        <w:jc w:val="both"/>
        <w:rPr>
          <w:rFonts w:asciiTheme="majorHAnsi" w:eastAsia="DFKai-SB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a /</w:t>
      </w:r>
      <w:r w:rsidRPr="00CA0E4F">
        <w:rPr>
          <w:rFonts w:asciiTheme="majorHAnsi" w:eastAsia="Calibri" w:hAnsiTheme="majorHAnsi" w:cstheme="majorHAnsi"/>
          <w:i/>
        </w:rPr>
        <w:t xml:space="preserve"> and</w:t>
      </w:r>
    </w:p>
    <w:p w14:paraId="1DF30AF2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0FF7A827" w14:textId="77777777" w:rsidR="004A0B5D" w:rsidRPr="00CA0E4F" w:rsidRDefault="0029608C">
      <w:pPr>
        <w:widowControl/>
        <w:jc w:val="both"/>
        <w:rPr>
          <w:rFonts w:asciiTheme="majorHAnsi" w:hAnsiTheme="majorHAnsi" w:cstheme="majorHAnsi"/>
          <w:b/>
        </w:rPr>
      </w:pPr>
      <w:proofErr w:type="spellStart"/>
      <w:r w:rsidRPr="00CA0E4F">
        <w:rPr>
          <w:rFonts w:asciiTheme="majorHAnsi" w:eastAsia="Calibri" w:hAnsiTheme="majorHAnsi" w:cstheme="majorHAnsi"/>
          <w:b/>
        </w:rPr>
        <w:t>National</w:t>
      </w:r>
      <w:proofErr w:type="spellEnd"/>
      <w:r w:rsidRPr="00CA0E4F">
        <w:rPr>
          <w:rFonts w:asciiTheme="majorHAnsi" w:eastAsia="Calibri" w:hAnsiTheme="majorHAnsi" w:cstheme="majorHAnsi"/>
          <w:b/>
        </w:rPr>
        <w:t xml:space="preserve"> Taiwan Museum</w:t>
      </w:r>
    </w:p>
    <w:p w14:paraId="2AFAA986" w14:textId="4A225F47" w:rsidR="004A0B5D" w:rsidRPr="00CA0E4F" w:rsidRDefault="0029608C">
      <w:pPr>
        <w:widowControl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se sídlem / </w:t>
      </w:r>
      <w:proofErr w:type="spellStart"/>
      <w:r w:rsidRPr="00CA0E4F">
        <w:rPr>
          <w:rFonts w:asciiTheme="majorHAnsi" w:eastAsia="Calibri" w:hAnsiTheme="majorHAnsi" w:cstheme="majorHAnsi"/>
          <w:i/>
        </w:rPr>
        <w:t>Headquartered</w:t>
      </w:r>
      <w:proofErr w:type="spellEnd"/>
      <w:r w:rsidRPr="00CA0E4F">
        <w:rPr>
          <w:rFonts w:asciiTheme="majorHAnsi" w:eastAsia="Calibri" w:hAnsiTheme="majorHAnsi" w:cstheme="majorHAnsi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</w:rPr>
        <w:t>at</w:t>
      </w:r>
      <w:proofErr w:type="spellEnd"/>
      <w:r w:rsidRPr="00CA0E4F">
        <w:rPr>
          <w:rFonts w:asciiTheme="majorHAnsi" w:eastAsia="Calibri" w:hAnsiTheme="majorHAnsi" w:cstheme="majorHAnsi"/>
        </w:rPr>
        <w:t xml:space="preserve"> #2, </w:t>
      </w:r>
      <w:proofErr w:type="spellStart"/>
      <w:r w:rsidRPr="00CA0E4F">
        <w:rPr>
          <w:rFonts w:asciiTheme="majorHAnsi" w:eastAsia="Calibri" w:hAnsiTheme="majorHAnsi" w:cstheme="majorHAnsi"/>
        </w:rPr>
        <w:t>Xiang-Y</w:t>
      </w:r>
      <w:r w:rsidR="00BE4350" w:rsidRPr="00CA0E4F">
        <w:rPr>
          <w:rFonts w:asciiTheme="majorHAnsi" w:hAnsiTheme="majorHAnsi" w:cstheme="majorHAnsi"/>
        </w:rPr>
        <w:t>a</w:t>
      </w:r>
      <w:r w:rsidRPr="00CA0E4F">
        <w:rPr>
          <w:rFonts w:asciiTheme="majorHAnsi" w:eastAsia="Calibri" w:hAnsiTheme="majorHAnsi" w:cstheme="majorHAnsi"/>
        </w:rPr>
        <w:t>ng</w:t>
      </w:r>
      <w:proofErr w:type="spellEnd"/>
      <w:r w:rsidRPr="00CA0E4F">
        <w:rPr>
          <w:rFonts w:asciiTheme="majorHAnsi" w:eastAsia="Calibri" w:hAnsiTheme="majorHAnsi" w:cstheme="majorHAnsi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</w:rPr>
        <w:t>Road</w:t>
      </w:r>
      <w:proofErr w:type="spellEnd"/>
      <w:r w:rsidRPr="00CA0E4F">
        <w:rPr>
          <w:rFonts w:asciiTheme="majorHAnsi" w:eastAsia="Calibri" w:hAnsiTheme="majorHAnsi" w:cstheme="majorHAnsi"/>
        </w:rPr>
        <w:t xml:space="preserve">, 10045, </w:t>
      </w:r>
      <w:proofErr w:type="spellStart"/>
      <w:r w:rsidRPr="00CA0E4F">
        <w:rPr>
          <w:rFonts w:asciiTheme="majorHAnsi" w:eastAsia="Calibri" w:hAnsiTheme="majorHAnsi" w:cstheme="majorHAnsi"/>
        </w:rPr>
        <w:t>Taipei</w:t>
      </w:r>
      <w:proofErr w:type="spellEnd"/>
      <w:r w:rsidRPr="00CA0E4F">
        <w:rPr>
          <w:rFonts w:asciiTheme="majorHAnsi" w:eastAsia="Calibri" w:hAnsiTheme="majorHAnsi" w:cstheme="majorHAnsi"/>
        </w:rPr>
        <w:t>, Taiwan, ČLR /</w:t>
      </w:r>
      <w:r w:rsidRPr="00CA0E4F">
        <w:rPr>
          <w:rFonts w:asciiTheme="majorHAnsi" w:eastAsia="Calibri" w:hAnsiTheme="majorHAnsi" w:cstheme="majorHAnsi"/>
          <w:i/>
        </w:rPr>
        <w:t xml:space="preserve"> #2, </w:t>
      </w:r>
      <w:proofErr w:type="spellStart"/>
      <w:r w:rsidRPr="00CA0E4F">
        <w:rPr>
          <w:rFonts w:asciiTheme="majorHAnsi" w:eastAsia="Calibri" w:hAnsiTheme="majorHAnsi" w:cstheme="majorHAnsi"/>
          <w:i/>
        </w:rPr>
        <w:t>Xiang-</w:t>
      </w:r>
      <w:r w:rsidR="00BE4350" w:rsidRPr="00CA0E4F">
        <w:rPr>
          <w:rFonts w:asciiTheme="majorHAnsi" w:eastAsia="Calibri" w:hAnsiTheme="majorHAnsi" w:cstheme="majorHAnsi"/>
          <w:i/>
        </w:rPr>
        <w:t>Yang</w:t>
      </w:r>
      <w:proofErr w:type="spellEnd"/>
      <w:r w:rsidR="00BE4350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Road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10045, </w:t>
      </w:r>
      <w:proofErr w:type="spellStart"/>
      <w:r w:rsidRPr="00CA0E4F">
        <w:rPr>
          <w:rFonts w:asciiTheme="majorHAnsi" w:eastAsia="Calibri" w:hAnsiTheme="majorHAnsi" w:cstheme="majorHAnsi"/>
          <w:i/>
        </w:rPr>
        <w:t>Taipei</w:t>
      </w:r>
      <w:proofErr w:type="spellEnd"/>
      <w:r w:rsidRPr="00CA0E4F">
        <w:rPr>
          <w:rFonts w:asciiTheme="majorHAnsi" w:eastAsia="Calibri" w:hAnsiTheme="majorHAnsi" w:cstheme="majorHAnsi"/>
          <w:i/>
        </w:rPr>
        <w:t>, Taiwan, R.O.C.</w:t>
      </w:r>
    </w:p>
    <w:p w14:paraId="6D464CD9" w14:textId="77777777" w:rsidR="004A0B5D" w:rsidRPr="00CA0E4F" w:rsidRDefault="0029608C">
      <w:pPr>
        <w:widowControl/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eastAsia="Calibri" w:hAnsiTheme="majorHAnsi" w:cstheme="majorHAnsi"/>
        </w:rPr>
        <w:t xml:space="preserve">jehož jménem jedná / </w:t>
      </w:r>
      <w:proofErr w:type="spellStart"/>
      <w:r w:rsidRPr="00CA0E4F">
        <w:rPr>
          <w:rFonts w:asciiTheme="majorHAnsi" w:eastAsia="Calibri" w:hAnsiTheme="majorHAnsi" w:cstheme="majorHAnsi"/>
          <w:i/>
        </w:rPr>
        <w:t>Acting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</w:t>
      </w:r>
    </w:p>
    <w:p w14:paraId="3CFF1280" w14:textId="2012705D" w:rsidR="004A0B5D" w:rsidRPr="00CA0E4F" w:rsidRDefault="0029608C">
      <w:pPr>
        <w:widowControl/>
        <w:jc w:val="both"/>
        <w:rPr>
          <w:rFonts w:asciiTheme="majorHAnsi" w:eastAsia="Arial" w:hAnsiTheme="majorHAnsi" w:cstheme="majorHAnsi"/>
          <w:shd w:val="clear" w:color="auto" w:fill="F4F4F4"/>
        </w:rPr>
      </w:pPr>
      <w:r w:rsidRPr="00CA0E4F">
        <w:rPr>
          <w:rFonts w:asciiTheme="majorHAnsi" w:eastAsia="Calibri" w:hAnsiTheme="majorHAnsi" w:cstheme="majorHAnsi"/>
        </w:rPr>
        <w:t xml:space="preserve">HUNG, </w:t>
      </w:r>
      <w:proofErr w:type="spellStart"/>
      <w:r w:rsidRPr="00CA0E4F">
        <w:rPr>
          <w:rFonts w:asciiTheme="majorHAnsi" w:eastAsia="Calibri" w:hAnsiTheme="majorHAnsi" w:cstheme="majorHAnsi"/>
        </w:rPr>
        <w:t>Shih-yu</w:t>
      </w:r>
      <w:proofErr w:type="spellEnd"/>
      <w:r w:rsidRPr="00CA0E4F">
        <w:rPr>
          <w:rFonts w:asciiTheme="majorHAnsi" w:eastAsia="Calibri" w:hAnsiTheme="majorHAnsi" w:cstheme="majorHAnsi"/>
        </w:rPr>
        <w:t xml:space="preserve">, ředitel/ </w:t>
      </w:r>
      <w:proofErr w:type="spellStart"/>
      <w:r w:rsidRPr="00CA0E4F">
        <w:rPr>
          <w:rFonts w:asciiTheme="majorHAnsi" w:eastAsia="Calibri" w:hAnsiTheme="majorHAnsi" w:cstheme="majorHAnsi"/>
        </w:rPr>
        <w:t>Director</w:t>
      </w:r>
      <w:proofErr w:type="spellEnd"/>
    </w:p>
    <w:p w14:paraId="2075811C" w14:textId="12B18E17" w:rsidR="004A0B5D" w:rsidRPr="00CA0E4F" w:rsidRDefault="0029608C">
      <w:pPr>
        <w:widowControl/>
        <w:jc w:val="both"/>
        <w:rPr>
          <w:rFonts w:asciiTheme="majorHAnsi" w:eastAsia="Calibr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(dále jen “NTM nebo vypůjčitel” / </w:t>
      </w:r>
      <w:proofErr w:type="spellStart"/>
      <w:r w:rsidRPr="00CA0E4F">
        <w:rPr>
          <w:rFonts w:asciiTheme="majorHAnsi" w:eastAsia="Calibri" w:hAnsiTheme="majorHAnsi" w:cstheme="majorHAnsi"/>
          <w:i/>
        </w:rPr>
        <w:t>Hereinafter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“NTM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BE4350"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>”</w:t>
      </w:r>
      <w:r w:rsidRPr="00CA0E4F">
        <w:rPr>
          <w:rFonts w:asciiTheme="majorHAnsi" w:eastAsia="Calibri" w:hAnsiTheme="majorHAnsi" w:cstheme="majorHAnsi"/>
        </w:rPr>
        <w:t>)</w:t>
      </w:r>
    </w:p>
    <w:p w14:paraId="18104A02" w14:textId="413B92B4" w:rsidR="0029608C" w:rsidRPr="00CA0E4F" w:rsidRDefault="0029608C" w:rsidP="0029608C">
      <w:pPr>
        <w:jc w:val="both"/>
        <w:rPr>
          <w:rFonts w:asciiTheme="majorHAnsi" w:eastAsia="DFKai-SB" w:hAnsiTheme="majorHAnsi" w:cstheme="majorHAnsi"/>
        </w:rPr>
      </w:pPr>
    </w:p>
    <w:p w14:paraId="43F3F6CF" w14:textId="77777777" w:rsidR="0029608C" w:rsidRPr="00CA0E4F" w:rsidRDefault="0029608C">
      <w:pPr>
        <w:widowControl/>
        <w:jc w:val="both"/>
        <w:rPr>
          <w:rFonts w:asciiTheme="majorHAnsi" w:hAnsiTheme="majorHAnsi" w:cstheme="majorHAnsi"/>
        </w:rPr>
      </w:pPr>
    </w:p>
    <w:p w14:paraId="01503301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1E7F6E61" w14:textId="6333E1C4" w:rsidR="004A0B5D" w:rsidRPr="00CA0E4F" w:rsidRDefault="0029608C">
      <w:pPr>
        <w:widowControl/>
        <w:spacing w:line="276" w:lineRule="auto"/>
        <w:jc w:val="center"/>
        <w:rPr>
          <w:rFonts w:asciiTheme="majorHAnsi" w:hAnsiTheme="majorHAnsi" w:cstheme="majorHAnsi"/>
          <w:b/>
          <w:color w:val="000000"/>
        </w:rPr>
      </w:pPr>
      <w:r w:rsidRPr="00CA0E4F">
        <w:rPr>
          <w:rFonts w:asciiTheme="majorHAnsi" w:eastAsia="Calibri" w:hAnsiTheme="majorHAnsi" w:cstheme="majorHAnsi"/>
          <w:b/>
          <w:color w:val="000000"/>
        </w:rPr>
        <w:t xml:space="preserve">Preambule / </w:t>
      </w:r>
      <w:proofErr w:type="spellStart"/>
      <w:r w:rsidRPr="00CA0E4F">
        <w:rPr>
          <w:rFonts w:asciiTheme="majorHAnsi" w:eastAsia="Calibri" w:hAnsiTheme="majorHAnsi" w:cstheme="majorHAnsi"/>
          <w:b/>
          <w:i/>
          <w:color w:val="000000"/>
        </w:rPr>
        <w:t>Preamble</w:t>
      </w:r>
      <w:proofErr w:type="spellEnd"/>
      <w:r w:rsidRPr="00CA0E4F">
        <w:rPr>
          <w:rFonts w:asciiTheme="majorHAnsi" w:eastAsia="Calibri" w:hAnsiTheme="majorHAnsi" w:cstheme="majorHAnsi"/>
          <w:b/>
          <w:color w:val="000000"/>
        </w:rPr>
        <w:t>:</w:t>
      </w:r>
    </w:p>
    <w:p w14:paraId="19BA4D3E" w14:textId="77777777" w:rsidR="004A0B5D" w:rsidRPr="00CA0E4F" w:rsidRDefault="0029608C">
      <w:pPr>
        <w:widowControl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CA0E4F">
        <w:rPr>
          <w:rFonts w:asciiTheme="majorHAnsi" w:eastAsia="Calibri" w:hAnsiTheme="majorHAnsi" w:cstheme="majorHAnsi"/>
          <w:color w:val="000000"/>
        </w:rPr>
        <w:t>Obě smluvní strany v zájmu vzájemné spolupráce při rozšiřování obecné vědomosti o historii, vzdělávání a rozvoj kulturních tradic prohlašují, že touto smlouvou sjednávají podmínky takovéto vzájemné spolupráce při uskutečnění akce za podmínek níže stanovených.</w:t>
      </w:r>
    </w:p>
    <w:p w14:paraId="1B31FA60" w14:textId="293FC9EA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  <w:color w:val="000000"/>
        </w:rPr>
      </w:pP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sake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mutual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co-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operation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area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dissemination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general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knowledge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history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education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development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cultural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traditions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both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Parties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declare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they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hereby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negotiate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terms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mutual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co-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operation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implementation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  <w:color w:val="000000"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under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terms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set out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below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>.</w:t>
      </w:r>
    </w:p>
    <w:p w14:paraId="3ECB18F4" w14:textId="77777777" w:rsidR="004A0B5D" w:rsidRPr="00CA0E4F" w:rsidRDefault="0029608C">
      <w:pPr>
        <w:widowControl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CA0E4F">
        <w:rPr>
          <w:rFonts w:asciiTheme="majorHAnsi" w:eastAsia="Calibri" w:hAnsiTheme="majorHAnsi" w:cstheme="majorHAnsi"/>
        </w:rPr>
        <w:t xml:space="preserve">NM je renomovanou a mezinárodně oceňovanou sbírkovou, vědecko-výzkumnou, metodickou a kulturně-vzdělávací institucí s dvěstěletou historií a ústředním státním muzeem shromažďujícím, ochraňujícím a zkoumající hmotné doklady </w:t>
      </w:r>
      <w:r w:rsidRPr="00CA0E4F">
        <w:rPr>
          <w:rFonts w:asciiTheme="majorHAnsi" w:eastAsia="Calibri" w:hAnsiTheme="majorHAnsi" w:cstheme="majorHAnsi"/>
        </w:rPr>
        <w:lastRenderedPageBreak/>
        <w:t xml:space="preserve">vývoje přírody a lidské činnosti jak české, tak i zahraniční provenience, vykonává základní a aplikovaný výzkum a spravuje a ochraňuje sbírkové fondy. </w:t>
      </w:r>
    </w:p>
    <w:p w14:paraId="108927BA" w14:textId="0537A25D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</w:rPr>
      </w:pPr>
      <w:r w:rsidRPr="00CA0E4F">
        <w:rPr>
          <w:rFonts w:asciiTheme="majorHAnsi" w:eastAsia="Calibri" w:hAnsiTheme="majorHAnsi" w:cstheme="majorHAnsi"/>
          <w:i/>
        </w:rPr>
        <w:t xml:space="preserve">NM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renowned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internationally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appreciated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collection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scientific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research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methodological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cultural-educational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institution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two-hundred-year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history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a </w:t>
      </w:r>
      <w:proofErr w:type="spellStart"/>
      <w:r w:rsidRPr="00CA0E4F">
        <w:rPr>
          <w:rFonts w:asciiTheme="majorHAnsi" w:eastAsia="Calibri" w:hAnsiTheme="majorHAnsi" w:cstheme="majorHAnsi"/>
          <w:i/>
        </w:rPr>
        <w:t>central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museum </w:t>
      </w:r>
      <w:proofErr w:type="spellStart"/>
      <w:r w:rsidRPr="00CA0E4F">
        <w:rPr>
          <w:rFonts w:asciiTheme="majorHAnsi" w:eastAsia="Calibri" w:hAnsiTheme="majorHAnsi" w:cstheme="majorHAnsi"/>
          <w:i/>
        </w:rPr>
        <w:t>collecting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preserving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studying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evidence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development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nature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human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activities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Czech and </w:t>
      </w:r>
      <w:proofErr w:type="spellStart"/>
      <w:r w:rsidRPr="00CA0E4F">
        <w:rPr>
          <w:rFonts w:asciiTheme="majorHAnsi" w:eastAsia="Calibri" w:hAnsiTheme="majorHAnsi" w:cstheme="majorHAnsi"/>
          <w:i/>
        </w:rPr>
        <w:t>foreign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provenance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conducting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basic and </w:t>
      </w:r>
      <w:proofErr w:type="spellStart"/>
      <w:r w:rsidRPr="00CA0E4F">
        <w:rPr>
          <w:rFonts w:asciiTheme="majorHAnsi" w:eastAsia="Calibri" w:hAnsiTheme="majorHAnsi" w:cstheme="majorHAnsi"/>
          <w:i/>
        </w:rPr>
        <w:t>applied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research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managing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preserving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collection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funds</w:t>
      </w:r>
      <w:proofErr w:type="spellEnd"/>
      <w:r w:rsidRPr="00CA0E4F">
        <w:rPr>
          <w:rFonts w:asciiTheme="majorHAnsi" w:eastAsia="Calibri" w:hAnsiTheme="majorHAnsi" w:cstheme="majorHAnsi"/>
        </w:rPr>
        <w:t>.</w:t>
      </w:r>
    </w:p>
    <w:p w14:paraId="6209EE45" w14:textId="0683FE15" w:rsidR="004A0B5D" w:rsidRPr="00CA0E4F" w:rsidRDefault="0029608C">
      <w:pPr>
        <w:widowControl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CA0E4F">
        <w:rPr>
          <w:rFonts w:asciiTheme="majorHAnsi" w:eastAsia="Calibri" w:hAnsiTheme="majorHAnsi" w:cstheme="majorHAnsi"/>
        </w:rPr>
        <w:t xml:space="preserve">NTM je rovněž renomovanou a mezinárodně oceňovanou sbírkovou, vědecko-výzkumnou a vzdělávací institucí. Je nejstarším muzeem na Tchaj-wanu a shromažďuje doklady zejména z oborů antropologie, věd o zemi, zoologie a botaniky. V oblasti výzkumu se soustřeďuje především na </w:t>
      </w:r>
      <w:r w:rsidR="00772081" w:rsidRPr="00CA0E4F">
        <w:rPr>
          <w:rFonts w:asciiTheme="majorHAnsi" w:eastAsia="Calibri" w:hAnsiTheme="majorHAnsi" w:cstheme="majorHAnsi"/>
        </w:rPr>
        <w:t>kulturní rozmanitost či</w:t>
      </w:r>
      <w:r w:rsidRPr="00CA0E4F">
        <w:rPr>
          <w:rFonts w:asciiTheme="majorHAnsi" w:eastAsia="Calibri" w:hAnsiTheme="majorHAnsi" w:cstheme="majorHAnsi"/>
        </w:rPr>
        <w:t xml:space="preserve"> biodiverzit</w:t>
      </w:r>
      <w:r w:rsidR="00772081" w:rsidRPr="00CA0E4F">
        <w:rPr>
          <w:rFonts w:asciiTheme="majorHAnsi" w:eastAsia="Calibri" w:hAnsiTheme="majorHAnsi" w:cstheme="majorHAnsi"/>
        </w:rPr>
        <w:t>u</w:t>
      </w:r>
      <w:r w:rsidRPr="00CA0E4F">
        <w:rPr>
          <w:rFonts w:asciiTheme="majorHAnsi" w:eastAsia="Calibri" w:hAnsiTheme="majorHAnsi" w:cstheme="majorHAnsi"/>
        </w:rPr>
        <w:t>.</w:t>
      </w:r>
    </w:p>
    <w:p w14:paraId="3206B5D1" w14:textId="43ED3DA6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Also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NTM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renowned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internationally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award-winning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collection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research</w:t>
      </w:r>
      <w:proofErr w:type="spellEnd"/>
      <w:r w:rsidR="00D92DD7" w:rsidRPr="00CA0E4F">
        <w:rPr>
          <w:rFonts w:asciiTheme="majorHAnsi" w:eastAsia="Calibri" w:hAnsiTheme="majorHAnsi" w:cstheme="majorHAnsi"/>
          <w:i/>
        </w:rPr>
        <w:t>,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0E6F1E" w:rsidRPr="00CA0E4F">
        <w:rPr>
          <w:rFonts w:asciiTheme="majorHAnsi" w:hAnsiTheme="majorHAnsi" w:cstheme="majorHAnsi"/>
          <w:i/>
        </w:rPr>
        <w:t xml:space="preserve">exhibit </w:t>
      </w:r>
      <w:r w:rsidRPr="00CA0E4F">
        <w:rPr>
          <w:rFonts w:asciiTheme="majorHAnsi" w:eastAsia="Calibri" w:hAnsiTheme="majorHAnsi" w:cstheme="majorHAnsi"/>
          <w:i/>
        </w:rPr>
        <w:t xml:space="preserve">and </w:t>
      </w:r>
      <w:proofErr w:type="spellStart"/>
      <w:r w:rsidRPr="00CA0E4F">
        <w:rPr>
          <w:rFonts w:asciiTheme="majorHAnsi" w:eastAsia="Calibri" w:hAnsiTheme="majorHAnsi" w:cstheme="majorHAnsi"/>
          <w:i/>
        </w:rPr>
        <w:t>education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institution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It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oldest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museum in Taiwan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collects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researches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hAnsiTheme="majorHAnsi" w:cstheme="majorHAnsi"/>
          <w:i/>
        </w:rPr>
        <w:t>exhibit</w:t>
      </w:r>
      <w:r w:rsidRPr="00CA0E4F">
        <w:rPr>
          <w:rFonts w:asciiTheme="majorHAnsi" w:eastAsia="Calibri" w:hAnsiTheme="majorHAnsi" w:cstheme="majorHAnsi"/>
          <w:i/>
        </w:rPr>
        <w:t>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mainly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fields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anthropology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earth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sciences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zoology and </w:t>
      </w:r>
      <w:proofErr w:type="spellStart"/>
      <w:r w:rsidRPr="00CA0E4F">
        <w:rPr>
          <w:rFonts w:asciiTheme="majorHAnsi" w:eastAsia="Calibri" w:hAnsiTheme="majorHAnsi" w:cstheme="majorHAnsi"/>
          <w:i/>
        </w:rPr>
        <w:t>botany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field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research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mainly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focuses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cultural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diversity and biodiversity.</w:t>
      </w:r>
    </w:p>
    <w:p w14:paraId="4E1B3146" w14:textId="424ADF25" w:rsidR="004A0B5D" w:rsidRPr="00CA0E4F" w:rsidRDefault="0029608C">
      <w:pPr>
        <w:widowControl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Smluvní strany se dohodly, že uspořádají výstavu s názvem České hrady a zámky, jež se bude konat v době od </w:t>
      </w:r>
      <w:r w:rsidR="000D5A67" w:rsidRPr="00CA0E4F">
        <w:rPr>
          <w:rFonts w:asciiTheme="majorHAnsi" w:eastAsia="Calibri" w:hAnsiTheme="majorHAnsi" w:cstheme="majorHAnsi"/>
        </w:rPr>
        <w:t>13.6</w:t>
      </w:r>
      <w:r w:rsidRPr="00CA0E4F">
        <w:rPr>
          <w:rFonts w:asciiTheme="majorHAnsi" w:eastAsia="Calibri" w:hAnsiTheme="majorHAnsi" w:cstheme="majorHAnsi"/>
        </w:rPr>
        <w:t xml:space="preserve">.2024 do </w:t>
      </w:r>
      <w:r w:rsidR="000D5A67" w:rsidRPr="00CA0E4F">
        <w:rPr>
          <w:rFonts w:asciiTheme="majorHAnsi" w:eastAsia="Calibri" w:hAnsiTheme="majorHAnsi" w:cstheme="majorHAnsi"/>
        </w:rPr>
        <w:t>30.11</w:t>
      </w:r>
      <w:r w:rsidRPr="00CA0E4F">
        <w:rPr>
          <w:rFonts w:asciiTheme="majorHAnsi" w:eastAsia="Calibri" w:hAnsiTheme="majorHAnsi" w:cstheme="majorHAnsi"/>
        </w:rPr>
        <w:t>.2024 v prostorách NTM.</w:t>
      </w:r>
    </w:p>
    <w:p w14:paraId="043E167C" w14:textId="1EBF11B3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contracting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parties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have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organize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titled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„Czech </w:t>
      </w:r>
      <w:proofErr w:type="spellStart"/>
      <w:r w:rsidRPr="00CA0E4F">
        <w:rPr>
          <w:rFonts w:asciiTheme="majorHAnsi" w:eastAsia="Calibri" w:hAnsiTheme="majorHAnsi" w:cstheme="majorHAnsi"/>
          <w:i/>
        </w:rPr>
        <w:t>Castles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Chateaux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“,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take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place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0D5A67" w:rsidRPr="00CA0E4F">
        <w:rPr>
          <w:rFonts w:asciiTheme="majorHAnsi" w:eastAsia="Calibri" w:hAnsiTheme="majorHAnsi" w:cstheme="majorHAnsi"/>
          <w:i/>
        </w:rPr>
        <w:t>13.6</w:t>
      </w:r>
      <w:r w:rsidRPr="00CA0E4F">
        <w:rPr>
          <w:rFonts w:asciiTheme="majorHAnsi" w:eastAsia="Calibri" w:hAnsiTheme="majorHAnsi" w:cstheme="majorHAnsi"/>
          <w:i/>
        </w:rPr>
        <w:t xml:space="preserve">.2024 to 30.11.2024,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venue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NTM.</w:t>
      </w:r>
    </w:p>
    <w:p w14:paraId="3144DC2B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704B6AB5" w14:textId="77777777" w:rsidR="00026B5B" w:rsidRPr="00CA0E4F" w:rsidRDefault="00026B5B">
      <w:pPr>
        <w:widowControl/>
        <w:jc w:val="both"/>
        <w:rPr>
          <w:rFonts w:asciiTheme="majorHAnsi" w:hAnsiTheme="majorHAnsi" w:cstheme="majorHAnsi"/>
        </w:rPr>
      </w:pPr>
    </w:p>
    <w:p w14:paraId="39BF33A4" w14:textId="0F6CC29F" w:rsidR="00DC2500" w:rsidRPr="00CA0E4F" w:rsidRDefault="0029608C" w:rsidP="00D92DD7">
      <w:pPr>
        <w:pStyle w:val="Odstavecseseznamem"/>
        <w:ind w:leftChars="0" w:left="840"/>
        <w:jc w:val="center"/>
        <w:rPr>
          <w:rFonts w:asciiTheme="majorHAnsi" w:eastAsia="DFKai-SB" w:hAnsiTheme="majorHAnsi" w:cstheme="majorHAnsi"/>
          <w:lang w:val="cs-CZ"/>
        </w:rPr>
      </w:pPr>
      <w:r w:rsidRPr="00CA0E4F">
        <w:rPr>
          <w:rFonts w:asciiTheme="majorHAnsi" w:eastAsia="Calibri" w:hAnsiTheme="majorHAnsi" w:cstheme="majorHAnsi"/>
          <w:b/>
          <w:lang w:val="cs-CZ"/>
        </w:rPr>
        <w:t xml:space="preserve">Článek I. / </w:t>
      </w:r>
      <w:proofErr w:type="spellStart"/>
      <w:r w:rsidRPr="00CA0E4F">
        <w:rPr>
          <w:rFonts w:asciiTheme="majorHAnsi" w:eastAsia="Calibri" w:hAnsiTheme="majorHAnsi" w:cstheme="majorHAnsi"/>
          <w:b/>
          <w:i/>
          <w:lang w:val="cs-CZ"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  <w:lang w:val="cs-CZ"/>
        </w:rPr>
        <w:t xml:space="preserve"> I.</w:t>
      </w:r>
    </w:p>
    <w:p w14:paraId="0F8F704C" w14:textId="77777777" w:rsidR="00DC0CA6" w:rsidRDefault="0029608C" w:rsidP="00CA0E4F">
      <w:pPr>
        <w:pStyle w:val="Odstavecseseznamem"/>
        <w:ind w:leftChars="0" w:left="360"/>
        <w:jc w:val="center"/>
        <w:rPr>
          <w:rFonts w:asciiTheme="majorHAnsi" w:eastAsia="Calibri" w:hAnsiTheme="majorHAnsi" w:cstheme="majorHAnsi"/>
          <w:b/>
          <w:i/>
          <w:lang w:val="cs-CZ"/>
        </w:rPr>
      </w:pPr>
      <w:r w:rsidRPr="00CA0E4F">
        <w:rPr>
          <w:rFonts w:asciiTheme="majorHAnsi" w:eastAsia="Calibri" w:hAnsiTheme="majorHAnsi" w:cstheme="majorHAnsi"/>
          <w:b/>
          <w:lang w:val="cs-CZ"/>
        </w:rPr>
        <w:t xml:space="preserve">PŘEDMĚT SMLOUVY / </w:t>
      </w:r>
      <w:r w:rsidRPr="00CA0E4F">
        <w:rPr>
          <w:rFonts w:asciiTheme="majorHAnsi" w:eastAsia="Calibri" w:hAnsiTheme="majorHAnsi" w:cstheme="majorHAnsi"/>
          <w:b/>
          <w:i/>
          <w:lang w:val="cs-CZ"/>
        </w:rPr>
        <w:t>SUBJECT OF THE AGREEMENT</w:t>
      </w:r>
    </w:p>
    <w:p w14:paraId="1C7BE7F5" w14:textId="56E44DF4" w:rsidR="004A0B5D" w:rsidRPr="00CA0E4F" w:rsidRDefault="0029608C" w:rsidP="00DC0CA6">
      <w:pPr>
        <w:pStyle w:val="Odstavecseseznamem"/>
        <w:numPr>
          <w:ilvl w:val="0"/>
          <w:numId w:val="36"/>
        </w:numPr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eastAsia="Calibri" w:hAnsiTheme="majorHAnsi" w:cstheme="majorHAnsi"/>
          <w:lang w:val="cs-CZ"/>
        </w:rPr>
        <w:t>Smluvní strany na základě skutečností a záměrů uvedených v Preambuli sjednávají, že:</w:t>
      </w:r>
    </w:p>
    <w:p w14:paraId="587E74F3" w14:textId="77777777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On a </w:t>
      </w:r>
      <w:proofErr w:type="spellStart"/>
      <w:r w:rsidRPr="00CA0E4F">
        <w:rPr>
          <w:rFonts w:asciiTheme="majorHAnsi" w:eastAsia="Calibri" w:hAnsiTheme="majorHAnsi" w:cstheme="majorHAnsi"/>
          <w:i/>
        </w:rPr>
        <w:t>basis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facts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intentions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set out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Preamble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Parties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</w:rPr>
        <w:t>:</w:t>
      </w:r>
    </w:p>
    <w:p w14:paraId="2F6C3387" w14:textId="77777777" w:rsidR="004A0B5D" w:rsidRPr="00CA0E4F" w:rsidRDefault="0029608C" w:rsidP="00DC0CA6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NM</w:t>
      </w:r>
    </w:p>
    <w:p w14:paraId="6501942A" w14:textId="662CC703" w:rsidR="004A0B5D" w:rsidRPr="00CA0E4F" w:rsidRDefault="0029608C">
      <w:pPr>
        <w:widowControl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Uhradí sestavení a finalizaci scénáře výstavy</w:t>
      </w:r>
      <w:r w:rsidR="005953F0" w:rsidRPr="00CA0E4F">
        <w:rPr>
          <w:rFonts w:asciiTheme="majorHAnsi" w:eastAsia="Calibri" w:hAnsiTheme="majorHAnsi" w:cstheme="majorHAnsi"/>
        </w:rPr>
        <w:t xml:space="preserve"> a za práva k užití fotografií, obrázků, audiovizuálních materiálů a předmětů pro tuto výstavu.</w:t>
      </w:r>
    </w:p>
    <w:p w14:paraId="089DEC19" w14:textId="77777777" w:rsidR="004A0B5D" w:rsidRPr="00CA0E4F" w:rsidRDefault="0029608C" w:rsidP="0064781C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Zajistí překlad scénáře výstavy a audiovizuálních materiálů z češtiny do angličtiny a uhradí náklady spojené s překladem.</w:t>
      </w:r>
    </w:p>
    <w:p w14:paraId="2D773095" w14:textId="417CC5CE" w:rsidR="004A0B5D" w:rsidRPr="00CA0E4F" w:rsidRDefault="0029608C" w:rsidP="0064781C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Organizačně zajistí dopravu předmětů</w:t>
      </w:r>
      <w:r w:rsidR="00267D73" w:rsidRPr="00CA0E4F">
        <w:rPr>
          <w:rFonts w:asciiTheme="majorHAnsi" w:eastAsia="Calibri" w:hAnsiTheme="majorHAnsi" w:cstheme="majorHAnsi"/>
        </w:rPr>
        <w:t xml:space="preserve"> (vymezené ve čl. 2, </w:t>
      </w:r>
      <w:r w:rsidR="00E87903" w:rsidRPr="00CA0E4F">
        <w:rPr>
          <w:rFonts w:asciiTheme="majorHAnsi" w:eastAsia="Calibri" w:hAnsiTheme="majorHAnsi" w:cstheme="majorHAnsi"/>
        </w:rPr>
        <w:t xml:space="preserve">odst. </w:t>
      </w:r>
      <w:r w:rsidR="00267D73" w:rsidRPr="00CA0E4F">
        <w:rPr>
          <w:rFonts w:asciiTheme="majorHAnsi" w:eastAsia="Calibri" w:hAnsiTheme="majorHAnsi" w:cstheme="majorHAnsi"/>
        </w:rPr>
        <w:t>1)</w:t>
      </w:r>
      <w:r w:rsidRPr="00CA0E4F">
        <w:rPr>
          <w:rFonts w:asciiTheme="majorHAnsi" w:eastAsia="Calibri" w:hAnsiTheme="majorHAnsi" w:cstheme="majorHAnsi"/>
        </w:rPr>
        <w:t xml:space="preserve"> z České republiky na Taiwan a zpět.</w:t>
      </w:r>
    </w:p>
    <w:p w14:paraId="508F9221" w14:textId="77777777" w:rsidR="004A0B5D" w:rsidRPr="00CA0E4F" w:rsidRDefault="0029608C">
      <w:pPr>
        <w:widowControl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Zajistí pojištění předmětů z hřebíku na hřebík.</w:t>
      </w:r>
    </w:p>
    <w:p w14:paraId="2EE5D933" w14:textId="77777777" w:rsidR="004A0B5D" w:rsidRPr="00CA0E4F" w:rsidRDefault="0029608C">
      <w:pPr>
        <w:widowControl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Prostřednictvím svých vyslaných pracovníků se bude podílet na organizaci a uskutečnění instalace a deinstalace výstavy.</w:t>
      </w:r>
    </w:p>
    <w:p w14:paraId="42CA51DE" w14:textId="77777777" w:rsidR="004A0B5D" w:rsidRPr="00CA0E4F" w:rsidRDefault="0029608C">
      <w:pPr>
        <w:widowControl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Poskytne maximální součinnost při schvalování vizuálů dle bodu „3d“ této smlouvy.</w:t>
      </w:r>
    </w:p>
    <w:p w14:paraId="66B39168" w14:textId="3D18DA16" w:rsidR="004A0B5D" w:rsidRPr="00CA0E4F" w:rsidRDefault="0029608C" w:rsidP="0064781C">
      <w:pPr>
        <w:widowControl/>
        <w:numPr>
          <w:ilvl w:val="0"/>
          <w:numId w:val="3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lastRenderedPageBreak/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compilation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finalization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script</w:t>
      </w:r>
      <w:r w:rsidR="0033671C" w:rsidRPr="00CA0E4F">
        <w:rPr>
          <w:rFonts w:asciiTheme="majorHAnsi" w:hAnsiTheme="majorHAnsi" w:cstheme="majorHAnsi"/>
          <w:i/>
        </w:rPr>
        <w:t xml:space="preserve">, and </w:t>
      </w:r>
      <w:proofErr w:type="spellStart"/>
      <w:r w:rsidR="0033671C" w:rsidRPr="00CA0E4F">
        <w:rPr>
          <w:rFonts w:asciiTheme="majorHAnsi" w:hAnsiTheme="majorHAnsi" w:cstheme="majorHAnsi"/>
          <w:i/>
        </w:rPr>
        <w:t>the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3671C" w:rsidRPr="00CA0E4F">
        <w:rPr>
          <w:rFonts w:asciiTheme="majorHAnsi" w:hAnsiTheme="majorHAnsi" w:cstheme="majorHAnsi"/>
          <w:i/>
        </w:rPr>
        <w:t>rights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 to use </w:t>
      </w:r>
      <w:proofErr w:type="spellStart"/>
      <w:r w:rsidR="0033671C" w:rsidRPr="00CA0E4F">
        <w:rPr>
          <w:rFonts w:asciiTheme="majorHAnsi" w:hAnsiTheme="majorHAnsi" w:cstheme="majorHAnsi"/>
          <w:i/>
        </w:rPr>
        <w:t>photographs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, </w:t>
      </w:r>
      <w:proofErr w:type="spellStart"/>
      <w:r w:rsidR="0033671C" w:rsidRPr="00CA0E4F">
        <w:rPr>
          <w:rFonts w:asciiTheme="majorHAnsi" w:hAnsiTheme="majorHAnsi" w:cstheme="majorHAnsi"/>
          <w:i/>
        </w:rPr>
        <w:t>images</w:t>
      </w:r>
      <w:proofErr w:type="spellEnd"/>
      <w:r w:rsidR="0033671C" w:rsidRPr="00CA0E4F">
        <w:rPr>
          <w:rFonts w:asciiTheme="majorHAnsi" w:hAnsiTheme="majorHAnsi" w:cstheme="majorHAnsi"/>
          <w:i/>
        </w:rPr>
        <w:t>, audio-</w:t>
      </w:r>
      <w:proofErr w:type="spellStart"/>
      <w:r w:rsidR="0033671C" w:rsidRPr="00CA0E4F">
        <w:rPr>
          <w:rFonts w:asciiTheme="majorHAnsi" w:hAnsiTheme="majorHAnsi" w:cstheme="majorHAnsi"/>
          <w:i/>
        </w:rPr>
        <w:t>visual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3671C" w:rsidRPr="00CA0E4F">
        <w:rPr>
          <w:rFonts w:asciiTheme="majorHAnsi" w:hAnsiTheme="majorHAnsi" w:cstheme="majorHAnsi"/>
          <w:i/>
        </w:rPr>
        <w:t>mater</w:t>
      </w:r>
      <w:r w:rsidR="00411218" w:rsidRPr="00CA0E4F">
        <w:rPr>
          <w:rFonts w:asciiTheme="majorHAnsi" w:hAnsiTheme="majorHAnsi" w:cstheme="majorHAnsi"/>
          <w:i/>
        </w:rPr>
        <w:t>ia</w:t>
      </w:r>
      <w:r w:rsidR="0033671C" w:rsidRPr="00CA0E4F">
        <w:rPr>
          <w:rFonts w:asciiTheme="majorHAnsi" w:hAnsiTheme="majorHAnsi" w:cstheme="majorHAnsi"/>
          <w:i/>
        </w:rPr>
        <w:t>ls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, and </w:t>
      </w:r>
      <w:proofErr w:type="spellStart"/>
      <w:r w:rsidR="0033671C" w:rsidRPr="00CA0E4F">
        <w:rPr>
          <w:rFonts w:asciiTheme="majorHAnsi" w:hAnsiTheme="majorHAnsi" w:cstheme="majorHAnsi"/>
          <w:i/>
        </w:rPr>
        <w:t>objects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3671C" w:rsidRPr="00CA0E4F">
        <w:rPr>
          <w:rFonts w:asciiTheme="majorHAnsi" w:hAnsiTheme="majorHAnsi" w:cstheme="majorHAnsi"/>
          <w:i/>
        </w:rPr>
        <w:t>for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3671C" w:rsidRPr="00CA0E4F">
        <w:rPr>
          <w:rFonts w:asciiTheme="majorHAnsi" w:hAnsiTheme="majorHAnsi" w:cstheme="majorHAnsi"/>
          <w:i/>
        </w:rPr>
        <w:t>this</w:t>
      </w:r>
      <w:proofErr w:type="spellEnd"/>
      <w:r w:rsidR="0033671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3671C" w:rsidRPr="00CA0E4F">
        <w:rPr>
          <w:rFonts w:asciiTheme="majorHAns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11DE21DE" w14:textId="77777777" w:rsidR="004A0B5D" w:rsidRPr="00CA0E4F" w:rsidRDefault="0029608C" w:rsidP="0064781C">
      <w:pPr>
        <w:widowControl/>
        <w:numPr>
          <w:ilvl w:val="0"/>
          <w:numId w:val="3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translation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script and </w:t>
      </w:r>
      <w:proofErr w:type="spellStart"/>
      <w:r w:rsidRPr="00CA0E4F">
        <w:rPr>
          <w:rFonts w:asciiTheme="majorHAnsi" w:eastAsia="Calibri" w:hAnsiTheme="majorHAnsi" w:cstheme="majorHAnsi"/>
          <w:i/>
        </w:rPr>
        <w:t>audiovisual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Czech to </w:t>
      </w:r>
      <w:proofErr w:type="spellStart"/>
      <w:r w:rsidRPr="00CA0E4F">
        <w:rPr>
          <w:rFonts w:asciiTheme="majorHAnsi" w:eastAsia="Calibri" w:hAnsiTheme="majorHAnsi" w:cstheme="majorHAnsi"/>
          <w:i/>
        </w:rPr>
        <w:t>English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translation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costs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11C60862" w14:textId="77C931A1" w:rsidR="004A0B5D" w:rsidRPr="00CA0E4F" w:rsidRDefault="0029608C" w:rsidP="0064781C">
      <w:pPr>
        <w:widowControl/>
        <w:numPr>
          <w:ilvl w:val="0"/>
          <w:numId w:val="3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Organise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="007F18E0" w:rsidRPr="00CA0E4F">
        <w:rPr>
          <w:rFonts w:asciiTheme="majorHAnsi" w:eastAsia="Calibri" w:hAnsiTheme="majorHAnsi" w:cstheme="majorHAnsi"/>
          <w:i/>
        </w:rPr>
        <w:t xml:space="preserve"> </w:t>
      </w:r>
      <w:r w:rsidR="0092117A" w:rsidRPr="00CA0E4F">
        <w:rPr>
          <w:rFonts w:asciiTheme="majorHAnsi" w:eastAsia="DFKai-SB" w:hAnsiTheme="majorHAnsi" w:cstheme="majorHAnsi"/>
        </w:rPr>
        <w:t>(</w:t>
      </w:r>
      <w:proofErr w:type="spellStart"/>
      <w:r w:rsidR="0092117A" w:rsidRPr="00CA0E4F">
        <w:rPr>
          <w:rFonts w:asciiTheme="majorHAnsi" w:eastAsia="DFKai-SB" w:hAnsiTheme="majorHAnsi" w:cstheme="majorHAnsi"/>
          <w:i/>
        </w:rPr>
        <w:t>defined</w:t>
      </w:r>
      <w:proofErr w:type="spellEnd"/>
      <w:r w:rsidR="0092117A" w:rsidRPr="00CA0E4F">
        <w:rPr>
          <w:rFonts w:asciiTheme="majorHAnsi" w:eastAsia="DFKai-SB" w:hAnsiTheme="majorHAnsi" w:cstheme="majorHAnsi"/>
          <w:i/>
        </w:rPr>
        <w:t xml:space="preserve"> in </w:t>
      </w:r>
      <w:proofErr w:type="spellStart"/>
      <w:r w:rsidR="0092117A" w:rsidRPr="00CA0E4F">
        <w:rPr>
          <w:rFonts w:asciiTheme="majorHAnsi" w:eastAsia="DFKai-SB" w:hAnsiTheme="majorHAnsi" w:cstheme="majorHAnsi"/>
          <w:i/>
        </w:rPr>
        <w:t>paragraph</w:t>
      </w:r>
      <w:proofErr w:type="spellEnd"/>
      <w:r w:rsidR="0092117A" w:rsidRPr="00CA0E4F">
        <w:rPr>
          <w:rFonts w:asciiTheme="majorHAnsi" w:eastAsia="DFKai-SB" w:hAnsiTheme="majorHAnsi" w:cstheme="majorHAnsi"/>
          <w:i/>
        </w:rPr>
        <w:t xml:space="preserve"> 1 </w:t>
      </w:r>
      <w:proofErr w:type="spellStart"/>
      <w:r w:rsidR="0092117A" w:rsidRPr="00CA0E4F">
        <w:rPr>
          <w:rFonts w:asciiTheme="majorHAnsi" w:eastAsia="DFKai-SB" w:hAnsiTheme="majorHAnsi" w:cstheme="majorHAnsi"/>
          <w:i/>
        </w:rPr>
        <w:t>of</w:t>
      </w:r>
      <w:proofErr w:type="spellEnd"/>
      <w:r w:rsidR="0092117A" w:rsidRPr="00CA0E4F">
        <w:rPr>
          <w:rFonts w:asciiTheme="majorHAnsi" w:eastAsia="DFKai-SB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DFKai-SB" w:hAnsiTheme="majorHAnsi" w:cstheme="majorHAnsi"/>
          <w:i/>
        </w:rPr>
        <w:t>Article</w:t>
      </w:r>
      <w:proofErr w:type="spellEnd"/>
      <w:r w:rsidR="0092117A" w:rsidRPr="00CA0E4F">
        <w:rPr>
          <w:rFonts w:asciiTheme="majorHAnsi" w:eastAsia="DFKai-SB" w:hAnsiTheme="majorHAnsi" w:cstheme="majorHAnsi"/>
          <w:i/>
        </w:rPr>
        <w:t xml:space="preserve"> 2</w:t>
      </w:r>
      <w:r w:rsidR="0092117A" w:rsidRPr="00CA0E4F">
        <w:rPr>
          <w:rFonts w:asciiTheme="majorHAnsi" w:eastAsia="DFKai-SB" w:hAnsiTheme="majorHAnsi" w:cstheme="majorHAnsi"/>
        </w:rPr>
        <w:t xml:space="preserve">,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Hereinafter</w:t>
      </w:r>
      <w:proofErr w:type="spellEnd"/>
      <w:r w:rsidR="0092117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referred</w:t>
      </w:r>
      <w:proofErr w:type="spellEnd"/>
      <w:r w:rsidR="0092117A" w:rsidRPr="00CA0E4F">
        <w:rPr>
          <w:rFonts w:asciiTheme="majorHAnsi" w:eastAsia="Calibri" w:hAnsiTheme="majorHAnsi" w:cstheme="majorHAnsi"/>
          <w:i/>
        </w:rPr>
        <w:t xml:space="preserve"> to as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92117A" w:rsidRPr="00CA0E4F">
        <w:rPr>
          <w:rFonts w:asciiTheme="majorHAnsi" w:eastAsia="Calibri" w:hAnsiTheme="majorHAnsi" w:cstheme="majorHAnsi"/>
          <w:i/>
        </w:rPr>
        <w:t xml:space="preserve"> “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="0092117A" w:rsidRPr="00CA0E4F">
        <w:rPr>
          <w:rFonts w:asciiTheme="majorHAnsi" w:eastAsia="Calibri" w:hAnsiTheme="majorHAnsi" w:cstheme="majorHAnsi"/>
          <w:i/>
        </w:rPr>
        <w:t>”</w:t>
      </w:r>
      <w:r w:rsidR="0092117A" w:rsidRPr="00CA0E4F">
        <w:rPr>
          <w:rFonts w:asciiTheme="majorHAnsi" w:eastAsia="DFKai-SB" w:hAnsiTheme="majorHAnsi" w:cstheme="majorHAnsi"/>
        </w:rPr>
        <w:t>)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Czech Republic to Taiwan and </w:t>
      </w:r>
      <w:proofErr w:type="spellStart"/>
      <w:r w:rsidRPr="00CA0E4F">
        <w:rPr>
          <w:rFonts w:asciiTheme="majorHAnsi" w:eastAsia="Calibri" w:hAnsiTheme="majorHAnsi" w:cstheme="majorHAnsi"/>
          <w:i/>
        </w:rPr>
        <w:t>back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753C5D0F" w14:textId="4B1F11E3" w:rsidR="004A0B5D" w:rsidRPr="00CA0E4F" w:rsidRDefault="0029608C" w:rsidP="0064781C">
      <w:pPr>
        <w:widowControl/>
        <w:numPr>
          <w:ilvl w:val="0"/>
          <w:numId w:val="3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nail</w:t>
      </w:r>
      <w:proofErr w:type="spellEnd"/>
      <w:r w:rsidRPr="00CA0E4F">
        <w:rPr>
          <w:rFonts w:asciiTheme="majorHAnsi" w:eastAsia="Calibri" w:hAnsiTheme="majorHAnsi" w:cstheme="majorHAnsi"/>
          <w:i/>
        </w:rPr>
        <w:t>-to-</w:t>
      </w:r>
      <w:proofErr w:type="spellStart"/>
      <w:r w:rsidRPr="00CA0E4F">
        <w:rPr>
          <w:rFonts w:asciiTheme="majorHAnsi" w:eastAsia="Calibri" w:hAnsiTheme="majorHAnsi" w:cstheme="majorHAnsi"/>
          <w:i/>
        </w:rPr>
        <w:t>nail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="00D417E6" w:rsidRPr="00CA0E4F">
        <w:rPr>
          <w:rFonts w:asciiTheme="majorHAnsi" w:eastAsia="Calibri" w:hAnsiTheme="majorHAnsi" w:cstheme="majorHAnsi"/>
          <w:i/>
        </w:rPr>
        <w:t xml:space="preserve"> these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27CAF0E7" w14:textId="77777777" w:rsidR="004A0B5D" w:rsidRPr="00CA0E4F" w:rsidRDefault="0029608C" w:rsidP="0064781C">
      <w:pPr>
        <w:widowControl/>
        <w:numPr>
          <w:ilvl w:val="0"/>
          <w:numId w:val="3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Through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staff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participate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organization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as </w:t>
      </w:r>
      <w:proofErr w:type="spellStart"/>
      <w:r w:rsidRPr="00CA0E4F">
        <w:rPr>
          <w:rFonts w:asciiTheme="majorHAnsi" w:eastAsia="Calibri" w:hAnsiTheme="majorHAnsi" w:cstheme="majorHAnsi"/>
          <w:i/>
        </w:rPr>
        <w:t>well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as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installation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de-</w:t>
      </w:r>
      <w:proofErr w:type="spellStart"/>
      <w:r w:rsidRPr="00CA0E4F">
        <w:rPr>
          <w:rFonts w:asciiTheme="majorHAnsi" w:eastAsia="Calibri" w:hAnsiTheme="majorHAnsi" w:cstheme="majorHAnsi"/>
          <w:i/>
        </w:rPr>
        <w:t>installation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2F88897D" w14:textId="77777777" w:rsidR="004A0B5D" w:rsidRPr="00CA0E4F" w:rsidRDefault="0029608C" w:rsidP="0064781C">
      <w:pPr>
        <w:widowControl/>
        <w:numPr>
          <w:ilvl w:val="0"/>
          <w:numId w:val="3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  <w:i/>
        </w:rPr>
        <w:t xml:space="preserve">It </w:t>
      </w: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maximum </w:t>
      </w:r>
      <w:proofErr w:type="spellStart"/>
      <w:r w:rsidRPr="00CA0E4F">
        <w:rPr>
          <w:rFonts w:asciiTheme="majorHAnsi" w:eastAsia="Calibri" w:hAnsiTheme="majorHAnsi" w:cstheme="majorHAnsi"/>
          <w:i/>
        </w:rPr>
        <w:t>cooperation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approval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visuals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as per </w:t>
      </w:r>
      <w:proofErr w:type="spellStart"/>
      <w:r w:rsidRPr="00CA0E4F">
        <w:rPr>
          <w:rFonts w:asciiTheme="majorHAnsi" w:eastAsia="Calibri" w:hAnsiTheme="majorHAnsi" w:cstheme="majorHAnsi"/>
          <w:i/>
        </w:rPr>
        <w:t>clause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“3d” </w:t>
      </w:r>
      <w:proofErr w:type="spellStart"/>
      <w:r w:rsidRPr="00CA0E4F">
        <w:rPr>
          <w:rFonts w:asciiTheme="majorHAnsi" w:eastAsia="Calibri" w:hAnsiTheme="majorHAnsi" w:cstheme="majorHAnsi"/>
          <w:i/>
        </w:rPr>
        <w:t>hereof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73EA04F4" w14:textId="77777777" w:rsidR="00AE5CA1" w:rsidRPr="00CA0E4F" w:rsidRDefault="00AE5CA1" w:rsidP="00AE5CA1">
      <w:pPr>
        <w:pStyle w:val="Odstavecseseznamem"/>
        <w:ind w:leftChars="0" w:left="709"/>
        <w:jc w:val="both"/>
        <w:rPr>
          <w:rFonts w:asciiTheme="majorHAnsi" w:eastAsia="DFKai-SB" w:hAnsiTheme="majorHAnsi" w:cstheme="majorHAnsi"/>
        </w:rPr>
      </w:pPr>
    </w:p>
    <w:p w14:paraId="5AEC22E4" w14:textId="77777777" w:rsidR="004A0B5D" w:rsidRPr="00CA0E4F" w:rsidRDefault="0029608C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NTM</w:t>
      </w:r>
    </w:p>
    <w:p w14:paraId="30035EBE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Zajistí překlad všech textů, scénáře výstavy a audiovizuálních materiálů z angličtiny do mandarínské čínštiny a uhradí náklady spojení s překladem.</w:t>
      </w:r>
    </w:p>
    <w:p w14:paraId="0C5677AB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Uhradí dopravu předmětů z České republiky na Taiwan a zpět.</w:t>
      </w:r>
    </w:p>
    <w:p w14:paraId="6C398A06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Uhradí pojištění sbírkových předmětů z hřebíku na hřebík.</w:t>
      </w:r>
    </w:p>
    <w:p w14:paraId="7670FD24" w14:textId="42F54F94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Zajistí a uhradí design a tisk pozvánek, plakátů, letáků</w:t>
      </w:r>
      <w:r w:rsidR="00856C94" w:rsidRPr="00CA0E4F">
        <w:rPr>
          <w:rFonts w:asciiTheme="majorHAnsi" w:eastAsia="Calibri" w:hAnsiTheme="majorHAnsi" w:cstheme="majorHAnsi"/>
        </w:rPr>
        <w:t xml:space="preserve">, </w:t>
      </w:r>
      <w:r w:rsidRPr="00CA0E4F">
        <w:rPr>
          <w:rFonts w:asciiTheme="majorHAnsi" w:eastAsia="Calibri" w:hAnsiTheme="majorHAnsi" w:cstheme="majorHAnsi"/>
        </w:rPr>
        <w:t>brožur</w:t>
      </w:r>
      <w:r w:rsidR="00856C94" w:rsidRPr="00CA0E4F">
        <w:rPr>
          <w:rFonts w:asciiTheme="majorHAnsi" w:eastAsia="Calibri" w:hAnsiTheme="majorHAnsi" w:cstheme="majorHAnsi"/>
        </w:rPr>
        <w:t xml:space="preserve"> a vzdělávacích materiálů</w:t>
      </w:r>
      <w:r w:rsidRPr="00CA0E4F">
        <w:rPr>
          <w:rFonts w:asciiTheme="majorHAnsi" w:eastAsia="Calibri" w:hAnsiTheme="majorHAnsi" w:cstheme="majorHAnsi"/>
        </w:rPr>
        <w:t xml:space="preserve"> spojených s</w:t>
      </w:r>
      <w:r w:rsidR="00856C94" w:rsidRPr="00CA0E4F">
        <w:rPr>
          <w:rFonts w:asciiTheme="majorHAnsi" w:eastAsia="Calibri" w:hAnsiTheme="majorHAnsi" w:cstheme="majorHAnsi"/>
        </w:rPr>
        <w:t> </w:t>
      </w:r>
      <w:r w:rsidRPr="00CA0E4F">
        <w:rPr>
          <w:rFonts w:asciiTheme="majorHAnsi" w:eastAsia="Calibri" w:hAnsiTheme="majorHAnsi" w:cstheme="majorHAnsi"/>
        </w:rPr>
        <w:t>výstavou</w:t>
      </w:r>
      <w:r w:rsidR="00856C94" w:rsidRPr="00CA0E4F">
        <w:rPr>
          <w:rFonts w:asciiTheme="majorHAnsi" w:eastAsia="Calibri" w:hAnsiTheme="majorHAnsi" w:cstheme="majorHAnsi"/>
        </w:rPr>
        <w:t xml:space="preserve"> pro nekomerční účely</w:t>
      </w:r>
      <w:r w:rsidRPr="00CA0E4F">
        <w:rPr>
          <w:rFonts w:asciiTheme="majorHAnsi" w:eastAsia="Calibri" w:hAnsiTheme="majorHAnsi" w:cstheme="majorHAnsi"/>
        </w:rPr>
        <w:t>.</w:t>
      </w:r>
      <w:r w:rsidR="00856C94" w:rsidRPr="00CA0E4F">
        <w:rPr>
          <w:rFonts w:asciiTheme="majorHAnsi" w:eastAsia="Calibri" w:hAnsiTheme="majorHAnsi" w:cstheme="majorHAnsi"/>
        </w:rPr>
        <w:t xml:space="preserve"> NM uděluje </w:t>
      </w:r>
      <w:r w:rsidR="00252DCE" w:rsidRPr="00CA0E4F">
        <w:rPr>
          <w:rFonts w:asciiTheme="majorHAnsi" w:eastAsia="Calibri" w:hAnsiTheme="majorHAnsi" w:cstheme="majorHAnsi"/>
        </w:rPr>
        <w:t xml:space="preserve">NTM </w:t>
      </w:r>
      <w:r w:rsidR="00856C94" w:rsidRPr="00CA0E4F">
        <w:rPr>
          <w:rFonts w:asciiTheme="majorHAnsi" w:eastAsia="Calibri" w:hAnsiTheme="majorHAnsi" w:cstheme="majorHAnsi"/>
        </w:rPr>
        <w:t>pro výše jmenované propagační předměty</w:t>
      </w:r>
      <w:r w:rsidR="00B95082" w:rsidRPr="00CA0E4F">
        <w:rPr>
          <w:rFonts w:asciiTheme="majorHAnsi" w:eastAsia="Calibri" w:hAnsiTheme="majorHAnsi" w:cstheme="majorHAnsi"/>
        </w:rPr>
        <w:t xml:space="preserve">, pro webové stránky </w:t>
      </w:r>
      <w:r w:rsidR="0063625B" w:rsidRPr="00CA0E4F">
        <w:rPr>
          <w:rFonts w:asciiTheme="majorHAnsi" w:eastAsia="Calibri" w:hAnsiTheme="majorHAnsi" w:cstheme="majorHAnsi"/>
        </w:rPr>
        <w:t>vy</w:t>
      </w:r>
      <w:r w:rsidR="00B95082" w:rsidRPr="00CA0E4F">
        <w:rPr>
          <w:rFonts w:asciiTheme="majorHAnsi" w:eastAsia="Calibri" w:hAnsiTheme="majorHAnsi" w:cstheme="majorHAnsi"/>
        </w:rPr>
        <w:t>půjčitele,</w:t>
      </w:r>
      <w:r w:rsidR="00856C94" w:rsidRPr="00CA0E4F">
        <w:rPr>
          <w:rFonts w:asciiTheme="majorHAnsi" w:eastAsia="Calibri" w:hAnsiTheme="majorHAnsi" w:cstheme="majorHAnsi"/>
        </w:rPr>
        <w:t xml:space="preserve"> </w:t>
      </w:r>
      <w:r w:rsidR="00B95082" w:rsidRPr="00CA0E4F">
        <w:rPr>
          <w:rFonts w:asciiTheme="majorHAnsi" w:eastAsia="Calibri" w:hAnsiTheme="majorHAnsi" w:cstheme="majorHAnsi"/>
        </w:rPr>
        <w:t>sociální média</w:t>
      </w:r>
      <w:r w:rsidR="0063131B" w:rsidRPr="00CA0E4F">
        <w:rPr>
          <w:rFonts w:asciiTheme="majorHAnsi" w:eastAsia="Calibri" w:hAnsiTheme="majorHAnsi" w:cstheme="majorHAnsi"/>
        </w:rPr>
        <w:t xml:space="preserve">, </w:t>
      </w:r>
      <w:r w:rsidR="00B95082" w:rsidRPr="00CA0E4F">
        <w:rPr>
          <w:rFonts w:asciiTheme="majorHAnsi" w:eastAsia="Calibri" w:hAnsiTheme="majorHAnsi" w:cstheme="majorHAnsi"/>
        </w:rPr>
        <w:t>tisk</w:t>
      </w:r>
      <w:r w:rsidR="0063131B" w:rsidRPr="00CA0E4F">
        <w:rPr>
          <w:rFonts w:asciiTheme="majorHAnsi" w:eastAsia="Calibri" w:hAnsiTheme="majorHAnsi" w:cstheme="majorHAnsi"/>
        </w:rPr>
        <w:t xml:space="preserve"> a podklady uvedené ve článku I, odst. 2a)</w:t>
      </w:r>
      <w:r w:rsidR="00B95082" w:rsidRPr="00CA0E4F">
        <w:rPr>
          <w:rFonts w:asciiTheme="majorHAnsi" w:eastAsia="Calibri" w:hAnsiTheme="majorHAnsi" w:cstheme="majorHAnsi"/>
        </w:rPr>
        <w:t xml:space="preserve"> </w:t>
      </w:r>
      <w:r w:rsidR="00856C94" w:rsidRPr="00CA0E4F">
        <w:rPr>
          <w:rFonts w:asciiTheme="majorHAnsi" w:eastAsia="Calibri" w:hAnsiTheme="majorHAnsi" w:cstheme="majorHAnsi"/>
        </w:rPr>
        <w:t>bezplatnou licenci.</w:t>
      </w:r>
      <w:r w:rsidRPr="00CA0E4F">
        <w:rPr>
          <w:rFonts w:asciiTheme="majorHAnsi" w:eastAsia="Calibri" w:hAnsiTheme="majorHAnsi" w:cstheme="majorHAnsi"/>
        </w:rPr>
        <w:t xml:space="preserve"> Všechny tyto vizuály podléhají předchozímu odsouhlasení ze strany Národního muzea</w:t>
      </w:r>
      <w:r w:rsidR="00252DCE" w:rsidRPr="00CA0E4F">
        <w:rPr>
          <w:rFonts w:asciiTheme="majorHAnsi" w:eastAsia="Calibri" w:hAnsiTheme="majorHAnsi" w:cstheme="majorHAnsi"/>
        </w:rPr>
        <w:t xml:space="preserve"> </w:t>
      </w:r>
      <w:r w:rsidR="003D4EC4" w:rsidRPr="00CA0E4F">
        <w:rPr>
          <w:rFonts w:asciiTheme="majorHAnsi" w:eastAsia="Calibri" w:hAnsiTheme="majorHAnsi" w:cstheme="majorHAnsi"/>
        </w:rPr>
        <w:t>- vedoucí oddělení marketingu</w:t>
      </w:r>
      <w:r w:rsidRPr="00CA0E4F">
        <w:rPr>
          <w:rFonts w:asciiTheme="majorHAnsi" w:eastAsia="Calibri" w:hAnsiTheme="majorHAnsi" w:cstheme="majorHAnsi"/>
        </w:rPr>
        <w:t xml:space="preserve">. </w:t>
      </w:r>
    </w:p>
    <w:p w14:paraId="67AC3CBF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Zajistí propagaci výstavy v tchajwanských médiích.</w:t>
      </w:r>
    </w:p>
    <w:p w14:paraId="55A3502A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Uhradí návrh designu a design výstavy, její výrobu a údržbu.</w:t>
      </w:r>
    </w:p>
    <w:p w14:paraId="754740DC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V měsíčním intervalu zajistí pravidelné zasílání informací o klimatických podmínkách.</w:t>
      </w:r>
    </w:p>
    <w:p w14:paraId="49901D73" w14:textId="77777777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Uhradí instalaci a deinstalaci výstavy.</w:t>
      </w:r>
    </w:p>
    <w:p w14:paraId="38C6A36A" w14:textId="6BA39433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Zajistí a uhradí program slavnostního otevření výstavy, včetně pozvánek pro vedení NM</w:t>
      </w:r>
      <w:r w:rsidR="00924D71" w:rsidRPr="00CA0E4F">
        <w:rPr>
          <w:rFonts w:asciiTheme="majorHAnsi" w:eastAsia="Calibri" w:hAnsiTheme="majorHAnsi" w:cstheme="majorHAnsi"/>
        </w:rPr>
        <w:t xml:space="preserve"> a NPÚ</w:t>
      </w:r>
      <w:r w:rsidRPr="00CA0E4F">
        <w:rPr>
          <w:rFonts w:asciiTheme="majorHAnsi" w:eastAsia="Calibri" w:hAnsiTheme="majorHAnsi" w:cstheme="majorHAnsi"/>
        </w:rPr>
        <w:t xml:space="preserve"> a autorský tým výstavy, komentovaných prohlídek a dalších vzdělávacích programů.</w:t>
      </w:r>
    </w:p>
    <w:p w14:paraId="3777DCCB" w14:textId="1453E064" w:rsidR="004A0B5D" w:rsidRPr="00CA0E4F" w:rsidRDefault="0029608C" w:rsidP="00027C00">
      <w:pPr>
        <w:widowControl/>
        <w:numPr>
          <w:ilvl w:val="1"/>
          <w:numId w:val="1"/>
        </w:numPr>
        <w:spacing w:line="276" w:lineRule="auto"/>
        <w:ind w:left="782" w:hanging="357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Užití zobrazení předmětů pro komerční účely, jako je výroba </w:t>
      </w:r>
      <w:proofErr w:type="spellStart"/>
      <w:r w:rsidR="003D4EC4" w:rsidRPr="00CA0E4F">
        <w:rPr>
          <w:rFonts w:asciiTheme="majorHAnsi" w:eastAsia="Calibri" w:hAnsiTheme="majorHAnsi" w:cstheme="majorHAnsi"/>
        </w:rPr>
        <w:t>merchandise</w:t>
      </w:r>
      <w:proofErr w:type="spellEnd"/>
      <w:r w:rsidRPr="00CA0E4F">
        <w:rPr>
          <w:rFonts w:asciiTheme="majorHAnsi" w:eastAsia="Calibri" w:hAnsiTheme="majorHAnsi" w:cstheme="majorHAnsi"/>
        </w:rPr>
        <w:t>, podléhá schválení půjčitelem a je hrazeno vypůjčitelem, dle platného ceníku na základě samostatné licenční smlouvy.</w:t>
      </w:r>
    </w:p>
    <w:p w14:paraId="0C5E35EF" w14:textId="77777777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translation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texts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script and </w:t>
      </w:r>
      <w:proofErr w:type="spellStart"/>
      <w:r w:rsidRPr="00CA0E4F">
        <w:rPr>
          <w:rFonts w:asciiTheme="majorHAnsi" w:eastAsia="Calibri" w:hAnsiTheme="majorHAnsi" w:cstheme="majorHAnsi"/>
          <w:i/>
        </w:rPr>
        <w:t>audiovisual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English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into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Mandarin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Chinese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translation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costs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1547D1AB" w14:textId="3C20FA9F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costs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Czech Republic to Taiwan and </w:t>
      </w:r>
      <w:proofErr w:type="spellStart"/>
      <w:r w:rsidRPr="00CA0E4F">
        <w:rPr>
          <w:rFonts w:asciiTheme="majorHAnsi" w:eastAsia="Calibri" w:hAnsiTheme="majorHAnsi" w:cstheme="majorHAnsi"/>
          <w:i/>
        </w:rPr>
        <w:t>back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7F43374D" w14:textId="55F27F67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nail</w:t>
      </w:r>
      <w:proofErr w:type="spellEnd"/>
      <w:r w:rsidRPr="00CA0E4F">
        <w:rPr>
          <w:rFonts w:asciiTheme="majorHAnsi" w:eastAsia="Calibri" w:hAnsiTheme="majorHAnsi" w:cstheme="majorHAnsi"/>
          <w:i/>
        </w:rPr>
        <w:t>-to-</w:t>
      </w:r>
      <w:proofErr w:type="spellStart"/>
      <w:r w:rsidRPr="00CA0E4F">
        <w:rPr>
          <w:rFonts w:asciiTheme="majorHAnsi" w:eastAsia="Calibri" w:hAnsiTheme="majorHAnsi" w:cstheme="majorHAnsi"/>
          <w:i/>
        </w:rPr>
        <w:t>nail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50AD8F4A" w14:textId="1F17C571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lastRenderedPageBreak/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design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printing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invitations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posters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flyers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="00B95082" w:rsidRPr="00CA0E4F">
        <w:rPr>
          <w:rFonts w:asciiTheme="majorHAnsi" w:eastAsia="Calibri" w:hAnsiTheme="majorHAnsi" w:cstheme="majorHAnsi"/>
          <w:i/>
        </w:rPr>
        <w:t>e</w:t>
      </w:r>
      <w:r w:rsidR="00C67E3D" w:rsidRPr="00CA0E4F">
        <w:rPr>
          <w:rFonts w:asciiTheme="majorHAnsi" w:eastAsia="Calibri" w:hAnsiTheme="majorHAnsi" w:cstheme="majorHAnsi"/>
          <w:i/>
        </w:rPr>
        <w:t>xhibition</w:t>
      </w:r>
      <w:proofErr w:type="spellEnd"/>
      <w:r w:rsidR="00C67E3D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C67E3D" w:rsidRPr="00CA0E4F">
        <w:rPr>
          <w:rFonts w:asciiTheme="majorHAnsi" w:eastAsia="Calibri" w:hAnsiTheme="majorHAnsi" w:cstheme="majorHAnsi"/>
          <w:i/>
        </w:rPr>
        <w:t>book</w:t>
      </w:r>
      <w:proofErr w:type="spellEnd"/>
      <w:r w:rsidR="00361E25"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="00361E25" w:rsidRPr="00CA0E4F">
        <w:rPr>
          <w:rFonts w:asciiTheme="majorHAnsi" w:eastAsia="Calibri" w:hAnsiTheme="majorHAnsi" w:cstheme="majorHAnsi"/>
          <w:i/>
        </w:rPr>
        <w:t>educational</w:t>
      </w:r>
      <w:proofErr w:type="spellEnd"/>
      <w:r w:rsidR="00361E25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eastAsia="Calibri" w:hAnsiTheme="majorHAnsi" w:cstheme="majorHAnsi"/>
          <w:i/>
        </w:rPr>
        <w:t>mater</w:t>
      </w:r>
      <w:r w:rsidR="00411218" w:rsidRPr="00CA0E4F">
        <w:rPr>
          <w:rFonts w:asciiTheme="majorHAnsi" w:eastAsia="Calibri" w:hAnsiTheme="majorHAnsi" w:cstheme="majorHAnsi"/>
          <w:i/>
        </w:rPr>
        <w:t>ia</w:t>
      </w:r>
      <w:r w:rsidR="00361E25" w:rsidRPr="00CA0E4F">
        <w:rPr>
          <w:rFonts w:asciiTheme="majorHAnsi" w:eastAsia="Calibri" w:hAnsiTheme="majorHAnsi" w:cstheme="majorHAnsi"/>
          <w:i/>
        </w:rPr>
        <w:t>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associated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="00361E25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="00361E25" w:rsidRPr="00CA0E4F">
        <w:rPr>
          <w:rFonts w:asciiTheme="majorHAnsi" w:eastAsia="Calibri" w:hAnsiTheme="majorHAnsi" w:cstheme="majorHAnsi"/>
          <w:i/>
        </w:rPr>
        <w:t xml:space="preserve"> non-profit </w:t>
      </w:r>
      <w:proofErr w:type="spellStart"/>
      <w:r w:rsidR="00361E25" w:rsidRPr="00CA0E4F">
        <w:rPr>
          <w:rFonts w:asciiTheme="majorHAnsi" w:eastAsia="Calibri" w:hAnsiTheme="majorHAnsi" w:cstheme="majorHAnsi"/>
          <w:i/>
        </w:rPr>
        <w:t>purposes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="00361E25" w:rsidRPr="00CA0E4F">
        <w:rPr>
          <w:rFonts w:asciiTheme="majorHAnsi" w:hAnsiTheme="majorHAnsi" w:cstheme="majorHAnsi"/>
          <w:i/>
        </w:rPr>
        <w:t>The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NM </w:t>
      </w:r>
      <w:proofErr w:type="spellStart"/>
      <w:r w:rsidR="00361E25" w:rsidRPr="00CA0E4F">
        <w:rPr>
          <w:rFonts w:asciiTheme="majorHAnsi" w:hAnsiTheme="majorHAnsi" w:cstheme="majorHAnsi"/>
          <w:i/>
        </w:rPr>
        <w:t>grants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the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NTM free </w:t>
      </w:r>
      <w:proofErr w:type="spellStart"/>
      <w:r w:rsidR="00361E25" w:rsidRPr="00CA0E4F">
        <w:rPr>
          <w:rFonts w:asciiTheme="majorHAnsi" w:hAnsiTheme="majorHAnsi" w:cstheme="majorHAnsi"/>
          <w:i/>
        </w:rPr>
        <w:t>li</w:t>
      </w:r>
      <w:r w:rsidR="00FD2A1F" w:rsidRPr="00CA0E4F">
        <w:rPr>
          <w:rFonts w:asciiTheme="majorHAnsi" w:hAnsiTheme="majorHAnsi" w:cstheme="majorHAnsi"/>
          <w:i/>
        </w:rPr>
        <w:t>c</w:t>
      </w:r>
      <w:r w:rsidR="00361E25" w:rsidRPr="00CA0E4F">
        <w:rPr>
          <w:rFonts w:asciiTheme="majorHAnsi" w:hAnsiTheme="majorHAnsi" w:cstheme="majorHAnsi"/>
          <w:i/>
        </w:rPr>
        <w:t>en</w:t>
      </w:r>
      <w:r w:rsidR="003963FE" w:rsidRPr="00CA0E4F">
        <w:rPr>
          <w:rFonts w:asciiTheme="majorHAnsi" w:hAnsiTheme="majorHAnsi" w:cstheme="majorHAnsi"/>
          <w:i/>
        </w:rPr>
        <w:t>s</w:t>
      </w:r>
      <w:r w:rsidR="00361E25" w:rsidRPr="00CA0E4F">
        <w:rPr>
          <w:rFonts w:asciiTheme="majorHAnsi" w:hAnsiTheme="majorHAnsi" w:cstheme="majorHAnsi"/>
          <w:i/>
        </w:rPr>
        <w:t>e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fee</w:t>
      </w:r>
      <w:proofErr w:type="spellEnd"/>
      <w:r w:rsidR="0090136F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90136F" w:rsidRPr="00CA0E4F">
        <w:rPr>
          <w:rFonts w:asciiTheme="majorHAnsi" w:hAnsiTheme="majorHAnsi" w:cstheme="majorHAnsi"/>
          <w:i/>
        </w:rPr>
        <w:t>of</w:t>
      </w:r>
      <w:proofErr w:type="spellEnd"/>
      <w:r w:rsidR="0090136F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90136F" w:rsidRPr="00CA0E4F">
        <w:rPr>
          <w:rFonts w:asciiTheme="majorHAnsi" w:hAnsiTheme="majorHAnsi" w:cstheme="majorHAnsi"/>
          <w:i/>
        </w:rPr>
        <w:t>material</w:t>
      </w:r>
      <w:r w:rsidR="00661AE9" w:rsidRPr="00CA0E4F">
        <w:rPr>
          <w:rFonts w:asciiTheme="majorHAnsi" w:hAnsiTheme="majorHAnsi" w:cstheme="majorHAnsi"/>
          <w:i/>
        </w:rPr>
        <w:t>s</w:t>
      </w:r>
      <w:proofErr w:type="spellEnd"/>
      <w:r w:rsidR="0090136F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90136F" w:rsidRPr="00CA0E4F">
        <w:rPr>
          <w:rFonts w:asciiTheme="majorHAnsi" w:hAnsiTheme="majorHAnsi" w:cstheme="majorHAnsi"/>
          <w:i/>
        </w:rPr>
        <w:t>listed</w:t>
      </w:r>
      <w:proofErr w:type="spellEnd"/>
      <w:r w:rsidR="0090136F" w:rsidRPr="00CA0E4F">
        <w:rPr>
          <w:rFonts w:asciiTheme="majorHAnsi" w:hAnsiTheme="majorHAnsi" w:cstheme="majorHAnsi"/>
          <w:i/>
        </w:rPr>
        <w:t xml:space="preserve"> on </w:t>
      </w:r>
      <w:proofErr w:type="spellStart"/>
      <w:r w:rsidR="0090136F" w:rsidRPr="00CA0E4F">
        <w:rPr>
          <w:rFonts w:asciiTheme="majorHAnsi" w:hAnsiTheme="majorHAnsi" w:cstheme="majorHAnsi"/>
          <w:i/>
        </w:rPr>
        <w:t>Article</w:t>
      </w:r>
      <w:proofErr w:type="spellEnd"/>
      <w:r w:rsidR="0090136F" w:rsidRPr="00CA0E4F">
        <w:rPr>
          <w:rFonts w:asciiTheme="majorHAnsi" w:hAnsiTheme="majorHAnsi" w:cstheme="majorHAnsi"/>
          <w:i/>
        </w:rPr>
        <w:t xml:space="preserve"> I, </w:t>
      </w:r>
      <w:proofErr w:type="spellStart"/>
      <w:r w:rsidR="00B0338B" w:rsidRPr="00CA0E4F">
        <w:rPr>
          <w:rFonts w:asciiTheme="majorHAnsi" w:hAnsiTheme="majorHAnsi" w:cstheme="majorHAnsi"/>
          <w:i/>
        </w:rPr>
        <w:t>Paragraph</w:t>
      </w:r>
      <w:proofErr w:type="spellEnd"/>
      <w:r w:rsidR="00BA2E8D" w:rsidRPr="00CA0E4F">
        <w:rPr>
          <w:rFonts w:asciiTheme="majorHAnsi" w:hAnsiTheme="majorHAnsi" w:cstheme="majorHAnsi"/>
          <w:i/>
        </w:rPr>
        <w:t xml:space="preserve"> </w:t>
      </w:r>
      <w:r w:rsidR="0090136F" w:rsidRPr="00CA0E4F">
        <w:rPr>
          <w:rFonts w:asciiTheme="majorHAnsi" w:hAnsiTheme="majorHAnsi" w:cstheme="majorHAnsi"/>
          <w:i/>
        </w:rPr>
        <w:t xml:space="preserve">2 (a) </w:t>
      </w:r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for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the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promotion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items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116EC4" w:rsidRPr="00CA0E4F">
        <w:rPr>
          <w:rFonts w:asciiTheme="majorHAnsi" w:hAnsiTheme="majorHAnsi" w:cstheme="majorHAnsi"/>
          <w:i/>
        </w:rPr>
        <w:t>listed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61E25" w:rsidRPr="00CA0E4F">
        <w:rPr>
          <w:rFonts w:asciiTheme="majorHAnsi" w:hAnsiTheme="majorHAnsi" w:cstheme="majorHAnsi"/>
          <w:i/>
        </w:rPr>
        <w:t>above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and </w:t>
      </w:r>
      <w:proofErr w:type="spellStart"/>
      <w:r w:rsidR="001A7C20" w:rsidRPr="00CA0E4F">
        <w:rPr>
          <w:rFonts w:asciiTheme="majorHAnsi" w:hAnsiTheme="majorHAnsi" w:cstheme="majorHAnsi"/>
          <w:i/>
        </w:rPr>
        <w:t>for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B815FC" w:rsidRPr="00CA0E4F">
        <w:rPr>
          <w:rFonts w:asciiTheme="majorHAnsi" w:hAnsiTheme="majorHAnsi" w:cstheme="majorHAnsi"/>
          <w:i/>
        </w:rPr>
        <w:t>the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0A22C4" w:rsidRPr="00CA0E4F">
        <w:rPr>
          <w:rFonts w:asciiTheme="majorHAnsi" w:hAnsiTheme="majorHAnsi" w:cstheme="majorHAnsi"/>
          <w:i/>
        </w:rPr>
        <w:t>Borrower</w:t>
      </w:r>
      <w:r w:rsidR="00B815FC" w:rsidRPr="00CA0E4F">
        <w:rPr>
          <w:rFonts w:asciiTheme="majorHAnsi" w:hAnsiTheme="majorHAnsi" w:cstheme="majorHAnsi"/>
          <w:i/>
        </w:rPr>
        <w:t>’s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B815FC" w:rsidRPr="00CA0E4F">
        <w:rPr>
          <w:rFonts w:asciiTheme="majorHAnsi" w:hAnsiTheme="majorHAnsi" w:cstheme="majorHAnsi"/>
          <w:i/>
        </w:rPr>
        <w:t>offic</w:t>
      </w:r>
      <w:r w:rsidR="005F29BE" w:rsidRPr="00CA0E4F">
        <w:rPr>
          <w:rFonts w:asciiTheme="majorHAnsi" w:hAnsiTheme="majorHAnsi" w:cstheme="majorHAnsi"/>
          <w:i/>
        </w:rPr>
        <w:t>i</w:t>
      </w:r>
      <w:r w:rsidR="00B815FC" w:rsidRPr="00CA0E4F">
        <w:rPr>
          <w:rFonts w:asciiTheme="majorHAnsi" w:hAnsiTheme="majorHAnsi" w:cstheme="majorHAnsi"/>
          <w:i/>
        </w:rPr>
        <w:t>al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B815FC" w:rsidRPr="00CA0E4F">
        <w:rPr>
          <w:rFonts w:asciiTheme="majorHAnsi" w:hAnsiTheme="majorHAnsi" w:cstheme="majorHAnsi"/>
          <w:i/>
        </w:rPr>
        <w:t>web</w:t>
      </w:r>
      <w:r w:rsidR="00411218" w:rsidRPr="00CA0E4F">
        <w:rPr>
          <w:rFonts w:asciiTheme="majorHAnsi" w:hAnsiTheme="majorHAnsi" w:cstheme="majorHAnsi"/>
          <w:i/>
        </w:rPr>
        <w:t>si</w:t>
      </w:r>
      <w:r w:rsidR="00B815FC" w:rsidRPr="00CA0E4F">
        <w:rPr>
          <w:rFonts w:asciiTheme="majorHAnsi" w:hAnsiTheme="majorHAnsi" w:cstheme="majorHAnsi"/>
          <w:i/>
        </w:rPr>
        <w:t>te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, </w:t>
      </w:r>
      <w:proofErr w:type="spellStart"/>
      <w:r w:rsidR="00B815FC" w:rsidRPr="00CA0E4F">
        <w:rPr>
          <w:rFonts w:asciiTheme="majorHAnsi" w:hAnsiTheme="majorHAnsi" w:cstheme="majorHAnsi"/>
          <w:i/>
        </w:rPr>
        <w:t>social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media and </w:t>
      </w:r>
      <w:proofErr w:type="spellStart"/>
      <w:r w:rsidR="00B815FC" w:rsidRPr="00CA0E4F">
        <w:rPr>
          <w:rFonts w:asciiTheme="majorHAnsi" w:hAnsiTheme="majorHAnsi" w:cstheme="majorHAnsi"/>
          <w:i/>
        </w:rPr>
        <w:t>the</w:t>
      </w:r>
      <w:proofErr w:type="spellEnd"/>
      <w:r w:rsidR="00B815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B815FC" w:rsidRPr="00CA0E4F">
        <w:rPr>
          <w:rFonts w:asciiTheme="majorHAnsi" w:hAnsiTheme="majorHAnsi" w:cstheme="majorHAnsi"/>
          <w:i/>
        </w:rPr>
        <w:t>press</w:t>
      </w:r>
      <w:proofErr w:type="spellEnd"/>
      <w:r w:rsidR="00361E25" w:rsidRPr="00CA0E4F">
        <w:rPr>
          <w:rFonts w:asciiTheme="majorHAnsi" w:hAnsiTheme="majorHAnsi" w:cstheme="majorHAnsi"/>
          <w:i/>
        </w:rPr>
        <w:t xml:space="preserve">. </w:t>
      </w:r>
      <w:r w:rsidRPr="00CA0E4F">
        <w:rPr>
          <w:rFonts w:asciiTheme="majorHAnsi" w:eastAsia="Calibri" w:hAnsiTheme="majorHAnsi" w:cstheme="majorHAnsi"/>
          <w:i/>
        </w:rPr>
        <w:t xml:space="preserve">All these </w:t>
      </w:r>
      <w:proofErr w:type="spellStart"/>
      <w:r w:rsidRPr="00CA0E4F">
        <w:rPr>
          <w:rFonts w:asciiTheme="majorHAnsi" w:eastAsia="Calibri" w:hAnsiTheme="majorHAnsi" w:cstheme="majorHAnsi"/>
          <w:i/>
        </w:rPr>
        <w:t>visuals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are </w:t>
      </w:r>
      <w:proofErr w:type="spellStart"/>
      <w:r w:rsidRPr="00CA0E4F">
        <w:rPr>
          <w:rFonts w:asciiTheme="majorHAnsi" w:eastAsia="Calibri" w:hAnsiTheme="majorHAnsi" w:cstheme="majorHAnsi"/>
          <w:i/>
        </w:rPr>
        <w:t>subject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prior </w:t>
      </w:r>
      <w:proofErr w:type="spellStart"/>
      <w:r w:rsidRPr="00CA0E4F">
        <w:rPr>
          <w:rFonts w:asciiTheme="majorHAnsi" w:eastAsia="Calibri" w:hAnsiTheme="majorHAnsi" w:cstheme="majorHAnsi"/>
          <w:i/>
        </w:rPr>
        <w:t>approval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Museum </w:t>
      </w:r>
      <w:r w:rsidR="003D4EC4" w:rsidRPr="00CA0E4F">
        <w:rPr>
          <w:rFonts w:asciiTheme="majorHAnsi" w:hAnsiTheme="majorHAnsi" w:cstheme="majorHAnsi"/>
          <w:i/>
        </w:rPr>
        <w:t>-</w:t>
      </w:r>
      <w:r w:rsidR="00B95082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D4EC4" w:rsidRPr="00CA0E4F">
        <w:rPr>
          <w:rFonts w:asciiTheme="majorHAnsi" w:hAnsiTheme="majorHAnsi" w:cstheme="majorHAnsi"/>
          <w:i/>
        </w:rPr>
        <w:t>chief</w:t>
      </w:r>
      <w:proofErr w:type="spellEnd"/>
      <w:r w:rsidR="003D4EC4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D4EC4" w:rsidRPr="00CA0E4F">
        <w:rPr>
          <w:rFonts w:asciiTheme="majorHAnsi" w:hAnsiTheme="majorHAnsi" w:cstheme="majorHAnsi"/>
          <w:i/>
        </w:rPr>
        <w:t>of</w:t>
      </w:r>
      <w:proofErr w:type="spellEnd"/>
      <w:r w:rsidR="003D4EC4" w:rsidRPr="00CA0E4F">
        <w:rPr>
          <w:rFonts w:asciiTheme="majorHAnsi" w:hAnsiTheme="majorHAnsi" w:cstheme="majorHAnsi"/>
          <w:i/>
        </w:rPr>
        <w:t xml:space="preserve"> marketing department</w:t>
      </w:r>
      <w:r w:rsidRPr="00CA0E4F">
        <w:rPr>
          <w:rFonts w:asciiTheme="majorHAnsi" w:eastAsia="Calibri" w:hAnsiTheme="majorHAnsi" w:cstheme="majorHAnsi"/>
          <w:i/>
        </w:rPr>
        <w:t>.</w:t>
      </w:r>
    </w:p>
    <w:p w14:paraId="2D5EEFB6" w14:textId="514F640F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promotion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Taiwanese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media.</w:t>
      </w:r>
    </w:p>
    <w:p w14:paraId="2E1EED30" w14:textId="77777777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design, </w:t>
      </w:r>
      <w:proofErr w:type="spellStart"/>
      <w:r w:rsidRPr="00CA0E4F">
        <w:rPr>
          <w:rFonts w:asciiTheme="majorHAnsi" w:eastAsia="Calibri" w:hAnsiTheme="majorHAnsi" w:cstheme="majorHAnsi"/>
          <w:i/>
        </w:rPr>
        <w:t>production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maintenance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737E1CA2" w14:textId="77777777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sending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regular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information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weather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monthly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intervals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481D56A8" w14:textId="77777777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installation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de-</w:t>
      </w:r>
      <w:proofErr w:type="spellStart"/>
      <w:r w:rsidRPr="00CA0E4F">
        <w:rPr>
          <w:rFonts w:asciiTheme="majorHAnsi" w:eastAsia="Calibri" w:hAnsiTheme="majorHAnsi" w:cstheme="majorHAnsi"/>
          <w:i/>
        </w:rPr>
        <w:t>installation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289242C6" w14:textId="6316ABBD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arrange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opening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program, </w:t>
      </w:r>
      <w:proofErr w:type="spellStart"/>
      <w:r w:rsidRPr="00CA0E4F">
        <w:rPr>
          <w:rFonts w:asciiTheme="majorHAnsi" w:eastAsia="Calibri" w:hAnsiTheme="majorHAnsi" w:cstheme="majorHAnsi"/>
          <w:i/>
        </w:rPr>
        <w:t>including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invitations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  <w:color w:val="000000" w:themeColor="text1"/>
        </w:rPr>
        <w:t xml:space="preserve">to </w:t>
      </w:r>
      <w:proofErr w:type="spellStart"/>
      <w:r w:rsidRPr="00CA0E4F">
        <w:rPr>
          <w:rFonts w:asciiTheme="majorHAnsi" w:eastAsia="Calibri" w:hAnsiTheme="majorHAnsi" w:cstheme="majorHAnsi"/>
          <w:i/>
          <w:color w:val="000000" w:themeColor="text1"/>
        </w:rPr>
        <w:t>NM</w:t>
      </w:r>
      <w:r w:rsidR="0092117A" w:rsidRPr="00CA0E4F">
        <w:rPr>
          <w:rFonts w:asciiTheme="majorHAnsi" w:eastAsia="Calibri" w:hAnsiTheme="majorHAnsi" w:cstheme="majorHAnsi"/>
          <w:i/>
          <w:color w:val="000000" w:themeColor="text1"/>
        </w:rPr>
        <w:t>‘s</w:t>
      </w:r>
      <w:proofErr w:type="spellEnd"/>
      <w:r w:rsidR="0092117A" w:rsidRPr="00CA0E4F">
        <w:rPr>
          <w:rFonts w:asciiTheme="majorHAnsi" w:hAnsiTheme="majorHAnsi" w:cstheme="majorHAnsi"/>
          <w:i/>
          <w:color w:val="000000" w:themeColor="text1"/>
        </w:rPr>
        <w:t xml:space="preserve"> and </w:t>
      </w:r>
      <w:proofErr w:type="spellStart"/>
      <w:r w:rsidR="0092117A" w:rsidRPr="00CA0E4F">
        <w:rPr>
          <w:rFonts w:asciiTheme="majorHAnsi" w:hAnsiTheme="majorHAnsi" w:cstheme="majorHAnsi"/>
          <w:i/>
          <w:color w:val="000000" w:themeColor="text1"/>
        </w:rPr>
        <w:t>National</w:t>
      </w:r>
      <w:proofErr w:type="spellEnd"/>
      <w:r w:rsidR="0092117A" w:rsidRPr="00CA0E4F">
        <w:rPr>
          <w:rFonts w:asciiTheme="majorHAnsi" w:hAnsiTheme="majorHAnsi" w:cstheme="majorHAnsi"/>
          <w:i/>
          <w:color w:val="000000" w:themeColor="text1"/>
        </w:rPr>
        <w:t xml:space="preserve"> </w:t>
      </w:r>
      <w:proofErr w:type="spellStart"/>
      <w:r w:rsidR="0092117A" w:rsidRPr="00CA0E4F">
        <w:rPr>
          <w:rFonts w:asciiTheme="majorHAnsi" w:hAnsiTheme="majorHAnsi" w:cstheme="majorHAnsi"/>
          <w:i/>
          <w:color w:val="000000" w:themeColor="text1"/>
        </w:rPr>
        <w:t>Heritage</w:t>
      </w:r>
      <w:proofErr w:type="spellEnd"/>
      <w:r w:rsidR="0092117A" w:rsidRPr="00CA0E4F">
        <w:rPr>
          <w:rFonts w:asciiTheme="majorHAnsi" w:hAnsiTheme="majorHAnsi" w:cstheme="majorHAnsi"/>
          <w:i/>
          <w:color w:val="000000" w:themeColor="text1"/>
        </w:rPr>
        <w:t xml:space="preserve"> </w:t>
      </w:r>
      <w:proofErr w:type="spellStart"/>
      <w:r w:rsidR="0092117A" w:rsidRPr="00CA0E4F">
        <w:rPr>
          <w:rFonts w:asciiTheme="majorHAnsi" w:hAnsiTheme="majorHAnsi" w:cstheme="majorHAnsi"/>
          <w:i/>
          <w:color w:val="000000" w:themeColor="text1"/>
        </w:rPr>
        <w:t>Insistuation‘s</w:t>
      </w:r>
      <w:proofErr w:type="spellEnd"/>
      <w:r w:rsidRPr="00CA0E4F">
        <w:rPr>
          <w:rFonts w:asciiTheme="majorHAnsi" w:hAnsiTheme="majorHAnsi" w:cstheme="majorHAnsi"/>
          <w:i/>
          <w:color w:val="000000" w:themeColor="text1"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  <w:color w:val="000000" w:themeColor="text1"/>
        </w:rPr>
        <w:t>Representatives</w:t>
      </w:r>
      <w:proofErr w:type="spellEnd"/>
      <w:r w:rsidRPr="00CA0E4F">
        <w:rPr>
          <w:rFonts w:asciiTheme="majorHAnsi" w:hAnsiTheme="majorHAnsi" w:cstheme="majorHAnsi"/>
          <w:i/>
        </w:rPr>
        <w:t xml:space="preserve">, </w:t>
      </w:r>
      <w:r w:rsidRPr="00CA0E4F">
        <w:rPr>
          <w:rFonts w:asciiTheme="majorHAnsi" w:eastAsia="Calibri" w:hAnsiTheme="majorHAnsi" w:cstheme="majorHAnsi"/>
          <w:i/>
        </w:rPr>
        <w:t xml:space="preserve">and </w:t>
      </w:r>
      <w:proofErr w:type="spellStart"/>
      <w:r w:rsidRPr="00CA0E4F">
        <w:rPr>
          <w:rFonts w:asciiTheme="majorHAnsi" w:eastAsia="Calibri" w:hAnsiTheme="majorHAnsi" w:cstheme="majorHAnsi"/>
          <w:i/>
        </w:rPr>
        <w:t>m</w:t>
      </w:r>
      <w:r w:rsidRPr="00CA0E4F">
        <w:rPr>
          <w:rFonts w:asciiTheme="majorHAnsi" w:hAnsiTheme="majorHAnsi" w:cstheme="majorHAnsi"/>
          <w:i/>
        </w:rPr>
        <w:t>embers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of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team, </w:t>
      </w:r>
      <w:proofErr w:type="spellStart"/>
      <w:r w:rsidRPr="00CA0E4F">
        <w:rPr>
          <w:rFonts w:asciiTheme="majorHAnsi" w:eastAsia="Calibri" w:hAnsiTheme="majorHAnsi" w:cstheme="majorHAnsi"/>
          <w:i/>
        </w:rPr>
        <w:t>guided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tours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educational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programs</w:t>
      </w:r>
      <w:proofErr w:type="spellEnd"/>
      <w:r w:rsidRPr="00CA0E4F">
        <w:rPr>
          <w:rFonts w:asciiTheme="majorHAnsi" w:hAnsiTheme="majorHAnsi" w:cstheme="majorHAnsi"/>
        </w:rPr>
        <w:t>.</w:t>
      </w:r>
      <w:r w:rsidR="0092117A" w:rsidRPr="00CA0E4F" w:rsidDel="0092117A">
        <w:rPr>
          <w:rFonts w:asciiTheme="majorHAnsi" w:hAnsiTheme="majorHAnsi" w:cstheme="majorHAnsi"/>
        </w:rPr>
        <w:t xml:space="preserve"> </w:t>
      </w:r>
    </w:p>
    <w:p w14:paraId="0E18744F" w14:textId="127C617F" w:rsidR="004A0B5D" w:rsidRPr="00CA0E4F" w:rsidRDefault="0029608C" w:rsidP="00027C00">
      <w:pPr>
        <w:widowControl/>
        <w:numPr>
          <w:ilvl w:val="0"/>
          <w:numId w:val="7"/>
        </w:numPr>
        <w:spacing w:line="276" w:lineRule="auto"/>
        <w:ind w:left="782" w:hanging="357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use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reproduction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rights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commercial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purposes</w:t>
      </w:r>
      <w:proofErr w:type="spellEnd"/>
      <w:r w:rsidR="003D4EC4" w:rsidRPr="00CA0E4F">
        <w:rPr>
          <w:rFonts w:asciiTheme="majorHAnsi" w:eastAsia="Calibri" w:hAnsiTheme="majorHAnsi" w:cstheme="majorHAnsi"/>
          <w:i/>
        </w:rPr>
        <w:t xml:space="preserve"> such as </w:t>
      </w:r>
      <w:proofErr w:type="spellStart"/>
      <w:r w:rsidR="003D4EC4" w:rsidRPr="00CA0E4F">
        <w:rPr>
          <w:rFonts w:asciiTheme="majorHAnsi" w:eastAsia="Calibri" w:hAnsiTheme="majorHAnsi" w:cstheme="majorHAnsi"/>
          <w:i/>
        </w:rPr>
        <w:t>merchandise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subject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approval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paid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5F29BE" w:rsidRPr="00CA0E4F">
        <w:rPr>
          <w:rFonts w:asciiTheme="majorHAnsi" w:hAnsiTheme="majorHAnsi" w:cstheme="majorHAnsi"/>
          <w:i/>
        </w:rPr>
        <w:t>B</w:t>
      </w:r>
      <w:r w:rsidRPr="00CA0E4F">
        <w:rPr>
          <w:rFonts w:asciiTheme="majorHAnsi" w:eastAsia="Calibri" w:hAnsiTheme="majorHAnsi" w:cstheme="majorHAnsi"/>
          <w:i/>
        </w:rPr>
        <w:t>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according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valid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price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list </w:t>
      </w:r>
      <w:proofErr w:type="spellStart"/>
      <w:r w:rsidRPr="00CA0E4F">
        <w:rPr>
          <w:rFonts w:asciiTheme="majorHAnsi" w:eastAsia="Calibri" w:hAnsiTheme="majorHAnsi" w:cstheme="majorHAnsi"/>
          <w:i/>
        </w:rPr>
        <w:t>under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separate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license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hAnsiTheme="majorHAnsi" w:cstheme="majorHAnsi"/>
          <w:i/>
        </w:rPr>
        <w:t xml:space="preserve">. </w:t>
      </w:r>
    </w:p>
    <w:p w14:paraId="3A7C9EEC" w14:textId="1F8EC454" w:rsidR="00027C00" w:rsidRPr="00CA0E4F" w:rsidRDefault="00027C00">
      <w:pPr>
        <w:rPr>
          <w:rFonts w:asciiTheme="majorHAnsi" w:eastAsia="Calibri" w:hAnsiTheme="majorHAnsi" w:cstheme="majorHAnsi"/>
          <w:b/>
          <w:lang w:val="en-US"/>
        </w:rPr>
      </w:pPr>
      <w:r w:rsidRPr="00CA0E4F">
        <w:rPr>
          <w:rFonts w:asciiTheme="majorHAnsi" w:eastAsia="Calibri" w:hAnsiTheme="majorHAnsi" w:cstheme="majorHAnsi"/>
          <w:b/>
          <w:lang w:val="en-US"/>
        </w:rPr>
        <w:br w:type="page"/>
      </w:r>
    </w:p>
    <w:p w14:paraId="70635830" w14:textId="223B6CC4" w:rsidR="004A0B5D" w:rsidRPr="00CA0E4F" w:rsidRDefault="0029608C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lastRenderedPageBreak/>
        <w:t xml:space="preserve">Článek II.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II.</w:t>
      </w:r>
    </w:p>
    <w:p w14:paraId="37B7ABF6" w14:textId="77777777" w:rsidR="008E0E9B" w:rsidRDefault="0029608C" w:rsidP="00CA0E4F">
      <w:pPr>
        <w:widowControl/>
        <w:jc w:val="center"/>
        <w:rPr>
          <w:rFonts w:asciiTheme="majorHAnsi" w:eastAsia="Calibr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PŘEDMĚT VÝPŮJČKY / </w:t>
      </w:r>
      <w:r w:rsidRPr="00CA0E4F">
        <w:rPr>
          <w:rFonts w:asciiTheme="majorHAnsi" w:eastAsia="Calibri" w:hAnsiTheme="majorHAnsi" w:cstheme="majorHAnsi"/>
          <w:b/>
          <w:i/>
        </w:rPr>
        <w:t>SUBJECT OF THE LOAN</w:t>
      </w:r>
    </w:p>
    <w:p w14:paraId="2B0794F3" w14:textId="6A6ECCE7" w:rsidR="004A0B5D" w:rsidRPr="00DC0CA6" w:rsidRDefault="0029608C" w:rsidP="00DC0CA6">
      <w:pPr>
        <w:pStyle w:val="Odstavecseseznamem"/>
        <w:widowControl/>
        <w:numPr>
          <w:ilvl w:val="0"/>
          <w:numId w:val="35"/>
        </w:numPr>
        <w:ind w:leftChars="0" w:left="426" w:hanging="426"/>
        <w:jc w:val="both"/>
        <w:rPr>
          <w:rFonts w:asciiTheme="majorHAnsi" w:hAnsiTheme="majorHAnsi" w:cstheme="majorHAnsi"/>
        </w:rPr>
      </w:pPr>
      <w:r w:rsidRPr="00DC0CA6">
        <w:rPr>
          <w:rFonts w:asciiTheme="majorHAnsi" w:eastAsia="Calibri" w:hAnsiTheme="majorHAnsi" w:cstheme="majorHAnsi"/>
        </w:rPr>
        <w:t xml:space="preserve">Půjčitel svěřuje touto smlouvou vypůjčiteli předměty uvedené v příloze č. 1, která je nedílnou součástí této smlouvy, pod pořadovými čísly </w:t>
      </w:r>
      <w:r w:rsidR="00A71D71" w:rsidRPr="00DC0CA6">
        <w:rPr>
          <w:rFonts w:asciiTheme="majorHAnsi" w:eastAsia="Calibri" w:hAnsiTheme="majorHAnsi" w:cstheme="majorHAnsi"/>
        </w:rPr>
        <w:t xml:space="preserve"> </w:t>
      </w:r>
      <w:r w:rsidRPr="00DC0CA6">
        <w:rPr>
          <w:rFonts w:asciiTheme="majorHAnsi" w:eastAsia="Calibri" w:hAnsiTheme="majorHAnsi" w:cstheme="majorHAnsi"/>
        </w:rPr>
        <w:t>v celkové pojistné hodnotě</w:t>
      </w:r>
      <w:r w:rsidR="00A71D71" w:rsidRPr="00DC0CA6">
        <w:rPr>
          <w:rFonts w:asciiTheme="majorHAnsi" w:eastAsia="Calibri" w:hAnsiTheme="majorHAnsi" w:cstheme="majorHAnsi"/>
          <w:i/>
        </w:rPr>
        <w:t xml:space="preserve"> </w:t>
      </w:r>
      <w:r w:rsidR="00E87903" w:rsidRPr="00DC0CA6">
        <w:rPr>
          <w:rFonts w:asciiTheme="majorHAnsi" w:eastAsia="Calibri" w:hAnsiTheme="majorHAnsi" w:cstheme="majorHAnsi"/>
        </w:rPr>
        <w:t>.</w:t>
      </w:r>
    </w:p>
    <w:p w14:paraId="5CE9FC5A" w14:textId="52C57BB2" w:rsidR="004A0B5D" w:rsidRPr="00CA0E4F" w:rsidRDefault="0029608C" w:rsidP="008E0E9B">
      <w:pPr>
        <w:widowControl/>
        <w:ind w:left="426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Under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entrusts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stated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Annex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1,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integral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under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serial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numbers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A71D71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total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.</w:t>
      </w:r>
    </w:p>
    <w:p w14:paraId="1782ECE1" w14:textId="77777777" w:rsidR="004A0B5D" w:rsidRPr="00CA0E4F" w:rsidRDefault="0029608C" w:rsidP="008E0E9B">
      <w:pPr>
        <w:widowControl/>
        <w:ind w:left="426"/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eastAsia="Calibri" w:hAnsiTheme="majorHAnsi" w:cstheme="majorHAnsi"/>
        </w:rPr>
        <w:t xml:space="preserve">za účelem vystavení na výstavě /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</w:rPr>
        <w:t xml:space="preserve">: České hrady a zámky / </w:t>
      </w:r>
      <w:proofErr w:type="spellStart"/>
      <w:r w:rsidRPr="00CA0E4F">
        <w:rPr>
          <w:rFonts w:asciiTheme="majorHAnsi" w:eastAsia="Calibri" w:hAnsiTheme="majorHAnsi" w:cstheme="majorHAnsi"/>
          <w:i/>
        </w:rPr>
        <w:t>Czechs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Castles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Chateaux</w:t>
      </w:r>
      <w:proofErr w:type="spellEnd"/>
    </w:p>
    <w:p w14:paraId="14C62199" w14:textId="77777777" w:rsidR="004A0B5D" w:rsidRPr="00CA0E4F" w:rsidRDefault="0029608C" w:rsidP="008E0E9B">
      <w:pPr>
        <w:widowControl/>
        <w:ind w:left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která se uskuteční v / </w:t>
      </w:r>
      <w:proofErr w:type="spellStart"/>
      <w:r w:rsidRPr="00CA0E4F">
        <w:rPr>
          <w:rFonts w:asciiTheme="majorHAnsi" w:eastAsia="Calibri" w:hAnsiTheme="majorHAnsi" w:cstheme="majorHAnsi"/>
          <w:i/>
        </w:rPr>
        <w:t>held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</w:rPr>
        <w:t xml:space="preserve">: </w:t>
      </w:r>
      <w:proofErr w:type="spellStart"/>
      <w:r w:rsidRPr="00CA0E4F">
        <w:rPr>
          <w:rFonts w:asciiTheme="majorHAnsi" w:eastAsia="Calibri" w:hAnsiTheme="majorHAnsi" w:cstheme="majorHAnsi"/>
        </w:rPr>
        <w:t>National</w:t>
      </w:r>
      <w:proofErr w:type="spellEnd"/>
      <w:r w:rsidRPr="00CA0E4F">
        <w:rPr>
          <w:rFonts w:asciiTheme="majorHAnsi" w:eastAsia="Calibri" w:hAnsiTheme="majorHAnsi" w:cstheme="majorHAnsi"/>
        </w:rPr>
        <w:t xml:space="preserve"> Taiwan Museum, </w:t>
      </w:r>
    </w:p>
    <w:p w14:paraId="1003A45B" w14:textId="6F7D7BB8" w:rsidR="004A0B5D" w:rsidRPr="00CA0E4F" w:rsidRDefault="0029608C" w:rsidP="008E0E9B">
      <w:pPr>
        <w:widowControl/>
        <w:ind w:left="426"/>
        <w:jc w:val="both"/>
        <w:rPr>
          <w:rFonts w:asciiTheme="majorHAnsi" w:eastAsia="Calibr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v termínu / </w:t>
      </w:r>
      <w:r w:rsidRPr="00CA0E4F">
        <w:rPr>
          <w:rFonts w:asciiTheme="majorHAnsi" w:eastAsia="Calibri" w:hAnsiTheme="majorHAnsi" w:cstheme="majorHAnsi"/>
          <w:i/>
        </w:rPr>
        <w:t xml:space="preserve">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</w:t>
      </w:r>
      <w:r w:rsidRPr="00CA0E4F">
        <w:rPr>
          <w:rFonts w:asciiTheme="majorHAnsi" w:eastAsia="Calibri" w:hAnsiTheme="majorHAnsi" w:cstheme="majorHAnsi"/>
        </w:rPr>
        <w:t>: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0D5A67" w:rsidRPr="00CA0E4F">
        <w:rPr>
          <w:rFonts w:asciiTheme="majorHAnsi" w:eastAsia="Calibri" w:hAnsiTheme="majorHAnsi" w:cstheme="majorHAnsi"/>
        </w:rPr>
        <w:t>1</w:t>
      </w:r>
      <w:r w:rsidR="00AC548A" w:rsidRPr="00CA0E4F">
        <w:rPr>
          <w:rFonts w:asciiTheme="majorHAnsi" w:eastAsia="Calibri" w:hAnsiTheme="majorHAnsi" w:cstheme="majorHAnsi"/>
        </w:rPr>
        <w:t>3</w:t>
      </w:r>
      <w:r w:rsidR="000D5A67" w:rsidRPr="00CA0E4F">
        <w:rPr>
          <w:rFonts w:asciiTheme="majorHAnsi" w:eastAsia="Calibri" w:hAnsiTheme="majorHAnsi" w:cstheme="majorHAnsi"/>
        </w:rPr>
        <w:t>.6.</w:t>
      </w:r>
      <w:r w:rsidRPr="00CA0E4F">
        <w:rPr>
          <w:rFonts w:asciiTheme="majorHAnsi" w:eastAsia="Calibri" w:hAnsiTheme="majorHAnsi" w:cstheme="majorHAnsi"/>
        </w:rPr>
        <w:t>2024 – 30.11.2024</w:t>
      </w:r>
    </w:p>
    <w:p w14:paraId="76C4EC41" w14:textId="77777777" w:rsidR="004A0B5D" w:rsidRPr="00CA0E4F" w:rsidRDefault="0029608C" w:rsidP="008E0E9B">
      <w:pPr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Vypůjčitel není oprávněn bez písemného souhlasu půjčitele s vypůjčenými předměty jakýmkoliv způsobem disponovat mimo účel stanovený v odstavci 1 tohoto článku, zejména je nesmí přemisťovat, přenechat k užívání třetí osobě, provádět na nich konzervátorské či restaurátorské zásahy, fotografovat nebo filmovat je, nebo umožnit fotografování nebo filmování jinému, s výjimkou pořizování celkových záběrů instalace výstavy pro dokumentační a propagační účely.</w:t>
      </w:r>
    </w:p>
    <w:p w14:paraId="7BA87877" w14:textId="1FB64F3F" w:rsidR="004A0B5D" w:rsidRPr="00CA0E4F" w:rsidRDefault="0029608C">
      <w:pPr>
        <w:widowControl/>
        <w:ind w:left="426"/>
        <w:jc w:val="both"/>
        <w:rPr>
          <w:rFonts w:asciiTheme="majorHAnsi" w:hAnsiTheme="majorHAnsi" w:cstheme="majorHAnsi"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Without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written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approval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entitled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use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any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purpose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specified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paragraph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1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especially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let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used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a </w:t>
      </w:r>
      <w:proofErr w:type="spellStart"/>
      <w:r w:rsidRPr="00CA0E4F">
        <w:rPr>
          <w:rFonts w:asciiTheme="majorHAnsi" w:eastAsia="Calibri" w:hAnsiTheme="majorHAnsi" w:cstheme="majorHAnsi"/>
          <w:i/>
        </w:rPr>
        <w:t>third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</w:t>
      </w:r>
      <w:r w:rsidR="00411218" w:rsidRPr="00CA0E4F">
        <w:rPr>
          <w:rFonts w:asciiTheme="majorHAnsi" w:eastAsia="Calibri" w:hAnsiTheme="majorHAnsi" w:cstheme="majorHAnsi"/>
          <w:i/>
        </w:rPr>
        <w:t xml:space="preserve"> to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relocate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perform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conservation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restoration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work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photograph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film </w:t>
      </w:r>
      <w:proofErr w:type="spellStart"/>
      <w:r w:rsidRPr="00CA0E4F">
        <w:rPr>
          <w:rFonts w:asciiTheme="majorHAnsi" w:eastAsia="Calibri" w:hAnsiTheme="majorHAnsi" w:cstheme="majorHAnsi"/>
          <w:i/>
        </w:rPr>
        <w:t>them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allow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photograph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film </w:t>
      </w:r>
      <w:proofErr w:type="spellStart"/>
      <w:r w:rsidRPr="00CA0E4F">
        <w:rPr>
          <w:rFonts w:asciiTheme="majorHAnsi" w:eastAsia="Calibri" w:hAnsiTheme="majorHAnsi" w:cstheme="majorHAnsi"/>
          <w:i/>
        </w:rPr>
        <w:t>them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exception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taking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overall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footage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documentation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promotional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purposes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003B2598" w14:textId="36C11843" w:rsidR="002F5E15" w:rsidRPr="00DC0CA6" w:rsidRDefault="002F5E15" w:rsidP="00040E68">
      <w:pPr>
        <w:pStyle w:val="Odstavecseseznamem"/>
        <w:widowControl/>
        <w:numPr>
          <w:ilvl w:val="0"/>
          <w:numId w:val="5"/>
        </w:numPr>
        <w:ind w:leftChars="0" w:left="426" w:hanging="426"/>
        <w:jc w:val="both"/>
        <w:rPr>
          <w:rFonts w:asciiTheme="majorHAnsi" w:hAnsiTheme="majorHAnsi" w:cstheme="majorHAnsi"/>
          <w:iCs/>
          <w:lang w:val="cs-CZ"/>
        </w:rPr>
      </w:pPr>
      <w:r w:rsidRPr="00DC0CA6">
        <w:rPr>
          <w:rFonts w:asciiTheme="majorHAnsi" w:hAnsiTheme="majorHAnsi" w:cstheme="majorHAnsi"/>
          <w:iCs/>
          <w:lang w:val="cs-CZ"/>
        </w:rPr>
        <w:t xml:space="preserve">Návštěvníkům je </w:t>
      </w:r>
      <w:r w:rsidR="003D4EC4" w:rsidRPr="00DC0CA6">
        <w:rPr>
          <w:rFonts w:asciiTheme="majorHAnsi" w:hAnsiTheme="majorHAnsi" w:cstheme="majorHAnsi"/>
          <w:iCs/>
          <w:lang w:val="cs-CZ"/>
        </w:rPr>
        <w:t xml:space="preserve">po dobu konání výstavy </w:t>
      </w:r>
      <w:r w:rsidRPr="00DC0CA6">
        <w:rPr>
          <w:rFonts w:asciiTheme="majorHAnsi" w:hAnsiTheme="majorHAnsi" w:cstheme="majorHAnsi"/>
          <w:iCs/>
          <w:lang w:val="cs-CZ"/>
        </w:rPr>
        <w:t>dovoleno fotografovat a natáčet předměty v</w:t>
      </w:r>
      <w:r w:rsidR="00870ED4" w:rsidRPr="00DC0CA6">
        <w:rPr>
          <w:rFonts w:asciiTheme="majorHAnsi" w:hAnsiTheme="majorHAnsi" w:cstheme="majorHAnsi"/>
          <w:iCs/>
          <w:lang w:val="cs-CZ"/>
        </w:rPr>
        <w:t> </w:t>
      </w:r>
      <w:r w:rsidRPr="00DC0CA6">
        <w:rPr>
          <w:rFonts w:asciiTheme="majorHAnsi" w:hAnsiTheme="majorHAnsi" w:cstheme="majorHAnsi"/>
          <w:iCs/>
          <w:lang w:val="cs-CZ"/>
        </w:rPr>
        <w:t>prostoru</w:t>
      </w:r>
      <w:r w:rsidR="00870ED4" w:rsidRPr="00DC0CA6">
        <w:rPr>
          <w:rFonts w:asciiTheme="majorHAnsi" w:hAnsiTheme="majorHAnsi" w:cstheme="majorHAnsi"/>
          <w:iCs/>
          <w:lang w:val="cs-CZ"/>
        </w:rPr>
        <w:t xml:space="preserve"> </w:t>
      </w:r>
      <w:r w:rsidR="003D4EC4" w:rsidRPr="00DC0CA6">
        <w:rPr>
          <w:rFonts w:asciiTheme="majorHAnsi" w:hAnsiTheme="majorHAnsi" w:cstheme="majorHAnsi"/>
          <w:iCs/>
          <w:lang w:val="cs-CZ"/>
        </w:rPr>
        <w:t>výstavy</w:t>
      </w:r>
      <w:r w:rsidRPr="00DC0CA6">
        <w:rPr>
          <w:rFonts w:asciiTheme="majorHAnsi" w:hAnsiTheme="majorHAnsi" w:cstheme="majorHAnsi"/>
          <w:iCs/>
          <w:lang w:val="cs-CZ"/>
        </w:rPr>
        <w:t xml:space="preserve"> </w:t>
      </w:r>
      <w:r w:rsidR="003D4EC4" w:rsidRPr="00DC0CA6">
        <w:rPr>
          <w:rFonts w:asciiTheme="majorHAnsi" w:hAnsiTheme="majorHAnsi" w:cstheme="majorHAnsi"/>
          <w:iCs/>
          <w:lang w:val="cs-CZ"/>
        </w:rPr>
        <w:t>pro nekomerční účely</w:t>
      </w:r>
      <w:r w:rsidRPr="00DC0CA6">
        <w:rPr>
          <w:rFonts w:asciiTheme="majorHAnsi" w:hAnsiTheme="majorHAnsi" w:cstheme="majorHAnsi"/>
          <w:iCs/>
          <w:lang w:val="cs-CZ"/>
        </w:rPr>
        <w:t>.</w:t>
      </w:r>
      <w:r w:rsidR="004D2A85" w:rsidRPr="00DC0CA6">
        <w:rPr>
          <w:rFonts w:asciiTheme="majorHAnsi" w:hAnsiTheme="majorHAnsi" w:cstheme="majorHAnsi"/>
          <w:iCs/>
          <w:lang w:val="cs-CZ"/>
        </w:rPr>
        <w:t xml:space="preserve"> NTM uvede toto omezení na informačním panelu u vstupu na výstavu.</w:t>
      </w:r>
    </w:p>
    <w:p w14:paraId="430C951F" w14:textId="26B4D5FA" w:rsidR="00243A97" w:rsidRPr="00CA0E4F" w:rsidRDefault="00243A97" w:rsidP="00870ED4">
      <w:pPr>
        <w:pStyle w:val="Odstavecseseznamem"/>
        <w:widowControl/>
        <w:ind w:leftChars="0" w:left="426"/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hAnsiTheme="majorHAnsi" w:cstheme="majorHAnsi"/>
          <w:i/>
        </w:rPr>
        <w:t>Visitors are allowed to photograph and film of the Items in the venue during the term of the exhibition</w:t>
      </w:r>
      <w:r w:rsidR="003D4EC4" w:rsidRPr="00CA0E4F">
        <w:rPr>
          <w:rFonts w:asciiTheme="majorHAnsi" w:hAnsiTheme="majorHAnsi" w:cstheme="majorHAnsi"/>
          <w:i/>
        </w:rPr>
        <w:t xml:space="preserve"> for noncom</w:t>
      </w:r>
      <w:r w:rsidR="00411218" w:rsidRPr="00CA0E4F">
        <w:rPr>
          <w:rFonts w:asciiTheme="majorHAnsi" w:hAnsiTheme="majorHAnsi" w:cstheme="majorHAnsi"/>
          <w:i/>
        </w:rPr>
        <w:t>m</w:t>
      </w:r>
      <w:r w:rsidR="003D4EC4" w:rsidRPr="00CA0E4F">
        <w:rPr>
          <w:rFonts w:asciiTheme="majorHAnsi" w:hAnsiTheme="majorHAnsi" w:cstheme="majorHAnsi"/>
          <w:i/>
        </w:rPr>
        <w:t>ercial purpose</w:t>
      </w:r>
      <w:r w:rsidR="00411218" w:rsidRPr="00CA0E4F">
        <w:rPr>
          <w:rFonts w:asciiTheme="majorHAnsi" w:hAnsiTheme="majorHAnsi" w:cstheme="majorHAnsi"/>
          <w:i/>
        </w:rPr>
        <w:t>s</w:t>
      </w:r>
      <w:r w:rsidR="003D4EC4" w:rsidRPr="00CA0E4F">
        <w:rPr>
          <w:rFonts w:asciiTheme="majorHAnsi" w:hAnsiTheme="majorHAnsi" w:cstheme="majorHAnsi"/>
          <w:i/>
        </w:rPr>
        <w:t xml:space="preserve"> only</w:t>
      </w:r>
      <w:r w:rsidRPr="00CA0E4F">
        <w:rPr>
          <w:rFonts w:asciiTheme="majorHAnsi" w:hAnsiTheme="majorHAnsi" w:cstheme="majorHAnsi"/>
          <w:i/>
        </w:rPr>
        <w:t>.</w:t>
      </w:r>
      <w:r w:rsidR="00B0338B" w:rsidRPr="00CA0E4F">
        <w:rPr>
          <w:rFonts w:asciiTheme="majorHAnsi" w:hAnsiTheme="majorHAnsi" w:cstheme="majorHAnsi"/>
          <w:i/>
        </w:rPr>
        <w:t xml:space="preserve"> The NTM will </w:t>
      </w:r>
      <w:r w:rsidR="005B6725" w:rsidRPr="00CA0E4F">
        <w:rPr>
          <w:rFonts w:asciiTheme="majorHAnsi" w:hAnsiTheme="majorHAnsi" w:cstheme="majorHAnsi"/>
          <w:i/>
        </w:rPr>
        <w:t>indicate</w:t>
      </w:r>
      <w:r w:rsidR="00B0338B" w:rsidRPr="00CA0E4F">
        <w:rPr>
          <w:rFonts w:asciiTheme="majorHAnsi" w:hAnsiTheme="majorHAnsi" w:cstheme="majorHAnsi"/>
          <w:i/>
        </w:rPr>
        <w:t xml:space="preserve"> this restriction</w:t>
      </w:r>
      <w:r w:rsidR="005B6725" w:rsidRPr="00CA0E4F">
        <w:rPr>
          <w:rFonts w:asciiTheme="majorHAnsi" w:hAnsiTheme="majorHAnsi" w:cstheme="majorHAnsi"/>
          <w:i/>
        </w:rPr>
        <w:t xml:space="preserve"> </w:t>
      </w:r>
      <w:r w:rsidR="009C5970" w:rsidRPr="00CA0E4F">
        <w:rPr>
          <w:rFonts w:asciiTheme="majorHAnsi" w:hAnsiTheme="majorHAnsi" w:cstheme="majorHAnsi"/>
          <w:i/>
        </w:rPr>
        <w:t>o</w:t>
      </w:r>
      <w:r w:rsidR="005B6725" w:rsidRPr="00CA0E4F">
        <w:rPr>
          <w:rFonts w:asciiTheme="majorHAnsi" w:hAnsiTheme="majorHAnsi" w:cstheme="majorHAnsi"/>
          <w:i/>
        </w:rPr>
        <w:t>n a panel</w:t>
      </w:r>
      <w:r w:rsidR="00B0338B" w:rsidRPr="00CA0E4F">
        <w:rPr>
          <w:rFonts w:asciiTheme="majorHAnsi" w:hAnsiTheme="majorHAnsi" w:cstheme="majorHAnsi"/>
          <w:i/>
        </w:rPr>
        <w:t xml:space="preserve"> at the entrance of the venue</w:t>
      </w:r>
      <w:r w:rsidR="002C5755" w:rsidRPr="00CA0E4F">
        <w:rPr>
          <w:rFonts w:asciiTheme="majorHAnsi" w:hAnsiTheme="majorHAnsi" w:cstheme="majorHAnsi"/>
          <w:i/>
        </w:rPr>
        <w:t xml:space="preserve">. </w:t>
      </w:r>
      <w:r w:rsidR="00B0338B" w:rsidRPr="00CA0E4F">
        <w:rPr>
          <w:rFonts w:asciiTheme="majorHAnsi" w:hAnsiTheme="majorHAnsi" w:cstheme="majorHAnsi"/>
          <w:i/>
        </w:rPr>
        <w:t xml:space="preserve"> </w:t>
      </w:r>
    </w:p>
    <w:p w14:paraId="55712BFD" w14:textId="77777777" w:rsidR="00026B5B" w:rsidRPr="00CA0E4F" w:rsidRDefault="00026B5B">
      <w:pPr>
        <w:widowControl/>
        <w:jc w:val="both"/>
        <w:rPr>
          <w:rFonts w:asciiTheme="majorHAnsi" w:hAnsiTheme="majorHAnsi" w:cstheme="majorHAnsi"/>
          <w:lang w:val="en-US"/>
        </w:rPr>
      </w:pPr>
    </w:p>
    <w:p w14:paraId="3C3AAEDE" w14:textId="77777777" w:rsidR="00133423" w:rsidRPr="00CA0E4F" w:rsidRDefault="00133423">
      <w:pPr>
        <w:widowControl/>
        <w:jc w:val="both"/>
        <w:rPr>
          <w:rFonts w:asciiTheme="majorHAnsi" w:hAnsiTheme="majorHAnsi" w:cstheme="majorHAnsi"/>
          <w:lang w:val="en-US"/>
        </w:rPr>
      </w:pPr>
    </w:p>
    <w:p w14:paraId="45D18ACB" w14:textId="0D677B34" w:rsidR="004A0B5D" w:rsidRPr="00CA0E4F" w:rsidRDefault="0029608C">
      <w:pPr>
        <w:widowControl/>
        <w:jc w:val="center"/>
        <w:rPr>
          <w:rFonts w:asciiTheme="majorHAnsi" w:hAnsiTheme="majorHAnsi" w:cstheme="majorHAnsi"/>
          <w:b/>
        </w:rPr>
      </w:pPr>
      <w:r w:rsidRPr="00CA0E4F">
        <w:rPr>
          <w:rFonts w:asciiTheme="majorHAnsi" w:eastAsia="Calibri" w:hAnsiTheme="majorHAnsi" w:cstheme="majorHAnsi"/>
          <w:b/>
        </w:rPr>
        <w:t xml:space="preserve">Článek III.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III.</w:t>
      </w:r>
    </w:p>
    <w:p w14:paraId="1289921B" w14:textId="77777777" w:rsidR="008E0E9B" w:rsidRDefault="0029608C" w:rsidP="00CA0E4F">
      <w:pPr>
        <w:widowControl/>
        <w:jc w:val="center"/>
        <w:rPr>
          <w:rFonts w:asciiTheme="majorHAnsi" w:eastAsia="Calibri" w:hAnsiTheme="majorHAnsi" w:cstheme="majorHAnsi"/>
          <w:b/>
          <w:i/>
          <w:smallCaps/>
        </w:rPr>
      </w:pPr>
      <w:r w:rsidRPr="00CA0E4F">
        <w:rPr>
          <w:rFonts w:asciiTheme="majorHAnsi" w:eastAsia="Calibri" w:hAnsiTheme="majorHAnsi" w:cstheme="majorHAnsi"/>
          <w:b/>
        </w:rPr>
        <w:t>DOBA VÝPŮJČKY / LOAN</w:t>
      </w:r>
      <w:r w:rsidRPr="00CA0E4F">
        <w:rPr>
          <w:rFonts w:asciiTheme="majorHAnsi" w:eastAsia="Calibri" w:hAnsiTheme="majorHAnsi" w:cstheme="majorHAnsi"/>
          <w:b/>
          <w:i/>
          <w:smallCaps/>
        </w:rPr>
        <w:t xml:space="preserve"> PERIOD</w:t>
      </w:r>
    </w:p>
    <w:p w14:paraId="6194AABF" w14:textId="247AB54A" w:rsidR="004A0B5D" w:rsidRPr="008E0E9B" w:rsidRDefault="0029608C" w:rsidP="008E0E9B">
      <w:pPr>
        <w:pStyle w:val="Odstavecseseznamem"/>
        <w:widowControl/>
        <w:numPr>
          <w:ilvl w:val="0"/>
          <w:numId w:val="34"/>
        </w:numPr>
        <w:ind w:leftChars="0" w:left="426" w:hanging="426"/>
        <w:jc w:val="both"/>
        <w:rPr>
          <w:rFonts w:asciiTheme="majorHAnsi" w:hAnsiTheme="majorHAnsi" w:cstheme="majorHAnsi"/>
        </w:rPr>
      </w:pPr>
      <w:r w:rsidRPr="008E0E9B">
        <w:rPr>
          <w:rFonts w:asciiTheme="majorHAnsi" w:eastAsia="Calibri" w:hAnsiTheme="majorHAnsi" w:cstheme="majorHAnsi"/>
        </w:rPr>
        <w:t xml:space="preserve">Výpůjčka se sjednává na dobu určitou od </w:t>
      </w:r>
      <w:r w:rsidR="003C4CBC" w:rsidRPr="008E0E9B">
        <w:rPr>
          <w:rFonts w:asciiTheme="majorHAnsi" w:eastAsia="Calibri" w:hAnsiTheme="majorHAnsi" w:cstheme="majorHAnsi"/>
        </w:rPr>
        <w:t>29</w:t>
      </w:r>
      <w:r w:rsidR="000D5A67" w:rsidRPr="008E0E9B">
        <w:rPr>
          <w:rFonts w:asciiTheme="majorHAnsi" w:eastAsia="Calibri" w:hAnsiTheme="majorHAnsi" w:cstheme="majorHAnsi"/>
        </w:rPr>
        <w:t>.</w:t>
      </w:r>
      <w:r w:rsidR="003C4CBC" w:rsidRPr="008E0E9B">
        <w:rPr>
          <w:rFonts w:asciiTheme="majorHAnsi" w:eastAsia="Calibri" w:hAnsiTheme="majorHAnsi" w:cstheme="majorHAnsi"/>
        </w:rPr>
        <w:t>5</w:t>
      </w:r>
      <w:r w:rsidRPr="008E0E9B">
        <w:rPr>
          <w:rFonts w:asciiTheme="majorHAnsi" w:eastAsia="Calibri" w:hAnsiTheme="majorHAnsi" w:cstheme="majorHAnsi"/>
        </w:rPr>
        <w:t>.2024 do 31.12.2024</w:t>
      </w:r>
      <w:r w:rsidR="003C4CBC" w:rsidRPr="008E0E9B">
        <w:rPr>
          <w:rFonts w:asciiTheme="majorHAnsi" w:eastAsia="Calibri" w:hAnsiTheme="majorHAnsi" w:cstheme="majorHAnsi"/>
        </w:rPr>
        <w:t>.</w:t>
      </w:r>
    </w:p>
    <w:p w14:paraId="1F675527" w14:textId="7A16BAD5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arranged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fixed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time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3C4CBC" w:rsidRPr="00CA0E4F">
        <w:rPr>
          <w:rFonts w:asciiTheme="majorHAnsi" w:eastAsia="Calibri" w:hAnsiTheme="majorHAnsi" w:cstheme="majorHAnsi"/>
          <w:i/>
        </w:rPr>
        <w:t>29</w:t>
      </w:r>
      <w:r w:rsidR="000D5A67" w:rsidRPr="00CA0E4F">
        <w:rPr>
          <w:rFonts w:asciiTheme="majorHAnsi" w:eastAsia="Calibri" w:hAnsiTheme="majorHAnsi" w:cstheme="majorHAnsi"/>
          <w:i/>
        </w:rPr>
        <w:t>.</w:t>
      </w:r>
      <w:r w:rsidR="003C4CBC" w:rsidRPr="00CA0E4F">
        <w:rPr>
          <w:rFonts w:asciiTheme="majorHAnsi" w:eastAsia="Calibri" w:hAnsiTheme="majorHAnsi" w:cstheme="majorHAnsi"/>
          <w:i/>
        </w:rPr>
        <w:t>5</w:t>
      </w:r>
      <w:r w:rsidRPr="00CA0E4F">
        <w:rPr>
          <w:rFonts w:asciiTheme="majorHAnsi" w:eastAsia="Calibri" w:hAnsiTheme="majorHAnsi" w:cstheme="majorHAnsi"/>
          <w:i/>
        </w:rPr>
        <w:t>.2024 to 31.12.2024</w:t>
      </w:r>
      <w:r w:rsidR="003C4CBC" w:rsidRPr="00CA0E4F">
        <w:rPr>
          <w:rFonts w:asciiTheme="majorHAnsi" w:eastAsia="Calibri" w:hAnsiTheme="majorHAnsi" w:cstheme="majorHAnsi"/>
          <w:i/>
        </w:rPr>
        <w:t>.</w:t>
      </w:r>
    </w:p>
    <w:p w14:paraId="5A3A84FE" w14:textId="4530654E" w:rsidR="004A0B5D" w:rsidRPr="00CA0E4F" w:rsidRDefault="0029608C" w:rsidP="00DC0CA6">
      <w:pPr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Půjčitel </w:t>
      </w:r>
      <w:r w:rsidR="00856C94" w:rsidRPr="00CA0E4F">
        <w:rPr>
          <w:rFonts w:asciiTheme="majorHAnsi" w:eastAsia="Calibri" w:hAnsiTheme="majorHAnsi" w:cstheme="majorHAnsi"/>
        </w:rPr>
        <w:t xml:space="preserve">a vypůjčitel </w:t>
      </w:r>
      <w:r w:rsidRPr="00CA0E4F">
        <w:rPr>
          <w:rFonts w:asciiTheme="majorHAnsi" w:eastAsia="Calibri" w:hAnsiTheme="majorHAnsi" w:cstheme="majorHAnsi"/>
        </w:rPr>
        <w:t>m</w:t>
      </w:r>
      <w:r w:rsidR="00856C94" w:rsidRPr="00CA0E4F">
        <w:rPr>
          <w:rFonts w:asciiTheme="majorHAnsi" w:eastAsia="Calibri" w:hAnsiTheme="majorHAnsi" w:cstheme="majorHAnsi"/>
        </w:rPr>
        <w:t>ají</w:t>
      </w:r>
      <w:r w:rsidRPr="00CA0E4F">
        <w:rPr>
          <w:rFonts w:asciiTheme="majorHAnsi" w:eastAsia="Calibri" w:hAnsiTheme="majorHAnsi" w:cstheme="majorHAnsi"/>
        </w:rPr>
        <w:t xml:space="preserve"> právo z vážných důvodů zkrátit dobu výpůjčky. Vážným důvodem je především vlastní potřeba půjčitele, nepředvídané zhoršení fyzického stavu předmětů, nebo nedodržení smluvních podmínek vypůjčitelem. </w:t>
      </w:r>
    </w:p>
    <w:p w14:paraId="120CFD96" w14:textId="5078B671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="00A02E4E"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="00A02E4E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A02E4E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A02E4E"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A02E4E" w:rsidRPr="00CA0E4F">
        <w:rPr>
          <w:rFonts w:asciiTheme="majorHAnsi" w:eastAsia="Calibri" w:hAnsiTheme="majorHAnsi" w:cstheme="majorHAnsi"/>
          <w:i/>
        </w:rPr>
        <w:t xml:space="preserve">are </w:t>
      </w:r>
      <w:proofErr w:type="spellStart"/>
      <w:r w:rsidRPr="00CA0E4F">
        <w:rPr>
          <w:rFonts w:asciiTheme="majorHAnsi" w:eastAsia="Calibri" w:hAnsiTheme="majorHAnsi" w:cstheme="majorHAnsi"/>
          <w:i/>
        </w:rPr>
        <w:t>entitled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shorten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D05A8C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="00D05A8C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serious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A </w:t>
      </w:r>
      <w:proofErr w:type="spellStart"/>
      <w:r w:rsidRPr="00CA0E4F">
        <w:rPr>
          <w:rFonts w:asciiTheme="majorHAnsi" w:eastAsia="Calibri" w:hAnsiTheme="majorHAnsi" w:cstheme="majorHAnsi"/>
          <w:i/>
        </w:rPr>
        <w:t>serious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primarily</w:t>
      </w:r>
      <w:proofErr w:type="spellEnd"/>
      <w:r w:rsidR="00A71D71" w:rsidRPr="00CA0E4F">
        <w:rPr>
          <w:rFonts w:asciiTheme="majorHAnsi" w:eastAsia="Calibri" w:hAnsiTheme="majorHAnsi" w:cstheme="majorHAnsi"/>
          <w:i/>
        </w:rPr>
        <w:t xml:space="preserve"> natural </w:t>
      </w:r>
      <w:proofErr w:type="spellStart"/>
      <w:r w:rsidR="00A71D71" w:rsidRPr="00CA0E4F">
        <w:rPr>
          <w:rFonts w:asciiTheme="majorHAnsi" w:eastAsia="Calibri" w:hAnsiTheme="majorHAnsi" w:cstheme="majorHAnsi"/>
          <w:i/>
        </w:rPr>
        <w:t>disa</w:t>
      </w:r>
      <w:r w:rsidR="005F29BE" w:rsidRPr="00CA0E4F">
        <w:rPr>
          <w:rFonts w:asciiTheme="majorHAnsi" w:eastAsia="Calibri" w:hAnsiTheme="majorHAnsi" w:cstheme="majorHAnsi"/>
          <w:i/>
        </w:rPr>
        <w:t>s</w:t>
      </w:r>
      <w:r w:rsidR="00A71D71" w:rsidRPr="00CA0E4F">
        <w:rPr>
          <w:rFonts w:asciiTheme="majorHAnsi" w:eastAsia="Calibri" w:hAnsiTheme="majorHAnsi" w:cstheme="majorHAnsi"/>
          <w:i/>
        </w:rPr>
        <w:t>ters</w:t>
      </w:r>
      <w:proofErr w:type="spellEnd"/>
      <w:r w:rsidR="00A71D71"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="00A71D71" w:rsidRPr="00CA0E4F">
        <w:rPr>
          <w:rFonts w:asciiTheme="majorHAnsi" w:eastAsia="Calibri" w:hAnsiTheme="majorHAnsi" w:cstheme="majorHAnsi"/>
          <w:i/>
        </w:rPr>
        <w:t>wars</w:t>
      </w:r>
      <w:proofErr w:type="spellEnd"/>
      <w:r w:rsidR="00A71D71" w:rsidRPr="00CA0E4F">
        <w:rPr>
          <w:rFonts w:asciiTheme="majorHAnsi" w:eastAsia="Calibri" w:hAnsiTheme="majorHAnsi" w:cstheme="majorHAnsi"/>
          <w:i/>
        </w:rPr>
        <w:t>,</w:t>
      </w:r>
      <w:r w:rsidR="00AC548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unforeseen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deterioration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physical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failure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comply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terms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side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69ECB752" w14:textId="2F690197" w:rsidR="007010FE" w:rsidRPr="00CA0E4F" w:rsidRDefault="0029608C" w:rsidP="00C144D4">
      <w:pPr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lastRenderedPageBreak/>
        <w:t xml:space="preserve">Oznámení o zkrácení doby výpůjčky učiní půjčitel </w:t>
      </w:r>
      <w:r w:rsidR="00535254" w:rsidRPr="00CA0E4F">
        <w:rPr>
          <w:rFonts w:asciiTheme="majorHAnsi" w:eastAsia="Calibri" w:hAnsiTheme="majorHAnsi" w:cstheme="majorHAnsi"/>
        </w:rPr>
        <w:t xml:space="preserve">a vypůjčitel </w:t>
      </w:r>
      <w:r w:rsidRPr="00CA0E4F">
        <w:rPr>
          <w:rFonts w:asciiTheme="majorHAnsi" w:eastAsia="Calibri" w:hAnsiTheme="majorHAnsi" w:cstheme="majorHAnsi"/>
        </w:rPr>
        <w:t xml:space="preserve">písemně. </w:t>
      </w:r>
      <w:r w:rsidR="00535254" w:rsidRPr="00CA0E4F">
        <w:rPr>
          <w:rFonts w:asciiTheme="majorHAnsi" w:eastAsia="Calibri" w:hAnsiTheme="majorHAnsi" w:cstheme="majorHAnsi"/>
        </w:rPr>
        <w:t>Smluvní strana</w:t>
      </w:r>
      <w:r w:rsidRPr="00CA0E4F">
        <w:rPr>
          <w:rFonts w:asciiTheme="majorHAnsi" w:eastAsia="Calibri" w:hAnsiTheme="majorHAnsi" w:cstheme="majorHAnsi"/>
        </w:rPr>
        <w:t xml:space="preserve"> oznámí </w:t>
      </w:r>
      <w:r w:rsidR="00535254" w:rsidRPr="00CA0E4F">
        <w:rPr>
          <w:rFonts w:asciiTheme="majorHAnsi" w:eastAsia="Calibri" w:hAnsiTheme="majorHAnsi" w:cstheme="majorHAnsi"/>
        </w:rPr>
        <w:t xml:space="preserve">druhé smluvní straně </w:t>
      </w:r>
      <w:r w:rsidRPr="00CA0E4F">
        <w:rPr>
          <w:rFonts w:asciiTheme="majorHAnsi" w:eastAsia="Calibri" w:hAnsiTheme="majorHAnsi" w:cstheme="majorHAnsi"/>
        </w:rPr>
        <w:t xml:space="preserve">nový termín ukončení doby výpůjčky </w:t>
      </w:r>
      <w:r w:rsidR="005D0F19" w:rsidRPr="00CA0E4F">
        <w:rPr>
          <w:rFonts w:asciiTheme="majorHAnsi" w:eastAsia="Calibri" w:hAnsiTheme="majorHAnsi" w:cstheme="majorHAnsi"/>
        </w:rPr>
        <w:t xml:space="preserve">alespoň </w:t>
      </w:r>
      <w:r w:rsidR="00535254" w:rsidRPr="00CA0E4F">
        <w:rPr>
          <w:rFonts w:asciiTheme="majorHAnsi" w:eastAsia="Calibri" w:hAnsiTheme="majorHAnsi" w:cstheme="majorHAnsi"/>
        </w:rPr>
        <w:t>30</w:t>
      </w:r>
      <w:r w:rsidRPr="00CA0E4F">
        <w:rPr>
          <w:rFonts w:asciiTheme="majorHAnsi" w:eastAsia="Calibri" w:hAnsiTheme="majorHAnsi" w:cstheme="majorHAnsi"/>
        </w:rPr>
        <w:t xml:space="preserve"> pracovních dnů předem. Je-li důvodem nepředvídané zhoršení fyzického stavu předmětů nebo nedodržení smluvních podmínek vypůjčitelem</w:t>
      </w:r>
      <w:r w:rsidR="00535254" w:rsidRPr="00CA0E4F">
        <w:rPr>
          <w:rFonts w:asciiTheme="majorHAnsi" w:eastAsia="Calibri" w:hAnsiTheme="majorHAnsi" w:cstheme="majorHAnsi"/>
        </w:rPr>
        <w:t xml:space="preserve"> (viz článek IV., bod č. 6)</w:t>
      </w:r>
      <w:r w:rsidRPr="00CA0E4F">
        <w:rPr>
          <w:rFonts w:asciiTheme="majorHAnsi" w:eastAsia="Calibri" w:hAnsiTheme="majorHAnsi" w:cstheme="majorHAnsi"/>
        </w:rPr>
        <w:t>, může půjčitel vyžadovat okamžité vrácení vypůjčených předmětů.</w:t>
      </w:r>
      <w:r w:rsidR="0095302B" w:rsidRPr="00CA0E4F">
        <w:rPr>
          <w:rFonts w:asciiTheme="majorHAnsi" w:eastAsia="Calibri" w:hAnsiTheme="majorHAnsi" w:cstheme="majorHAnsi"/>
          <w:color w:val="FF0000"/>
        </w:rPr>
        <w:t xml:space="preserve"> </w:t>
      </w:r>
      <w:r w:rsidR="0095302B" w:rsidRPr="00CA0E4F">
        <w:rPr>
          <w:rFonts w:asciiTheme="majorHAnsi" w:eastAsia="Calibri" w:hAnsiTheme="majorHAnsi" w:cstheme="majorHAnsi"/>
        </w:rPr>
        <w:t xml:space="preserve">Vypůjčitel nemá v žádném případě právo vypůjčené předměty zadržovat, jestliže byl vyzván k jejich vrácení. </w:t>
      </w:r>
    </w:p>
    <w:p w14:paraId="361314B9" w14:textId="7AA84B3A" w:rsidR="004A0B5D" w:rsidRPr="00CA0E4F" w:rsidRDefault="0029608C" w:rsidP="00746539">
      <w:pPr>
        <w:widowControl/>
        <w:ind w:left="426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Notice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shorter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D05A8C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="00D05A8C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issued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="00AC5946"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="00AC5946"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writing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="00AC5946" w:rsidRPr="00CA0E4F">
        <w:rPr>
          <w:rFonts w:asciiTheme="majorHAnsi" w:eastAsia="Calibri" w:hAnsiTheme="majorHAnsi" w:cstheme="majorHAnsi"/>
          <w:i/>
        </w:rPr>
        <w:t>T</w:t>
      </w:r>
      <w:r w:rsidRPr="00CA0E4F">
        <w:rPr>
          <w:rFonts w:asciiTheme="majorHAnsi" w:eastAsia="Calibri" w:hAnsiTheme="majorHAnsi" w:cstheme="majorHAnsi"/>
          <w:i/>
        </w:rPr>
        <w:t>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AC5946" w:rsidRPr="00CA0E4F">
        <w:rPr>
          <w:rFonts w:asciiTheme="majorHAnsi" w:eastAsia="Calibri" w:hAnsiTheme="majorHAnsi" w:cstheme="majorHAnsi"/>
          <w:i/>
        </w:rPr>
        <w:t xml:space="preserve">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notify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AC5946" w:rsidRPr="00CA0E4F">
        <w:rPr>
          <w:rFonts w:asciiTheme="majorHAnsi" w:eastAsia="Calibri" w:hAnsiTheme="majorHAnsi" w:cstheme="majorHAnsi"/>
          <w:i/>
        </w:rPr>
        <w:t>ot</w:t>
      </w:r>
      <w:r w:rsidR="00940998" w:rsidRPr="00CA0E4F">
        <w:rPr>
          <w:rFonts w:asciiTheme="majorHAnsi" w:eastAsia="Calibri" w:hAnsiTheme="majorHAnsi" w:cstheme="majorHAnsi"/>
          <w:i/>
        </w:rPr>
        <w:t>h</w:t>
      </w:r>
      <w:r w:rsidR="00AC5946" w:rsidRPr="00CA0E4F">
        <w:rPr>
          <w:rFonts w:asciiTheme="majorHAnsi" w:eastAsia="Calibri" w:hAnsiTheme="majorHAnsi" w:cstheme="majorHAnsi"/>
          <w:i/>
        </w:rPr>
        <w:t>er</w:t>
      </w:r>
      <w:proofErr w:type="spellEnd"/>
      <w:r w:rsidR="00AC5946" w:rsidRPr="00CA0E4F">
        <w:rPr>
          <w:rFonts w:asciiTheme="majorHAnsi" w:eastAsia="Calibri" w:hAnsiTheme="majorHAnsi" w:cstheme="majorHAnsi"/>
          <w:i/>
        </w:rPr>
        <w:t xml:space="preserve"> Party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new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expiry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D386E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="009D386E" w:rsidRPr="00CA0E4F">
        <w:rPr>
          <w:rFonts w:asciiTheme="majorHAnsi" w:eastAsia="Calibri" w:hAnsiTheme="majorHAnsi" w:cstheme="majorHAnsi"/>
          <w:i/>
        </w:rPr>
        <w:t xml:space="preserve"> </w:t>
      </w:r>
      <w:r w:rsidR="004D2A85" w:rsidRPr="00CA0E4F">
        <w:rPr>
          <w:rFonts w:asciiTheme="majorHAnsi" w:eastAsia="Calibri" w:hAnsiTheme="majorHAnsi" w:cstheme="majorHAnsi"/>
          <w:i/>
        </w:rPr>
        <w:t>period</w:t>
      </w:r>
      <w:r w:rsidR="0064781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5D0F19"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="005D0F19" w:rsidRPr="00CA0E4F">
        <w:rPr>
          <w:rFonts w:asciiTheme="majorHAnsi" w:eastAsia="Calibri" w:hAnsiTheme="majorHAnsi" w:cstheme="majorHAnsi"/>
          <w:i/>
        </w:rPr>
        <w:t xml:space="preserve"> least</w:t>
      </w:r>
      <w:r w:rsidRPr="00CA0E4F">
        <w:rPr>
          <w:rFonts w:asciiTheme="majorHAnsi" w:hAnsiTheme="majorHAnsi" w:cstheme="majorHAnsi"/>
          <w:i/>
        </w:rPr>
        <w:t xml:space="preserve"> </w:t>
      </w:r>
      <w:r w:rsidR="005C6864" w:rsidRPr="00CA0E4F">
        <w:rPr>
          <w:rFonts w:asciiTheme="majorHAnsi" w:hAnsiTheme="majorHAnsi" w:cstheme="majorHAnsi"/>
          <w:i/>
        </w:rPr>
        <w:t xml:space="preserve">30 </w:t>
      </w:r>
      <w:proofErr w:type="spellStart"/>
      <w:r w:rsidRPr="00CA0E4F">
        <w:rPr>
          <w:rFonts w:asciiTheme="majorHAnsi" w:eastAsia="Calibri" w:hAnsiTheme="majorHAnsi" w:cstheme="majorHAnsi"/>
          <w:i/>
        </w:rPr>
        <w:t>days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in </w:t>
      </w:r>
      <w:proofErr w:type="spellStart"/>
      <w:r w:rsidRPr="00CA0E4F">
        <w:rPr>
          <w:rFonts w:asciiTheme="majorHAnsi" w:eastAsia="Calibri" w:hAnsiTheme="majorHAnsi" w:cstheme="majorHAnsi"/>
          <w:i/>
        </w:rPr>
        <w:t>advance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If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unforeseen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deterioration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physical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A02E4E" w:rsidRPr="00CA0E4F">
        <w:rPr>
          <w:rFonts w:asciiTheme="majorHAnsi" w:eastAsia="Calibri" w:hAnsiTheme="majorHAnsi" w:cstheme="majorHAnsi"/>
          <w:i/>
        </w:rPr>
        <w:t xml:space="preserve">and </w:t>
      </w:r>
      <w:proofErr w:type="spellStart"/>
      <w:r w:rsidR="00A02E4E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A02E4E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A02E4E"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="00A02E4E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A02E4E"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failure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comply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terms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A02E4E" w:rsidRPr="00CA0E4F">
        <w:rPr>
          <w:rFonts w:asciiTheme="majorHAnsi" w:eastAsia="Calibri" w:hAnsiTheme="majorHAnsi" w:cstheme="majorHAnsi"/>
          <w:i/>
        </w:rPr>
        <w:t>Article</w:t>
      </w:r>
      <w:proofErr w:type="spellEnd"/>
      <w:r w:rsidR="00A02E4E" w:rsidRPr="00CA0E4F">
        <w:rPr>
          <w:rFonts w:asciiTheme="majorHAnsi" w:eastAsia="Calibri" w:hAnsiTheme="majorHAnsi" w:cstheme="majorHAnsi"/>
          <w:i/>
        </w:rPr>
        <w:t xml:space="preserve"> IV. </w:t>
      </w:r>
      <w:proofErr w:type="spellStart"/>
      <w:r w:rsidR="00FD2A1F" w:rsidRPr="00CA0E4F">
        <w:rPr>
          <w:rFonts w:asciiTheme="majorHAnsi" w:hAnsiTheme="majorHAnsi" w:cstheme="majorHAnsi"/>
          <w:i/>
        </w:rPr>
        <w:t>Paragraph</w:t>
      </w:r>
      <w:proofErr w:type="spellEnd"/>
      <w:r w:rsidR="00A02E4E" w:rsidRPr="00CA0E4F">
        <w:rPr>
          <w:rFonts w:asciiTheme="majorHAnsi" w:eastAsia="Calibri" w:hAnsiTheme="majorHAnsi" w:cstheme="majorHAnsi"/>
          <w:i/>
        </w:rPr>
        <w:t xml:space="preserve"> 6,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demand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immediate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return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  <w:r w:rsidR="006000DA" w:rsidRPr="00CA0E4F">
        <w:rPr>
          <w:rFonts w:asciiTheme="majorHAnsi" w:eastAsia="Calibri" w:hAnsiTheme="majorHAnsi" w:cstheme="majorHAnsi"/>
          <w:i/>
        </w:rPr>
        <w:t xml:space="preserve"> 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have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right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retain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when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asked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to return </w:t>
      </w:r>
      <w:proofErr w:type="spellStart"/>
      <w:r w:rsidR="006000DA" w:rsidRPr="00CA0E4F">
        <w:rPr>
          <w:rFonts w:asciiTheme="majorHAnsi" w:eastAsia="Calibri" w:hAnsiTheme="majorHAnsi" w:cstheme="majorHAnsi"/>
          <w:i/>
        </w:rPr>
        <w:t>them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>.</w:t>
      </w:r>
    </w:p>
    <w:p w14:paraId="22DEA68F" w14:textId="77777777" w:rsidR="004A0B5D" w:rsidRPr="00CA0E4F" w:rsidRDefault="0029608C">
      <w:pPr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O případné prodloužení doby výpůjčky musí vypůjčitel písemně požádat půjčitele nejméně 4 týdny před původně stanoveným datem ukončení výpůjčky. Je však výhradně věcí půjčitele, zda žádosti vyhoví. Prodloužená doba výpůjčky se stanoví písemným dodatkem k této smlouvě.</w:t>
      </w:r>
    </w:p>
    <w:p w14:paraId="52A88A19" w14:textId="2DA16A34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request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</w:rPr>
        <w:t>possible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extension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D386E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writing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least 4 </w:t>
      </w:r>
      <w:proofErr w:type="spellStart"/>
      <w:r w:rsidRPr="00CA0E4F">
        <w:rPr>
          <w:rFonts w:asciiTheme="majorHAnsi" w:eastAsia="Calibri" w:hAnsiTheme="majorHAnsi" w:cstheme="majorHAnsi"/>
          <w:i/>
        </w:rPr>
        <w:t>weeks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prior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originally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set </w:t>
      </w:r>
      <w:proofErr w:type="spellStart"/>
      <w:r w:rsidRPr="00CA0E4F">
        <w:rPr>
          <w:rFonts w:asciiTheme="majorHAnsi" w:eastAsia="Calibri" w:hAnsiTheme="majorHAnsi" w:cstheme="majorHAnsi"/>
          <w:i/>
        </w:rPr>
        <w:t>date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termination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D386E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="004D2A85" w:rsidRPr="00CA0E4F">
        <w:rPr>
          <w:rFonts w:asciiTheme="majorHAnsi" w:eastAsia="Calibri" w:hAnsiTheme="majorHAnsi" w:cstheme="majorHAnsi"/>
          <w:i/>
        </w:rPr>
        <w:t xml:space="preserve"> period</w:t>
      </w:r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have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exclusive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right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decide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whether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request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accepted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not. An </w:t>
      </w:r>
      <w:proofErr w:type="spellStart"/>
      <w:r w:rsidRPr="00CA0E4F">
        <w:rPr>
          <w:rFonts w:asciiTheme="majorHAnsi" w:eastAsia="Calibri" w:hAnsiTheme="majorHAnsi" w:cstheme="majorHAnsi"/>
          <w:i/>
        </w:rPr>
        <w:t>extended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D386E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established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a </w:t>
      </w:r>
      <w:proofErr w:type="spellStart"/>
      <w:r w:rsidRPr="00CA0E4F">
        <w:rPr>
          <w:rFonts w:asciiTheme="majorHAnsi" w:eastAsia="Calibri" w:hAnsiTheme="majorHAnsi" w:cstheme="majorHAnsi"/>
          <w:i/>
        </w:rPr>
        <w:t>written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amendment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21FCF899" w14:textId="77777777" w:rsidR="00326E4F" w:rsidRPr="00CA0E4F" w:rsidRDefault="00326E4F">
      <w:pPr>
        <w:widowControl/>
        <w:ind w:left="426"/>
        <w:jc w:val="both"/>
        <w:rPr>
          <w:rFonts w:asciiTheme="majorHAnsi" w:hAnsiTheme="majorHAnsi" w:cstheme="majorHAnsi"/>
          <w:i/>
        </w:rPr>
      </w:pPr>
    </w:p>
    <w:p w14:paraId="55F77CEF" w14:textId="77777777" w:rsidR="00133423" w:rsidRPr="00CA0E4F" w:rsidRDefault="00133423">
      <w:pPr>
        <w:widowControl/>
        <w:ind w:left="426"/>
        <w:jc w:val="both"/>
        <w:rPr>
          <w:rFonts w:asciiTheme="majorHAnsi" w:hAnsiTheme="majorHAnsi" w:cstheme="majorHAnsi"/>
          <w:i/>
        </w:rPr>
      </w:pPr>
    </w:p>
    <w:p w14:paraId="137B18EB" w14:textId="0DD0FE03" w:rsidR="004A0B5D" w:rsidRPr="00CA0E4F" w:rsidRDefault="0029608C" w:rsidP="00921F20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Článek IV.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IV.</w:t>
      </w:r>
    </w:p>
    <w:p w14:paraId="2B113CC2" w14:textId="77777777" w:rsidR="008E0E9B" w:rsidRDefault="0029608C" w:rsidP="00CA0E4F">
      <w:pPr>
        <w:pStyle w:val="Odstavecseseznamem"/>
        <w:ind w:leftChars="0" w:left="840"/>
        <w:jc w:val="center"/>
        <w:rPr>
          <w:rFonts w:asciiTheme="majorHAnsi" w:eastAsia="Calibri" w:hAnsiTheme="majorHAnsi" w:cstheme="majorHAnsi"/>
          <w:b/>
          <w:i/>
          <w:lang w:val="cs-CZ"/>
        </w:rPr>
      </w:pPr>
      <w:r w:rsidRPr="00CA0E4F">
        <w:rPr>
          <w:rFonts w:asciiTheme="majorHAnsi" w:eastAsia="Calibri" w:hAnsiTheme="majorHAnsi" w:cstheme="majorHAnsi"/>
          <w:b/>
          <w:lang w:val="cs-CZ"/>
        </w:rPr>
        <w:t xml:space="preserve">POJIŠTĚNÍ A ODPOVĚDNOST ZA ŠKODU / </w:t>
      </w:r>
      <w:r w:rsidRPr="00CA0E4F">
        <w:rPr>
          <w:rFonts w:asciiTheme="majorHAnsi" w:eastAsia="Calibri" w:hAnsiTheme="majorHAnsi" w:cstheme="majorHAnsi"/>
          <w:b/>
          <w:i/>
          <w:lang w:val="cs-CZ"/>
        </w:rPr>
        <w:t>INSURANCE AND DAMAGE LIABILITY</w:t>
      </w:r>
    </w:p>
    <w:p w14:paraId="1A90F8DD" w14:textId="77777777" w:rsidR="008E0E9B" w:rsidRDefault="008E0E9B" w:rsidP="00CA0E4F">
      <w:pPr>
        <w:pStyle w:val="Odstavecseseznamem"/>
        <w:ind w:leftChars="0" w:left="840"/>
        <w:jc w:val="center"/>
        <w:rPr>
          <w:rFonts w:asciiTheme="majorHAnsi" w:eastAsia="Calibri" w:hAnsiTheme="majorHAnsi" w:cstheme="majorHAnsi"/>
          <w:b/>
          <w:i/>
          <w:lang w:val="cs-CZ"/>
        </w:rPr>
      </w:pPr>
    </w:p>
    <w:p w14:paraId="2C6A339C" w14:textId="4D0DF232" w:rsidR="004A0B5D" w:rsidRPr="00CA0E4F" w:rsidRDefault="0029608C" w:rsidP="008E0E9B">
      <w:pPr>
        <w:pStyle w:val="Odstavecseseznamem"/>
        <w:numPr>
          <w:ilvl w:val="0"/>
          <w:numId w:val="33"/>
        </w:numPr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eastAsia="Calibri" w:hAnsiTheme="majorHAnsi" w:cstheme="majorHAnsi"/>
          <w:lang w:val="cs-CZ"/>
        </w:rPr>
        <w:t>Vypůjčitel pojistí na své náklady předměty "z hřebíku na hřebík," to je na dopravu předmětů od půjčitele k vypůjčiteli, pobyt předmětů u vypůjčitele a dopravu od vypůjčitele zpět k půjčiteli, nebo na jiné místo půjčitelem určené, a to proti všem rizikům včetně přírodních katastrof a klimatických vlivů, na pojistné hodnoty stanovené v příloze této smlouvy, která je její nedílnou součástí.</w:t>
      </w:r>
    </w:p>
    <w:p w14:paraId="014AB108" w14:textId="19991D4E" w:rsidR="004A0B5D" w:rsidRPr="00CA0E4F" w:rsidRDefault="0029608C" w:rsidP="008E0E9B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their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own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“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nail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nail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”,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back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place </w:t>
      </w:r>
      <w:proofErr w:type="spellStart"/>
      <w:r w:rsidRPr="00CA0E4F">
        <w:rPr>
          <w:rFonts w:asciiTheme="majorHAnsi" w:eastAsia="Calibri" w:hAnsiTheme="majorHAnsi" w:cstheme="majorHAnsi"/>
          <w:i/>
        </w:rPr>
        <w:t>designated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and </w:t>
      </w:r>
      <w:proofErr w:type="spellStart"/>
      <w:r w:rsidRPr="00CA0E4F">
        <w:rPr>
          <w:rFonts w:asciiTheme="majorHAnsi" w:eastAsia="Calibri" w:hAnsiTheme="majorHAnsi" w:cstheme="majorHAnsi"/>
          <w:i/>
        </w:rPr>
        <w:t>against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risks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including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natural </w:t>
      </w:r>
      <w:proofErr w:type="spellStart"/>
      <w:r w:rsidRPr="00CA0E4F">
        <w:rPr>
          <w:rFonts w:asciiTheme="majorHAnsi" w:eastAsia="Calibri" w:hAnsiTheme="majorHAnsi" w:cstheme="majorHAnsi"/>
          <w:i/>
        </w:rPr>
        <w:t>disasters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climatic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influences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specified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Annex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integral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29762CB7" w14:textId="77777777" w:rsidR="004A0B5D" w:rsidRPr="00CA0E4F" w:rsidRDefault="0029608C" w:rsidP="008E0E9B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Pojišťovnu a délku pojištění určuje půjčitel.</w:t>
      </w:r>
    </w:p>
    <w:p w14:paraId="10C8748E" w14:textId="2E5C15A3" w:rsidR="007B6230" w:rsidRPr="00CA0E4F" w:rsidRDefault="00F87A2A" w:rsidP="00F87A2A">
      <w:pPr>
        <w:ind w:left="426"/>
        <w:rPr>
          <w:rFonts w:asciiTheme="majorHAnsi" w:hAnsiTheme="majorHAnsi" w:cstheme="majorHAnsi"/>
          <w:i/>
          <w:lang w:val="en-US"/>
        </w:rPr>
      </w:pPr>
      <w:r w:rsidRPr="00CA0E4F">
        <w:rPr>
          <w:rFonts w:asciiTheme="majorHAnsi" w:hAnsiTheme="majorHAnsi" w:cstheme="majorHAnsi"/>
          <w:i/>
          <w:lang w:val="en-US"/>
        </w:rPr>
        <w:t>The Insurer and length of insurance shall be determined by the Lender.</w:t>
      </w:r>
    </w:p>
    <w:p w14:paraId="11357A0E" w14:textId="77777777" w:rsidR="004A0B5D" w:rsidRPr="00CA0E4F" w:rsidRDefault="0029608C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Půjčitel zajistí pojištění a zašle kopii pojistného certifikátu vypůjčiteli. Bez pojistného dokladu nelze požadované předměty vydat k balení a přepravě.</w:t>
      </w:r>
    </w:p>
    <w:p w14:paraId="4B982694" w14:textId="7A3E1E42" w:rsidR="004A0B5D" w:rsidRPr="00CA0E4F" w:rsidRDefault="0029608C" w:rsidP="000D5A67">
      <w:pPr>
        <w:widowControl/>
        <w:ind w:left="426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lastRenderedPageBreak/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="00F2296D" w:rsidRPr="00CA0E4F">
        <w:rPr>
          <w:rFonts w:asciiTheme="majorHAnsi" w:hAnsiTheme="majorHAnsi" w:cstheme="majorHAnsi"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provides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an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insurance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policy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sends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copy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EC2843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EC2843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certificate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It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possible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issue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packing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shipping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without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  <w:r w:rsidRPr="00CA0E4F">
        <w:rPr>
          <w:rFonts w:asciiTheme="majorHAnsi" w:hAnsiTheme="majorHAnsi" w:cstheme="majorHAnsi"/>
        </w:rPr>
        <w:t xml:space="preserve"> </w:t>
      </w:r>
    </w:p>
    <w:p w14:paraId="270CDE26" w14:textId="3DFBC9ED" w:rsidR="004A0B5D" w:rsidRPr="00CA0E4F" w:rsidRDefault="0029608C" w:rsidP="000D5A67">
      <w:pPr>
        <w:widowControl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bookmarkStart w:id="0" w:name="_Hlk155625156"/>
      <w:r w:rsidRPr="00CA0E4F">
        <w:rPr>
          <w:rFonts w:asciiTheme="majorHAnsi" w:eastAsia="Calibri" w:hAnsiTheme="majorHAnsi" w:cstheme="majorHAnsi"/>
        </w:rPr>
        <w:t xml:space="preserve">Vypůjčitel odpovídá za vypůjčené předměty po celou dobu výpůjčky do výše jejich pojistných </w:t>
      </w:r>
      <w:r w:rsidR="006C4C72" w:rsidRPr="00CA0E4F">
        <w:rPr>
          <w:rFonts w:asciiTheme="majorHAnsi" w:eastAsia="Calibri" w:hAnsiTheme="majorHAnsi" w:cstheme="majorHAnsi"/>
        </w:rPr>
        <w:t xml:space="preserve">hodnot </w:t>
      </w:r>
      <w:r w:rsidRPr="00CA0E4F">
        <w:rPr>
          <w:rFonts w:asciiTheme="majorHAnsi" w:eastAsia="Calibri" w:hAnsiTheme="majorHAnsi" w:cstheme="majorHAnsi"/>
        </w:rPr>
        <w:t xml:space="preserve">a je povinen případnou škodu </w:t>
      </w:r>
      <w:r w:rsidR="00A43154" w:rsidRPr="00CA0E4F">
        <w:rPr>
          <w:rFonts w:asciiTheme="majorHAnsi" w:eastAsia="Calibri" w:hAnsiTheme="majorHAnsi" w:cstheme="majorHAnsi"/>
        </w:rPr>
        <w:t>která není kryta pojištěním</w:t>
      </w:r>
      <w:r w:rsidR="00A43154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</w:rPr>
        <w:t>půjčiteli uhradit.</w:t>
      </w:r>
    </w:p>
    <w:bookmarkEnd w:id="0"/>
    <w:p w14:paraId="33B31E3D" w14:textId="638CAFF1" w:rsidR="004A0B5D" w:rsidRPr="00CA0E4F" w:rsidRDefault="0029608C" w:rsidP="00237F56">
      <w:pPr>
        <w:widowControl/>
        <w:ind w:left="426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responsible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entire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duration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D05A8C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="004D2A85" w:rsidRPr="00CA0E4F">
        <w:rPr>
          <w:rFonts w:asciiTheme="majorHAnsi" w:eastAsia="Calibri" w:hAnsiTheme="majorHAnsi" w:cstheme="majorHAnsi"/>
          <w:i/>
        </w:rPr>
        <w:t xml:space="preserve"> period</w:t>
      </w:r>
      <w:r w:rsidR="00D05A8C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to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extent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of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their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insured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price</w:t>
      </w:r>
      <w:proofErr w:type="spellEnd"/>
      <w:r w:rsidRPr="00CA0E4F">
        <w:rPr>
          <w:rFonts w:asciiTheme="majorHAns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hAnsiTheme="majorHAnsi" w:cstheme="majorHAnsi"/>
          <w:i/>
        </w:rPr>
        <w:t>is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obliged</w:t>
      </w:r>
      <w:proofErr w:type="spellEnd"/>
      <w:r w:rsidRPr="00CA0E4F">
        <w:rPr>
          <w:rFonts w:asciiTheme="majorHAns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hAnsiTheme="majorHAnsi" w:cstheme="majorHAnsi"/>
          <w:i/>
        </w:rPr>
        <w:t>pay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Lender</w:t>
      </w:r>
      <w:proofErr w:type="spellEnd"/>
      <w:r w:rsidRPr="00CA0E4F">
        <w:rPr>
          <w:rFonts w:asciiTheme="majorHAnsi" w:hAnsiTheme="majorHAnsi" w:cstheme="majorHAnsi"/>
          <w:i/>
        </w:rPr>
        <w:t xml:space="preserve"> any </w:t>
      </w:r>
      <w:proofErr w:type="spellStart"/>
      <w:r w:rsidRPr="00CA0E4F">
        <w:rPr>
          <w:rFonts w:asciiTheme="majorHAnsi" w:hAnsiTheme="majorHAnsi" w:cstheme="majorHAnsi"/>
          <w:i/>
        </w:rPr>
        <w:t>damage</w:t>
      </w:r>
      <w:proofErr w:type="spellEnd"/>
      <w:r w:rsidR="004C1E26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4C1E26" w:rsidRPr="00CA0E4F">
        <w:rPr>
          <w:rFonts w:asciiTheme="majorHAnsi" w:hAnsiTheme="majorHAnsi" w:cstheme="majorHAnsi"/>
          <w:i/>
        </w:rPr>
        <w:t>that</w:t>
      </w:r>
      <w:proofErr w:type="spellEnd"/>
      <w:r w:rsidR="004C1E26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4C1E26" w:rsidRPr="00CA0E4F">
        <w:rPr>
          <w:rFonts w:asciiTheme="majorHAnsi" w:hAnsiTheme="majorHAnsi" w:cstheme="majorHAnsi"/>
          <w:i/>
        </w:rPr>
        <w:t>is</w:t>
      </w:r>
      <w:proofErr w:type="spellEnd"/>
      <w:r w:rsidR="004C1E26" w:rsidRPr="00CA0E4F">
        <w:rPr>
          <w:rFonts w:asciiTheme="majorHAnsi" w:hAnsiTheme="majorHAnsi" w:cstheme="majorHAnsi"/>
          <w:i/>
        </w:rPr>
        <w:t xml:space="preserve"> not </w:t>
      </w:r>
      <w:proofErr w:type="spellStart"/>
      <w:r w:rsidR="004C1E26" w:rsidRPr="00CA0E4F">
        <w:rPr>
          <w:rFonts w:asciiTheme="majorHAnsi" w:hAnsiTheme="majorHAnsi" w:cstheme="majorHAnsi"/>
          <w:i/>
        </w:rPr>
        <w:t>covered</w:t>
      </w:r>
      <w:proofErr w:type="spellEnd"/>
      <w:r w:rsidR="004C1E26" w:rsidRPr="00CA0E4F">
        <w:rPr>
          <w:rFonts w:asciiTheme="majorHAnsi" w:hAnsiTheme="majorHAnsi" w:cstheme="majorHAnsi"/>
          <w:i/>
        </w:rPr>
        <w:t xml:space="preserve"> by </w:t>
      </w:r>
      <w:proofErr w:type="spellStart"/>
      <w:r w:rsidR="004C1E26" w:rsidRPr="00CA0E4F">
        <w:rPr>
          <w:rFonts w:asciiTheme="majorHAnsi" w:hAnsiTheme="majorHAnsi" w:cstheme="majorHAnsi"/>
          <w:i/>
        </w:rPr>
        <w:t>the</w:t>
      </w:r>
      <w:proofErr w:type="spellEnd"/>
      <w:r w:rsidR="004C1E26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4C1E26" w:rsidRPr="00CA0E4F">
        <w:rPr>
          <w:rFonts w:asciiTheme="majorHAnsi" w:hAnsiTheme="majorHAnsi" w:cstheme="majorHAnsi"/>
          <w:i/>
        </w:rPr>
        <w:t>insurance</w:t>
      </w:r>
      <w:proofErr w:type="spellEnd"/>
      <w:r w:rsidR="00BA2E8D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BA2E8D" w:rsidRPr="00CA0E4F">
        <w:rPr>
          <w:rFonts w:asciiTheme="majorHAnsi" w:hAnsiTheme="majorHAnsi" w:cstheme="majorHAnsi"/>
          <w:i/>
        </w:rPr>
        <w:t>policy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  <w:r w:rsidR="006D595F" w:rsidRPr="00CA0E4F">
        <w:rPr>
          <w:rFonts w:asciiTheme="majorHAnsi" w:eastAsia="Calibri" w:hAnsiTheme="majorHAnsi" w:cstheme="majorHAnsi"/>
          <w:i/>
        </w:rPr>
        <w:t xml:space="preserve"> </w:t>
      </w:r>
    </w:p>
    <w:p w14:paraId="799BDA1B" w14:textId="34022169" w:rsidR="004A0B5D" w:rsidRPr="00CA0E4F" w:rsidRDefault="0029608C" w:rsidP="00CD5E7A">
      <w:pPr>
        <w:widowControl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Na vypůjčených předmětech nesmí být činěny žádné úpravy ani restaurátorské zásahy bez samostatné smlouvy s půjčitelem a za jím stanovených podmínek.</w:t>
      </w:r>
    </w:p>
    <w:p w14:paraId="6B0B36BE" w14:textId="1FCDE4B2" w:rsidR="004A0B5D" w:rsidRPr="00CA0E4F" w:rsidRDefault="0029608C" w:rsidP="00237F56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no </w:t>
      </w:r>
      <w:proofErr w:type="spellStart"/>
      <w:r w:rsidRPr="00CA0E4F">
        <w:rPr>
          <w:rFonts w:asciiTheme="majorHAnsi" w:eastAsia="Calibri" w:hAnsiTheme="majorHAnsi" w:cstheme="majorHAnsi"/>
          <w:i/>
        </w:rPr>
        <w:t>way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modified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restored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without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separate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set by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283FF775" w14:textId="77777777" w:rsidR="004A0B5D" w:rsidRPr="00CA0E4F" w:rsidRDefault="0029608C" w:rsidP="00D276AC">
      <w:pPr>
        <w:widowControl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V případě, že by došlo k jakékoli změně stavu, poškození, zničení nebo ztrátě předmětu, musí vypůjčitel okamžitě písemně informovat půjčitele. V případě změny stavu nebo poškození předmětu stanoví půjčitel rovněž písemně další postup, který je pro vypůjčitele závazný.</w:t>
      </w:r>
    </w:p>
    <w:p w14:paraId="390514A7" w14:textId="374EFFA1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event </w:t>
      </w:r>
      <w:proofErr w:type="spellStart"/>
      <w:r w:rsidRPr="00CA0E4F">
        <w:rPr>
          <w:rFonts w:asciiTheme="majorHAnsi" w:eastAsia="Calibri" w:hAnsiTheme="majorHAnsi" w:cstheme="majorHAnsi"/>
          <w:i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</w:rPr>
        <w:t>change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are </w:t>
      </w:r>
      <w:proofErr w:type="spellStart"/>
      <w:r w:rsidRPr="00CA0E4F">
        <w:rPr>
          <w:rFonts w:asciiTheme="majorHAnsi" w:eastAsia="Calibri" w:hAnsiTheme="majorHAnsi" w:cstheme="majorHAnsi"/>
          <w:i/>
        </w:rPr>
        <w:t>damaged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destroyed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lost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immediately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notify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writing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r w:rsidR="0031494C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event </w:t>
      </w:r>
      <w:proofErr w:type="spellStart"/>
      <w:r w:rsidRPr="00CA0E4F">
        <w:rPr>
          <w:rFonts w:asciiTheme="majorHAnsi" w:eastAsia="Calibri" w:hAnsiTheme="majorHAnsi" w:cstheme="majorHAnsi"/>
          <w:i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</w:rPr>
        <w:t>change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are </w:t>
      </w:r>
      <w:proofErr w:type="spellStart"/>
      <w:r w:rsidRPr="00CA0E4F">
        <w:rPr>
          <w:rFonts w:asciiTheme="majorHAnsi" w:eastAsia="Calibri" w:hAnsiTheme="majorHAnsi" w:cstheme="majorHAnsi"/>
          <w:i/>
        </w:rPr>
        <w:t>damaged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establish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procedure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writing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obliged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follow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12F619A5" w14:textId="6328924A" w:rsidR="004A0B5D" w:rsidRPr="00CA0E4F" w:rsidRDefault="0029608C" w:rsidP="008E0E9B">
      <w:pPr>
        <w:widowControl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155625039"/>
      <w:r w:rsidRPr="00CA0E4F">
        <w:rPr>
          <w:rFonts w:asciiTheme="majorHAnsi" w:eastAsia="Calibri" w:hAnsiTheme="majorHAnsi" w:cstheme="majorHAnsi"/>
        </w:rPr>
        <w:t>Vyčíslení škody závisí na charakteru poškození a nákladech na restaurování, případně na snížení hodnoty předmětu. V případě zničení nebo ztráty předmětu platí stanovená pojistná hodnota.</w:t>
      </w:r>
    </w:p>
    <w:bookmarkEnd w:id="1"/>
    <w:p w14:paraId="064293A8" w14:textId="425520DF" w:rsidR="004A0B5D" w:rsidRPr="00CA0E4F" w:rsidRDefault="0029608C" w:rsidP="00040E68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Quantification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damage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depend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nature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damage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restoration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costs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reduction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case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destruction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loss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valid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432736CC" w14:textId="629AE46A" w:rsidR="004A0B5D" w:rsidRPr="00CA0E4F" w:rsidRDefault="0029608C" w:rsidP="008E0E9B">
      <w:pPr>
        <w:widowControl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bookmarkStart w:id="2" w:name="_Hlk155625051"/>
      <w:r w:rsidRPr="00CA0E4F">
        <w:rPr>
          <w:rFonts w:asciiTheme="majorHAnsi" w:eastAsia="Calibri" w:hAnsiTheme="majorHAnsi" w:cstheme="majorHAnsi"/>
        </w:rPr>
        <w:t>V případě řešení škodní</w:t>
      </w:r>
      <w:r w:rsidR="00A43154" w:rsidRPr="00CA0E4F">
        <w:rPr>
          <w:rFonts w:asciiTheme="majorHAnsi" w:eastAsia="Calibri" w:hAnsiTheme="majorHAnsi" w:cstheme="majorHAnsi"/>
        </w:rPr>
        <w:t xml:space="preserve"> události, která není kryta pojištěním,</w:t>
      </w:r>
      <w:r w:rsidRPr="00CA0E4F">
        <w:rPr>
          <w:rFonts w:asciiTheme="majorHAnsi" w:eastAsia="Calibri" w:hAnsiTheme="majorHAnsi" w:cstheme="majorHAnsi"/>
        </w:rPr>
        <w:t xml:space="preserve"> zaviněné vypůjčitelem, má půjčitel právo vyslat k vypůjčiteli svého pracovníka na náklady vypůjčitele.</w:t>
      </w:r>
    </w:p>
    <w:bookmarkEnd w:id="2"/>
    <w:p w14:paraId="6723F919" w14:textId="23A09B8C" w:rsidR="00674232" w:rsidRPr="00CA0E4F" w:rsidRDefault="0029608C" w:rsidP="00040E68">
      <w:pPr>
        <w:widowControl/>
        <w:spacing w:line="276" w:lineRule="auto"/>
        <w:ind w:left="426"/>
        <w:jc w:val="both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resolution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insurance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issue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sdt>
        <w:sdtPr>
          <w:rPr>
            <w:rFonts w:asciiTheme="majorHAnsi" w:hAnsiTheme="majorHAnsi" w:cstheme="majorHAnsi"/>
          </w:rPr>
          <w:tag w:val="goog_rdk_49"/>
          <w:id w:val="-512694693"/>
        </w:sdtPr>
        <w:sdtEndPr>
          <w:rPr>
            <w:i/>
          </w:rPr>
        </w:sdtEndPr>
        <w:sdtContent>
          <w:r w:rsidRPr="00CA0E4F">
            <w:rPr>
              <w:rFonts w:asciiTheme="majorHAnsi" w:hAnsiTheme="majorHAnsi" w:cstheme="majorHAnsi"/>
              <w:i/>
            </w:rPr>
            <w:t xml:space="preserve"> </w:t>
          </w:r>
          <w:proofErr w:type="spellStart"/>
          <w:r w:rsidRPr="00CA0E4F">
            <w:rPr>
              <w:rFonts w:asciiTheme="majorHAnsi" w:hAnsiTheme="majorHAnsi" w:cstheme="majorHAnsi"/>
              <w:i/>
            </w:rPr>
            <w:t>Borrower</w:t>
          </w:r>
        </w:sdtContent>
      </w:sdt>
      <w:r w:rsidRPr="00CA0E4F">
        <w:rPr>
          <w:rFonts w:asciiTheme="majorHAnsi" w:hAnsiTheme="majorHAnsi" w:cstheme="majorHAnsi"/>
          <w:i/>
        </w:rPr>
        <w:t>’s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fault</w:t>
      </w:r>
      <w:proofErr w:type="spellEnd"/>
      <w:r w:rsidR="00803514" w:rsidRPr="00CA0E4F">
        <w:rPr>
          <w:rFonts w:asciiTheme="majorHAnsi" w:hAnsiTheme="majorHAnsi" w:cstheme="majorHAnsi"/>
          <w:i/>
        </w:rPr>
        <w:t xml:space="preserve"> </w:t>
      </w:r>
      <w:r w:rsidR="003141FC" w:rsidRPr="00CA0E4F">
        <w:rPr>
          <w:rFonts w:asciiTheme="majorHAnsi" w:hAnsiTheme="majorHAnsi" w:cstheme="majorHAnsi"/>
          <w:i/>
        </w:rPr>
        <w:t>and</w:t>
      </w:r>
      <w:r w:rsidR="00EC2843" w:rsidRPr="00CA0E4F">
        <w:rPr>
          <w:rFonts w:asciiTheme="majorHAnsi" w:hAnsiTheme="majorHAnsi" w:cstheme="majorHAnsi"/>
          <w:i/>
        </w:rPr>
        <w:t xml:space="preserve"> </w:t>
      </w:r>
      <w:r w:rsidR="003141FC" w:rsidRPr="00CA0E4F">
        <w:rPr>
          <w:rFonts w:asciiTheme="majorHAnsi" w:hAnsiTheme="majorHAnsi" w:cstheme="majorHAnsi"/>
          <w:i/>
        </w:rPr>
        <w:t xml:space="preserve">not </w:t>
      </w:r>
      <w:proofErr w:type="spellStart"/>
      <w:r w:rsidR="003141FC" w:rsidRPr="00CA0E4F">
        <w:rPr>
          <w:rFonts w:asciiTheme="majorHAnsi" w:hAnsiTheme="majorHAnsi" w:cstheme="majorHAnsi"/>
          <w:i/>
        </w:rPr>
        <w:t>covered</w:t>
      </w:r>
      <w:proofErr w:type="spellEnd"/>
      <w:r w:rsidR="003141FC" w:rsidRPr="00CA0E4F">
        <w:rPr>
          <w:rFonts w:asciiTheme="majorHAnsi" w:hAnsiTheme="majorHAnsi" w:cstheme="majorHAnsi"/>
          <w:i/>
        </w:rPr>
        <w:t xml:space="preserve"> by </w:t>
      </w:r>
      <w:proofErr w:type="spellStart"/>
      <w:r w:rsidR="003141FC" w:rsidRPr="00CA0E4F">
        <w:rPr>
          <w:rFonts w:asciiTheme="majorHAnsi" w:hAnsiTheme="majorHAnsi" w:cstheme="majorHAnsi"/>
          <w:i/>
        </w:rPr>
        <w:t>the</w:t>
      </w:r>
      <w:proofErr w:type="spellEnd"/>
      <w:r w:rsidR="003141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141FC" w:rsidRPr="00CA0E4F">
        <w:rPr>
          <w:rFonts w:asciiTheme="majorHAnsi" w:hAnsiTheme="majorHAnsi" w:cstheme="majorHAnsi"/>
          <w:i/>
        </w:rPr>
        <w:t>insurance</w:t>
      </w:r>
      <w:proofErr w:type="spellEnd"/>
      <w:r w:rsidR="003141FC"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3141FC" w:rsidRPr="00CA0E4F">
        <w:rPr>
          <w:rFonts w:asciiTheme="majorHAnsi" w:hAnsiTheme="majorHAnsi" w:cstheme="majorHAnsi"/>
          <w:i/>
        </w:rPr>
        <w:t>policy</w:t>
      </w:r>
      <w:proofErr w:type="spellEnd"/>
      <w:r w:rsidR="003141FC" w:rsidRPr="00CA0E4F">
        <w:rPr>
          <w:rFonts w:asciiTheme="majorHAnsi" w:hAnsiTheme="majorHAnsi" w:cstheme="majorHAnsi"/>
          <w:i/>
        </w:rPr>
        <w:t>,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have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right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send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staff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at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Borrower’s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expense</w:t>
      </w:r>
      <w:proofErr w:type="spellEnd"/>
      <w:r w:rsidR="00A43A8F" w:rsidRPr="00CA0E4F">
        <w:rPr>
          <w:rFonts w:asciiTheme="majorHAnsi" w:hAnsiTheme="majorHAnsi" w:cstheme="majorHAnsi"/>
          <w:i/>
        </w:rPr>
        <w:t>.</w:t>
      </w:r>
      <w:r w:rsidR="00A43A8F" w:rsidRPr="00CA0E4F">
        <w:rPr>
          <w:rFonts w:asciiTheme="majorHAnsi" w:hAnsiTheme="majorHAnsi" w:cstheme="majorHAnsi"/>
        </w:rPr>
        <w:t xml:space="preserve">     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</w:p>
    <w:p w14:paraId="7E7B53EB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6EEAFB9B" w14:textId="77777777" w:rsidR="00133423" w:rsidRPr="00CA0E4F" w:rsidRDefault="00133423">
      <w:pPr>
        <w:widowControl/>
        <w:jc w:val="both"/>
        <w:rPr>
          <w:rFonts w:asciiTheme="majorHAnsi" w:hAnsiTheme="majorHAnsi" w:cstheme="majorHAnsi"/>
        </w:rPr>
      </w:pPr>
    </w:p>
    <w:p w14:paraId="5C4F628B" w14:textId="5170F747" w:rsidR="004A0B5D" w:rsidRPr="00CA0E4F" w:rsidRDefault="0029608C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Článek V.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V.</w:t>
      </w:r>
    </w:p>
    <w:p w14:paraId="369246AD" w14:textId="77777777" w:rsidR="008E0E9B" w:rsidRDefault="0029608C" w:rsidP="00CA0E4F">
      <w:pPr>
        <w:widowControl/>
        <w:jc w:val="center"/>
        <w:rPr>
          <w:rFonts w:asciiTheme="majorHAnsi" w:eastAsia="Calibr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PŘEPRAVA A PŘEDÁNÍ PŘEDMĚTŮ / </w:t>
      </w:r>
      <w:r w:rsidRPr="00CA0E4F">
        <w:rPr>
          <w:rFonts w:asciiTheme="majorHAnsi" w:eastAsia="Calibri" w:hAnsiTheme="majorHAnsi" w:cstheme="majorHAnsi"/>
          <w:b/>
          <w:i/>
        </w:rPr>
        <w:t xml:space="preserve">TRANSPORT AND DELIVERY OF </w:t>
      </w:r>
      <w:r w:rsidR="0092117A" w:rsidRPr="00CA0E4F">
        <w:rPr>
          <w:rFonts w:asciiTheme="majorHAnsi" w:eastAsia="Calibri" w:hAnsiTheme="majorHAnsi" w:cstheme="majorHAnsi"/>
          <w:b/>
          <w:i/>
        </w:rPr>
        <w:t>ITEMS</w:t>
      </w:r>
    </w:p>
    <w:p w14:paraId="0863B789" w14:textId="77777777" w:rsidR="008E0E9B" w:rsidRDefault="008E0E9B" w:rsidP="00CA0E4F">
      <w:pPr>
        <w:widowControl/>
        <w:jc w:val="center"/>
        <w:rPr>
          <w:rFonts w:asciiTheme="majorHAnsi" w:eastAsia="Calibri" w:hAnsiTheme="majorHAnsi" w:cstheme="majorHAnsi"/>
          <w:b/>
          <w:i/>
        </w:rPr>
      </w:pPr>
    </w:p>
    <w:p w14:paraId="2C394180" w14:textId="180C9A90" w:rsidR="004A0B5D" w:rsidRPr="008E0E9B" w:rsidRDefault="0029608C" w:rsidP="008E0E9B">
      <w:pPr>
        <w:pStyle w:val="Odstavecseseznamem"/>
        <w:widowControl/>
        <w:numPr>
          <w:ilvl w:val="0"/>
          <w:numId w:val="31"/>
        </w:numPr>
        <w:ind w:leftChars="0" w:left="426" w:hanging="426"/>
        <w:jc w:val="both"/>
        <w:rPr>
          <w:rFonts w:asciiTheme="majorHAnsi" w:hAnsiTheme="majorHAnsi" w:cstheme="majorHAnsi"/>
        </w:rPr>
      </w:pPr>
      <w:r w:rsidRPr="008E0E9B">
        <w:rPr>
          <w:rFonts w:asciiTheme="majorHAnsi" w:eastAsia="Calibri" w:hAnsiTheme="majorHAnsi" w:cstheme="majorHAnsi"/>
        </w:rPr>
        <w:t xml:space="preserve">Způsob balení, způsob transportu a transportní firmu určuje půjčitel. Vybrána byla společnost </w:t>
      </w:r>
      <w:proofErr w:type="spellStart"/>
      <w:r w:rsidRPr="008E0E9B">
        <w:rPr>
          <w:rFonts w:asciiTheme="majorHAnsi" w:eastAsia="Calibri" w:hAnsiTheme="majorHAnsi" w:cstheme="majorHAnsi"/>
        </w:rPr>
        <w:t>Kunsttrans</w:t>
      </w:r>
      <w:proofErr w:type="spellEnd"/>
      <w:r w:rsidRPr="008E0E9B">
        <w:rPr>
          <w:rFonts w:asciiTheme="majorHAnsi" w:eastAsia="Calibri" w:hAnsiTheme="majorHAnsi" w:cstheme="majorHAnsi"/>
        </w:rPr>
        <w:t xml:space="preserve">, jež zajistí i balení a zpětný transport </w:t>
      </w:r>
      <w:proofErr w:type="spellStart"/>
      <w:r w:rsidRPr="008E0E9B">
        <w:rPr>
          <w:rFonts w:asciiTheme="majorHAnsi" w:eastAsia="Calibri" w:hAnsiTheme="majorHAnsi" w:cstheme="majorHAnsi"/>
        </w:rPr>
        <w:t>prostřednictvím</w:t>
      </w:r>
      <w:proofErr w:type="spellEnd"/>
      <w:r w:rsidRPr="008E0E9B">
        <w:rPr>
          <w:rFonts w:asciiTheme="majorHAnsi" w:eastAsia="Calibri" w:hAnsiTheme="majorHAnsi" w:cstheme="majorHAnsi"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</w:rPr>
        <w:t>svých</w:t>
      </w:r>
      <w:proofErr w:type="spellEnd"/>
      <w:r w:rsidRPr="008E0E9B">
        <w:rPr>
          <w:rFonts w:asciiTheme="majorHAnsi" w:eastAsia="Calibri" w:hAnsiTheme="majorHAnsi" w:cstheme="majorHAnsi"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</w:rPr>
        <w:t>tchajwanských</w:t>
      </w:r>
      <w:proofErr w:type="spellEnd"/>
      <w:r w:rsidRPr="008E0E9B">
        <w:rPr>
          <w:rFonts w:asciiTheme="majorHAnsi" w:eastAsia="Calibri" w:hAnsiTheme="majorHAnsi" w:cstheme="majorHAnsi"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</w:rPr>
        <w:t>partnerů</w:t>
      </w:r>
      <w:proofErr w:type="spellEnd"/>
      <w:r w:rsidRPr="008E0E9B">
        <w:rPr>
          <w:rFonts w:asciiTheme="majorHAnsi" w:eastAsia="Calibri" w:hAnsiTheme="majorHAnsi" w:cstheme="majorHAnsi"/>
        </w:rPr>
        <w:t>.</w:t>
      </w:r>
    </w:p>
    <w:p w14:paraId="4BFA697F" w14:textId="77777777" w:rsidR="004A1713" w:rsidRPr="00CA0E4F" w:rsidRDefault="0029608C" w:rsidP="008E0E9B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lastRenderedPageBreak/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method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packaging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transport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company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determined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Kunsttrans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company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was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chosen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also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packaging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return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through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Taiwanese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partners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</w:p>
    <w:p w14:paraId="2F600002" w14:textId="3456E20C" w:rsidR="004A0B5D" w:rsidRPr="00CA0E4F" w:rsidRDefault="0029608C" w:rsidP="008E0E9B">
      <w:pPr>
        <w:pStyle w:val="Odstavecseseznamem"/>
        <w:widowControl/>
        <w:numPr>
          <w:ilvl w:val="3"/>
          <w:numId w:val="32"/>
        </w:numPr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eastAsia="Calibri" w:hAnsiTheme="majorHAnsi" w:cstheme="majorHAnsi"/>
          <w:lang w:val="cs-CZ"/>
        </w:rPr>
        <w:t>Balení předmětů a jejich přepravu od půjčitele na místo určení a zpět k půjčiteli nebo na místo, které půjčitel určí, obstará vypůjčitel na své náklady.</w:t>
      </w:r>
    </w:p>
    <w:p w14:paraId="10ED24EC" w14:textId="70D54FE8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Packaging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transport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their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destination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back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a </w:t>
      </w:r>
      <w:proofErr w:type="spellStart"/>
      <w:r w:rsidRPr="00CA0E4F">
        <w:rPr>
          <w:rFonts w:asciiTheme="majorHAnsi" w:eastAsia="Calibri" w:hAnsiTheme="majorHAnsi" w:cstheme="majorHAnsi"/>
          <w:i/>
        </w:rPr>
        <w:t>location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specified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provided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own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expense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74AE1D31" w14:textId="337EB8D7" w:rsidR="004A0B5D" w:rsidRPr="00CA0E4F" w:rsidRDefault="004A1713" w:rsidP="004A1713">
      <w:pPr>
        <w:pStyle w:val="Odstavecseseznamem"/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hAnsiTheme="majorHAnsi" w:cstheme="majorHAnsi"/>
          <w:lang w:val="cs-CZ"/>
        </w:rPr>
        <w:t>3.</w:t>
      </w:r>
      <w:r w:rsidRPr="00CA0E4F">
        <w:rPr>
          <w:rFonts w:asciiTheme="majorHAnsi" w:hAnsiTheme="majorHAnsi" w:cstheme="majorHAnsi"/>
          <w:lang w:val="cs-CZ"/>
        </w:rPr>
        <w:tab/>
      </w:r>
      <w:r w:rsidR="0029608C" w:rsidRPr="00CA0E4F">
        <w:rPr>
          <w:rFonts w:asciiTheme="majorHAnsi" w:hAnsiTheme="majorHAnsi" w:cstheme="majorHAnsi"/>
          <w:lang w:val="cs-CZ"/>
        </w:rPr>
        <w:t>Vypůjčované předměty budou doprovázeny při transportu tam i zpět kurýrem, tj. pracovníkem půjčitele, který bude přítomen vybalování, kontrole stavu předmětů</w:t>
      </w:r>
      <w:r w:rsidR="00CE6F6A" w:rsidRPr="00CA0E4F">
        <w:rPr>
          <w:rFonts w:asciiTheme="majorHAnsi" w:hAnsiTheme="majorHAnsi" w:cstheme="majorHAnsi"/>
          <w:lang w:val="cs-CZ"/>
        </w:rPr>
        <w:t>, podpisu zpráv o stavu sbírkových předmětů (</w:t>
      </w:r>
      <w:proofErr w:type="spellStart"/>
      <w:r w:rsidR="00CE6F6A" w:rsidRPr="00CA0E4F">
        <w:rPr>
          <w:rFonts w:asciiTheme="majorHAnsi" w:hAnsiTheme="majorHAnsi" w:cstheme="majorHAnsi"/>
          <w:lang w:val="cs-CZ"/>
        </w:rPr>
        <w:t>condition</w:t>
      </w:r>
      <w:proofErr w:type="spellEnd"/>
      <w:r w:rsidR="00CE6F6A" w:rsidRPr="00CA0E4F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CE6F6A" w:rsidRPr="00CA0E4F">
        <w:rPr>
          <w:rFonts w:asciiTheme="majorHAnsi" w:hAnsiTheme="majorHAnsi" w:cstheme="majorHAnsi"/>
          <w:lang w:val="cs-CZ"/>
        </w:rPr>
        <w:t>reports</w:t>
      </w:r>
      <w:proofErr w:type="spellEnd"/>
      <w:r w:rsidR="00CE6F6A" w:rsidRPr="00CA0E4F">
        <w:rPr>
          <w:rFonts w:asciiTheme="majorHAnsi" w:hAnsiTheme="majorHAnsi" w:cstheme="majorHAnsi"/>
          <w:lang w:val="cs-CZ"/>
        </w:rPr>
        <w:t xml:space="preserve">) </w:t>
      </w:r>
      <w:r w:rsidR="0029608C" w:rsidRPr="00CA0E4F">
        <w:rPr>
          <w:rFonts w:asciiTheme="majorHAnsi" w:hAnsiTheme="majorHAnsi" w:cstheme="majorHAnsi"/>
          <w:lang w:val="cs-CZ"/>
        </w:rPr>
        <w:t>a jejich instalaci a před zpětným transportem bude přítomen deinstalaci předmětů, kontrole jejich stavu a balení.</w:t>
      </w:r>
      <w:r w:rsidR="0006188F" w:rsidRPr="00CA0E4F">
        <w:rPr>
          <w:rFonts w:asciiTheme="majorHAnsi" w:hAnsiTheme="majorHAnsi" w:cstheme="majorHAnsi"/>
          <w:lang w:val="cs-CZ"/>
        </w:rPr>
        <w:t xml:space="preserve"> Odpovědnost za péči o vypůjčované předměty bude převedena na vypůjčitele v okamžiku, kdy vypůjčitel podepíše s půjčitelem „</w:t>
      </w:r>
      <w:proofErr w:type="spellStart"/>
      <w:r w:rsidR="0006188F" w:rsidRPr="00CA0E4F">
        <w:rPr>
          <w:rFonts w:asciiTheme="majorHAnsi" w:hAnsiTheme="majorHAnsi" w:cstheme="majorHAnsi"/>
          <w:lang w:val="cs-CZ"/>
        </w:rPr>
        <w:t>condition</w:t>
      </w:r>
      <w:proofErr w:type="spellEnd"/>
      <w:r w:rsidR="0006188F" w:rsidRPr="00CA0E4F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06188F" w:rsidRPr="00CA0E4F">
        <w:rPr>
          <w:rFonts w:asciiTheme="majorHAnsi" w:hAnsiTheme="majorHAnsi" w:cstheme="majorHAnsi"/>
          <w:lang w:val="cs-CZ"/>
        </w:rPr>
        <w:t>repots</w:t>
      </w:r>
      <w:proofErr w:type="spellEnd"/>
      <w:r w:rsidR="0006188F" w:rsidRPr="00CA0E4F">
        <w:rPr>
          <w:rFonts w:asciiTheme="majorHAnsi" w:hAnsiTheme="majorHAnsi" w:cstheme="majorHAnsi"/>
          <w:lang w:val="cs-CZ"/>
        </w:rPr>
        <w:t>“ během instalace a bude převedena zpět na půjčitele podepsáním „</w:t>
      </w:r>
      <w:proofErr w:type="spellStart"/>
      <w:r w:rsidR="0006188F" w:rsidRPr="00CA0E4F">
        <w:rPr>
          <w:rFonts w:asciiTheme="majorHAnsi" w:hAnsiTheme="majorHAnsi" w:cstheme="majorHAnsi"/>
          <w:lang w:val="cs-CZ"/>
        </w:rPr>
        <w:t>condition</w:t>
      </w:r>
      <w:proofErr w:type="spellEnd"/>
      <w:r w:rsidR="0006188F" w:rsidRPr="00CA0E4F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06188F" w:rsidRPr="00CA0E4F">
        <w:rPr>
          <w:rFonts w:asciiTheme="majorHAnsi" w:hAnsiTheme="majorHAnsi" w:cstheme="majorHAnsi"/>
          <w:lang w:val="cs-CZ"/>
        </w:rPr>
        <w:t>reports</w:t>
      </w:r>
      <w:proofErr w:type="spellEnd"/>
      <w:r w:rsidR="0006188F" w:rsidRPr="00CA0E4F">
        <w:rPr>
          <w:rFonts w:asciiTheme="majorHAnsi" w:hAnsiTheme="majorHAnsi" w:cstheme="majorHAnsi"/>
          <w:lang w:val="cs-CZ"/>
        </w:rPr>
        <w:t>“.</w:t>
      </w:r>
    </w:p>
    <w:p w14:paraId="1101670C" w14:textId="22435FB8" w:rsidR="009B7EC3" w:rsidRPr="00CA0E4F" w:rsidRDefault="0029608C" w:rsidP="00CE6F6A">
      <w:pPr>
        <w:pStyle w:val="Odstavecseseznamem"/>
        <w:ind w:leftChars="0" w:left="426"/>
        <w:jc w:val="both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The Borrowed </w:t>
      </w:r>
      <w:r w:rsidR="0092117A" w:rsidRPr="00CA0E4F">
        <w:rPr>
          <w:rFonts w:asciiTheme="majorHAnsi" w:eastAsia="Calibri" w:hAnsiTheme="majorHAnsi" w:cstheme="majorHAnsi"/>
          <w:i/>
        </w:rPr>
        <w:t>Items</w:t>
      </w:r>
      <w:r w:rsidRPr="00CA0E4F">
        <w:rPr>
          <w:rFonts w:asciiTheme="majorHAnsi" w:eastAsia="Calibri" w:hAnsiTheme="majorHAnsi" w:cstheme="majorHAnsi"/>
          <w:i/>
        </w:rPr>
        <w:t xml:space="preserve"> will be accompanied during transportation back and forth by a courier, </w:t>
      </w:r>
      <w:proofErr w:type="spellStart"/>
      <w:r w:rsidRPr="00CA0E4F">
        <w:rPr>
          <w:rFonts w:asciiTheme="majorHAnsi" w:eastAsia="Calibri" w:hAnsiTheme="majorHAnsi" w:cstheme="majorHAnsi"/>
          <w:i/>
        </w:rPr>
        <w:t>i.e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 employee of the Lender who will be present during unpacking, checking the status of the </w:t>
      </w:r>
      <w:r w:rsidR="0092117A" w:rsidRPr="00CA0E4F">
        <w:rPr>
          <w:rFonts w:asciiTheme="majorHAnsi" w:eastAsia="Calibri" w:hAnsiTheme="majorHAnsi" w:cstheme="majorHAnsi"/>
          <w:i/>
        </w:rPr>
        <w:t>Items</w:t>
      </w:r>
      <w:r w:rsidR="007D0FE3" w:rsidRPr="00CA0E4F">
        <w:rPr>
          <w:rFonts w:asciiTheme="majorHAnsi" w:hAnsiTheme="majorHAnsi" w:cstheme="majorHAnsi"/>
          <w:i/>
        </w:rPr>
        <w:t xml:space="preserve"> and </w:t>
      </w:r>
      <w:r w:rsidR="00EB7F90" w:rsidRPr="00CA0E4F">
        <w:rPr>
          <w:rFonts w:asciiTheme="majorHAnsi" w:eastAsia="Calibri" w:hAnsiTheme="majorHAnsi" w:cstheme="majorHAnsi"/>
          <w:i/>
        </w:rPr>
        <w:t>sig</w:t>
      </w:r>
      <w:r w:rsidR="00C34FB5" w:rsidRPr="00CA0E4F">
        <w:rPr>
          <w:rFonts w:asciiTheme="majorHAnsi" w:eastAsia="Calibri" w:hAnsiTheme="majorHAnsi" w:cstheme="majorHAnsi"/>
          <w:i/>
        </w:rPr>
        <w:t>n</w:t>
      </w:r>
      <w:r w:rsidR="00EB7F90" w:rsidRPr="00CA0E4F">
        <w:rPr>
          <w:rFonts w:asciiTheme="majorHAnsi" w:eastAsia="Calibri" w:hAnsiTheme="majorHAnsi" w:cstheme="majorHAnsi"/>
          <w:i/>
        </w:rPr>
        <w:t>ing the condition reports with the Borrower,</w:t>
      </w:r>
      <w:r w:rsidRPr="00CA0E4F">
        <w:rPr>
          <w:rFonts w:asciiTheme="majorHAnsi" w:eastAsia="Calibri" w:hAnsiTheme="majorHAnsi" w:cstheme="majorHAnsi"/>
          <w:i/>
        </w:rPr>
        <w:t xml:space="preserve"> and their installation and during the uninstalling of the </w:t>
      </w:r>
      <w:r w:rsidR="0092117A" w:rsidRPr="00CA0E4F">
        <w:rPr>
          <w:rFonts w:asciiTheme="majorHAnsi" w:eastAsia="Calibri" w:hAnsiTheme="majorHAnsi" w:cstheme="majorHAnsi"/>
          <w:i/>
        </w:rPr>
        <w:t>Items</w:t>
      </w:r>
      <w:r w:rsidRPr="00CA0E4F">
        <w:rPr>
          <w:rFonts w:asciiTheme="majorHAnsi" w:eastAsia="Calibri" w:hAnsiTheme="majorHAnsi" w:cstheme="majorHAnsi"/>
          <w:i/>
        </w:rPr>
        <w:t>, checking their condition and packaging prior to be transported back.</w:t>
      </w:r>
      <w:r w:rsidR="00230BE3" w:rsidRPr="00CA0E4F">
        <w:rPr>
          <w:rFonts w:asciiTheme="majorHAnsi" w:eastAsia="Calibri" w:hAnsiTheme="majorHAnsi" w:cstheme="majorHAnsi"/>
          <w:i/>
        </w:rPr>
        <w:t xml:space="preserve"> </w:t>
      </w:r>
      <w:r w:rsidR="00230BE3" w:rsidRPr="00CA0E4F">
        <w:rPr>
          <w:rFonts w:asciiTheme="majorHAnsi" w:hAnsiTheme="majorHAnsi" w:cstheme="majorHAnsi"/>
          <w:i/>
        </w:rPr>
        <w:t xml:space="preserve">The </w:t>
      </w:r>
      <w:r w:rsidR="000C3D31" w:rsidRPr="00CA0E4F">
        <w:rPr>
          <w:rFonts w:asciiTheme="majorHAnsi" w:hAnsiTheme="majorHAnsi" w:cstheme="majorHAnsi"/>
          <w:i/>
        </w:rPr>
        <w:t xml:space="preserve">responsibility </w:t>
      </w:r>
      <w:r w:rsidR="00230BE3" w:rsidRPr="00CA0E4F">
        <w:rPr>
          <w:rFonts w:asciiTheme="majorHAnsi" w:hAnsiTheme="majorHAnsi" w:cstheme="majorHAnsi"/>
          <w:i/>
        </w:rPr>
        <w:t>of the care of the Borrowed Items will be transfe</w:t>
      </w:r>
      <w:r w:rsidR="00D23377" w:rsidRPr="00CA0E4F">
        <w:rPr>
          <w:rFonts w:asciiTheme="majorHAnsi" w:hAnsiTheme="majorHAnsi" w:cstheme="majorHAnsi"/>
          <w:i/>
        </w:rPr>
        <w:t>r</w:t>
      </w:r>
      <w:r w:rsidR="00230BE3" w:rsidRPr="00CA0E4F">
        <w:rPr>
          <w:rFonts w:asciiTheme="majorHAnsi" w:hAnsiTheme="majorHAnsi" w:cstheme="majorHAnsi"/>
          <w:i/>
        </w:rPr>
        <w:t>red to the Borrower at the time the Lender signs the condition reports with the Borrower during installation, and will be transfe</w:t>
      </w:r>
      <w:r w:rsidR="00D23377" w:rsidRPr="00CA0E4F">
        <w:rPr>
          <w:rFonts w:asciiTheme="majorHAnsi" w:hAnsiTheme="majorHAnsi" w:cstheme="majorHAnsi"/>
          <w:i/>
        </w:rPr>
        <w:t>r</w:t>
      </w:r>
      <w:r w:rsidR="00230BE3" w:rsidRPr="00CA0E4F">
        <w:rPr>
          <w:rFonts w:asciiTheme="majorHAnsi" w:hAnsiTheme="majorHAnsi" w:cstheme="majorHAnsi"/>
          <w:i/>
        </w:rPr>
        <w:t>red back to</w:t>
      </w:r>
      <w:r w:rsidR="00EC2843" w:rsidRPr="00CA0E4F">
        <w:rPr>
          <w:rFonts w:asciiTheme="majorHAnsi" w:hAnsiTheme="majorHAnsi" w:cstheme="majorHAnsi"/>
          <w:i/>
        </w:rPr>
        <w:t xml:space="preserve"> the Lender when</w:t>
      </w:r>
      <w:r w:rsidR="00230BE3" w:rsidRPr="00CA0E4F">
        <w:rPr>
          <w:rFonts w:asciiTheme="majorHAnsi" w:hAnsiTheme="majorHAnsi" w:cstheme="majorHAnsi"/>
          <w:i/>
        </w:rPr>
        <w:t xml:space="preserve"> the Borrower signs the condition reports with the </w:t>
      </w:r>
      <w:r w:rsidR="00DB5A5A" w:rsidRPr="00CA0E4F">
        <w:rPr>
          <w:rFonts w:asciiTheme="majorHAnsi" w:hAnsiTheme="majorHAnsi" w:cstheme="majorHAnsi"/>
          <w:i/>
        </w:rPr>
        <w:t>Lender</w:t>
      </w:r>
      <w:r w:rsidR="00230BE3" w:rsidRPr="00CA0E4F">
        <w:rPr>
          <w:rFonts w:asciiTheme="majorHAnsi" w:hAnsiTheme="majorHAnsi" w:cstheme="majorHAnsi"/>
          <w:i/>
        </w:rPr>
        <w:t xml:space="preserve"> during </w:t>
      </w:r>
      <w:r w:rsidR="003141FC" w:rsidRPr="00CA0E4F">
        <w:rPr>
          <w:rFonts w:asciiTheme="majorHAnsi" w:hAnsiTheme="majorHAnsi" w:cstheme="majorHAnsi"/>
          <w:i/>
        </w:rPr>
        <w:t>de-</w:t>
      </w:r>
      <w:r w:rsidR="00230BE3" w:rsidRPr="00CA0E4F">
        <w:rPr>
          <w:rFonts w:asciiTheme="majorHAnsi" w:hAnsiTheme="majorHAnsi" w:cstheme="majorHAnsi"/>
          <w:i/>
        </w:rPr>
        <w:t>installation.</w:t>
      </w:r>
    </w:p>
    <w:p w14:paraId="3DE4600C" w14:textId="0458A97D" w:rsidR="004A0B5D" w:rsidRPr="00CA0E4F" w:rsidRDefault="00CE6F6A" w:rsidP="00CE6F6A">
      <w:pPr>
        <w:pStyle w:val="Odstavecseseznamem"/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hAnsiTheme="majorHAnsi" w:cstheme="majorHAnsi"/>
          <w:lang w:val="cs-CZ"/>
        </w:rPr>
        <w:t>4.</w:t>
      </w:r>
      <w:r w:rsidRPr="00CA0E4F">
        <w:rPr>
          <w:rFonts w:asciiTheme="majorHAnsi" w:hAnsiTheme="majorHAnsi" w:cstheme="majorHAnsi"/>
          <w:lang w:val="cs-CZ"/>
        </w:rPr>
        <w:tab/>
      </w:r>
      <w:r w:rsidR="0029608C" w:rsidRPr="00CA0E4F">
        <w:rPr>
          <w:rFonts w:asciiTheme="majorHAnsi" w:hAnsiTheme="majorHAnsi" w:cstheme="majorHAnsi"/>
          <w:lang w:val="cs-CZ"/>
        </w:rPr>
        <w:t xml:space="preserve">Doba pobytu kurýrů je při instalaci zapůjčených předmětů je vymezena na období od </w:t>
      </w:r>
      <w:r w:rsidR="00AC548A" w:rsidRPr="00CA0E4F">
        <w:rPr>
          <w:rFonts w:asciiTheme="majorHAnsi" w:hAnsiTheme="majorHAnsi" w:cstheme="majorHAnsi"/>
          <w:lang w:val="cs-CZ"/>
        </w:rPr>
        <w:t>2</w:t>
      </w:r>
      <w:r w:rsidR="003C4CBC" w:rsidRPr="00CA0E4F">
        <w:rPr>
          <w:rFonts w:asciiTheme="majorHAnsi" w:hAnsiTheme="majorHAnsi" w:cstheme="majorHAnsi"/>
          <w:lang w:val="cs-CZ"/>
        </w:rPr>
        <w:t>9</w:t>
      </w:r>
      <w:r w:rsidR="000D5A67" w:rsidRPr="00CA0E4F">
        <w:rPr>
          <w:rFonts w:asciiTheme="majorHAnsi" w:hAnsiTheme="majorHAnsi" w:cstheme="majorHAnsi"/>
          <w:lang w:val="cs-CZ"/>
        </w:rPr>
        <w:t>.</w:t>
      </w:r>
      <w:r w:rsidR="003C4CBC" w:rsidRPr="00CA0E4F">
        <w:rPr>
          <w:rFonts w:asciiTheme="majorHAnsi" w:hAnsiTheme="majorHAnsi" w:cstheme="majorHAnsi"/>
          <w:lang w:val="cs-CZ"/>
        </w:rPr>
        <w:t>5</w:t>
      </w:r>
      <w:r w:rsidR="000D5A67" w:rsidRPr="00CA0E4F">
        <w:rPr>
          <w:rFonts w:asciiTheme="majorHAnsi" w:hAnsiTheme="majorHAnsi" w:cstheme="majorHAnsi"/>
          <w:lang w:val="cs-CZ"/>
        </w:rPr>
        <w:t>.</w:t>
      </w:r>
      <w:r w:rsidR="0029608C" w:rsidRPr="00CA0E4F">
        <w:rPr>
          <w:rFonts w:asciiTheme="majorHAnsi" w:hAnsiTheme="majorHAnsi" w:cstheme="majorHAnsi"/>
          <w:lang w:val="cs-CZ"/>
        </w:rPr>
        <w:t xml:space="preserve"> do </w:t>
      </w:r>
      <w:r w:rsidR="00AC548A" w:rsidRPr="00CA0E4F">
        <w:rPr>
          <w:rFonts w:asciiTheme="majorHAnsi" w:hAnsiTheme="majorHAnsi" w:cstheme="majorHAnsi"/>
          <w:lang w:val="cs-CZ"/>
        </w:rPr>
        <w:t>13</w:t>
      </w:r>
      <w:r w:rsidR="0029608C" w:rsidRPr="00CA0E4F">
        <w:rPr>
          <w:rFonts w:asciiTheme="majorHAnsi" w:hAnsiTheme="majorHAnsi" w:cstheme="majorHAnsi"/>
          <w:lang w:val="cs-CZ"/>
        </w:rPr>
        <w:t>.</w:t>
      </w:r>
      <w:r w:rsidR="00AC548A" w:rsidRPr="00CA0E4F">
        <w:rPr>
          <w:rFonts w:asciiTheme="majorHAnsi" w:hAnsiTheme="majorHAnsi" w:cstheme="majorHAnsi"/>
          <w:lang w:val="cs-CZ"/>
        </w:rPr>
        <w:t>6</w:t>
      </w:r>
      <w:r w:rsidR="0029608C" w:rsidRPr="00CA0E4F">
        <w:rPr>
          <w:rFonts w:asciiTheme="majorHAnsi" w:hAnsiTheme="majorHAnsi" w:cstheme="majorHAnsi"/>
          <w:lang w:val="cs-CZ"/>
        </w:rPr>
        <w:t>.2024</w:t>
      </w:r>
      <w:r w:rsidR="004D2A85" w:rsidRPr="00CA0E4F">
        <w:rPr>
          <w:rFonts w:asciiTheme="majorHAnsi" w:hAnsiTheme="majorHAnsi" w:cstheme="majorHAnsi"/>
          <w:lang w:val="cs-CZ"/>
        </w:rPr>
        <w:t xml:space="preserve"> a pro deinstalaci od 1.12. do 11.12.2024</w:t>
      </w:r>
      <w:r w:rsidR="0029608C" w:rsidRPr="00CA0E4F">
        <w:rPr>
          <w:rFonts w:asciiTheme="majorHAnsi" w:hAnsiTheme="majorHAnsi" w:cstheme="majorHAnsi"/>
          <w:lang w:val="cs-CZ"/>
        </w:rPr>
        <w:t xml:space="preserve">. </w:t>
      </w:r>
      <w:r w:rsidR="008D65FC" w:rsidRPr="00CA0E4F">
        <w:rPr>
          <w:rFonts w:asciiTheme="majorHAnsi" w:hAnsiTheme="majorHAnsi" w:cstheme="majorHAnsi"/>
          <w:lang w:val="cs-CZ"/>
        </w:rPr>
        <w:t>V případě neočekávaných událostí, stanoví delší dobu pobytu kurýrů půjčitel</w:t>
      </w:r>
      <w:r w:rsidR="004D2A85" w:rsidRPr="00CA0E4F">
        <w:rPr>
          <w:rFonts w:asciiTheme="majorHAnsi" w:hAnsiTheme="majorHAnsi" w:cstheme="majorHAnsi"/>
          <w:lang w:val="cs-CZ"/>
        </w:rPr>
        <w:t xml:space="preserve"> na základě dohody s vypůjčitelem</w:t>
      </w:r>
      <w:r w:rsidR="008D65FC" w:rsidRPr="00CA0E4F">
        <w:rPr>
          <w:rFonts w:asciiTheme="majorHAnsi" w:hAnsiTheme="majorHAnsi" w:cstheme="majorHAnsi"/>
          <w:lang w:val="cs-CZ"/>
        </w:rPr>
        <w:t xml:space="preserve">. </w:t>
      </w:r>
      <w:r w:rsidR="0029608C" w:rsidRPr="00CA0E4F">
        <w:rPr>
          <w:rFonts w:asciiTheme="majorHAnsi" w:hAnsiTheme="majorHAnsi" w:cstheme="majorHAnsi"/>
          <w:lang w:val="cs-CZ"/>
        </w:rPr>
        <w:t>Cestu, ubytování a diety kurýra hradí vypůjčitel. Předměty doprovodí maximálně 3 pracovníci půjčitele.</w:t>
      </w:r>
    </w:p>
    <w:p w14:paraId="7D457FD3" w14:textId="46EA1AEE" w:rsidR="004A0B5D" w:rsidRPr="00CA0E4F" w:rsidRDefault="00A45154" w:rsidP="009C5970">
      <w:pPr>
        <w:widowControl/>
        <w:ind w:left="426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couriers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during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installation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3F02ED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determined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time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period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3C4CBC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29</w:t>
      </w:r>
      <w:r w:rsidR="000D5A67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.</w:t>
      </w:r>
      <w:r w:rsidR="003C4CBC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5</w:t>
      </w:r>
      <w:r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 xml:space="preserve">. until </w:t>
      </w:r>
      <w:r w:rsidR="00AC548A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13</w:t>
      </w:r>
      <w:r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.</w:t>
      </w:r>
      <w:r w:rsidR="00AC548A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6</w:t>
      </w:r>
      <w:r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.2024</w:t>
      </w:r>
      <w:r w:rsidR="00E06FF2" w:rsidRPr="00CA0E4F">
        <w:rPr>
          <w:rFonts w:asciiTheme="majorHAnsi" w:hAnsiTheme="majorHAnsi" w:cstheme="majorHAnsi"/>
          <w:i/>
        </w:rPr>
        <w:t xml:space="preserve"> and</w:t>
      </w:r>
      <w:r w:rsidR="00E06FF2" w:rsidRPr="00CA0E4F">
        <w:rPr>
          <w:rFonts w:asciiTheme="majorHAnsi" w:hAnsiTheme="majorHAnsi" w:cstheme="majorHAnsi"/>
          <w:i/>
          <w:kern w:val="2"/>
          <w:lang w:val="en-US"/>
          <w14:ligatures w14:val="standardContextual"/>
        </w:rPr>
        <w:t xml:space="preserve"> from 1.12 until </w:t>
      </w:r>
      <w:r w:rsidR="00E06FF2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11.12</w:t>
      </w:r>
      <w:r w:rsidR="00CF5B82" w:rsidRPr="00CA0E4F">
        <w:rPr>
          <w:rFonts w:asciiTheme="majorHAnsi" w:eastAsia="Calibri" w:hAnsiTheme="majorHAnsi" w:cstheme="majorHAnsi"/>
          <w:i/>
        </w:rPr>
        <w:t>.2024</w:t>
      </w:r>
      <w:r w:rsidR="00E06FF2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 xml:space="preserve"> for deinstallation trip</w:t>
      </w:r>
      <w:r w:rsidRPr="00CA0E4F">
        <w:rPr>
          <w:rFonts w:asciiTheme="majorHAnsi" w:eastAsia="Calibri" w:hAnsiTheme="majorHAnsi" w:cstheme="majorHAnsi"/>
          <w:i/>
        </w:rPr>
        <w:t xml:space="preserve">. </w:t>
      </w:r>
      <w:r w:rsidR="008D65FC" w:rsidRPr="00CA0E4F">
        <w:rPr>
          <w:rFonts w:asciiTheme="majorHAnsi" w:eastAsia="Calibri" w:hAnsiTheme="majorHAnsi" w:cstheme="majorHAnsi"/>
          <w:i/>
        </w:rPr>
        <w:t xml:space="preserve">In case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unexpected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events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longer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stay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couriers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determined</w:t>
      </w:r>
      <w:proofErr w:type="spellEnd"/>
      <w:r w:rsidR="00867905" w:rsidRPr="00CA0E4F">
        <w:rPr>
          <w:rFonts w:asciiTheme="majorHAnsi" w:eastAsia="Calibri" w:hAnsiTheme="majorHAnsi" w:cstheme="majorHAnsi"/>
          <w:i/>
        </w:rPr>
        <w:t xml:space="preserve"> </w:t>
      </w:r>
      <w:r w:rsidR="008D65FC" w:rsidRPr="00CA0E4F">
        <w:rPr>
          <w:rFonts w:asciiTheme="majorHAnsi" w:eastAsia="Calibri" w:hAnsiTheme="majorHAnsi" w:cstheme="majorHAnsi"/>
          <w:i/>
        </w:rPr>
        <w:t>by</w:t>
      </w:r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r w:rsidR="006000DA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both</w:t>
      </w:r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r w:rsidR="006000DA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of</w:t>
      </w:r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8D65F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8D65FC"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="006000DA" w:rsidRPr="00CA0E4F">
        <w:rPr>
          <w:rFonts w:asciiTheme="majorHAnsi" w:eastAsia="Calibri" w:hAnsiTheme="majorHAnsi" w:cstheme="majorHAnsi"/>
          <w:i/>
        </w:rPr>
        <w:t xml:space="preserve"> </w:t>
      </w:r>
      <w:r w:rsidR="006000DA" w:rsidRPr="00CA0E4F">
        <w:rPr>
          <w:rFonts w:asciiTheme="majorHAnsi" w:eastAsia="Calibri" w:hAnsiTheme="majorHAnsi" w:cstheme="majorHAnsi"/>
          <w:i/>
          <w:kern w:val="2"/>
          <w:lang w:val="en-US"/>
          <w14:ligatures w14:val="standardContextual"/>
        </w:rPr>
        <w:t>and the Borrower</w:t>
      </w:r>
      <w:r w:rsidR="00147921" w:rsidRPr="00CA0E4F">
        <w:rPr>
          <w:rFonts w:asciiTheme="majorHAnsi" w:eastAsia="Calibri" w:hAnsiTheme="majorHAnsi" w:cstheme="majorHAnsi"/>
          <w:i/>
        </w:rPr>
        <w:t>.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Travel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accommodation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subsistence </w:t>
      </w:r>
      <w:r w:rsidR="00954530" w:rsidRPr="00CA0E4F">
        <w:rPr>
          <w:rFonts w:asciiTheme="majorHAnsi" w:eastAsia="Calibri" w:hAnsiTheme="majorHAnsi" w:cstheme="majorHAnsi"/>
          <w:i/>
        </w:rPr>
        <w:t>(</w:t>
      </w:r>
      <w:r w:rsidR="00954530" w:rsidRPr="00CA0E4F">
        <w:rPr>
          <w:rFonts w:asciiTheme="majorHAnsi" w:hAnsiTheme="majorHAnsi" w:cstheme="majorHAnsi"/>
          <w:noProof/>
          <w:kern w:val="2"/>
          <w:lang w:val="en-US"/>
          <w14:ligatures w14:val="standardContextual"/>
        </w:rPr>
        <w:t>45 e</w:t>
      </w:r>
      <w:r w:rsidR="004D2A85" w:rsidRPr="00CA0E4F">
        <w:rPr>
          <w:rFonts w:asciiTheme="majorHAnsi" w:hAnsiTheme="majorHAnsi" w:cstheme="majorHAnsi"/>
          <w:noProof/>
        </w:rPr>
        <w:t>uros</w:t>
      </w:r>
      <w:r w:rsidR="00954530" w:rsidRPr="00CA0E4F">
        <w:rPr>
          <w:rFonts w:asciiTheme="majorHAnsi" w:hAnsiTheme="majorHAnsi" w:cstheme="majorHAnsi"/>
          <w:noProof/>
          <w:kern w:val="2"/>
          <w:lang w:val="en-US"/>
          <w14:ligatures w14:val="standardContextual"/>
        </w:rPr>
        <w:t>/per</w:t>
      </w:r>
      <w:r w:rsidR="00B92926" w:rsidRPr="00CA0E4F">
        <w:rPr>
          <w:rFonts w:asciiTheme="majorHAnsi" w:hAnsiTheme="majorHAnsi" w:cstheme="majorHAnsi"/>
          <w:noProof/>
        </w:rPr>
        <w:t xml:space="preserve"> </w:t>
      </w:r>
      <w:r w:rsidR="00954530" w:rsidRPr="00CA0E4F">
        <w:rPr>
          <w:rFonts w:asciiTheme="majorHAnsi" w:hAnsiTheme="majorHAnsi" w:cstheme="majorHAnsi"/>
          <w:noProof/>
          <w:kern w:val="2"/>
          <w:lang w:val="en-US"/>
          <w14:ligatures w14:val="standardContextual"/>
        </w:rPr>
        <w:t>person</w:t>
      </w:r>
      <w:r w:rsidR="00B92926" w:rsidRPr="00CA0E4F">
        <w:rPr>
          <w:rFonts w:asciiTheme="majorHAnsi" w:hAnsiTheme="majorHAnsi" w:cstheme="majorHAnsi"/>
          <w:noProof/>
        </w:rPr>
        <w:t>/</w:t>
      </w:r>
      <w:r w:rsidR="00954530" w:rsidRPr="00CA0E4F">
        <w:rPr>
          <w:rFonts w:asciiTheme="majorHAnsi" w:hAnsiTheme="majorHAnsi" w:cstheme="majorHAnsi"/>
          <w:noProof/>
          <w:kern w:val="2"/>
          <w:lang w:val="en-US"/>
          <w14:ligatures w14:val="standardContextual"/>
        </w:rPr>
        <w:t>per day staying in Taiwan</w:t>
      </w:r>
      <w:r w:rsidR="00954530" w:rsidRPr="00CA0E4F">
        <w:rPr>
          <w:rFonts w:asciiTheme="majorHAnsi" w:eastAsia="Calibri" w:hAnsiTheme="majorHAnsi" w:cstheme="majorHAnsi"/>
          <w:i/>
        </w:rPr>
        <w:t xml:space="preserve">) </w:t>
      </w:r>
      <w:proofErr w:type="spellStart"/>
      <w:r w:rsidR="0064781C" w:rsidRPr="00CA0E4F">
        <w:rPr>
          <w:rFonts w:asciiTheme="majorHAnsi" w:eastAsia="Calibri" w:hAnsiTheme="majorHAnsi" w:cstheme="majorHAnsi"/>
          <w:i/>
        </w:rPr>
        <w:t>for</w:t>
      </w:r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paid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  <w:r w:rsidR="004D2A85" w:rsidRPr="00CA0E4F">
        <w:rPr>
          <w:rFonts w:asciiTheme="majorHAnsi" w:eastAsia="Calibri" w:hAnsiTheme="majorHAnsi" w:cstheme="majorHAnsi"/>
          <w:i/>
        </w:rPr>
        <w:t xml:space="preserve"> </w:t>
      </w:r>
      <w:r w:rsidR="0029608C" w:rsidRPr="00CA0E4F">
        <w:rPr>
          <w:rFonts w:asciiTheme="majorHAnsi" w:eastAsia="Calibri" w:hAnsiTheme="majorHAnsi" w:cstheme="majorHAnsi"/>
          <w:i/>
        </w:rPr>
        <w:t xml:space="preserve">Maximum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three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employees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accompany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="00484E4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484E4A"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="00484E4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484E4A" w:rsidRPr="00CA0E4F">
        <w:rPr>
          <w:rFonts w:asciiTheme="majorHAnsi" w:eastAsia="Calibri" w:hAnsiTheme="majorHAnsi" w:cstheme="majorHAnsi"/>
          <w:i/>
        </w:rPr>
        <w:t>each</w:t>
      </w:r>
      <w:proofErr w:type="spellEnd"/>
      <w:r w:rsidR="00484E4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484E4A" w:rsidRPr="00CA0E4F">
        <w:rPr>
          <w:rFonts w:asciiTheme="majorHAnsi" w:eastAsia="Calibri" w:hAnsiTheme="majorHAnsi" w:cstheme="majorHAnsi"/>
          <w:i/>
        </w:rPr>
        <w:t>installation</w:t>
      </w:r>
      <w:proofErr w:type="spellEnd"/>
      <w:r w:rsidR="00484E4A"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="00484E4A" w:rsidRPr="00CA0E4F">
        <w:rPr>
          <w:rFonts w:asciiTheme="majorHAnsi" w:eastAsia="Calibri" w:hAnsiTheme="majorHAnsi" w:cstheme="majorHAnsi"/>
          <w:i/>
        </w:rPr>
        <w:t>deinstallation</w:t>
      </w:r>
      <w:proofErr w:type="spellEnd"/>
      <w:r w:rsidR="00484E4A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484E4A" w:rsidRPr="00CA0E4F">
        <w:rPr>
          <w:rFonts w:asciiTheme="majorHAnsi" w:eastAsia="Calibri" w:hAnsiTheme="majorHAnsi" w:cstheme="majorHAnsi"/>
          <w:i/>
        </w:rPr>
        <w:t>trips</w:t>
      </w:r>
      <w:proofErr w:type="spellEnd"/>
      <w:r w:rsidR="0029608C" w:rsidRPr="00CA0E4F">
        <w:rPr>
          <w:rFonts w:asciiTheme="majorHAnsi" w:eastAsia="Calibri" w:hAnsiTheme="majorHAnsi" w:cstheme="majorHAnsi"/>
          <w:i/>
        </w:rPr>
        <w:t>.</w:t>
      </w:r>
    </w:p>
    <w:p w14:paraId="6E45CF30" w14:textId="5BCA309B" w:rsidR="004A0B5D" w:rsidRPr="00CA0E4F" w:rsidRDefault="00CE6F6A" w:rsidP="00CE6F6A">
      <w:pPr>
        <w:widowControl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5.</w:t>
      </w:r>
      <w:r w:rsidRPr="00CA0E4F">
        <w:rPr>
          <w:rFonts w:asciiTheme="majorHAnsi" w:eastAsia="Calibri" w:hAnsiTheme="majorHAnsi" w:cstheme="majorHAnsi"/>
        </w:rPr>
        <w:tab/>
      </w:r>
      <w:r w:rsidR="0029608C" w:rsidRPr="00CA0E4F">
        <w:rPr>
          <w:rFonts w:asciiTheme="majorHAnsi" w:eastAsia="Calibri" w:hAnsiTheme="majorHAnsi" w:cstheme="majorHAnsi"/>
        </w:rPr>
        <w:t>Je-li nutné celní odbavení, musí být provedeno výhradně v budovách půjčitele a vypůjčitele, nikoli na celním úřadu.</w:t>
      </w:r>
    </w:p>
    <w:p w14:paraId="072A694A" w14:textId="0B5E3137" w:rsidR="004A0B5D" w:rsidRPr="00CA0E4F" w:rsidRDefault="0029608C" w:rsidP="00237F56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If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customs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clearance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necessary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performed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exclusively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buildings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not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customs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office.</w:t>
      </w:r>
    </w:p>
    <w:p w14:paraId="797AB118" w14:textId="7654DE43" w:rsidR="00A76CD1" w:rsidRPr="00CA0E4F" w:rsidRDefault="00CE6F6A" w:rsidP="008E0E9B">
      <w:pPr>
        <w:pStyle w:val="Odstavecseseznamem"/>
        <w:widowControl/>
        <w:spacing w:line="276" w:lineRule="auto"/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eastAsia="Calibri" w:hAnsiTheme="majorHAnsi" w:cstheme="majorHAnsi"/>
          <w:lang w:val="cs-CZ"/>
        </w:rPr>
        <w:t>6.</w:t>
      </w:r>
      <w:r w:rsidRPr="00CA0E4F">
        <w:rPr>
          <w:rFonts w:asciiTheme="majorHAnsi" w:eastAsia="Calibri" w:hAnsiTheme="majorHAnsi" w:cstheme="majorHAnsi"/>
          <w:lang w:val="cs-CZ"/>
        </w:rPr>
        <w:tab/>
      </w:r>
      <w:r w:rsidR="00A76CD1" w:rsidRPr="00CA0E4F">
        <w:rPr>
          <w:rFonts w:asciiTheme="majorHAnsi" w:eastAsia="Calibri" w:hAnsiTheme="majorHAnsi" w:cstheme="majorHAnsi"/>
          <w:lang w:val="cs-CZ"/>
        </w:rPr>
        <w:t xml:space="preserve">Vypůjčené předměty budou baleny a transportovány v klimaticky stabilních bednách společnosti </w:t>
      </w:r>
      <w:proofErr w:type="spellStart"/>
      <w:r w:rsidR="00A76CD1" w:rsidRPr="00CA0E4F">
        <w:rPr>
          <w:rFonts w:asciiTheme="majorHAnsi" w:eastAsia="Calibri" w:hAnsiTheme="majorHAnsi" w:cstheme="majorHAnsi"/>
          <w:lang w:val="cs-CZ"/>
        </w:rPr>
        <w:t>Kunsttrans</w:t>
      </w:r>
      <w:proofErr w:type="spellEnd"/>
      <w:r w:rsidR="00A76CD1" w:rsidRPr="00CA0E4F">
        <w:rPr>
          <w:rFonts w:asciiTheme="majorHAnsi" w:eastAsia="Calibri" w:hAnsiTheme="majorHAnsi" w:cstheme="majorHAnsi"/>
          <w:lang w:val="cs-CZ"/>
        </w:rPr>
        <w:t>, a to v souladu s požadavky uvedenými v seznamu zapůjčených sbírkových předmětů viz Příloha č.1.</w:t>
      </w:r>
    </w:p>
    <w:p w14:paraId="72E8E193" w14:textId="67355F9A" w:rsidR="00A76CD1" w:rsidRPr="00CA0E4F" w:rsidRDefault="00A76CD1" w:rsidP="00A76CD1">
      <w:pPr>
        <w:widowControl/>
        <w:ind w:left="426"/>
        <w:jc w:val="both"/>
        <w:rPr>
          <w:rFonts w:asciiTheme="majorHAnsi" w:hAnsiTheme="majorHAnsi" w:cstheme="majorHAnsi"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lastRenderedPageBreak/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packaged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transported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climatically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crates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hAnsiTheme="majorHAnsi" w:cstheme="majorHAnsi"/>
          <w:i/>
        </w:rPr>
        <w:t xml:space="preserve">by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company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Kunsttrans</w:t>
      </w:r>
      <w:proofErr w:type="spellEnd"/>
      <w:r w:rsidRPr="00CA0E4F">
        <w:rPr>
          <w:rFonts w:asciiTheme="majorHAnsi" w:eastAsia="Calibri" w:hAnsiTheme="majorHAnsi" w:cstheme="majorHAnsi"/>
          <w:i/>
        </w:rPr>
        <w:t>,</w:t>
      </w:r>
      <w:r w:rsidR="001E0713" w:rsidRPr="00CA0E4F">
        <w:rPr>
          <w:rFonts w:asciiTheme="majorHAnsi" w:eastAsia="Calibr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 xml:space="preserve">in </w:t>
      </w:r>
      <w:proofErr w:type="spellStart"/>
      <w:r w:rsidRPr="00CA0E4F">
        <w:rPr>
          <w:rFonts w:asciiTheme="majorHAnsi" w:eastAsia="Calibri" w:hAnsiTheme="majorHAnsi" w:cstheme="majorHAnsi"/>
          <w:i/>
        </w:rPr>
        <w:t>accordance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climate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list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loaned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collection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see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Annex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1.</w:t>
      </w:r>
    </w:p>
    <w:p w14:paraId="0115F150" w14:textId="540E0136" w:rsidR="00133423" w:rsidRPr="00CA0E4F" w:rsidRDefault="00133423">
      <w:pPr>
        <w:rPr>
          <w:rFonts w:asciiTheme="majorHAnsi" w:hAnsiTheme="majorHAnsi" w:cstheme="majorHAnsi"/>
        </w:rPr>
      </w:pPr>
      <w:r w:rsidRPr="00CA0E4F">
        <w:rPr>
          <w:rFonts w:asciiTheme="majorHAnsi" w:hAnsiTheme="majorHAnsi" w:cstheme="majorHAnsi"/>
        </w:rPr>
        <w:br w:type="page"/>
      </w:r>
    </w:p>
    <w:p w14:paraId="1FD1327C" w14:textId="285887B0" w:rsidR="00A45154" w:rsidRPr="00CA0E4F" w:rsidRDefault="0029608C" w:rsidP="00A45154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lastRenderedPageBreak/>
        <w:t xml:space="preserve">Článek VI.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VI.</w:t>
      </w:r>
    </w:p>
    <w:p w14:paraId="647307B8" w14:textId="77777777" w:rsidR="008E0E9B" w:rsidRDefault="0029608C" w:rsidP="00CA0E4F">
      <w:pPr>
        <w:pStyle w:val="Odstavecseseznamem"/>
        <w:ind w:leftChars="0" w:left="840"/>
        <w:jc w:val="center"/>
        <w:rPr>
          <w:rFonts w:asciiTheme="majorHAnsi" w:eastAsia="Calibri" w:hAnsiTheme="majorHAnsi" w:cstheme="majorHAnsi"/>
          <w:b/>
          <w:i/>
          <w:lang w:val="cs-CZ"/>
        </w:rPr>
      </w:pPr>
      <w:r w:rsidRPr="00CA0E4F">
        <w:rPr>
          <w:rFonts w:asciiTheme="majorHAnsi" w:eastAsia="Calibri" w:hAnsiTheme="majorHAnsi" w:cstheme="majorHAnsi"/>
          <w:b/>
          <w:lang w:val="cs-CZ"/>
        </w:rPr>
        <w:t xml:space="preserve">BEZPEČNOSTNÍ, KLIMATICKÉ A SVĚTELNÉ PODMÍNKY / </w:t>
      </w:r>
      <w:r w:rsidRPr="00CA0E4F">
        <w:rPr>
          <w:rFonts w:asciiTheme="majorHAnsi" w:eastAsia="Calibri" w:hAnsiTheme="majorHAnsi" w:cstheme="majorHAnsi"/>
          <w:b/>
          <w:i/>
          <w:lang w:val="cs-CZ"/>
        </w:rPr>
        <w:t>SECURITY, CLIMATE AND LIGHTING CONDITIONS</w:t>
      </w:r>
    </w:p>
    <w:p w14:paraId="64197AE2" w14:textId="77777777" w:rsidR="008E0E9B" w:rsidRDefault="008E0E9B" w:rsidP="00CA0E4F">
      <w:pPr>
        <w:pStyle w:val="Odstavecseseznamem"/>
        <w:ind w:leftChars="0" w:left="840"/>
        <w:jc w:val="center"/>
        <w:rPr>
          <w:rFonts w:asciiTheme="majorHAnsi" w:eastAsia="Calibri" w:hAnsiTheme="majorHAnsi" w:cstheme="majorHAnsi"/>
          <w:b/>
          <w:i/>
          <w:lang w:val="cs-CZ"/>
        </w:rPr>
      </w:pPr>
    </w:p>
    <w:p w14:paraId="497511F6" w14:textId="1ADE7D20" w:rsidR="004A0B5D" w:rsidRPr="00CA0E4F" w:rsidRDefault="0029608C" w:rsidP="008E0E9B">
      <w:pPr>
        <w:pStyle w:val="Odstavecseseznamem"/>
        <w:numPr>
          <w:ilvl w:val="0"/>
          <w:numId w:val="30"/>
        </w:numPr>
        <w:ind w:leftChars="0" w:left="426" w:hanging="426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eastAsia="Calibri" w:hAnsiTheme="majorHAnsi" w:cstheme="majorHAnsi"/>
          <w:color w:val="000000"/>
          <w:lang w:val="cs-CZ"/>
        </w:rPr>
        <w:t>Vypůjčitel je povinen půjčiteli poskytnout potvrzení právní záruky státních orgánů vypůjčitele o garanci imunity, tj. nezabavitelnosti vypůjčených sbírkových předmětů, případně i výpis z právních předpisů státu vypůjčitele, týkající se ochrany kulturních statků zapůjčených z cizích států.</w:t>
      </w:r>
    </w:p>
    <w:p w14:paraId="2B3EE508" w14:textId="05CE1EA7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  <w:color w:val="000000"/>
        </w:rPr>
      </w:pP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have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provided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confirmation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legal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pledges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state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authorities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Borrower’s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side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guaranteeing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immunity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i.e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ban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confiscate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  <w:color w:val="000000"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alternatively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also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respective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statement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legal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regulations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Borrower’s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country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concerning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protection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cultural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heritage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loaned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foreign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color w:val="000000"/>
        </w:rPr>
        <w:t>countries</w:t>
      </w:r>
      <w:proofErr w:type="spellEnd"/>
      <w:r w:rsidRPr="00CA0E4F">
        <w:rPr>
          <w:rFonts w:asciiTheme="majorHAnsi" w:eastAsia="Calibri" w:hAnsiTheme="majorHAnsi" w:cstheme="majorHAnsi"/>
          <w:i/>
          <w:color w:val="000000"/>
        </w:rPr>
        <w:t>.</w:t>
      </w:r>
    </w:p>
    <w:p w14:paraId="26E53581" w14:textId="77777777" w:rsidR="004A0B5D" w:rsidRPr="00CA0E4F" w:rsidRDefault="0029608C" w:rsidP="008E0E9B">
      <w:pPr>
        <w:widowControl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Vypůjčitel je povinen zacházet s vypůjčenými předměty po celou dobu výpůjčky s maximální péčí a učinit všechna opatření, aby zabránil jakémukoli poškození, zničení nebo ztrátě.</w:t>
      </w:r>
    </w:p>
    <w:p w14:paraId="42426849" w14:textId="79748643" w:rsidR="004A0B5D" w:rsidRPr="00CA0E4F" w:rsidRDefault="0029608C" w:rsidP="00027C00">
      <w:pPr>
        <w:widowControl/>
        <w:ind w:left="425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obligated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treat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utmost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care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entire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duration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AD1EE1" w:rsidRPr="00CA0E4F">
        <w:rPr>
          <w:rFonts w:asciiTheme="majorHAnsi" w:eastAsia="Calibri" w:hAnsiTheme="majorHAnsi" w:cstheme="majorHAnsi"/>
          <w:i/>
        </w:rPr>
        <w:t>loan</w:t>
      </w:r>
      <w:proofErr w:type="spellEnd"/>
      <w:r w:rsidR="00AD1EE1" w:rsidRPr="00CA0E4F">
        <w:rPr>
          <w:rFonts w:asciiTheme="majorHAnsi" w:eastAsia="Calibri" w:hAnsiTheme="majorHAnsi" w:cstheme="majorHAnsi"/>
          <w:i/>
        </w:rPr>
        <w:t xml:space="preserve"> </w:t>
      </w:r>
      <w:r w:rsidR="004D2A85" w:rsidRPr="00CA0E4F">
        <w:rPr>
          <w:rFonts w:asciiTheme="majorHAnsi" w:eastAsia="Calibri" w:hAnsiTheme="majorHAnsi" w:cstheme="majorHAnsi"/>
          <w:i/>
        </w:rPr>
        <w:t xml:space="preserve">period </w:t>
      </w:r>
      <w:r w:rsidRPr="00CA0E4F">
        <w:rPr>
          <w:rFonts w:asciiTheme="majorHAnsi" w:eastAsia="Calibri" w:hAnsiTheme="majorHAnsi" w:cstheme="majorHAnsi"/>
          <w:i/>
        </w:rPr>
        <w:t xml:space="preserve">and </w:t>
      </w:r>
      <w:proofErr w:type="spellStart"/>
      <w:r w:rsidRPr="00CA0E4F">
        <w:rPr>
          <w:rFonts w:asciiTheme="majorHAnsi" w:eastAsia="Calibri" w:hAnsiTheme="majorHAnsi" w:cstheme="majorHAnsi"/>
          <w:i/>
        </w:rPr>
        <w:t>take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precautions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prevent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</w:rPr>
        <w:t>damage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destruction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loss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08A78ADF" w14:textId="001136B2" w:rsidR="004A0B5D" w:rsidRPr="00CA0E4F" w:rsidRDefault="0029608C">
      <w:pPr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Všechny prostory, kde budou předměty umístěny, musí být zajištěny systémem CCTV a protipožárním systémem. Výstavní prostory musí být připraveny a uklizeny před vybalováním předmětů, aby předměty mohly být přímo instalovány na určené místo. Ve výjimečných případech, kdy z vážných důvodů není možno t</w:t>
      </w:r>
      <w:r w:rsidR="0064781C" w:rsidRPr="00CA0E4F">
        <w:rPr>
          <w:rFonts w:asciiTheme="majorHAnsi" w:eastAsia="Calibri" w:hAnsiTheme="majorHAnsi" w:cstheme="majorHAnsi"/>
        </w:rPr>
        <w:t>y</w:t>
      </w:r>
      <w:r w:rsidRPr="00CA0E4F">
        <w:rPr>
          <w:rFonts w:asciiTheme="majorHAnsi" w:eastAsia="Calibri" w:hAnsiTheme="majorHAnsi" w:cstheme="majorHAnsi"/>
        </w:rPr>
        <w:t>to podmínk</w:t>
      </w:r>
      <w:r w:rsidR="0064781C" w:rsidRPr="00CA0E4F">
        <w:rPr>
          <w:rFonts w:asciiTheme="majorHAnsi" w:eastAsia="Calibri" w:hAnsiTheme="majorHAnsi" w:cstheme="majorHAnsi"/>
        </w:rPr>
        <w:t>y</w:t>
      </w:r>
      <w:r w:rsidRPr="00CA0E4F">
        <w:rPr>
          <w:rFonts w:asciiTheme="majorHAnsi" w:eastAsia="Calibri" w:hAnsiTheme="majorHAnsi" w:cstheme="majorHAnsi"/>
        </w:rPr>
        <w:t xml:space="preserve"> splnit, musí mít vypůjčitel k dispozici vhodné depozitní prostory k přechodnému uložení předmětů.</w:t>
      </w:r>
    </w:p>
    <w:p w14:paraId="1E873207" w14:textId="55124271" w:rsidR="004A0B5D" w:rsidRPr="00CA0E4F" w:rsidRDefault="0029608C">
      <w:pPr>
        <w:widowControl/>
        <w:ind w:left="426"/>
        <w:jc w:val="both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All </w:t>
      </w:r>
      <w:proofErr w:type="spellStart"/>
      <w:r w:rsidRPr="00CA0E4F">
        <w:rPr>
          <w:rFonts w:asciiTheme="majorHAnsi" w:eastAsia="Calibri" w:hAnsiTheme="majorHAnsi" w:cstheme="majorHAnsi"/>
          <w:i/>
        </w:rPr>
        <w:t>areas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where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located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secured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a CCTV </w:t>
      </w:r>
      <w:proofErr w:type="spellStart"/>
      <w:r w:rsidRPr="00CA0E4F">
        <w:rPr>
          <w:rFonts w:asciiTheme="majorHAnsi" w:eastAsia="Calibri" w:hAnsiTheme="majorHAnsi" w:cstheme="majorHAnsi"/>
          <w:i/>
        </w:rPr>
        <w:t>system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</w:t>
      </w:r>
      <w:r w:rsidR="00917E9E" w:rsidRPr="00CA0E4F">
        <w:rPr>
          <w:rFonts w:asciiTheme="majorHAnsi" w:eastAsia="Calibri" w:hAnsiTheme="majorHAnsi" w:cstheme="majorHAnsi"/>
          <w:i/>
        </w:rPr>
        <w:t xml:space="preserve"> a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fire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alarm </w:t>
      </w:r>
      <w:proofErr w:type="spellStart"/>
      <w:r w:rsidRPr="00CA0E4F">
        <w:rPr>
          <w:rFonts w:asciiTheme="majorHAnsi" w:eastAsia="Calibri" w:hAnsiTheme="majorHAnsi" w:cstheme="majorHAnsi"/>
          <w:i/>
        </w:rPr>
        <w:t>system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space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prepared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cleaned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before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unpacking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so </w:t>
      </w:r>
      <w:proofErr w:type="spellStart"/>
      <w:r w:rsidRPr="00CA0E4F">
        <w:rPr>
          <w:rFonts w:asciiTheme="majorHAnsi" w:eastAsia="Calibri" w:hAnsiTheme="majorHAnsi" w:cstheme="majorHAnsi"/>
          <w:i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directly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installed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17E9E"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="00917E9E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appointed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place. In </w:t>
      </w:r>
      <w:proofErr w:type="spellStart"/>
      <w:r w:rsidRPr="00CA0E4F">
        <w:rPr>
          <w:rFonts w:asciiTheme="majorHAnsi" w:eastAsia="Calibri" w:hAnsiTheme="majorHAnsi" w:cstheme="majorHAnsi"/>
          <w:i/>
        </w:rPr>
        <w:t>exceptional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cases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serious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possible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meet th</w:t>
      </w:r>
      <w:r w:rsidR="00917E9E" w:rsidRPr="00CA0E4F">
        <w:rPr>
          <w:rFonts w:asciiTheme="majorHAnsi" w:eastAsia="Calibri" w:hAnsiTheme="majorHAnsi" w:cstheme="majorHAnsi"/>
          <w:i/>
        </w:rPr>
        <w:t>ese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condition</w:t>
      </w:r>
      <w:r w:rsidR="00917E9E" w:rsidRPr="00CA0E4F">
        <w:rPr>
          <w:rFonts w:asciiTheme="majorHAnsi" w:eastAsia="Calibri" w:hAnsiTheme="majorHAnsi" w:cstheme="majorHAnsi"/>
          <w:i/>
        </w:rPr>
        <w:t>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have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suitable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depository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facility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temporary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storage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92117A"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4397060B" w14:textId="749BF2C2" w:rsidR="004A0B5D" w:rsidRPr="00CA0E4F" w:rsidRDefault="0029608C">
      <w:pPr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Pokud není v článku </w:t>
      </w:r>
      <w:r w:rsidR="00E544B3" w:rsidRPr="00CA0E4F">
        <w:rPr>
          <w:rFonts w:asciiTheme="majorHAnsi" w:eastAsia="Calibri" w:hAnsiTheme="majorHAnsi" w:cstheme="majorHAnsi"/>
        </w:rPr>
        <w:t>V</w:t>
      </w:r>
      <w:r w:rsidR="0033300A" w:rsidRPr="00CA0E4F">
        <w:rPr>
          <w:rFonts w:asciiTheme="majorHAnsi" w:eastAsia="Calibri" w:hAnsiTheme="majorHAnsi" w:cstheme="majorHAnsi"/>
        </w:rPr>
        <w:t>I.</w:t>
      </w:r>
      <w:r w:rsidRPr="00CA0E4F">
        <w:rPr>
          <w:rFonts w:asciiTheme="majorHAnsi" w:eastAsia="Calibri" w:hAnsiTheme="majorHAnsi" w:cstheme="majorHAnsi"/>
        </w:rPr>
        <w:t xml:space="preserve"> této smlouvy stanoveno jinak, všechny prostory musí mít zajištěny stabilní klimatické podmínky dle hodnot, jež jsou uvedeny u každého sbírkového předmětu v seznamu zapůjčených sbírkových předmětů viz Příloha č. 1. Vypůjčitel není zodpovědný za přirozené opotřebení předmětů, které by mohlo ovlivnit předměty, bez viditelné materiální škody.</w:t>
      </w:r>
    </w:p>
    <w:p w14:paraId="13CFA320" w14:textId="2FD16F47" w:rsidR="004A0B5D" w:rsidRPr="00CA0E4F" w:rsidRDefault="009E6A9E" w:rsidP="00237F56">
      <w:pPr>
        <w:widowControl/>
        <w:ind w:left="426"/>
        <w:jc w:val="both"/>
        <w:rPr>
          <w:rFonts w:asciiTheme="majorHAnsi" w:hAnsiTheme="majorHAnsi" w:cstheme="majorHAnsi"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If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specified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otherwise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i/>
          <w:color w:val="FF0000"/>
        </w:rPr>
        <w:t xml:space="preserve"> </w:t>
      </w:r>
      <w:r w:rsidR="00CA2F57" w:rsidRPr="00CA0E4F">
        <w:rPr>
          <w:rFonts w:asciiTheme="majorHAnsi" w:hAnsiTheme="majorHAnsi" w:cstheme="majorHAnsi"/>
          <w:i/>
        </w:rPr>
        <w:t>VI</w:t>
      </w:r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herein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spaces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provided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stable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climatic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conditions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according</w:t>
      </w:r>
      <w:proofErr w:type="spellEnd"/>
      <w:r w:rsidRPr="00CA0E4F">
        <w:rPr>
          <w:rFonts w:asciiTheme="majorHAns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hAnsiTheme="majorHAnsi" w:cstheme="majorHAnsi"/>
          <w:i/>
        </w:rPr>
        <w:t>requir</w:t>
      </w:r>
      <w:r w:rsidR="00776BD7" w:rsidRPr="00CA0E4F">
        <w:rPr>
          <w:rFonts w:asciiTheme="majorHAnsi" w:hAnsiTheme="majorHAnsi" w:cstheme="majorHAnsi"/>
          <w:i/>
        </w:rPr>
        <w:t>e</w:t>
      </w:r>
      <w:r w:rsidRPr="00CA0E4F">
        <w:rPr>
          <w:rFonts w:asciiTheme="majorHAnsi" w:hAnsiTheme="majorHAnsi" w:cstheme="majorHAnsi"/>
          <w:i/>
        </w:rPr>
        <w:t>ments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are </w:t>
      </w:r>
      <w:proofErr w:type="spellStart"/>
      <w:r w:rsidRPr="00CA0E4F">
        <w:rPr>
          <w:rFonts w:asciiTheme="majorHAnsi" w:eastAsia="Calibri" w:hAnsiTheme="majorHAnsi" w:cstheme="majorHAnsi"/>
          <w:i/>
        </w:rPr>
        <w:t>listed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list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see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Annex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1. </w:t>
      </w:r>
      <w:proofErr w:type="spellStart"/>
      <w:r w:rsidRPr="00CA0E4F">
        <w:rPr>
          <w:rFonts w:asciiTheme="majorHAnsi" w:eastAsia="Calibri" w:hAnsiTheme="majorHAnsi" w:cstheme="majorHAnsi"/>
          <w:i/>
        </w:rPr>
        <w:t>Original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should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exposed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direct </w:t>
      </w:r>
      <w:proofErr w:type="spellStart"/>
      <w:r w:rsidRPr="00CA0E4F">
        <w:rPr>
          <w:rFonts w:asciiTheme="majorHAnsi" w:eastAsia="Calibri" w:hAnsiTheme="majorHAnsi" w:cstheme="majorHAnsi"/>
          <w:i/>
        </w:rPr>
        <w:t>daylight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liable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natural </w:t>
      </w:r>
      <w:proofErr w:type="spellStart"/>
      <w:r w:rsidRPr="00CA0E4F">
        <w:rPr>
          <w:rFonts w:asciiTheme="majorHAnsi" w:eastAsia="Calibri" w:hAnsiTheme="majorHAnsi" w:cstheme="majorHAnsi"/>
          <w:i/>
        </w:rPr>
        <w:t>wear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tear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Items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that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could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affect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Items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without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covering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material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damage</w:t>
      </w:r>
      <w:proofErr w:type="spellEnd"/>
      <w:r w:rsidRPr="00CA0E4F">
        <w:rPr>
          <w:rFonts w:asciiTheme="majorHAns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Lender</w:t>
      </w:r>
      <w:proofErr w:type="spellEnd"/>
      <w:r w:rsidRPr="00CA0E4F">
        <w:rPr>
          <w:rFonts w:asciiTheme="majorHAnsi" w:hAnsiTheme="majorHAnsi" w:cstheme="majorHAnsi"/>
          <w:i/>
        </w:rPr>
        <w:t>.</w:t>
      </w:r>
      <w:r w:rsidRPr="00CA0E4F">
        <w:rPr>
          <w:rFonts w:asciiTheme="majorHAnsi" w:eastAsia="DFKai-SB" w:hAnsiTheme="majorHAnsi" w:cstheme="majorHAnsi"/>
        </w:rPr>
        <w:t xml:space="preserve"> </w:t>
      </w:r>
    </w:p>
    <w:p w14:paraId="7E8FE187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5B859B19" w14:textId="77777777" w:rsidR="00CC244C" w:rsidRPr="00CA0E4F" w:rsidRDefault="00CC244C">
      <w:pPr>
        <w:widowControl/>
        <w:jc w:val="both"/>
        <w:rPr>
          <w:rFonts w:asciiTheme="majorHAnsi" w:hAnsiTheme="majorHAnsi" w:cstheme="majorHAnsi"/>
        </w:rPr>
      </w:pPr>
    </w:p>
    <w:p w14:paraId="70CC03C8" w14:textId="2B454072" w:rsidR="004A0B5D" w:rsidRPr="00CA0E4F" w:rsidRDefault="0029608C">
      <w:pPr>
        <w:widowControl/>
        <w:jc w:val="center"/>
        <w:rPr>
          <w:rFonts w:asciiTheme="majorHAnsi" w:hAnsiTheme="majorHAnsi" w:cstheme="majorHAnsi"/>
          <w:b/>
        </w:rPr>
      </w:pPr>
      <w:r w:rsidRPr="00CA0E4F">
        <w:rPr>
          <w:rFonts w:asciiTheme="majorHAnsi" w:eastAsia="Calibri" w:hAnsiTheme="majorHAnsi" w:cstheme="majorHAnsi"/>
          <w:b/>
        </w:rPr>
        <w:t xml:space="preserve">Článek VII.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VII.</w:t>
      </w:r>
    </w:p>
    <w:p w14:paraId="4885884F" w14:textId="77777777" w:rsidR="00CA0E4F" w:rsidRPr="00CA0E4F" w:rsidRDefault="0029608C" w:rsidP="00CA0E4F">
      <w:pPr>
        <w:widowControl/>
        <w:jc w:val="center"/>
        <w:rPr>
          <w:rFonts w:asciiTheme="majorHAnsi" w:eastAsia="Calibr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lastRenderedPageBreak/>
        <w:t xml:space="preserve">POSKYTOVÁNÍ FOTOGRAFIÍ K REPRODUKCI / </w:t>
      </w:r>
      <w:r w:rsidRPr="00CA0E4F">
        <w:rPr>
          <w:rFonts w:asciiTheme="majorHAnsi" w:eastAsia="Calibri" w:hAnsiTheme="majorHAnsi" w:cstheme="majorHAnsi"/>
          <w:b/>
          <w:i/>
        </w:rPr>
        <w:t>PROVISION OF PHOTOGRAPHS FOR REPRODUCTION</w:t>
      </w:r>
    </w:p>
    <w:p w14:paraId="44A08C72" w14:textId="2DB309A3" w:rsidR="004A0B5D" w:rsidRPr="00CA0E4F" w:rsidRDefault="0029608C" w:rsidP="00CA0E4F">
      <w:pPr>
        <w:pStyle w:val="Odstavecseseznamem"/>
        <w:widowControl/>
        <w:numPr>
          <w:ilvl w:val="0"/>
          <w:numId w:val="27"/>
        </w:numPr>
        <w:ind w:leftChars="0" w:left="426" w:hanging="502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Vypůjčitel poskytne půjčiteli veškeré tiskoviny k výstavě k náhledu a odsouhlasení před jejich vydáním. Vypůjčitel předá půjčiteli tiskoviny a 4 promo digitální fotografie vydané k výstavě a do jednoho měsíce od vydání je zašle na adresu uvedenou na </w:t>
      </w:r>
      <w:proofErr w:type="spellStart"/>
      <w:r w:rsidRPr="00CA0E4F">
        <w:rPr>
          <w:rFonts w:asciiTheme="majorHAnsi" w:eastAsia="Calibri" w:hAnsiTheme="majorHAnsi" w:cstheme="majorHAnsi"/>
        </w:rPr>
        <w:t>první</w:t>
      </w:r>
      <w:proofErr w:type="spellEnd"/>
      <w:r w:rsidRPr="00CA0E4F">
        <w:rPr>
          <w:rFonts w:asciiTheme="majorHAnsi" w:eastAsia="Calibri" w:hAnsiTheme="majorHAnsi" w:cstheme="majorHAnsi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</w:rPr>
        <w:t>straně</w:t>
      </w:r>
      <w:proofErr w:type="spellEnd"/>
      <w:r w:rsidRPr="00CA0E4F">
        <w:rPr>
          <w:rFonts w:asciiTheme="majorHAnsi" w:eastAsia="Calibri" w:hAnsiTheme="majorHAnsi" w:cstheme="majorHAnsi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</w:rPr>
        <w:t>této</w:t>
      </w:r>
      <w:proofErr w:type="spellEnd"/>
      <w:r w:rsidRPr="00CA0E4F">
        <w:rPr>
          <w:rFonts w:asciiTheme="majorHAnsi" w:eastAsia="Calibri" w:hAnsiTheme="majorHAnsi" w:cstheme="majorHAnsi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</w:rPr>
        <w:t>smlouvy</w:t>
      </w:r>
      <w:proofErr w:type="spellEnd"/>
      <w:r w:rsidRPr="00CA0E4F">
        <w:rPr>
          <w:rFonts w:asciiTheme="majorHAnsi" w:eastAsia="Calibri" w:hAnsiTheme="majorHAnsi" w:cstheme="majorHAnsi"/>
        </w:rPr>
        <w:t>.</w:t>
      </w:r>
    </w:p>
    <w:p w14:paraId="5E38D5D1" w14:textId="6E4C7B41" w:rsidR="004A0B5D" w:rsidRPr="00CA0E4F" w:rsidRDefault="0029608C">
      <w:pPr>
        <w:widowControl/>
        <w:ind w:left="426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printed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preview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approval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before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their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publication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all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publications</w:t>
      </w:r>
      <w:proofErr w:type="spellEnd"/>
      <w:r w:rsidRPr="00CA0E4F">
        <w:rPr>
          <w:rFonts w:asciiTheme="majorHAnsi" w:hAnsiTheme="majorHAnsi" w:cstheme="majorHAnsi"/>
          <w:i/>
        </w:rPr>
        <w:t xml:space="preserve"> and 4 promo </w:t>
      </w:r>
      <w:proofErr w:type="spellStart"/>
      <w:r w:rsidRPr="00CA0E4F">
        <w:rPr>
          <w:rFonts w:asciiTheme="majorHAnsi" w:hAnsiTheme="majorHAnsi" w:cstheme="majorHAnsi"/>
          <w:i/>
        </w:rPr>
        <w:t>digital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photographs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issued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about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one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month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after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publication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send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address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listed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first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456F9C0D" w14:textId="1D42904B" w:rsidR="004A0B5D" w:rsidRPr="00CA0E4F" w:rsidRDefault="0029608C" w:rsidP="008E0E9B">
      <w:pPr>
        <w:widowControl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Užití poskytnutých fotografií pro jakékoliv komerční publikace, např. pohlednice, plakáty, upomínkové předměty apod. není dovoleno bez předchozího souhlasu půjčitele a držitele autorských práv a uzavření k tomu příslušných samostatných smluv a zároveň podléhá poplatku.</w:t>
      </w:r>
    </w:p>
    <w:p w14:paraId="65C2727E" w14:textId="7EB58DC9" w:rsidR="004A0B5D" w:rsidRPr="00CA0E4F" w:rsidRDefault="0029608C" w:rsidP="008E0E9B">
      <w:pPr>
        <w:widowControl/>
        <w:ind w:left="360"/>
        <w:jc w:val="both"/>
        <w:rPr>
          <w:rFonts w:asciiTheme="majorHAnsi" w:hAnsiTheme="majorHAnsi" w:cstheme="majorHAnsi"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use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photographs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D761A8" w:rsidRPr="00CA0E4F">
        <w:rPr>
          <w:rFonts w:asciiTheme="majorHAnsi" w:eastAsia="Calibri" w:hAnsiTheme="majorHAnsi" w:cstheme="majorHAnsi"/>
          <w:i/>
        </w:rPr>
        <w:t>provided</w:t>
      </w:r>
      <w:proofErr w:type="spellEnd"/>
      <w:r w:rsidR="00D761A8"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="00D761A8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D761A8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D761A8"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="00D761A8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</w:rPr>
        <w:t>commercial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publications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such as </w:t>
      </w:r>
      <w:proofErr w:type="spellStart"/>
      <w:r w:rsidRPr="00CA0E4F">
        <w:rPr>
          <w:rFonts w:asciiTheme="majorHAnsi" w:eastAsia="Calibri" w:hAnsiTheme="majorHAnsi" w:cstheme="majorHAnsi"/>
          <w:i/>
        </w:rPr>
        <w:t>postcards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posters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souvenirs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etc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permitted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without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prior </w:t>
      </w:r>
      <w:proofErr w:type="spellStart"/>
      <w:r w:rsidRPr="00CA0E4F">
        <w:rPr>
          <w:rFonts w:asciiTheme="majorHAnsi" w:eastAsia="Calibri" w:hAnsiTheme="majorHAnsi" w:cstheme="majorHAnsi"/>
          <w:i/>
        </w:rPr>
        <w:t>consent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copyright </w:t>
      </w:r>
      <w:proofErr w:type="spellStart"/>
      <w:r w:rsidRPr="00CA0E4F">
        <w:rPr>
          <w:rFonts w:asciiTheme="majorHAnsi" w:eastAsia="Calibri" w:hAnsiTheme="majorHAnsi" w:cstheme="majorHAnsi"/>
          <w:i/>
        </w:rPr>
        <w:t>holder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subject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="009E6A9E"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individual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subject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9E6A9E" w:rsidRPr="00CA0E4F">
        <w:rPr>
          <w:rFonts w:asciiTheme="majorHAnsi" w:eastAsia="Calibri" w:hAnsiTheme="majorHAnsi" w:cstheme="majorHAnsi"/>
          <w:i/>
        </w:rPr>
        <w:t xml:space="preserve">to </w:t>
      </w:r>
      <w:r w:rsidRPr="00CA0E4F">
        <w:rPr>
          <w:rFonts w:asciiTheme="majorHAnsi" w:eastAsia="Calibri" w:hAnsiTheme="majorHAnsi" w:cstheme="majorHAnsi"/>
          <w:i/>
        </w:rPr>
        <w:t xml:space="preserve">a </w:t>
      </w:r>
      <w:proofErr w:type="spellStart"/>
      <w:r w:rsidRPr="00CA0E4F">
        <w:rPr>
          <w:rFonts w:asciiTheme="majorHAnsi" w:eastAsia="Calibri" w:hAnsiTheme="majorHAnsi" w:cstheme="majorHAnsi"/>
          <w:i/>
        </w:rPr>
        <w:t>fee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as </w:t>
      </w:r>
      <w:proofErr w:type="spellStart"/>
      <w:r w:rsidRPr="00CA0E4F">
        <w:rPr>
          <w:rFonts w:asciiTheme="majorHAnsi" w:eastAsia="Calibri" w:hAnsiTheme="majorHAnsi" w:cstheme="majorHAnsi"/>
          <w:i/>
        </w:rPr>
        <w:t>well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</w:p>
    <w:p w14:paraId="2DB004CB" w14:textId="77777777" w:rsidR="004A0B5D" w:rsidRPr="00CA0E4F" w:rsidRDefault="004A0B5D">
      <w:pPr>
        <w:widowControl/>
        <w:jc w:val="both"/>
        <w:rPr>
          <w:rFonts w:asciiTheme="majorHAnsi" w:hAnsiTheme="majorHAnsi" w:cstheme="majorHAnsi"/>
        </w:rPr>
      </w:pPr>
    </w:p>
    <w:p w14:paraId="202F6C79" w14:textId="77777777" w:rsidR="00ED44B1" w:rsidRPr="00CA0E4F" w:rsidRDefault="00ED44B1">
      <w:pPr>
        <w:widowControl/>
        <w:jc w:val="both"/>
        <w:rPr>
          <w:rFonts w:asciiTheme="majorHAnsi" w:hAnsiTheme="majorHAnsi" w:cstheme="majorHAnsi"/>
        </w:rPr>
      </w:pPr>
    </w:p>
    <w:p w14:paraId="54B4B5FD" w14:textId="6F80BF42" w:rsidR="004A0B5D" w:rsidRPr="00CA0E4F" w:rsidRDefault="0029608C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Článek VIII.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VIII.</w:t>
      </w:r>
    </w:p>
    <w:p w14:paraId="0FCD0DDF" w14:textId="77777777" w:rsidR="00CA0E4F" w:rsidRDefault="0029608C" w:rsidP="00CA0E4F">
      <w:pPr>
        <w:widowControl/>
        <w:jc w:val="center"/>
        <w:rPr>
          <w:rFonts w:asciiTheme="majorHAnsi" w:eastAsia="Calibr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UVÁDĚNÍ NÁZVU </w:t>
      </w:r>
      <w:r w:rsidR="00297ACE" w:rsidRPr="00CA0E4F">
        <w:rPr>
          <w:rFonts w:asciiTheme="majorHAnsi" w:eastAsia="Calibri" w:hAnsiTheme="majorHAnsi" w:cstheme="majorHAnsi"/>
          <w:b/>
        </w:rPr>
        <w:t xml:space="preserve">SMLUVNÍCH STRAN </w:t>
      </w:r>
      <w:r w:rsidRPr="00CA0E4F">
        <w:rPr>
          <w:rFonts w:asciiTheme="majorHAnsi" w:eastAsia="Calibri" w:hAnsiTheme="majorHAnsi" w:cstheme="majorHAnsi"/>
          <w:b/>
        </w:rPr>
        <w:t xml:space="preserve">/ </w:t>
      </w:r>
      <w:r w:rsidRPr="00CA0E4F">
        <w:rPr>
          <w:rFonts w:asciiTheme="majorHAnsi" w:eastAsia="Calibri" w:hAnsiTheme="majorHAnsi" w:cstheme="majorHAnsi"/>
          <w:b/>
          <w:i/>
        </w:rPr>
        <w:t xml:space="preserve">PLACEMENT OF THE </w:t>
      </w:r>
      <w:r w:rsidR="00CA4EC1" w:rsidRPr="00CA0E4F">
        <w:rPr>
          <w:rFonts w:asciiTheme="majorHAnsi" w:eastAsia="Calibri" w:hAnsiTheme="majorHAnsi" w:cstheme="majorHAnsi"/>
          <w:b/>
          <w:i/>
        </w:rPr>
        <w:t xml:space="preserve">PARTIES’ </w:t>
      </w:r>
      <w:r w:rsidRPr="00CA0E4F">
        <w:rPr>
          <w:rFonts w:asciiTheme="majorHAnsi" w:eastAsia="Calibri" w:hAnsiTheme="majorHAnsi" w:cstheme="majorHAnsi"/>
          <w:b/>
          <w:i/>
        </w:rPr>
        <w:t>NAME</w:t>
      </w:r>
    </w:p>
    <w:p w14:paraId="043A8C86" w14:textId="77777777" w:rsidR="008E0E9B" w:rsidRDefault="008E0E9B" w:rsidP="00CA0E4F">
      <w:pPr>
        <w:widowControl/>
        <w:jc w:val="center"/>
        <w:rPr>
          <w:rFonts w:asciiTheme="majorHAnsi" w:eastAsia="Calibri" w:hAnsiTheme="majorHAnsi" w:cstheme="majorHAnsi"/>
          <w:b/>
          <w:i/>
        </w:rPr>
      </w:pPr>
    </w:p>
    <w:p w14:paraId="7C7426E4" w14:textId="73AB5AF3" w:rsidR="004A0B5D" w:rsidRPr="00CA0E4F" w:rsidRDefault="0029608C" w:rsidP="00CA0E4F">
      <w:pPr>
        <w:pStyle w:val="Odstavecseseznamem"/>
        <w:widowControl/>
        <w:numPr>
          <w:ilvl w:val="0"/>
          <w:numId w:val="28"/>
        </w:numPr>
        <w:ind w:leftChars="0"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Vypůjčitel je povinen ve všech tiskovinách, na výstavních panelech a všech dalších informačních formách uvádět, že výstavu realizuje Národní muzeum (Praha, Česká republika) ve spolupráci s NPÚ (Praha, </w:t>
      </w:r>
      <w:proofErr w:type="spellStart"/>
      <w:r w:rsidRPr="00CA0E4F">
        <w:rPr>
          <w:rFonts w:asciiTheme="majorHAnsi" w:eastAsia="Calibri" w:hAnsiTheme="majorHAnsi" w:cstheme="majorHAnsi"/>
        </w:rPr>
        <w:t>Česká</w:t>
      </w:r>
      <w:proofErr w:type="spellEnd"/>
      <w:r w:rsidRPr="00CA0E4F">
        <w:rPr>
          <w:rFonts w:asciiTheme="majorHAnsi" w:eastAsia="Calibri" w:hAnsiTheme="majorHAnsi" w:cstheme="majorHAnsi"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</w:rPr>
        <w:t>republika</w:t>
      </w:r>
      <w:proofErr w:type="spellEnd"/>
      <w:r w:rsidRPr="00CA0E4F">
        <w:rPr>
          <w:rFonts w:asciiTheme="majorHAnsi" w:eastAsia="Calibri" w:hAnsiTheme="majorHAnsi" w:cstheme="majorHAnsi"/>
        </w:rPr>
        <w:t>).</w:t>
      </w:r>
    </w:p>
    <w:p w14:paraId="0F0501CD" w14:textId="44156656" w:rsidR="004A0B5D" w:rsidRPr="00CA0E4F" w:rsidRDefault="0029608C" w:rsidP="00CA0E4F">
      <w:pPr>
        <w:widowControl/>
        <w:spacing w:line="276" w:lineRule="auto"/>
        <w:ind w:left="425"/>
        <w:jc w:val="both"/>
        <w:rPr>
          <w:rFonts w:asciiTheme="majorHAnsi" w:eastAsia="Calibr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obliged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include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fact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realized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Museum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Czech Republic (Prague, Czech Republic) and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co-</w:t>
      </w:r>
      <w:proofErr w:type="spellStart"/>
      <w:r w:rsidRPr="00CA0E4F">
        <w:rPr>
          <w:rFonts w:asciiTheme="majorHAnsi" w:eastAsia="Calibri" w:hAnsiTheme="majorHAnsi" w:cstheme="majorHAnsi"/>
          <w:i/>
        </w:rPr>
        <w:t>operation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Heritage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Institute (Prague, Czech Republic), and in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published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</w:t>
      </w:r>
      <w:proofErr w:type="spellEnd"/>
      <w:r w:rsidRPr="00CA0E4F">
        <w:rPr>
          <w:rFonts w:asciiTheme="majorHAnsi" w:eastAsia="Calibri" w:hAnsiTheme="majorHAnsi" w:cstheme="majorHAnsi"/>
          <w:i/>
        </w:rPr>
        <w:t>,</w:t>
      </w:r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exhibition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CA4EC1" w:rsidRPr="00CA0E4F">
        <w:rPr>
          <w:rFonts w:asciiTheme="majorHAnsi" w:hAnsiTheme="majorHAnsi" w:cstheme="majorHAnsi"/>
          <w:i/>
        </w:rPr>
        <w:t>venue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and </w:t>
      </w:r>
      <w:proofErr w:type="spellStart"/>
      <w:r w:rsidRPr="00CA0E4F">
        <w:rPr>
          <w:rFonts w:asciiTheme="majorHAnsi" w:eastAsia="Calibri" w:hAnsiTheme="majorHAnsi" w:cstheme="majorHAnsi"/>
          <w:i/>
        </w:rPr>
        <w:t>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forms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information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31E3A400" w14:textId="74D57E62" w:rsidR="00297ACE" w:rsidRPr="00CA0E4F" w:rsidRDefault="00297ACE" w:rsidP="00CA0E4F">
      <w:pPr>
        <w:pStyle w:val="Odstavecseseznamem"/>
        <w:widowControl/>
        <w:numPr>
          <w:ilvl w:val="0"/>
          <w:numId w:val="28"/>
        </w:numPr>
        <w:spacing w:line="276" w:lineRule="auto"/>
        <w:ind w:leftChars="0" w:left="426" w:hanging="426"/>
        <w:jc w:val="both"/>
        <w:rPr>
          <w:rFonts w:asciiTheme="majorHAnsi" w:hAnsiTheme="majorHAnsi" w:cstheme="majorHAnsi"/>
          <w:lang w:val="cs-CZ"/>
        </w:rPr>
      </w:pPr>
      <w:r w:rsidRPr="00CA0E4F">
        <w:rPr>
          <w:rFonts w:asciiTheme="majorHAnsi" w:hAnsiTheme="majorHAnsi" w:cstheme="majorHAnsi"/>
          <w:lang w:val="cs-CZ"/>
        </w:rPr>
        <w:t xml:space="preserve">Půjčitel je </w:t>
      </w:r>
      <w:proofErr w:type="spellStart"/>
      <w:r w:rsidRPr="00CA0E4F">
        <w:rPr>
          <w:rFonts w:asciiTheme="majorHAnsi" w:hAnsiTheme="majorHAnsi" w:cstheme="majorHAnsi"/>
          <w:lang w:val="cs-CZ"/>
        </w:rPr>
        <w:t>povinnen</w:t>
      </w:r>
      <w:proofErr w:type="spellEnd"/>
      <w:r w:rsidRPr="00CA0E4F">
        <w:rPr>
          <w:rFonts w:asciiTheme="majorHAnsi" w:hAnsiTheme="majorHAnsi" w:cstheme="majorHAnsi"/>
          <w:lang w:val="cs-CZ"/>
        </w:rPr>
        <w:t xml:space="preserve"> uvést rovněž název </w:t>
      </w:r>
      <w:proofErr w:type="spellStart"/>
      <w:r w:rsidRPr="00CA0E4F">
        <w:rPr>
          <w:rFonts w:asciiTheme="majorHAnsi" w:hAnsiTheme="majorHAnsi" w:cstheme="majorHAnsi"/>
          <w:lang w:val="cs-CZ"/>
        </w:rPr>
        <w:t>vypůjčtiele</w:t>
      </w:r>
      <w:proofErr w:type="spellEnd"/>
      <w:r w:rsidRPr="00CA0E4F">
        <w:rPr>
          <w:rFonts w:asciiTheme="majorHAnsi" w:hAnsiTheme="majorHAnsi" w:cstheme="majorHAnsi"/>
          <w:lang w:val="cs-CZ"/>
        </w:rPr>
        <w:t xml:space="preserve"> - pořadatele výstavy “</w:t>
      </w:r>
      <w:proofErr w:type="spellStart"/>
      <w:r w:rsidRPr="00CA0E4F">
        <w:rPr>
          <w:rFonts w:asciiTheme="majorHAnsi" w:hAnsiTheme="majorHAnsi" w:cstheme="majorHAnsi"/>
          <w:lang w:val="cs-CZ"/>
        </w:rPr>
        <w:t>National</w:t>
      </w:r>
      <w:proofErr w:type="spellEnd"/>
      <w:r w:rsidRPr="00CA0E4F">
        <w:rPr>
          <w:rFonts w:asciiTheme="majorHAnsi" w:hAnsiTheme="majorHAnsi" w:cstheme="majorHAnsi"/>
          <w:lang w:val="cs-CZ"/>
        </w:rPr>
        <w:t xml:space="preserve"> Taiwan Museum, </w:t>
      </w:r>
      <w:r w:rsidR="00A86394" w:rsidRPr="00CA0E4F">
        <w:rPr>
          <w:rFonts w:asciiTheme="majorHAnsi" w:hAnsiTheme="majorHAnsi" w:cstheme="majorHAnsi"/>
          <w:lang w:val="cs-CZ"/>
        </w:rPr>
        <w:t>pokud bude o výstavě referovat v tisku a jiných médiích.</w:t>
      </w:r>
    </w:p>
    <w:p w14:paraId="08FFEA3C" w14:textId="34DF43BC" w:rsidR="00D761A8" w:rsidRPr="00CA0E4F" w:rsidRDefault="00D761A8" w:rsidP="00027C00">
      <w:pPr>
        <w:widowControl/>
        <w:spacing w:line="276" w:lineRule="auto"/>
        <w:ind w:left="425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Lender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should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obliged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include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identical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title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organizer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(host) </w:t>
      </w:r>
      <w:r w:rsidRPr="00CA0E4F">
        <w:rPr>
          <w:rFonts w:asciiTheme="majorHAnsi" w:hAnsiTheme="majorHAnsi" w:cstheme="majorHAnsi"/>
          <w:i/>
        </w:rPr>
        <w:t>“</w:t>
      </w:r>
      <w:proofErr w:type="spellStart"/>
      <w:r w:rsidRPr="00CA0E4F">
        <w:rPr>
          <w:rFonts w:asciiTheme="majorHAnsi" w:hAnsiTheme="majorHAnsi" w:cstheme="majorHAnsi"/>
          <w:i/>
        </w:rPr>
        <w:t>National</w:t>
      </w:r>
      <w:proofErr w:type="spellEnd"/>
      <w:r w:rsidRPr="00CA0E4F">
        <w:rPr>
          <w:rFonts w:asciiTheme="majorHAnsi" w:hAnsiTheme="majorHAnsi" w:cstheme="majorHAnsi"/>
          <w:i/>
        </w:rPr>
        <w:t xml:space="preserve"> Taiwan Museum”</w:t>
      </w:r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mentions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exhibition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CA2F57" w:rsidRPr="00CA0E4F">
        <w:rPr>
          <w:rFonts w:asciiTheme="majorHAnsi" w:hAnsiTheme="majorHAnsi" w:cstheme="majorHAnsi"/>
          <w:i/>
        </w:rPr>
        <w:t>in</w:t>
      </w:r>
      <w:r w:rsidR="00CA2F57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="00CA2F57"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="00CA2F57"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press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media. </w:t>
      </w:r>
    </w:p>
    <w:p w14:paraId="50184467" w14:textId="77777777" w:rsidR="004A0B5D" w:rsidRPr="00CA0E4F" w:rsidRDefault="004A0B5D" w:rsidP="00040E68">
      <w:pPr>
        <w:widowControl/>
        <w:spacing w:line="276" w:lineRule="auto"/>
        <w:jc w:val="both"/>
        <w:rPr>
          <w:rFonts w:asciiTheme="majorHAnsi" w:hAnsiTheme="majorHAnsi" w:cstheme="majorHAnsi"/>
        </w:rPr>
      </w:pPr>
    </w:p>
    <w:p w14:paraId="4E04F577" w14:textId="491E710D" w:rsidR="004A0B5D" w:rsidRPr="00CA0E4F" w:rsidRDefault="0029608C" w:rsidP="00040E68">
      <w:pPr>
        <w:widowControl/>
        <w:spacing w:line="276" w:lineRule="auto"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Článek IX.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IX</w:t>
      </w:r>
    </w:p>
    <w:p w14:paraId="2F49AC1A" w14:textId="63BA66D5" w:rsidR="004A0B5D" w:rsidRPr="00CA0E4F" w:rsidRDefault="0029608C" w:rsidP="00040E68">
      <w:pPr>
        <w:widowControl/>
        <w:spacing w:line="276" w:lineRule="auto"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ZVLÁŠTNÍ USTANOVENÍ / </w:t>
      </w:r>
      <w:r w:rsidRPr="00CA0E4F">
        <w:rPr>
          <w:rFonts w:asciiTheme="majorHAnsi" w:eastAsia="Calibri" w:hAnsiTheme="majorHAnsi" w:cstheme="majorHAnsi"/>
          <w:b/>
          <w:i/>
        </w:rPr>
        <w:t>SPECIAL PROVISIONS</w:t>
      </w:r>
    </w:p>
    <w:p w14:paraId="15B2FE9C" w14:textId="52824048" w:rsidR="00A04030" w:rsidRPr="00CA0E4F" w:rsidRDefault="00A76CD1" w:rsidP="008E0E9B">
      <w:pPr>
        <w:widowControl/>
        <w:spacing w:line="276" w:lineRule="auto"/>
        <w:ind w:left="425" w:hanging="425"/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eastAsia="Calibri" w:hAnsiTheme="majorHAnsi" w:cstheme="majorHAnsi"/>
        </w:rPr>
        <w:t xml:space="preserve">1. </w:t>
      </w:r>
      <w:r w:rsidR="008E0E9B">
        <w:rPr>
          <w:rFonts w:asciiTheme="majorHAnsi" w:eastAsia="Calibri" w:hAnsiTheme="majorHAnsi" w:cstheme="majorHAnsi"/>
        </w:rPr>
        <w:tab/>
      </w:r>
      <w:r w:rsidR="0029608C" w:rsidRPr="00CA0E4F">
        <w:rPr>
          <w:rFonts w:asciiTheme="majorHAnsi" w:eastAsia="Calibri" w:hAnsiTheme="majorHAnsi" w:cstheme="majorHAnsi"/>
        </w:rPr>
        <w:t xml:space="preserve">Vernisáže výstavy se bude účastnit vedení Národního muzea a vedení NPÚ a </w:t>
      </w:r>
      <w:r w:rsidR="00720D48" w:rsidRPr="00CA0E4F">
        <w:rPr>
          <w:rFonts w:asciiTheme="majorHAnsi" w:eastAsia="Calibri" w:hAnsiTheme="majorHAnsi" w:cstheme="majorHAnsi"/>
        </w:rPr>
        <w:t xml:space="preserve">autorský </w:t>
      </w:r>
      <w:r w:rsidR="0029608C" w:rsidRPr="00CA0E4F">
        <w:rPr>
          <w:rFonts w:asciiTheme="majorHAnsi" w:eastAsia="Calibri" w:hAnsiTheme="majorHAnsi" w:cstheme="majorHAnsi"/>
        </w:rPr>
        <w:t>tým výstavy</w:t>
      </w:r>
      <w:r w:rsidR="00297ACE" w:rsidRPr="00CA0E4F">
        <w:rPr>
          <w:rFonts w:asciiTheme="majorHAnsi" w:eastAsia="Calibri" w:hAnsiTheme="majorHAnsi" w:cstheme="majorHAnsi"/>
        </w:rPr>
        <w:t>, jenž zmiňuje článek V, bod č.4</w:t>
      </w:r>
      <w:r w:rsidR="0029608C" w:rsidRPr="00CA0E4F">
        <w:rPr>
          <w:rFonts w:asciiTheme="majorHAnsi" w:eastAsia="Calibri" w:hAnsiTheme="majorHAnsi" w:cstheme="majorHAnsi"/>
        </w:rPr>
        <w:t>.</w:t>
      </w:r>
    </w:p>
    <w:p w14:paraId="4C442A8C" w14:textId="52D2CC5C" w:rsidR="00340F87" w:rsidRPr="00CA0E4F" w:rsidRDefault="00A04030" w:rsidP="00027C00">
      <w:pPr>
        <w:widowControl/>
        <w:spacing w:line="276" w:lineRule="auto"/>
        <w:ind w:left="425" w:firstLine="1"/>
        <w:jc w:val="both"/>
        <w:rPr>
          <w:rFonts w:asciiTheme="majorHAnsi" w:hAnsiTheme="majorHAnsi" w:cstheme="majorHAnsi"/>
          <w:i/>
          <w:lang w:val="lv-LV"/>
        </w:rPr>
      </w:pPr>
      <w:r w:rsidRPr="00CA0E4F">
        <w:rPr>
          <w:rFonts w:asciiTheme="majorHAnsi" w:hAnsiTheme="majorHAnsi" w:cstheme="majorHAnsi"/>
          <w:i/>
          <w:lang w:val="lv-LV"/>
        </w:rPr>
        <w:t>Repr</w:t>
      </w:r>
      <w:r w:rsidR="00340F87" w:rsidRPr="00CA0E4F">
        <w:rPr>
          <w:rFonts w:asciiTheme="majorHAnsi" w:hAnsiTheme="majorHAnsi" w:cstheme="majorHAnsi"/>
          <w:i/>
          <w:lang w:val="lv-LV"/>
        </w:rPr>
        <w:t>e</w:t>
      </w:r>
      <w:r w:rsidRPr="00CA0E4F">
        <w:rPr>
          <w:rFonts w:asciiTheme="majorHAnsi" w:hAnsiTheme="majorHAnsi" w:cstheme="majorHAnsi"/>
          <w:i/>
          <w:lang w:val="lv-LV"/>
        </w:rPr>
        <w:t>sent</w:t>
      </w:r>
      <w:r w:rsidR="00340F87" w:rsidRPr="00CA0E4F">
        <w:rPr>
          <w:rFonts w:asciiTheme="majorHAnsi" w:hAnsiTheme="majorHAnsi" w:cstheme="majorHAnsi"/>
          <w:i/>
          <w:lang w:val="lv-LV"/>
        </w:rPr>
        <w:t>at</w:t>
      </w:r>
      <w:r w:rsidRPr="00CA0E4F">
        <w:rPr>
          <w:rFonts w:asciiTheme="majorHAnsi" w:hAnsiTheme="majorHAnsi" w:cstheme="majorHAnsi"/>
          <w:i/>
          <w:lang w:val="lv-LV"/>
        </w:rPr>
        <w:t xml:space="preserve">ives of the National museum and the National Heritage Instituteand the </w:t>
      </w:r>
      <w:r w:rsidR="00720D48" w:rsidRPr="00CA0E4F">
        <w:rPr>
          <w:rFonts w:asciiTheme="majorHAnsi" w:hAnsiTheme="majorHAnsi" w:cstheme="majorHAnsi"/>
          <w:i/>
          <w:lang w:val="lv-LV"/>
        </w:rPr>
        <w:t xml:space="preserve">exhibition </w:t>
      </w:r>
      <w:r w:rsidRPr="00CA0E4F">
        <w:rPr>
          <w:rFonts w:asciiTheme="majorHAnsi" w:hAnsiTheme="majorHAnsi" w:cstheme="majorHAnsi"/>
          <w:i/>
          <w:lang w:val="lv-LV"/>
        </w:rPr>
        <w:t xml:space="preserve">team of the exhibition mentioned </w:t>
      </w:r>
      <w:r w:rsidR="00055104" w:rsidRPr="00CA0E4F">
        <w:rPr>
          <w:rFonts w:asciiTheme="majorHAnsi" w:hAnsiTheme="majorHAnsi" w:cstheme="majorHAnsi"/>
          <w:i/>
          <w:lang w:val="lv-LV"/>
        </w:rPr>
        <w:t xml:space="preserve">on Article V. </w:t>
      </w:r>
      <w:proofErr w:type="spellStart"/>
      <w:r w:rsidR="00FD2A1F" w:rsidRPr="00CA0E4F">
        <w:rPr>
          <w:rFonts w:asciiTheme="majorHAnsi" w:hAnsiTheme="majorHAnsi" w:cstheme="majorHAnsi"/>
          <w:i/>
        </w:rPr>
        <w:t>Paragraph</w:t>
      </w:r>
      <w:proofErr w:type="spellEnd"/>
      <w:r w:rsidR="00055104" w:rsidRPr="00CA0E4F">
        <w:rPr>
          <w:rFonts w:asciiTheme="majorHAnsi" w:hAnsiTheme="majorHAnsi" w:cstheme="majorHAnsi"/>
          <w:i/>
          <w:lang w:val="lv-LV"/>
        </w:rPr>
        <w:t xml:space="preserve"> 4.,</w:t>
      </w:r>
      <w:r w:rsidRPr="00CA0E4F">
        <w:rPr>
          <w:rFonts w:asciiTheme="majorHAnsi" w:hAnsiTheme="majorHAnsi" w:cstheme="majorHAnsi"/>
          <w:i/>
          <w:lang w:val="lv-LV"/>
        </w:rPr>
        <w:t xml:space="preserve"> will attend the opening ceremony of the exhibition. </w:t>
      </w:r>
    </w:p>
    <w:p w14:paraId="7869645F" w14:textId="77777777" w:rsidR="0065539F" w:rsidRDefault="0065539F">
      <w:pPr>
        <w:widowControl/>
        <w:jc w:val="both"/>
        <w:rPr>
          <w:rFonts w:asciiTheme="majorHAnsi" w:hAnsiTheme="majorHAnsi" w:cstheme="majorHAnsi"/>
        </w:rPr>
      </w:pPr>
    </w:p>
    <w:p w14:paraId="56F0D4AD" w14:textId="77777777" w:rsidR="008E0E9B" w:rsidRDefault="008E0E9B">
      <w:pPr>
        <w:widowControl/>
        <w:jc w:val="both"/>
        <w:rPr>
          <w:rFonts w:asciiTheme="majorHAnsi" w:hAnsiTheme="majorHAnsi" w:cstheme="majorHAnsi"/>
        </w:rPr>
      </w:pPr>
    </w:p>
    <w:p w14:paraId="6F9C7612" w14:textId="77777777" w:rsidR="008E0E9B" w:rsidRPr="00CA0E4F" w:rsidRDefault="008E0E9B">
      <w:pPr>
        <w:widowControl/>
        <w:jc w:val="both"/>
        <w:rPr>
          <w:rFonts w:asciiTheme="majorHAnsi" w:hAnsiTheme="majorHAnsi" w:cstheme="majorHAnsi"/>
        </w:rPr>
      </w:pPr>
    </w:p>
    <w:p w14:paraId="3CDB2091" w14:textId="57862B10" w:rsidR="004A0B5D" w:rsidRPr="00CA0E4F" w:rsidRDefault="0029608C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Článek X.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X.</w:t>
      </w:r>
    </w:p>
    <w:p w14:paraId="4636BA8C" w14:textId="77777777" w:rsidR="00CA0E4F" w:rsidRDefault="0029608C" w:rsidP="0011091D">
      <w:pPr>
        <w:widowControl/>
        <w:spacing w:line="276" w:lineRule="auto"/>
        <w:ind w:left="360"/>
        <w:jc w:val="center"/>
        <w:rPr>
          <w:rFonts w:asciiTheme="majorHAnsi" w:eastAsia="Calibr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TRVÁNÍ SMLOUVY A JEJÍ ZÁNIK / </w:t>
      </w:r>
      <w:r w:rsidRPr="00CA0E4F">
        <w:rPr>
          <w:rFonts w:asciiTheme="majorHAnsi" w:eastAsia="Calibri" w:hAnsiTheme="majorHAnsi" w:cstheme="majorHAnsi"/>
          <w:b/>
          <w:i/>
        </w:rPr>
        <w:t>AGREEMENT DURATION AND ITS TERMINATION</w:t>
      </w:r>
    </w:p>
    <w:p w14:paraId="20FB1521" w14:textId="77777777" w:rsidR="008E0E9B" w:rsidRDefault="008E0E9B" w:rsidP="0011091D">
      <w:pPr>
        <w:widowControl/>
        <w:spacing w:line="276" w:lineRule="auto"/>
        <w:ind w:left="360"/>
        <w:jc w:val="center"/>
        <w:rPr>
          <w:rFonts w:asciiTheme="majorHAnsi" w:eastAsia="Calibri" w:hAnsiTheme="majorHAnsi" w:cstheme="majorHAnsi"/>
          <w:b/>
          <w:i/>
        </w:rPr>
      </w:pPr>
    </w:p>
    <w:p w14:paraId="7EFB6FC1" w14:textId="46F1D2F4" w:rsidR="004A0B5D" w:rsidRPr="008E0E9B" w:rsidRDefault="0029608C" w:rsidP="008E0E9B">
      <w:pPr>
        <w:pStyle w:val="Odstavecseseznamem"/>
        <w:widowControl/>
        <w:numPr>
          <w:ilvl w:val="0"/>
          <w:numId w:val="29"/>
        </w:numPr>
        <w:spacing w:line="276" w:lineRule="auto"/>
        <w:ind w:leftChars="0" w:left="426" w:hanging="284"/>
        <w:rPr>
          <w:rFonts w:asciiTheme="majorHAnsi" w:hAnsiTheme="majorHAnsi" w:cstheme="majorHAnsi"/>
        </w:rPr>
      </w:pPr>
      <w:r w:rsidRPr="008E0E9B">
        <w:rPr>
          <w:rFonts w:asciiTheme="majorHAnsi" w:eastAsia="Calibri" w:hAnsiTheme="majorHAnsi" w:cstheme="majorHAnsi"/>
        </w:rPr>
        <w:t xml:space="preserve">Smlouva se uzavírá dobu určitou do 31.12.2024. </w:t>
      </w:r>
      <w:r w:rsidRPr="008E0E9B">
        <w:rPr>
          <w:rFonts w:asciiTheme="majorHAnsi" w:eastAsia="Calibri" w:hAnsiTheme="majorHAnsi" w:cstheme="majorHAnsi"/>
        </w:rPr>
        <w:br/>
      </w:r>
      <w:proofErr w:type="spellStart"/>
      <w:r w:rsidRPr="008E0E9B">
        <w:rPr>
          <w:rFonts w:asciiTheme="majorHAnsi" w:eastAsia="Calibri" w:hAnsiTheme="majorHAnsi" w:cstheme="majorHAnsi"/>
          <w:i/>
        </w:rPr>
        <w:t>The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Agreement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is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concluded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for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the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definite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period </w:t>
      </w:r>
      <w:proofErr w:type="spellStart"/>
      <w:r w:rsidRPr="008E0E9B">
        <w:rPr>
          <w:rFonts w:asciiTheme="majorHAnsi" w:eastAsia="Calibri" w:hAnsiTheme="majorHAnsi" w:cstheme="majorHAnsi"/>
          <w:i/>
        </w:rPr>
        <w:t>of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8E0E9B">
        <w:rPr>
          <w:rFonts w:asciiTheme="majorHAnsi" w:eastAsia="Calibri" w:hAnsiTheme="majorHAnsi" w:cstheme="majorHAnsi"/>
          <w:i/>
        </w:rPr>
        <w:t>time</w:t>
      </w:r>
      <w:proofErr w:type="spellEnd"/>
      <w:r w:rsidRPr="008E0E9B">
        <w:rPr>
          <w:rFonts w:asciiTheme="majorHAnsi" w:eastAsia="Calibri" w:hAnsiTheme="majorHAnsi" w:cstheme="majorHAnsi"/>
          <w:i/>
        </w:rPr>
        <w:t xml:space="preserve"> till 31 December 2024</w:t>
      </w:r>
      <w:r w:rsidR="00785920" w:rsidRPr="008E0E9B">
        <w:rPr>
          <w:rFonts w:asciiTheme="majorHAnsi" w:eastAsia="Calibri" w:hAnsiTheme="majorHAnsi" w:cstheme="majorHAnsi"/>
          <w:i/>
        </w:rPr>
        <w:t>.</w:t>
      </w:r>
    </w:p>
    <w:p w14:paraId="57993985" w14:textId="1F5C41CD" w:rsidR="004A0B5D" w:rsidRPr="00CA0E4F" w:rsidRDefault="0029608C" w:rsidP="0011091D">
      <w:pPr>
        <w:widowControl/>
        <w:numPr>
          <w:ilvl w:val="0"/>
          <w:numId w:val="2"/>
        </w:numPr>
        <w:ind w:left="709" w:hanging="283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Smlouva zaniká:</w:t>
      </w:r>
      <w:r w:rsidRPr="00CA0E4F">
        <w:rPr>
          <w:rFonts w:asciiTheme="majorHAnsi" w:eastAsia="Calibri" w:hAnsiTheme="majorHAnsi" w:cstheme="majorHAnsi"/>
        </w:rPr>
        <w:br/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terminated</w:t>
      </w:r>
      <w:proofErr w:type="spellEnd"/>
      <w:r w:rsidR="00785920" w:rsidRPr="00CA0E4F">
        <w:rPr>
          <w:rFonts w:asciiTheme="majorHAnsi" w:eastAsia="DFKai-SB" w:hAnsiTheme="majorHAnsi" w:cstheme="majorHAnsi"/>
          <w:i/>
        </w:rPr>
        <w:t xml:space="preserve">  </w:t>
      </w:r>
      <w:r w:rsidRPr="00CA0E4F">
        <w:rPr>
          <w:rFonts w:asciiTheme="majorHAnsi" w:eastAsia="Calibri" w:hAnsiTheme="majorHAnsi" w:cstheme="majorHAnsi"/>
        </w:rPr>
        <w:t xml:space="preserve">dohodou smluvních stran za podmínek stanovených smlouvou, </w:t>
      </w:r>
    </w:p>
    <w:p w14:paraId="2C4083AD" w14:textId="77777777" w:rsidR="004A0B5D" w:rsidRPr="00CA0E4F" w:rsidRDefault="0029608C" w:rsidP="003E362E">
      <w:pPr>
        <w:widowControl/>
        <w:numPr>
          <w:ilvl w:val="0"/>
          <w:numId w:val="2"/>
        </w:numPr>
        <w:ind w:left="709" w:hanging="283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výpovědí kterékoliv ze smluvních stran za podmínek stanovených smlouvou, </w:t>
      </w:r>
    </w:p>
    <w:p w14:paraId="42084DF4" w14:textId="17651B60" w:rsidR="004A0B5D" w:rsidRPr="00CA0E4F" w:rsidRDefault="0029608C" w:rsidP="003E362E">
      <w:pPr>
        <w:widowControl/>
        <w:numPr>
          <w:ilvl w:val="0"/>
          <w:numId w:val="2"/>
        </w:numPr>
        <w:ind w:left="709" w:hanging="284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odstoupením kterékoliv ze smluvní stran v případech, kdy tak stanoví právní předpis</w:t>
      </w:r>
      <w:r w:rsidR="00E87903" w:rsidRPr="00CA0E4F">
        <w:rPr>
          <w:rFonts w:asciiTheme="majorHAnsi" w:eastAsia="Calibri" w:hAnsiTheme="majorHAnsi" w:cstheme="majorHAnsi"/>
        </w:rPr>
        <w:t>,</w:t>
      </w:r>
      <w:r w:rsidRPr="00CA0E4F">
        <w:rPr>
          <w:rFonts w:asciiTheme="majorHAnsi" w:eastAsia="Calibri" w:hAnsiTheme="majorHAnsi" w:cstheme="majorHAnsi"/>
        </w:rPr>
        <w:t xml:space="preserve"> </w:t>
      </w:r>
    </w:p>
    <w:p w14:paraId="53A355C4" w14:textId="3F2DA137" w:rsidR="004A0B5D" w:rsidRPr="00CA0E4F" w:rsidRDefault="0029608C" w:rsidP="003E362E">
      <w:pPr>
        <w:widowControl/>
        <w:numPr>
          <w:ilvl w:val="0"/>
          <w:numId w:val="6"/>
        </w:numPr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hAnsiTheme="majorHAnsi" w:cstheme="majorHAnsi"/>
          <w:i/>
        </w:rPr>
        <w:t xml:space="preserve">by </w:t>
      </w:r>
      <w:proofErr w:type="spellStart"/>
      <w:r w:rsidRPr="00CA0E4F">
        <w:rPr>
          <w:rFonts w:asciiTheme="majorHAnsi" w:hAnsiTheme="majorHAnsi" w:cstheme="majorHAnsi"/>
          <w:i/>
        </w:rPr>
        <w:t>agreement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of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parties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under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terms</w:t>
      </w:r>
      <w:proofErr w:type="spellEnd"/>
      <w:r w:rsidRPr="00CA0E4F">
        <w:rPr>
          <w:rFonts w:asciiTheme="majorHAns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hAnsiTheme="majorHAnsi" w:cstheme="majorHAnsi"/>
          <w:i/>
        </w:rPr>
        <w:t>conditions</w:t>
      </w:r>
      <w:proofErr w:type="spellEnd"/>
      <w:r w:rsidRPr="00CA0E4F">
        <w:rPr>
          <w:rFonts w:asciiTheme="majorHAnsi" w:hAnsiTheme="majorHAnsi" w:cstheme="majorHAnsi"/>
          <w:i/>
        </w:rPr>
        <w:t xml:space="preserve"> set by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Agreement</w:t>
      </w:r>
      <w:proofErr w:type="spellEnd"/>
      <w:r w:rsidRPr="00CA0E4F">
        <w:rPr>
          <w:rFonts w:asciiTheme="majorHAnsi" w:hAnsiTheme="majorHAnsi" w:cstheme="majorHAnsi"/>
          <w:i/>
        </w:rPr>
        <w:t xml:space="preserve">, </w:t>
      </w:r>
    </w:p>
    <w:p w14:paraId="11C6BD90" w14:textId="416231DC" w:rsidR="00A04030" w:rsidRPr="00CA0E4F" w:rsidRDefault="0029608C" w:rsidP="003E362E">
      <w:pPr>
        <w:widowControl/>
        <w:numPr>
          <w:ilvl w:val="0"/>
          <w:numId w:val="6"/>
        </w:numPr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hAnsiTheme="majorHAnsi" w:cstheme="majorHAnsi"/>
          <w:i/>
        </w:rPr>
        <w:t xml:space="preserve">by </w:t>
      </w:r>
      <w:proofErr w:type="spellStart"/>
      <w:r w:rsidRPr="00CA0E4F">
        <w:rPr>
          <w:rFonts w:asciiTheme="majorHAnsi" w:hAnsiTheme="majorHAnsi" w:cstheme="majorHAnsi"/>
          <w:i/>
        </w:rPr>
        <w:t>termination</w:t>
      </w:r>
      <w:proofErr w:type="spellEnd"/>
      <w:r w:rsidRPr="00CA0E4F">
        <w:rPr>
          <w:rFonts w:asciiTheme="majorHAns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hAnsiTheme="majorHAnsi" w:cstheme="majorHAnsi"/>
          <w:i/>
        </w:rPr>
        <w:t>either</w:t>
      </w:r>
      <w:proofErr w:type="spellEnd"/>
      <w:r w:rsidRPr="00CA0E4F">
        <w:rPr>
          <w:rFonts w:asciiTheme="majorHAnsi" w:hAnsiTheme="majorHAnsi" w:cstheme="majorHAnsi"/>
          <w:i/>
        </w:rPr>
        <w:t xml:space="preserve"> party </w:t>
      </w:r>
      <w:proofErr w:type="spellStart"/>
      <w:r w:rsidRPr="00CA0E4F">
        <w:rPr>
          <w:rFonts w:asciiTheme="majorHAnsi" w:hAnsiTheme="majorHAnsi" w:cstheme="majorHAnsi"/>
          <w:i/>
        </w:rPr>
        <w:t>under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terms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of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Agreement</w:t>
      </w:r>
      <w:proofErr w:type="spellEnd"/>
      <w:r w:rsidRPr="00CA0E4F">
        <w:rPr>
          <w:rFonts w:asciiTheme="majorHAnsi" w:hAnsiTheme="majorHAnsi" w:cstheme="majorHAnsi"/>
          <w:i/>
        </w:rPr>
        <w:t>,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</w:p>
    <w:p w14:paraId="3C1E2F06" w14:textId="18D3D608" w:rsidR="004A0B5D" w:rsidRPr="00CA0E4F" w:rsidRDefault="0029608C" w:rsidP="003E362E">
      <w:pPr>
        <w:widowControl/>
        <w:numPr>
          <w:ilvl w:val="0"/>
          <w:numId w:val="6"/>
        </w:numPr>
        <w:jc w:val="both"/>
        <w:rPr>
          <w:rFonts w:asciiTheme="majorHAns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by </w:t>
      </w:r>
      <w:proofErr w:type="spellStart"/>
      <w:r w:rsidRPr="00CA0E4F">
        <w:rPr>
          <w:rFonts w:asciiTheme="majorHAnsi" w:eastAsia="Calibri" w:hAnsiTheme="majorHAnsi" w:cstheme="majorHAnsi"/>
          <w:i/>
        </w:rPr>
        <w:t>withdrawal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either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in </w:t>
      </w:r>
      <w:proofErr w:type="spellStart"/>
      <w:r w:rsidRPr="00CA0E4F">
        <w:rPr>
          <w:rFonts w:asciiTheme="majorHAnsi" w:eastAsia="Calibri" w:hAnsiTheme="majorHAnsi" w:cstheme="majorHAnsi"/>
          <w:i/>
        </w:rPr>
        <w:t>cases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when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set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Law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6CFEC574" w14:textId="475E9156" w:rsidR="004A0B5D" w:rsidRPr="00CA0E4F" w:rsidRDefault="0029608C" w:rsidP="008E0E9B">
      <w:pPr>
        <w:pStyle w:val="Odstavecseseznamem"/>
        <w:widowControl/>
        <w:numPr>
          <w:ilvl w:val="0"/>
          <w:numId w:val="17"/>
        </w:numPr>
        <w:ind w:leftChars="0"/>
        <w:jc w:val="both"/>
        <w:rPr>
          <w:rFonts w:asciiTheme="majorHAnsi" w:eastAsia="DFKai-SB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lang w:val="cs-CZ"/>
        </w:rPr>
        <w:t xml:space="preserve">Dohoda o zániku smlouvy musí být písemná a podepsána oběma smluvními stranami. </w:t>
      </w:r>
      <w:r w:rsidRPr="00CA0E4F">
        <w:rPr>
          <w:rFonts w:asciiTheme="majorHAnsi" w:eastAsia="Calibri" w:hAnsiTheme="majorHAnsi" w:cstheme="majorHAnsi"/>
          <w:lang w:val="cs-CZ"/>
        </w:rPr>
        <w:br/>
      </w:r>
      <w:r w:rsidRPr="00CA0E4F">
        <w:rPr>
          <w:rFonts w:asciiTheme="majorHAnsi" w:eastAsia="DFKai-SB" w:hAnsiTheme="majorHAnsi" w:cstheme="majorHAnsi"/>
          <w:i/>
        </w:rPr>
        <w:t>The termination agreement must be in writing and signed by both Parties.</w:t>
      </w:r>
    </w:p>
    <w:p w14:paraId="04E9EFE6" w14:textId="5F349A26" w:rsidR="004A0B5D" w:rsidRPr="00CA0E4F" w:rsidRDefault="0029608C" w:rsidP="008E0E9B">
      <w:pPr>
        <w:widowControl/>
        <w:numPr>
          <w:ilvl w:val="0"/>
          <w:numId w:val="17"/>
        </w:numPr>
        <w:ind w:left="419" w:hanging="419"/>
        <w:rPr>
          <w:rFonts w:asciiTheme="majorHAnsi" w:hAnsiTheme="majorHAnsi" w:cstheme="majorHAnsi"/>
        </w:rPr>
      </w:pPr>
      <w:bookmarkStart w:id="3" w:name="_Hlk155624179"/>
      <w:r w:rsidRPr="00CA0E4F">
        <w:rPr>
          <w:rFonts w:asciiTheme="majorHAnsi" w:eastAsia="Calibri" w:hAnsiTheme="majorHAnsi" w:cstheme="majorHAnsi"/>
        </w:rPr>
        <w:t>NM je oprávněno smlouvu vypovědět, nastanou-li opodstatněné věcné, finanční nebo technické důvody.</w:t>
      </w:r>
      <w:r w:rsidRPr="00CA0E4F">
        <w:rPr>
          <w:rFonts w:asciiTheme="majorHAnsi" w:eastAsia="Calibri" w:hAnsiTheme="majorHAnsi" w:cstheme="majorHAnsi"/>
          <w:sz w:val="22"/>
          <w:szCs w:val="22"/>
        </w:rPr>
        <w:t xml:space="preserve"> </w:t>
      </w:r>
      <w:bookmarkEnd w:id="3"/>
      <w:r w:rsidRPr="00CA0E4F">
        <w:rPr>
          <w:rFonts w:asciiTheme="majorHAnsi" w:eastAsia="Calibri" w:hAnsiTheme="majorHAnsi" w:cstheme="majorHAnsi"/>
          <w:sz w:val="22"/>
          <w:szCs w:val="22"/>
        </w:rPr>
        <w:br/>
      </w:r>
      <w:r w:rsidRPr="00CA0E4F">
        <w:rPr>
          <w:rFonts w:asciiTheme="majorHAnsi" w:eastAsia="Calibri" w:hAnsiTheme="majorHAnsi" w:cstheme="majorHAnsi"/>
          <w:i/>
        </w:rPr>
        <w:t>NM</w:t>
      </w:r>
      <w:r w:rsidR="00785920" w:rsidRPr="00CA0E4F">
        <w:rPr>
          <w:rFonts w:asciiTheme="majorHAnsi" w:eastAsia="Calibri" w:hAnsiTheme="majorHAnsi" w:cstheme="majorHAnsi"/>
          <w:i/>
        </w:rPr>
        <w:t xml:space="preserve"> and NTM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r w:rsidR="00785920" w:rsidRPr="00CA0E4F">
        <w:rPr>
          <w:rFonts w:asciiTheme="majorHAnsi" w:eastAsia="Calibri" w:hAnsiTheme="majorHAnsi" w:cstheme="majorHAnsi"/>
          <w:i/>
        </w:rPr>
        <w:t>are</w:t>
      </w:r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entitled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terminate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event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justified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financial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technical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reasons</w:t>
      </w:r>
      <w:proofErr w:type="spellEnd"/>
      <w:r w:rsidRPr="00CA0E4F">
        <w:rPr>
          <w:rFonts w:asciiTheme="majorHAnsi" w:eastAsia="Calibri" w:hAnsiTheme="majorHAnsi" w:cstheme="majorHAnsi"/>
        </w:rPr>
        <w:t xml:space="preserve">. </w:t>
      </w:r>
    </w:p>
    <w:p w14:paraId="1DA50EAB" w14:textId="602C7437" w:rsidR="004A0B5D" w:rsidRPr="00CA0E4F" w:rsidRDefault="0029608C" w:rsidP="00027C00">
      <w:pPr>
        <w:widowControl/>
        <w:ind w:left="419"/>
        <w:rPr>
          <w:rFonts w:asciiTheme="majorHAnsi" w:eastAsia="Calibr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Za opodstatněné lze považovat zejména: </w:t>
      </w:r>
      <w:r w:rsidRPr="00CA0E4F">
        <w:rPr>
          <w:rFonts w:asciiTheme="majorHAnsi" w:eastAsia="Calibri" w:hAnsiTheme="majorHAnsi" w:cstheme="majorHAnsi"/>
        </w:rPr>
        <w:br/>
      </w:r>
      <w:proofErr w:type="spellStart"/>
      <w:r w:rsidRPr="00CA0E4F">
        <w:rPr>
          <w:rFonts w:asciiTheme="majorHAnsi" w:eastAsia="Calibri" w:hAnsiTheme="majorHAnsi" w:cstheme="majorHAnsi"/>
          <w:i/>
        </w:rPr>
        <w:t>Justified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namely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include</w:t>
      </w:r>
      <w:proofErr w:type="spellEnd"/>
      <w:r w:rsidRPr="00CA0E4F">
        <w:rPr>
          <w:rFonts w:asciiTheme="majorHAnsi" w:eastAsia="Calibri" w:hAnsiTheme="majorHAnsi" w:cstheme="majorHAnsi"/>
        </w:rPr>
        <w:t>:</w:t>
      </w:r>
    </w:p>
    <w:p w14:paraId="60306DDE" w14:textId="77777777" w:rsidR="004A0B5D" w:rsidRPr="00CA0E4F" w:rsidRDefault="0029608C" w:rsidP="00F063EE">
      <w:pPr>
        <w:widowControl/>
        <w:numPr>
          <w:ilvl w:val="0"/>
          <w:numId w:val="10"/>
        </w:numPr>
        <w:ind w:left="709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finanční důvody - nemožnost hradit náklady spojené s výkonem spolupráce nebo došlo-li by k neúměrnému zvýšení nákladů NM na vzájemnou spolupráci dle této smlouvy,</w:t>
      </w:r>
    </w:p>
    <w:p w14:paraId="3CF3BCE2" w14:textId="77777777" w:rsidR="004A0B5D" w:rsidRPr="00CA0E4F" w:rsidRDefault="0029608C" w:rsidP="00F063EE">
      <w:pPr>
        <w:widowControl/>
        <w:numPr>
          <w:ilvl w:val="0"/>
          <w:numId w:val="10"/>
        </w:numPr>
        <w:ind w:left="709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 xml:space="preserve">technické důvody - zmenšení rozsahu provozu smluvní strany, které není způsobeno jednáním některé ze smluvních stran nebo které nemohla smluvní strana rozumně předpokládat či ovlivnit, </w:t>
      </w:r>
    </w:p>
    <w:p w14:paraId="6DA1FEC5" w14:textId="753B557D" w:rsidR="004A0B5D" w:rsidRPr="00CA0E4F" w:rsidRDefault="0029608C" w:rsidP="00F063EE">
      <w:pPr>
        <w:widowControl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věcné důvody - možnost vzniku škody na exponátu</w:t>
      </w:r>
      <w:r w:rsidR="00E87903" w:rsidRPr="00CA0E4F">
        <w:rPr>
          <w:rFonts w:asciiTheme="majorHAnsi" w:eastAsia="Calibri" w:hAnsiTheme="majorHAnsi" w:cstheme="majorHAnsi"/>
        </w:rPr>
        <w:t>.</w:t>
      </w:r>
      <w:r w:rsidRPr="00CA0E4F">
        <w:rPr>
          <w:rFonts w:asciiTheme="majorHAnsi" w:eastAsia="Calibri" w:hAnsiTheme="majorHAnsi" w:cstheme="majorHAnsi"/>
        </w:rPr>
        <w:t xml:space="preserve"> </w:t>
      </w:r>
    </w:p>
    <w:p w14:paraId="7AB7AF25" w14:textId="2F2ED421" w:rsidR="004A0B5D" w:rsidRPr="00CA0E4F" w:rsidRDefault="0029608C" w:rsidP="00F063EE">
      <w:pPr>
        <w:widowControl/>
        <w:numPr>
          <w:ilvl w:val="0"/>
          <w:numId w:val="13"/>
        </w:numPr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hAnsiTheme="majorHAnsi" w:cstheme="majorHAnsi"/>
          <w:i/>
        </w:rPr>
        <w:t>financial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reasons</w:t>
      </w:r>
      <w:proofErr w:type="spellEnd"/>
      <w:r w:rsidRPr="00CA0E4F">
        <w:rPr>
          <w:rFonts w:asciiTheme="majorHAnsi" w:hAnsiTheme="majorHAnsi" w:cstheme="majorHAnsi"/>
          <w:i/>
        </w:rPr>
        <w:t xml:space="preserve"> - </w:t>
      </w:r>
      <w:proofErr w:type="spellStart"/>
      <w:r w:rsidRPr="00CA0E4F">
        <w:rPr>
          <w:rFonts w:asciiTheme="majorHAnsi" w:hAnsiTheme="majorHAnsi" w:cstheme="majorHAnsi"/>
          <w:i/>
        </w:rPr>
        <w:t>inability</w:t>
      </w:r>
      <w:proofErr w:type="spellEnd"/>
      <w:r w:rsidRPr="00CA0E4F">
        <w:rPr>
          <w:rFonts w:asciiTheme="majorHAns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hAnsiTheme="majorHAnsi" w:cstheme="majorHAnsi"/>
          <w:i/>
        </w:rPr>
        <w:t>pay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costs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associated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with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performance </w:t>
      </w:r>
      <w:proofErr w:type="spellStart"/>
      <w:r w:rsidRPr="00CA0E4F">
        <w:rPr>
          <w:rFonts w:asciiTheme="majorHAnsi" w:hAnsiTheme="majorHAnsi" w:cstheme="majorHAnsi"/>
          <w:i/>
        </w:rPr>
        <w:t>of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cooperation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if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costs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of</w:t>
      </w:r>
      <w:proofErr w:type="spellEnd"/>
      <w:r w:rsidRPr="00CA0E4F">
        <w:rPr>
          <w:rFonts w:asciiTheme="majorHAnsi" w:hAnsiTheme="majorHAnsi" w:cstheme="majorHAnsi"/>
          <w:i/>
        </w:rPr>
        <w:t xml:space="preserve"> NM </w:t>
      </w:r>
      <w:proofErr w:type="spellStart"/>
      <w:r w:rsidR="0052289D" w:rsidRPr="00CA0E4F">
        <w:rPr>
          <w:rFonts w:asciiTheme="majorHAnsi" w:hAnsiTheme="majorHAnsi" w:cstheme="majorHAnsi"/>
          <w:i/>
        </w:rPr>
        <w:t>or</w:t>
      </w:r>
      <w:proofErr w:type="spellEnd"/>
      <w:r w:rsidR="0052289D" w:rsidRPr="00CA0E4F">
        <w:rPr>
          <w:rFonts w:asciiTheme="majorHAnsi" w:hAnsiTheme="majorHAnsi" w:cstheme="majorHAnsi"/>
          <w:i/>
        </w:rPr>
        <w:t xml:space="preserve"> NTM </w:t>
      </w:r>
      <w:r w:rsidRPr="00CA0E4F">
        <w:rPr>
          <w:rFonts w:asciiTheme="majorHAnsi" w:hAnsiTheme="majorHAnsi" w:cstheme="majorHAnsi"/>
          <w:i/>
        </w:rPr>
        <w:t xml:space="preserve">on </w:t>
      </w:r>
      <w:proofErr w:type="spellStart"/>
      <w:r w:rsidRPr="00CA0E4F">
        <w:rPr>
          <w:rFonts w:asciiTheme="majorHAnsi" w:hAnsiTheme="majorHAnsi" w:cstheme="majorHAnsi"/>
          <w:i/>
        </w:rPr>
        <w:t>the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mutual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cooperation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hereunder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would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be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disproportionately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increased</w:t>
      </w:r>
      <w:proofErr w:type="spellEnd"/>
      <w:r w:rsidRPr="00CA0E4F">
        <w:rPr>
          <w:rFonts w:asciiTheme="majorHAnsi" w:hAnsiTheme="majorHAnsi" w:cstheme="majorHAnsi"/>
          <w:i/>
        </w:rPr>
        <w:t>,</w:t>
      </w:r>
    </w:p>
    <w:p w14:paraId="73C707B6" w14:textId="77777777" w:rsidR="004A0B5D" w:rsidRPr="00CA0E4F" w:rsidRDefault="0029608C" w:rsidP="00F063EE">
      <w:pPr>
        <w:widowControl/>
        <w:numPr>
          <w:ilvl w:val="0"/>
          <w:numId w:val="13"/>
        </w:numPr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technical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- a </w:t>
      </w:r>
      <w:proofErr w:type="spellStart"/>
      <w:r w:rsidRPr="00CA0E4F">
        <w:rPr>
          <w:rFonts w:asciiTheme="majorHAnsi" w:eastAsia="Calibri" w:hAnsiTheme="majorHAnsi" w:cstheme="majorHAnsi"/>
          <w:i/>
        </w:rPr>
        <w:t>reduction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scope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Party's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operations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caused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conduct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any 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could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not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reasonably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have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foreseen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influenced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Party, </w:t>
      </w:r>
    </w:p>
    <w:p w14:paraId="357FD943" w14:textId="77777777" w:rsidR="004A0B5D" w:rsidRPr="00CA0E4F" w:rsidRDefault="0029608C" w:rsidP="00F063EE">
      <w:pPr>
        <w:widowControl/>
        <w:numPr>
          <w:ilvl w:val="0"/>
          <w:numId w:val="13"/>
        </w:numPr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material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reasons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-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risk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damage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exhibit.</w:t>
      </w:r>
    </w:p>
    <w:p w14:paraId="04BEBAD5" w14:textId="5546BA00" w:rsidR="004A0B5D" w:rsidRPr="00CA0E4F" w:rsidRDefault="0029608C" w:rsidP="00AA2458">
      <w:pPr>
        <w:pStyle w:val="Odstavecseseznamem"/>
        <w:widowControl/>
        <w:numPr>
          <w:ilvl w:val="0"/>
          <w:numId w:val="17"/>
        </w:numPr>
        <w:spacing w:line="276" w:lineRule="auto"/>
        <w:ind w:leftChars="0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lang w:val="cs-CZ"/>
        </w:rPr>
        <w:t xml:space="preserve">Výpovědní lhůta činí jeden měsíc ode dne jejího doručení druhé smluvní straně. </w:t>
      </w:r>
      <w:r w:rsidRPr="00CA0E4F">
        <w:rPr>
          <w:rFonts w:asciiTheme="majorHAnsi" w:eastAsia="Calibri" w:hAnsiTheme="majorHAnsi" w:cstheme="majorHAnsi"/>
          <w:lang w:val="cs-CZ"/>
        </w:rPr>
        <w:br/>
      </w:r>
      <w:r w:rsidRPr="00CA0E4F">
        <w:rPr>
          <w:rFonts w:asciiTheme="majorHAnsi" w:eastAsia="Calibri" w:hAnsiTheme="majorHAnsi" w:cstheme="majorHAnsi"/>
          <w:i/>
        </w:rPr>
        <w:t xml:space="preserve">The period of notice shall be one month from the date of its delivery to the other </w:t>
      </w:r>
      <w:r w:rsidR="00E87903" w:rsidRPr="00CA0E4F">
        <w:rPr>
          <w:rFonts w:asciiTheme="majorHAnsi" w:eastAsia="Calibri" w:hAnsiTheme="majorHAnsi" w:cstheme="majorHAnsi"/>
          <w:i/>
        </w:rPr>
        <w:t>P</w:t>
      </w:r>
      <w:r w:rsidRPr="00CA0E4F">
        <w:rPr>
          <w:rFonts w:asciiTheme="majorHAnsi" w:eastAsia="Calibri" w:hAnsiTheme="majorHAnsi" w:cstheme="majorHAnsi"/>
          <w:i/>
        </w:rPr>
        <w:t>arty.</w:t>
      </w:r>
    </w:p>
    <w:p w14:paraId="35F819A3" w14:textId="66E2B68D" w:rsidR="00785920" w:rsidRPr="00CA0E4F" w:rsidRDefault="0029608C" w:rsidP="003E362E">
      <w:pPr>
        <w:widowControl/>
        <w:numPr>
          <w:ilvl w:val="0"/>
          <w:numId w:val="17"/>
        </w:numPr>
        <w:spacing w:line="276" w:lineRule="auto"/>
        <w:ind w:left="357" w:hanging="357"/>
        <w:jc w:val="both"/>
        <w:rPr>
          <w:rFonts w:asciiTheme="majorHAnsi" w:hAnsiTheme="majorHAnsi" w:cstheme="majorHAnsi"/>
        </w:rPr>
      </w:pPr>
      <w:bookmarkStart w:id="4" w:name="_Hlk155624097"/>
      <w:r w:rsidRPr="00CA0E4F">
        <w:rPr>
          <w:rFonts w:asciiTheme="majorHAnsi" w:eastAsia="Calibri" w:hAnsiTheme="majorHAnsi" w:cstheme="majorHAnsi"/>
        </w:rPr>
        <w:lastRenderedPageBreak/>
        <w:t xml:space="preserve">Odstoupit od smlouvy může kterákoliv ze smluvních stran, poruší-li druhá smluvní strana ustanovení smlouvy podstatným způsobem nebo hrubě poškodí dobré jméno druhé smluvní strany. Smluvní strana je však povinna na toto porušení druhou smluvní stranu písemně upozornit a požádat ji o provedení nápravy, pokud je to možné. V případě, že smluvní strana porušující smlouvu nezajistí nápravu bez zbytečného prodlení od obdržení písemné výzvy k nápravě, je druhá smluvní strana oprávněna od smlouvy odstoupit. Odstoupení od smlouvy musí být písemné a doručeno druhé smluvní straně. Odstoupení od smlouvy je účinné dnem následujícím po doručení písemného odstoupení druhé smluvní straně. </w:t>
      </w:r>
      <w:bookmarkEnd w:id="4"/>
      <w:r w:rsidRPr="00CA0E4F">
        <w:rPr>
          <w:rFonts w:asciiTheme="majorHAnsi" w:eastAsia="Calibri" w:hAnsiTheme="majorHAnsi" w:cstheme="majorHAnsi"/>
        </w:rPr>
        <w:br/>
      </w:r>
      <w:proofErr w:type="spellStart"/>
      <w:r w:rsidRPr="00CA0E4F">
        <w:rPr>
          <w:rFonts w:asciiTheme="majorHAnsi" w:eastAsia="Calibri" w:hAnsiTheme="majorHAnsi" w:cstheme="majorHAnsi"/>
          <w:i/>
        </w:rPr>
        <w:t>Either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may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withdraw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event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violates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provisions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a </w:t>
      </w:r>
      <w:proofErr w:type="spellStart"/>
      <w:r w:rsidRPr="00CA0E4F">
        <w:rPr>
          <w:rFonts w:asciiTheme="majorHAnsi" w:eastAsia="Calibri" w:hAnsiTheme="majorHAnsi" w:cstheme="majorHAnsi"/>
          <w:i/>
        </w:rPr>
        <w:t>material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grossly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</w:rPr>
        <w:t>damages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reputation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party. </w:t>
      </w:r>
      <w:proofErr w:type="spellStart"/>
      <w:r w:rsidRPr="00CA0E4F">
        <w:rPr>
          <w:rFonts w:asciiTheme="majorHAnsi" w:eastAsia="Calibri" w:hAnsiTheme="majorHAnsi" w:cstheme="majorHAnsi"/>
          <w:i/>
        </w:rPr>
        <w:t>However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Contracting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obliged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notify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Contracting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in </w:t>
      </w:r>
      <w:proofErr w:type="spellStart"/>
      <w:r w:rsidRPr="00CA0E4F">
        <w:rPr>
          <w:rFonts w:asciiTheme="majorHAnsi" w:eastAsia="Calibri" w:hAnsiTheme="majorHAnsi" w:cstheme="majorHAnsi"/>
          <w:i/>
        </w:rPr>
        <w:t>writing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breach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to </w:t>
      </w:r>
      <w:proofErr w:type="spellStart"/>
      <w:r w:rsidRPr="00CA0E4F">
        <w:rPr>
          <w:rFonts w:asciiTheme="majorHAnsi" w:eastAsia="Calibri" w:hAnsiTheme="majorHAnsi" w:cstheme="majorHAnsi"/>
          <w:i/>
        </w:rPr>
        <w:t>request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 </w:t>
      </w:r>
      <w:proofErr w:type="spellStart"/>
      <w:r w:rsidRPr="00CA0E4F">
        <w:rPr>
          <w:rFonts w:asciiTheme="majorHAnsi" w:eastAsia="Calibri" w:hAnsiTheme="majorHAnsi" w:cstheme="majorHAnsi"/>
          <w:i/>
        </w:rPr>
        <w:t>remedy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possible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If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breaching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fails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remedy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breach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without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undue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delay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after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obtaining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written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notice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remedy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entitled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withdraw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from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withdrawal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must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writing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delivered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Party.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withdrawal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shall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take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effect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following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date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delivery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written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withdrawal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other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Party.</w:t>
      </w:r>
    </w:p>
    <w:p w14:paraId="000BADF7" w14:textId="77777777" w:rsidR="004A0B5D" w:rsidRPr="00CA0E4F" w:rsidRDefault="004A0B5D" w:rsidP="00F620EE">
      <w:pPr>
        <w:widowControl/>
        <w:jc w:val="both"/>
        <w:rPr>
          <w:rFonts w:asciiTheme="majorHAnsi" w:hAnsiTheme="majorHAnsi" w:cstheme="majorHAnsi"/>
        </w:rPr>
      </w:pPr>
    </w:p>
    <w:p w14:paraId="5B1D815E" w14:textId="063E0F86" w:rsidR="004A0B5D" w:rsidRPr="00CA0E4F" w:rsidRDefault="0029608C" w:rsidP="008E0E9B">
      <w:pPr>
        <w:widowControl/>
        <w:jc w:val="center"/>
        <w:rPr>
          <w:rFonts w:asciiTheme="majorHAnsi" w:hAnsiTheme="majorHAnsi" w:cstheme="majorHAnsi"/>
          <w:b/>
          <w:i/>
        </w:rPr>
      </w:pPr>
      <w:r w:rsidRPr="00CA0E4F">
        <w:rPr>
          <w:rFonts w:asciiTheme="majorHAnsi" w:eastAsia="Calibri" w:hAnsiTheme="majorHAnsi" w:cstheme="majorHAnsi"/>
          <w:b/>
        </w:rPr>
        <w:t xml:space="preserve">Článek XI. / </w:t>
      </w:r>
      <w:proofErr w:type="spellStart"/>
      <w:r w:rsidRPr="00CA0E4F">
        <w:rPr>
          <w:rFonts w:asciiTheme="majorHAnsi" w:eastAsia="Calibri" w:hAnsiTheme="majorHAnsi" w:cstheme="majorHAnsi"/>
          <w:b/>
          <w:i/>
        </w:rPr>
        <w:t>Article</w:t>
      </w:r>
      <w:proofErr w:type="spellEnd"/>
      <w:r w:rsidRPr="00CA0E4F">
        <w:rPr>
          <w:rFonts w:asciiTheme="majorHAnsi" w:eastAsia="Calibri" w:hAnsiTheme="majorHAnsi" w:cstheme="majorHAnsi"/>
          <w:b/>
          <w:i/>
        </w:rPr>
        <w:t xml:space="preserve"> XI.</w:t>
      </w:r>
    </w:p>
    <w:p w14:paraId="15F8EC89" w14:textId="3A75B65A" w:rsidR="004A0B5D" w:rsidRDefault="0029608C" w:rsidP="008E0E9B">
      <w:pPr>
        <w:pStyle w:val="Odstavecseseznamem"/>
        <w:widowControl/>
        <w:ind w:leftChars="0" w:left="840"/>
        <w:jc w:val="center"/>
        <w:rPr>
          <w:rFonts w:asciiTheme="majorHAnsi" w:eastAsia="Calibri" w:hAnsiTheme="majorHAnsi" w:cstheme="majorHAnsi"/>
          <w:b/>
          <w:i/>
          <w:lang w:val="cs-CZ"/>
        </w:rPr>
      </w:pPr>
      <w:r w:rsidRPr="00CA0E4F">
        <w:rPr>
          <w:rFonts w:asciiTheme="majorHAnsi" w:eastAsia="Calibri" w:hAnsiTheme="majorHAnsi" w:cstheme="majorHAnsi"/>
          <w:b/>
          <w:lang w:val="cs-CZ"/>
        </w:rPr>
        <w:t xml:space="preserve">ZÁVĚREČNÁ USTANOVENÍ / </w:t>
      </w:r>
      <w:r w:rsidRPr="00CA0E4F">
        <w:rPr>
          <w:rFonts w:asciiTheme="majorHAnsi" w:eastAsia="Calibri" w:hAnsiTheme="majorHAnsi" w:cstheme="majorHAnsi"/>
          <w:b/>
          <w:i/>
          <w:lang w:val="cs-CZ"/>
        </w:rPr>
        <w:t>FINAL PROVISIONS</w:t>
      </w:r>
    </w:p>
    <w:p w14:paraId="6F87E570" w14:textId="77777777" w:rsidR="008E0E9B" w:rsidRPr="00CA0E4F" w:rsidRDefault="008E0E9B" w:rsidP="00F620EE">
      <w:pPr>
        <w:pStyle w:val="Odstavecseseznamem"/>
        <w:widowControl/>
        <w:ind w:leftChars="0" w:left="840"/>
        <w:rPr>
          <w:rFonts w:asciiTheme="majorHAnsi" w:hAnsiTheme="majorHAnsi" w:cstheme="majorHAnsi"/>
          <w:b/>
          <w:i/>
          <w:lang w:val="cs-CZ"/>
        </w:rPr>
      </w:pPr>
    </w:p>
    <w:p w14:paraId="09970EC7" w14:textId="77777777" w:rsidR="004A0B5D" w:rsidRPr="00CA0E4F" w:rsidRDefault="0029608C" w:rsidP="003E362E">
      <w:pPr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Tato smlouva je vyhotovena ve třech stejnopisech s platností originálu, z nichž po podpisu oběma smluvními stranami náleží dva stejnopisy NM a jeden NTM.</w:t>
      </w:r>
    </w:p>
    <w:p w14:paraId="031E94F4" w14:textId="41C991CC" w:rsidR="004A0B5D" w:rsidRPr="00CA0E4F" w:rsidRDefault="0029608C" w:rsidP="003E362E">
      <w:pPr>
        <w:widowControl/>
        <w:spacing w:line="276" w:lineRule="auto"/>
        <w:ind w:left="426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made in </w:t>
      </w:r>
      <w:proofErr w:type="spellStart"/>
      <w:r w:rsidRPr="00CA0E4F">
        <w:rPr>
          <w:rFonts w:asciiTheme="majorHAnsi" w:hAnsiTheme="majorHAnsi" w:cstheme="majorHAnsi"/>
          <w:i/>
        </w:rPr>
        <w:t>three</w:t>
      </w:r>
      <w:proofErr w:type="spellEnd"/>
      <w:r w:rsidRPr="00CA0E4F">
        <w:rPr>
          <w:rFonts w:asciiTheme="majorHAnsi" w:hAnsiTheme="majorHAnsi" w:cstheme="majorHAnsi"/>
          <w:i/>
        </w:rPr>
        <w:t xml:space="preserve"> </w:t>
      </w:r>
      <w:proofErr w:type="spellStart"/>
      <w:r w:rsidR="00785920" w:rsidRPr="00CA0E4F">
        <w:rPr>
          <w:rFonts w:asciiTheme="majorHAnsi" w:hAnsiTheme="majorHAnsi" w:cstheme="majorHAnsi"/>
          <w:i/>
        </w:rPr>
        <w:t>copies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each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having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validity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original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with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Lender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receiving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two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signed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copies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Borrower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receiving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one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signed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copy </w:t>
      </w:r>
      <w:proofErr w:type="spellStart"/>
      <w:r w:rsidRPr="00CA0E4F">
        <w:rPr>
          <w:rFonts w:asciiTheme="majorHAnsi" w:eastAsia="Calibri" w:hAnsiTheme="majorHAnsi" w:cstheme="majorHAnsi"/>
          <w:i/>
        </w:rPr>
        <w:t>thereof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47451202" w14:textId="4EFC145F" w:rsidR="004A0B5D" w:rsidRPr="00CA0E4F" w:rsidRDefault="0029608C" w:rsidP="003E362E">
      <w:pPr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Smlouvu je možno měnit či doplňovat pouze písemnými dodatky podepsanými oběma smluvními stranami, které se po připojení podpisů stávají její nedílnou součástí.</w:t>
      </w:r>
    </w:p>
    <w:p w14:paraId="3FD0A780" w14:textId="77777777" w:rsidR="004A0B5D" w:rsidRPr="00CA0E4F" w:rsidRDefault="0029608C" w:rsidP="003E362E">
      <w:pPr>
        <w:widowControl/>
        <w:spacing w:line="276" w:lineRule="auto"/>
        <w:ind w:left="426"/>
        <w:jc w:val="both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only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amended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supplemented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written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amendments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signed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by </w:t>
      </w:r>
      <w:proofErr w:type="spellStart"/>
      <w:r w:rsidRPr="00CA0E4F">
        <w:rPr>
          <w:rFonts w:asciiTheme="majorHAnsi" w:eastAsia="Calibri" w:hAnsiTheme="majorHAnsi" w:cstheme="majorHAnsi"/>
          <w:i/>
        </w:rPr>
        <w:t>both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Contractual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Parties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</w:rPr>
        <w:t>which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when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connected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signatures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become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integral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part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>.</w:t>
      </w:r>
    </w:p>
    <w:p w14:paraId="42B6C300" w14:textId="2E829D22" w:rsidR="004A0B5D" w:rsidRPr="00CA0E4F" w:rsidRDefault="0029608C" w:rsidP="006B1AC6">
      <w:pPr>
        <w:widowControl/>
        <w:numPr>
          <w:ilvl w:val="0"/>
          <w:numId w:val="16"/>
        </w:numPr>
        <w:spacing w:line="276" w:lineRule="auto"/>
        <w:ind w:left="426" w:hanging="426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Smlouva nabývá platnosti podpisem obou smluvních stran a účinnosti dnem zveřejnění v registru smluv</w:t>
      </w:r>
      <w:r w:rsidR="0021532C" w:rsidRPr="00CA0E4F">
        <w:rPr>
          <w:rFonts w:asciiTheme="majorHAnsi" w:eastAsia="Calibri" w:hAnsiTheme="majorHAnsi" w:cstheme="majorHAnsi"/>
        </w:rPr>
        <w:t>.</w:t>
      </w:r>
    </w:p>
    <w:p w14:paraId="7863A73F" w14:textId="1DCDC012" w:rsidR="004A0B5D" w:rsidRPr="00CA0E4F" w:rsidRDefault="0029608C" w:rsidP="006B1AC6">
      <w:pPr>
        <w:widowControl/>
        <w:spacing w:line="276" w:lineRule="auto"/>
        <w:ind w:left="426"/>
        <w:rPr>
          <w:rFonts w:asciiTheme="majorHAnsi" w:hAnsiTheme="majorHAnsi" w:cstheme="majorHAnsi"/>
          <w:i/>
        </w:rPr>
      </w:pP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becomes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valid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upon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signature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both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contracting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parties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and </w:t>
      </w:r>
      <w:proofErr w:type="spellStart"/>
      <w:r w:rsidRPr="00CA0E4F">
        <w:rPr>
          <w:rFonts w:asciiTheme="majorHAnsi" w:eastAsia="Calibri" w:hAnsiTheme="majorHAnsi" w:cstheme="majorHAnsi"/>
          <w:i/>
        </w:rPr>
        <w:t>takes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effect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on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day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publication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in </w:t>
      </w:r>
      <w:proofErr w:type="spellStart"/>
      <w:r w:rsidRPr="00CA0E4F">
        <w:rPr>
          <w:rFonts w:asciiTheme="majorHAnsi" w:eastAsia="Calibri" w:hAnsiTheme="majorHAnsi" w:cstheme="majorHAnsi"/>
          <w:i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contract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registry.</w:t>
      </w:r>
    </w:p>
    <w:p w14:paraId="22140A55" w14:textId="163F17B0" w:rsidR="004A0B5D" w:rsidRPr="00CA0E4F" w:rsidRDefault="00230705" w:rsidP="003E362E">
      <w:p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CA0E4F">
        <w:rPr>
          <w:rFonts w:asciiTheme="majorHAnsi" w:hAnsiTheme="majorHAnsi" w:cstheme="majorHAnsi"/>
        </w:rPr>
        <w:t>4.</w:t>
      </w:r>
      <w:r w:rsidRPr="00CA0E4F">
        <w:rPr>
          <w:rFonts w:asciiTheme="majorHAnsi" w:hAnsiTheme="majorHAnsi" w:cstheme="majorHAnsi"/>
        </w:rPr>
        <w:tab/>
      </w:r>
      <w:r w:rsidR="00B0512C" w:rsidRPr="00CA0E4F">
        <w:rPr>
          <w:rFonts w:asciiTheme="majorHAnsi" w:hAnsiTheme="majorHAnsi" w:cstheme="majorHAnsi"/>
        </w:rPr>
        <w:t xml:space="preserve">V případě jakéhokoliv sporu, který by mohl vzniknout ohledně výkladu nebo provedené této smlouvy, se strany dohodly, že předtím, než spor předloží příslušnému soudu, se budou snažit vyřešit spory smírnou cestou. </w:t>
      </w:r>
      <w:r w:rsidR="0029608C" w:rsidRPr="00CA0E4F">
        <w:rPr>
          <w:rFonts w:asciiTheme="majorHAnsi" w:hAnsiTheme="majorHAnsi" w:cstheme="majorHAnsi"/>
        </w:rPr>
        <w:t xml:space="preserve">V pochybnosti nebo pro případ sporu je rozhodující </w:t>
      </w:r>
      <w:r w:rsidRPr="00CA0E4F">
        <w:rPr>
          <w:rFonts w:asciiTheme="majorHAnsi" w:hAnsiTheme="majorHAnsi" w:cstheme="majorHAnsi"/>
        </w:rPr>
        <w:t xml:space="preserve">anglické </w:t>
      </w:r>
      <w:r w:rsidR="0029608C" w:rsidRPr="00CA0E4F">
        <w:rPr>
          <w:rFonts w:asciiTheme="majorHAnsi" w:hAnsiTheme="majorHAnsi" w:cstheme="majorHAnsi"/>
        </w:rPr>
        <w:t xml:space="preserve">znění smlouvy. Případné spory </w:t>
      </w:r>
      <w:r w:rsidR="0029608C" w:rsidRPr="00CA0E4F">
        <w:rPr>
          <w:rFonts w:asciiTheme="majorHAnsi" w:hAnsiTheme="majorHAnsi" w:cstheme="majorHAnsi"/>
        </w:rPr>
        <w:lastRenderedPageBreak/>
        <w:t>podléhají právnímu řádu České republiky a soudem příslušným je soud v místě půjčitele, tj.: Obvodní soud pro Prahu 1, Ovocný trh 14, 110 00 Praha / Česká republika.</w:t>
      </w:r>
    </w:p>
    <w:p w14:paraId="75DD2ED3" w14:textId="4C6B4443" w:rsidR="004A0B5D" w:rsidRPr="00CA0E4F" w:rsidRDefault="00785920" w:rsidP="003E362E">
      <w:pPr>
        <w:widowControl/>
        <w:spacing w:line="276" w:lineRule="auto"/>
        <w:ind w:left="426"/>
        <w:jc w:val="both"/>
        <w:rPr>
          <w:rFonts w:asciiTheme="majorHAnsi" w:hAnsiTheme="majorHAnsi" w:cstheme="majorHAnsi"/>
          <w:i/>
          <w:iCs/>
        </w:rPr>
      </w:pPr>
      <w:proofErr w:type="spellStart"/>
      <w:r w:rsidRPr="00CA0E4F">
        <w:rPr>
          <w:rFonts w:asciiTheme="majorHAnsi" w:hAnsiTheme="majorHAnsi" w:cstheme="majorHAnsi"/>
          <w:i/>
          <w:iCs/>
        </w:rPr>
        <w:t>F</w:t>
      </w:r>
      <w:r w:rsidRPr="00CA0E4F">
        <w:rPr>
          <w:rFonts w:asciiTheme="majorHAnsi" w:eastAsia="Calibri" w:hAnsiTheme="majorHAnsi" w:cstheme="majorHAnsi"/>
          <w:i/>
          <w:iCs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dispute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that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may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arise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regarding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interpretation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or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execution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of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this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agreement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parties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agree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,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before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bringing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dispute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before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appropriate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court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, to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try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to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resolve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any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disputes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  <w:iCs/>
        </w:rPr>
        <w:t>amicably</w:t>
      </w:r>
      <w:proofErr w:type="spellEnd"/>
      <w:r w:rsidRPr="00CA0E4F">
        <w:rPr>
          <w:rFonts w:asciiTheme="majorHAnsi" w:eastAsia="Calibri" w:hAnsiTheme="majorHAnsi" w:cstheme="majorHAnsi"/>
          <w:i/>
          <w:iCs/>
        </w:rPr>
        <w:t>.</w:t>
      </w:r>
      <w:r w:rsidRPr="00CA0E4F">
        <w:rPr>
          <w:rFonts w:asciiTheme="majorHAnsi" w:hAnsiTheme="majorHAnsi" w:cstheme="majorHAnsi"/>
          <w:i/>
          <w:iCs/>
        </w:rPr>
        <w:t xml:space="preserve"> </w:t>
      </w:r>
      <w:r w:rsidR="0029608C" w:rsidRPr="00CA0E4F">
        <w:rPr>
          <w:rFonts w:asciiTheme="majorHAnsi" w:eastAsia="Calibri" w:hAnsiTheme="majorHAnsi" w:cstheme="majorHAnsi"/>
          <w:i/>
          <w:iCs/>
        </w:rPr>
        <w:t xml:space="preserve">In case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of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doubt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or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dispute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,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Pr="00CA0E4F">
        <w:rPr>
          <w:rFonts w:asciiTheme="majorHAnsi" w:hAnsiTheme="majorHAnsi" w:cstheme="majorHAnsi"/>
          <w:i/>
          <w:iCs/>
        </w:rPr>
        <w:t>English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version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of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Agreement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shall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be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decisive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. Any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disputes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shall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be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subject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to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laws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of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Czech Republic and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court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shall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be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local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to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Lender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i.e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.: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The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District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Court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</w:t>
      </w:r>
      <w:proofErr w:type="spellStart"/>
      <w:r w:rsidR="0029608C" w:rsidRPr="00CA0E4F">
        <w:rPr>
          <w:rFonts w:asciiTheme="majorHAnsi" w:eastAsia="Calibri" w:hAnsiTheme="majorHAnsi" w:cstheme="majorHAnsi"/>
          <w:i/>
          <w:iCs/>
        </w:rPr>
        <w:t>for</w:t>
      </w:r>
      <w:proofErr w:type="spellEnd"/>
      <w:r w:rsidR="0029608C" w:rsidRPr="00CA0E4F">
        <w:rPr>
          <w:rFonts w:asciiTheme="majorHAnsi" w:eastAsia="Calibri" w:hAnsiTheme="majorHAnsi" w:cstheme="majorHAnsi"/>
          <w:i/>
          <w:iCs/>
        </w:rPr>
        <w:t xml:space="preserve"> Prague 1, Ovocný trh 14, 110 00 Prague/Czech Republic.</w:t>
      </w:r>
      <w:r w:rsidR="00147921" w:rsidRPr="00CA0E4F" w:rsidDel="00147921">
        <w:rPr>
          <w:rStyle w:val="Odkaznakoment"/>
          <w:rFonts w:asciiTheme="majorHAnsi" w:hAnsiTheme="majorHAnsi" w:cstheme="majorHAnsi"/>
          <w:i/>
          <w:iCs/>
        </w:rPr>
        <w:t xml:space="preserve"> </w:t>
      </w:r>
    </w:p>
    <w:p w14:paraId="405F53ED" w14:textId="77777777" w:rsidR="004A0B5D" w:rsidRPr="00CA0E4F" w:rsidRDefault="004A0B5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4237C2C" w14:textId="201EA698" w:rsidR="004A0B5D" w:rsidRPr="00CA0E4F" w:rsidRDefault="002960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CA0E4F">
        <w:rPr>
          <w:rFonts w:asciiTheme="majorHAnsi" w:eastAsia="Calibri" w:hAnsiTheme="majorHAnsi" w:cstheme="majorHAnsi"/>
          <w:color w:val="000000"/>
        </w:rPr>
        <w:t>V Praze dne _______________</w:t>
      </w:r>
      <w:r w:rsidRPr="00CA0E4F">
        <w:rPr>
          <w:rFonts w:asciiTheme="majorHAnsi" w:eastAsia="Calibri" w:hAnsiTheme="majorHAnsi" w:cstheme="majorHAnsi"/>
          <w:color w:val="000000"/>
        </w:rPr>
        <w:tab/>
      </w:r>
      <w:r w:rsidRPr="00CA0E4F">
        <w:rPr>
          <w:rFonts w:asciiTheme="majorHAnsi" w:eastAsia="Calibri" w:hAnsiTheme="majorHAnsi" w:cstheme="majorHAnsi"/>
          <w:color w:val="000000"/>
        </w:rPr>
        <w:tab/>
        <w:t xml:space="preserve">V </w:t>
      </w:r>
      <w:proofErr w:type="spellStart"/>
      <w:r w:rsidR="009D59D7" w:rsidRPr="00CA0E4F">
        <w:rPr>
          <w:rFonts w:asciiTheme="majorHAnsi" w:eastAsia="Calibri" w:hAnsiTheme="majorHAnsi" w:cstheme="majorHAnsi"/>
          <w:color w:val="000000"/>
        </w:rPr>
        <w:t>Taipei</w:t>
      </w:r>
      <w:proofErr w:type="spellEnd"/>
      <w:r w:rsidRPr="00CA0E4F">
        <w:rPr>
          <w:rFonts w:asciiTheme="majorHAnsi" w:eastAsia="Calibri" w:hAnsiTheme="majorHAnsi" w:cstheme="majorHAnsi"/>
          <w:color w:val="000000"/>
        </w:rPr>
        <w:t xml:space="preserve"> dne _______________</w:t>
      </w:r>
    </w:p>
    <w:p w14:paraId="005F6BFF" w14:textId="77777777" w:rsidR="004A0B5D" w:rsidRPr="00CA0E4F" w:rsidRDefault="004A0B5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AA9AC91" w14:textId="77777777" w:rsidR="004A0B5D" w:rsidRPr="00CA0E4F" w:rsidRDefault="004A0B5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A4E06D9" w14:textId="456BE707" w:rsidR="004A0B5D" w:rsidRPr="00CA0E4F" w:rsidRDefault="002960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CA0E4F">
        <w:rPr>
          <w:rFonts w:asciiTheme="majorHAnsi" w:eastAsia="Calibri" w:hAnsiTheme="majorHAnsi" w:cstheme="majorHAnsi"/>
          <w:color w:val="000000"/>
        </w:rPr>
        <w:t>_____________________________</w:t>
      </w:r>
      <w:r w:rsidRPr="00CA0E4F">
        <w:rPr>
          <w:rFonts w:asciiTheme="majorHAnsi" w:eastAsia="Calibri" w:hAnsiTheme="majorHAnsi" w:cstheme="majorHAnsi"/>
          <w:color w:val="000000"/>
        </w:rPr>
        <w:tab/>
      </w:r>
      <w:r w:rsidRPr="00CA0E4F">
        <w:rPr>
          <w:rFonts w:asciiTheme="majorHAnsi" w:eastAsia="Calibri" w:hAnsiTheme="majorHAnsi" w:cstheme="majorHAnsi"/>
          <w:color w:val="000000"/>
        </w:rPr>
        <w:tab/>
        <w:t>_____________________________</w:t>
      </w:r>
    </w:p>
    <w:p w14:paraId="1E699A4F" w14:textId="74520B95" w:rsidR="004A0B5D" w:rsidRPr="00CA0E4F" w:rsidRDefault="0029608C">
      <w:pPr>
        <w:widowControl/>
        <w:jc w:val="both"/>
        <w:rPr>
          <w:rFonts w:asciiTheme="majorHAnsi" w:eastAsia="Arial" w:hAnsiTheme="majorHAnsi" w:cstheme="majorHAnsi"/>
          <w:shd w:val="clear" w:color="auto" w:fill="F4F4F4"/>
        </w:rPr>
      </w:pPr>
      <w:bookmarkStart w:id="5" w:name="_heading=h.gjdgxs" w:colFirst="0" w:colLast="0"/>
      <w:bookmarkEnd w:id="5"/>
      <w:r w:rsidRPr="00CA0E4F">
        <w:rPr>
          <w:rFonts w:asciiTheme="majorHAnsi" w:eastAsia="Calibri" w:hAnsiTheme="majorHAnsi" w:cstheme="majorHAnsi"/>
        </w:rPr>
        <w:t>PhDr. Michal Lukeš, Ph.D.</w:t>
      </w:r>
      <w:r w:rsidRPr="00CA0E4F">
        <w:rPr>
          <w:rFonts w:asciiTheme="majorHAnsi" w:eastAsia="Calibri" w:hAnsiTheme="majorHAnsi" w:cstheme="majorHAnsi"/>
        </w:rPr>
        <w:tab/>
      </w:r>
      <w:r w:rsidRPr="00CA0E4F">
        <w:rPr>
          <w:rFonts w:asciiTheme="majorHAnsi" w:eastAsia="Calibri" w:hAnsiTheme="majorHAnsi" w:cstheme="majorHAnsi"/>
        </w:rPr>
        <w:tab/>
      </w:r>
      <w:r w:rsidRPr="00CA0E4F">
        <w:rPr>
          <w:rFonts w:asciiTheme="majorHAnsi" w:eastAsia="Calibri" w:hAnsiTheme="majorHAnsi" w:cstheme="majorHAnsi"/>
        </w:rPr>
        <w:tab/>
        <w:t xml:space="preserve">HUNG, </w:t>
      </w:r>
      <w:proofErr w:type="spellStart"/>
      <w:r w:rsidRPr="00CA0E4F">
        <w:rPr>
          <w:rFonts w:asciiTheme="majorHAnsi" w:eastAsia="Calibri" w:hAnsiTheme="majorHAnsi" w:cstheme="majorHAnsi"/>
        </w:rPr>
        <w:t>Shih-yu</w:t>
      </w:r>
      <w:proofErr w:type="spellEnd"/>
      <w:r w:rsidR="00661DD9" w:rsidRPr="00CA0E4F">
        <w:rPr>
          <w:rFonts w:asciiTheme="majorHAnsi" w:eastAsia="DFKai-SB" w:hAnsiTheme="majorHAnsi" w:cstheme="majorHAnsi"/>
        </w:rPr>
        <w:t xml:space="preserve"> </w:t>
      </w:r>
      <w:r w:rsidR="00551765" w:rsidRPr="00CA0E4F">
        <w:rPr>
          <w:rFonts w:asciiTheme="majorHAnsi" w:eastAsia="DFKai-SB" w:hAnsiTheme="majorHAnsi" w:cstheme="majorHAnsi"/>
        </w:rPr>
        <w:t xml:space="preserve"> </w:t>
      </w:r>
    </w:p>
    <w:p w14:paraId="54519CB1" w14:textId="1A4BAAC4" w:rsidR="004A0B5D" w:rsidRPr="00CA0E4F" w:rsidRDefault="0029608C">
      <w:pPr>
        <w:widowControl/>
        <w:jc w:val="both"/>
        <w:rPr>
          <w:rFonts w:asciiTheme="majorHAnsi" w:hAnsiTheme="majorHAnsi" w:cstheme="majorHAnsi"/>
        </w:rPr>
      </w:pPr>
      <w:r w:rsidRPr="00CA0E4F">
        <w:rPr>
          <w:rFonts w:asciiTheme="majorHAnsi" w:eastAsia="Calibri" w:hAnsiTheme="majorHAnsi" w:cstheme="majorHAnsi"/>
        </w:rPr>
        <w:t>generální ředitel Národního muzea</w:t>
      </w:r>
      <w:r w:rsidRPr="00CA0E4F">
        <w:rPr>
          <w:rFonts w:asciiTheme="majorHAnsi" w:eastAsia="Calibri" w:hAnsiTheme="majorHAnsi" w:cstheme="majorHAnsi"/>
        </w:rPr>
        <w:tab/>
      </w:r>
      <w:r w:rsidRPr="00CA0E4F">
        <w:rPr>
          <w:rFonts w:asciiTheme="majorHAnsi" w:eastAsia="Calibri" w:hAnsiTheme="majorHAnsi" w:cstheme="majorHAnsi"/>
        </w:rPr>
        <w:tab/>
        <w:t>ředitel Národního muzea Taiwanu</w:t>
      </w:r>
    </w:p>
    <w:p w14:paraId="59F523E4" w14:textId="57BAB71E" w:rsidR="004A0B5D" w:rsidRPr="00CA0E4F" w:rsidRDefault="0029608C">
      <w:pPr>
        <w:widowControl/>
        <w:jc w:val="both"/>
        <w:rPr>
          <w:rFonts w:asciiTheme="majorHAnsi" w:eastAsia="Calibri" w:hAnsiTheme="majorHAnsi" w:cstheme="majorHAnsi"/>
          <w:i/>
        </w:rPr>
      </w:pPr>
      <w:r w:rsidRPr="00CA0E4F">
        <w:rPr>
          <w:rFonts w:asciiTheme="majorHAnsi" w:eastAsia="Calibri" w:hAnsiTheme="majorHAnsi" w:cstheme="majorHAnsi"/>
          <w:i/>
        </w:rPr>
        <w:t xml:space="preserve">General </w:t>
      </w:r>
      <w:proofErr w:type="spellStart"/>
      <w:r w:rsidRPr="00CA0E4F">
        <w:rPr>
          <w:rFonts w:asciiTheme="majorHAnsi" w:eastAsia="Calibri" w:hAnsiTheme="majorHAnsi" w:cstheme="majorHAnsi"/>
          <w:i/>
        </w:rPr>
        <w:t>Director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Museum</w:t>
      </w:r>
      <w:r w:rsidRPr="00CA0E4F">
        <w:rPr>
          <w:rFonts w:asciiTheme="majorHAnsi" w:eastAsia="Calibri" w:hAnsiTheme="majorHAnsi" w:cstheme="majorHAnsi"/>
          <w:i/>
        </w:rPr>
        <w:tab/>
      </w:r>
      <w:r w:rsidRPr="00CA0E4F">
        <w:rPr>
          <w:rFonts w:asciiTheme="majorHAnsi" w:eastAsia="Calibri" w:hAnsiTheme="majorHAnsi" w:cstheme="majorHAnsi"/>
          <w:i/>
        </w:rPr>
        <w:tab/>
      </w:r>
      <w:proofErr w:type="spellStart"/>
      <w:r w:rsidRPr="00CA0E4F">
        <w:rPr>
          <w:rFonts w:asciiTheme="majorHAnsi" w:eastAsia="Calibri" w:hAnsiTheme="majorHAnsi" w:cstheme="majorHAnsi"/>
          <w:i/>
        </w:rPr>
        <w:t>Director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CA0E4F">
        <w:rPr>
          <w:rFonts w:asciiTheme="majorHAnsi" w:eastAsia="Calibri" w:hAnsiTheme="majorHAnsi" w:cstheme="majorHAnsi"/>
          <w:i/>
        </w:rPr>
        <w:t>National</w:t>
      </w:r>
      <w:proofErr w:type="spellEnd"/>
      <w:r w:rsidRPr="00CA0E4F">
        <w:rPr>
          <w:rFonts w:asciiTheme="majorHAnsi" w:eastAsia="Calibri" w:hAnsiTheme="majorHAnsi" w:cstheme="majorHAnsi"/>
          <w:i/>
        </w:rPr>
        <w:t xml:space="preserve"> Taiwan</w:t>
      </w:r>
      <w:r w:rsidR="00551765" w:rsidRPr="00CA0E4F">
        <w:rPr>
          <w:rFonts w:asciiTheme="majorHAnsi" w:hAnsiTheme="majorHAnsi" w:cstheme="majorHAnsi"/>
          <w:i/>
        </w:rPr>
        <w:t xml:space="preserve"> </w:t>
      </w:r>
      <w:r w:rsidRPr="00CA0E4F">
        <w:rPr>
          <w:rFonts w:asciiTheme="majorHAnsi" w:eastAsia="Calibri" w:hAnsiTheme="majorHAnsi" w:cstheme="majorHAnsi"/>
          <w:i/>
        </w:rPr>
        <w:t>Museum</w:t>
      </w:r>
    </w:p>
    <w:p w14:paraId="3B2C65FF" w14:textId="56F83C68" w:rsidR="004A0B5D" w:rsidRPr="00CA0E4F" w:rsidRDefault="004A0B5D" w:rsidP="0011091D">
      <w:pPr>
        <w:widowControl/>
        <w:jc w:val="both"/>
        <w:rPr>
          <w:rFonts w:asciiTheme="majorHAnsi" w:hAnsiTheme="majorHAnsi" w:cstheme="majorHAnsi"/>
          <w:sz w:val="22"/>
          <w:szCs w:val="22"/>
        </w:rPr>
      </w:pPr>
    </w:p>
    <w:sectPr w:rsidR="004A0B5D" w:rsidRPr="00CA0E4F" w:rsidSect="0011091D">
      <w:footerReference w:type="default" r:id="rId9"/>
      <w:pgSz w:w="11906" w:h="16838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9ED1" w14:textId="77777777" w:rsidR="00C071A0" w:rsidRDefault="00C071A0" w:rsidP="00BF76B6">
      <w:r>
        <w:separator/>
      </w:r>
    </w:p>
  </w:endnote>
  <w:endnote w:type="continuationSeparator" w:id="0">
    <w:p w14:paraId="65C80D85" w14:textId="77777777" w:rsidR="00C071A0" w:rsidRDefault="00C071A0" w:rsidP="00BF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303153"/>
      <w:docPartObj>
        <w:docPartGallery w:val="Page Numbers (Bottom of Page)"/>
        <w:docPartUnique/>
      </w:docPartObj>
    </w:sdtPr>
    <w:sdtContent>
      <w:p w14:paraId="772F4653" w14:textId="65E8AA28" w:rsidR="00C6764C" w:rsidRDefault="00C676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30" w:rsidRPr="00303730">
          <w:rPr>
            <w:noProof/>
            <w:lang w:val="zh-TW"/>
          </w:rPr>
          <w:t>18</w:t>
        </w:r>
        <w:r>
          <w:fldChar w:fldCharType="end"/>
        </w:r>
      </w:p>
    </w:sdtContent>
  </w:sdt>
  <w:p w14:paraId="6D5848D0" w14:textId="77777777" w:rsidR="00C6764C" w:rsidRDefault="00C67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C6F7" w14:textId="77777777" w:rsidR="00C071A0" w:rsidRDefault="00C071A0" w:rsidP="00BF76B6">
      <w:r>
        <w:separator/>
      </w:r>
    </w:p>
  </w:footnote>
  <w:footnote w:type="continuationSeparator" w:id="0">
    <w:p w14:paraId="21E7400D" w14:textId="77777777" w:rsidR="00C071A0" w:rsidRDefault="00C071A0" w:rsidP="00BF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BB2"/>
    <w:multiLevelType w:val="hybridMultilevel"/>
    <w:tmpl w:val="59E40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B8D"/>
    <w:multiLevelType w:val="hybridMultilevel"/>
    <w:tmpl w:val="D32605D0"/>
    <w:lvl w:ilvl="0" w:tplc="424CCC4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7E51725"/>
    <w:multiLevelType w:val="hybridMultilevel"/>
    <w:tmpl w:val="23666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6795"/>
    <w:multiLevelType w:val="multilevel"/>
    <w:tmpl w:val="08864B6A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2830EE"/>
    <w:multiLevelType w:val="hybridMultilevel"/>
    <w:tmpl w:val="BF9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64E5"/>
    <w:multiLevelType w:val="multilevel"/>
    <w:tmpl w:val="0B2622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902088"/>
    <w:multiLevelType w:val="multilevel"/>
    <w:tmpl w:val="3634E8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DB3243"/>
    <w:multiLevelType w:val="hybridMultilevel"/>
    <w:tmpl w:val="FD62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3D0C"/>
    <w:multiLevelType w:val="multilevel"/>
    <w:tmpl w:val="5E509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4202462"/>
    <w:multiLevelType w:val="hybridMultilevel"/>
    <w:tmpl w:val="F2D43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FD7"/>
    <w:multiLevelType w:val="multilevel"/>
    <w:tmpl w:val="C5F272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7231D"/>
    <w:multiLevelType w:val="hybridMultilevel"/>
    <w:tmpl w:val="805E1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54DCA"/>
    <w:multiLevelType w:val="multilevel"/>
    <w:tmpl w:val="F6EE8B46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E25087"/>
    <w:multiLevelType w:val="hybridMultilevel"/>
    <w:tmpl w:val="59E40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155E"/>
    <w:multiLevelType w:val="multilevel"/>
    <w:tmpl w:val="D256BD2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E259A"/>
    <w:multiLevelType w:val="hybridMultilevel"/>
    <w:tmpl w:val="29DC2E6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F57B9A"/>
    <w:multiLevelType w:val="multilevel"/>
    <w:tmpl w:val="0518E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EED1BC4"/>
    <w:multiLevelType w:val="multilevel"/>
    <w:tmpl w:val="A6E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0271FA9"/>
    <w:multiLevelType w:val="multilevel"/>
    <w:tmpl w:val="96469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93A95"/>
    <w:multiLevelType w:val="multilevel"/>
    <w:tmpl w:val="AF48DC26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asciiTheme="majorHAnsi" w:hAnsiTheme="majorHAnsi" w:cstheme="majorHAns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63794"/>
    <w:multiLevelType w:val="multilevel"/>
    <w:tmpl w:val="8F0658F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FD1DC1"/>
    <w:multiLevelType w:val="hybridMultilevel"/>
    <w:tmpl w:val="FE685F9A"/>
    <w:lvl w:ilvl="0" w:tplc="F9F6E0CA">
      <w:start w:val="3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03C9A"/>
    <w:multiLevelType w:val="multilevel"/>
    <w:tmpl w:val="2FD67FB4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B51311"/>
    <w:multiLevelType w:val="multilevel"/>
    <w:tmpl w:val="28A0EF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15E1C11"/>
    <w:multiLevelType w:val="hybridMultilevel"/>
    <w:tmpl w:val="C26EB01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9910A5"/>
    <w:multiLevelType w:val="multilevel"/>
    <w:tmpl w:val="BF329C90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i w:val="0"/>
      </w:rPr>
    </w:lvl>
    <w:lvl w:ilvl="1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99E2CC4"/>
    <w:multiLevelType w:val="multilevel"/>
    <w:tmpl w:val="E6864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B9913BC"/>
    <w:multiLevelType w:val="multilevel"/>
    <w:tmpl w:val="58F047E0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asciiTheme="majorHAnsi" w:hAnsiTheme="majorHAnsi" w:cstheme="majorHAns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A35D8C"/>
    <w:multiLevelType w:val="multilevel"/>
    <w:tmpl w:val="FA042D86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02765E7"/>
    <w:multiLevelType w:val="multilevel"/>
    <w:tmpl w:val="9F12F11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428677B"/>
    <w:multiLevelType w:val="hybridMultilevel"/>
    <w:tmpl w:val="DE0ADE8A"/>
    <w:lvl w:ilvl="0" w:tplc="6CCC2DFE">
      <w:start w:val="5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60A2F"/>
    <w:multiLevelType w:val="multilevel"/>
    <w:tmpl w:val="96FE0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646EB"/>
    <w:multiLevelType w:val="multilevel"/>
    <w:tmpl w:val="8132D42C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8241271">
    <w:abstractNumId w:val="8"/>
  </w:num>
  <w:num w:numId="2" w16cid:durableId="1355116315">
    <w:abstractNumId w:val="12"/>
  </w:num>
  <w:num w:numId="3" w16cid:durableId="1442458863">
    <w:abstractNumId w:val="19"/>
  </w:num>
  <w:num w:numId="4" w16cid:durableId="974145245">
    <w:abstractNumId w:val="16"/>
  </w:num>
  <w:num w:numId="5" w16cid:durableId="1223059695">
    <w:abstractNumId w:val="32"/>
  </w:num>
  <w:num w:numId="6" w16cid:durableId="1316570511">
    <w:abstractNumId w:val="28"/>
  </w:num>
  <w:num w:numId="7" w16cid:durableId="1646424728">
    <w:abstractNumId w:val="27"/>
  </w:num>
  <w:num w:numId="8" w16cid:durableId="930699699">
    <w:abstractNumId w:val="26"/>
  </w:num>
  <w:num w:numId="9" w16cid:durableId="1593275343">
    <w:abstractNumId w:val="29"/>
  </w:num>
  <w:num w:numId="10" w16cid:durableId="1312901828">
    <w:abstractNumId w:val="22"/>
  </w:num>
  <w:num w:numId="11" w16cid:durableId="814953982">
    <w:abstractNumId w:val="18"/>
  </w:num>
  <w:num w:numId="12" w16cid:durableId="1438208029">
    <w:abstractNumId w:val="5"/>
  </w:num>
  <w:num w:numId="13" w16cid:durableId="676923387">
    <w:abstractNumId w:val="3"/>
  </w:num>
  <w:num w:numId="14" w16cid:durableId="623465477">
    <w:abstractNumId w:val="14"/>
  </w:num>
  <w:num w:numId="15" w16cid:durableId="1548028235">
    <w:abstractNumId w:val="10"/>
  </w:num>
  <w:num w:numId="16" w16cid:durableId="1169364488">
    <w:abstractNumId w:val="31"/>
  </w:num>
  <w:num w:numId="17" w16cid:durableId="1215196280">
    <w:abstractNumId w:val="25"/>
  </w:num>
  <w:num w:numId="18" w16cid:durableId="1140224378">
    <w:abstractNumId w:val="23"/>
  </w:num>
  <w:num w:numId="19" w16cid:durableId="72749431">
    <w:abstractNumId w:val="21"/>
  </w:num>
  <w:num w:numId="20" w16cid:durableId="1214732997">
    <w:abstractNumId w:val="1"/>
  </w:num>
  <w:num w:numId="21" w16cid:durableId="1082682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560691">
    <w:abstractNumId w:val="17"/>
  </w:num>
  <w:num w:numId="23" w16cid:durableId="9632693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91889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433022">
    <w:abstractNumId w:val="30"/>
  </w:num>
  <w:num w:numId="26" w16cid:durableId="724790337">
    <w:abstractNumId w:val="15"/>
  </w:num>
  <w:num w:numId="27" w16cid:durableId="238255313">
    <w:abstractNumId w:val="11"/>
  </w:num>
  <w:num w:numId="28" w16cid:durableId="512914347">
    <w:abstractNumId w:val="13"/>
  </w:num>
  <w:num w:numId="29" w16cid:durableId="909847211">
    <w:abstractNumId w:val="0"/>
  </w:num>
  <w:num w:numId="30" w16cid:durableId="150680798">
    <w:abstractNumId w:val="24"/>
  </w:num>
  <w:num w:numId="31" w16cid:durableId="30689602">
    <w:abstractNumId w:val="9"/>
  </w:num>
  <w:num w:numId="32" w16cid:durableId="755901095">
    <w:abstractNumId w:val="6"/>
  </w:num>
  <w:num w:numId="33" w16cid:durableId="1303925135">
    <w:abstractNumId w:val="7"/>
  </w:num>
  <w:num w:numId="34" w16cid:durableId="484668904">
    <w:abstractNumId w:val="2"/>
  </w:num>
  <w:num w:numId="35" w16cid:durableId="923496008">
    <w:abstractNumId w:val="4"/>
  </w:num>
  <w:num w:numId="36" w16cid:durableId="106085890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5D"/>
    <w:rsid w:val="00004670"/>
    <w:rsid w:val="0001210F"/>
    <w:rsid w:val="000140DB"/>
    <w:rsid w:val="00014325"/>
    <w:rsid w:val="00016688"/>
    <w:rsid w:val="00017CAB"/>
    <w:rsid w:val="00022A6B"/>
    <w:rsid w:val="0002561A"/>
    <w:rsid w:val="00026B5B"/>
    <w:rsid w:val="00027AC3"/>
    <w:rsid w:val="00027C00"/>
    <w:rsid w:val="00030344"/>
    <w:rsid w:val="0003748E"/>
    <w:rsid w:val="00037BF5"/>
    <w:rsid w:val="00040E68"/>
    <w:rsid w:val="0004108A"/>
    <w:rsid w:val="0004203C"/>
    <w:rsid w:val="00055104"/>
    <w:rsid w:val="00057A94"/>
    <w:rsid w:val="0006188F"/>
    <w:rsid w:val="00061BFB"/>
    <w:rsid w:val="00062242"/>
    <w:rsid w:val="000776F9"/>
    <w:rsid w:val="00081794"/>
    <w:rsid w:val="0008354B"/>
    <w:rsid w:val="00083EF9"/>
    <w:rsid w:val="000905CA"/>
    <w:rsid w:val="0009557F"/>
    <w:rsid w:val="000A22C4"/>
    <w:rsid w:val="000A3CA9"/>
    <w:rsid w:val="000C04E8"/>
    <w:rsid w:val="000C3D31"/>
    <w:rsid w:val="000C694C"/>
    <w:rsid w:val="000C7AB2"/>
    <w:rsid w:val="000D5A67"/>
    <w:rsid w:val="000E12D0"/>
    <w:rsid w:val="000E6F1E"/>
    <w:rsid w:val="001052EC"/>
    <w:rsid w:val="0011091D"/>
    <w:rsid w:val="00116EC4"/>
    <w:rsid w:val="001206B7"/>
    <w:rsid w:val="00120C85"/>
    <w:rsid w:val="00122398"/>
    <w:rsid w:val="00122A66"/>
    <w:rsid w:val="001331DE"/>
    <w:rsid w:val="00133423"/>
    <w:rsid w:val="0013555A"/>
    <w:rsid w:val="00145550"/>
    <w:rsid w:val="00147724"/>
    <w:rsid w:val="00147921"/>
    <w:rsid w:val="00150402"/>
    <w:rsid w:val="00156335"/>
    <w:rsid w:val="001630CD"/>
    <w:rsid w:val="00173063"/>
    <w:rsid w:val="0017639C"/>
    <w:rsid w:val="00176F61"/>
    <w:rsid w:val="00177883"/>
    <w:rsid w:val="00182B2F"/>
    <w:rsid w:val="00194A9B"/>
    <w:rsid w:val="001A7C20"/>
    <w:rsid w:val="001C6624"/>
    <w:rsid w:val="001E0713"/>
    <w:rsid w:val="001E0E22"/>
    <w:rsid w:val="001F1F9D"/>
    <w:rsid w:val="001F2916"/>
    <w:rsid w:val="00201B94"/>
    <w:rsid w:val="0021532C"/>
    <w:rsid w:val="00215734"/>
    <w:rsid w:val="00221B04"/>
    <w:rsid w:val="00226142"/>
    <w:rsid w:val="00230705"/>
    <w:rsid w:val="00230BE3"/>
    <w:rsid w:val="00237F56"/>
    <w:rsid w:val="00243A97"/>
    <w:rsid w:val="00250217"/>
    <w:rsid w:val="00250334"/>
    <w:rsid w:val="00251FF2"/>
    <w:rsid w:val="00252DCE"/>
    <w:rsid w:val="00262C34"/>
    <w:rsid w:val="00266978"/>
    <w:rsid w:val="00267D73"/>
    <w:rsid w:val="002728E8"/>
    <w:rsid w:val="00274825"/>
    <w:rsid w:val="0029608C"/>
    <w:rsid w:val="00297ACE"/>
    <w:rsid w:val="00297BC9"/>
    <w:rsid w:val="002A0630"/>
    <w:rsid w:val="002B1080"/>
    <w:rsid w:val="002B2E95"/>
    <w:rsid w:val="002B7739"/>
    <w:rsid w:val="002C03A7"/>
    <w:rsid w:val="002C281F"/>
    <w:rsid w:val="002C5755"/>
    <w:rsid w:val="002E07F3"/>
    <w:rsid w:val="002F0FF8"/>
    <w:rsid w:val="002F121F"/>
    <w:rsid w:val="002F3539"/>
    <w:rsid w:val="002F5E15"/>
    <w:rsid w:val="00303730"/>
    <w:rsid w:val="00305145"/>
    <w:rsid w:val="00310A1C"/>
    <w:rsid w:val="003141FC"/>
    <w:rsid w:val="0031494C"/>
    <w:rsid w:val="00326E4F"/>
    <w:rsid w:val="0033300A"/>
    <w:rsid w:val="0033558B"/>
    <w:rsid w:val="0033671C"/>
    <w:rsid w:val="00340F87"/>
    <w:rsid w:val="00341555"/>
    <w:rsid w:val="00344D85"/>
    <w:rsid w:val="00350366"/>
    <w:rsid w:val="00351F6B"/>
    <w:rsid w:val="003567FD"/>
    <w:rsid w:val="00361025"/>
    <w:rsid w:val="00361E25"/>
    <w:rsid w:val="003930C6"/>
    <w:rsid w:val="0039529E"/>
    <w:rsid w:val="003963FE"/>
    <w:rsid w:val="003B6A64"/>
    <w:rsid w:val="003B713E"/>
    <w:rsid w:val="003C3D0D"/>
    <w:rsid w:val="003C405B"/>
    <w:rsid w:val="003C4CBC"/>
    <w:rsid w:val="003C4E12"/>
    <w:rsid w:val="003C61D8"/>
    <w:rsid w:val="003D086F"/>
    <w:rsid w:val="003D4EC4"/>
    <w:rsid w:val="003E1399"/>
    <w:rsid w:val="003E262D"/>
    <w:rsid w:val="003E362E"/>
    <w:rsid w:val="003F02ED"/>
    <w:rsid w:val="003F0826"/>
    <w:rsid w:val="003F0F50"/>
    <w:rsid w:val="003F4DAB"/>
    <w:rsid w:val="003F5A37"/>
    <w:rsid w:val="00400B2A"/>
    <w:rsid w:val="00411218"/>
    <w:rsid w:val="00420D95"/>
    <w:rsid w:val="0042172E"/>
    <w:rsid w:val="0044083F"/>
    <w:rsid w:val="00446DAF"/>
    <w:rsid w:val="00450685"/>
    <w:rsid w:val="004627FD"/>
    <w:rsid w:val="00465AC0"/>
    <w:rsid w:val="0047025F"/>
    <w:rsid w:val="004713FC"/>
    <w:rsid w:val="004829F4"/>
    <w:rsid w:val="00484E4A"/>
    <w:rsid w:val="004A0B5D"/>
    <w:rsid w:val="004A1713"/>
    <w:rsid w:val="004A4F50"/>
    <w:rsid w:val="004A7FA5"/>
    <w:rsid w:val="004B4F3A"/>
    <w:rsid w:val="004C1E26"/>
    <w:rsid w:val="004D22DA"/>
    <w:rsid w:val="004D2A85"/>
    <w:rsid w:val="004D611A"/>
    <w:rsid w:val="004F0A12"/>
    <w:rsid w:val="005214E8"/>
    <w:rsid w:val="0052289D"/>
    <w:rsid w:val="00522E00"/>
    <w:rsid w:val="0053443D"/>
    <w:rsid w:val="005349EE"/>
    <w:rsid w:val="00535254"/>
    <w:rsid w:val="005352EA"/>
    <w:rsid w:val="00550FEA"/>
    <w:rsid w:val="00551765"/>
    <w:rsid w:val="00556CC1"/>
    <w:rsid w:val="00563788"/>
    <w:rsid w:val="00581880"/>
    <w:rsid w:val="005953F0"/>
    <w:rsid w:val="00597310"/>
    <w:rsid w:val="005B2182"/>
    <w:rsid w:val="005B6725"/>
    <w:rsid w:val="005B77A4"/>
    <w:rsid w:val="005C0DA3"/>
    <w:rsid w:val="005C6864"/>
    <w:rsid w:val="005D0F19"/>
    <w:rsid w:val="005D271B"/>
    <w:rsid w:val="005E11E6"/>
    <w:rsid w:val="005E3AFC"/>
    <w:rsid w:val="005F01BC"/>
    <w:rsid w:val="005F29BE"/>
    <w:rsid w:val="005F7F79"/>
    <w:rsid w:val="006000DA"/>
    <w:rsid w:val="00611819"/>
    <w:rsid w:val="00611E28"/>
    <w:rsid w:val="00617034"/>
    <w:rsid w:val="00620B3B"/>
    <w:rsid w:val="0063131B"/>
    <w:rsid w:val="00634F1C"/>
    <w:rsid w:val="0063625B"/>
    <w:rsid w:val="00637C90"/>
    <w:rsid w:val="0064781C"/>
    <w:rsid w:val="00647E8A"/>
    <w:rsid w:val="006512D2"/>
    <w:rsid w:val="0065539F"/>
    <w:rsid w:val="00655A0D"/>
    <w:rsid w:val="00656713"/>
    <w:rsid w:val="00656ADB"/>
    <w:rsid w:val="00661AE9"/>
    <w:rsid w:val="00661DD9"/>
    <w:rsid w:val="0066200E"/>
    <w:rsid w:val="00666088"/>
    <w:rsid w:val="00667A93"/>
    <w:rsid w:val="006737ED"/>
    <w:rsid w:val="00674232"/>
    <w:rsid w:val="00674513"/>
    <w:rsid w:val="00675AA7"/>
    <w:rsid w:val="00681544"/>
    <w:rsid w:val="00693279"/>
    <w:rsid w:val="006A0542"/>
    <w:rsid w:val="006A6BAA"/>
    <w:rsid w:val="006B1AC6"/>
    <w:rsid w:val="006B584B"/>
    <w:rsid w:val="006B7FB1"/>
    <w:rsid w:val="006C12EF"/>
    <w:rsid w:val="006C17F2"/>
    <w:rsid w:val="006C1FCC"/>
    <w:rsid w:val="006C2C2F"/>
    <w:rsid w:val="006C4C72"/>
    <w:rsid w:val="006D3BEB"/>
    <w:rsid w:val="006D595F"/>
    <w:rsid w:val="006E17F6"/>
    <w:rsid w:val="006E27D9"/>
    <w:rsid w:val="006E42DF"/>
    <w:rsid w:val="006F2F17"/>
    <w:rsid w:val="006F3A17"/>
    <w:rsid w:val="007010FE"/>
    <w:rsid w:val="00710CA8"/>
    <w:rsid w:val="007130CC"/>
    <w:rsid w:val="00714265"/>
    <w:rsid w:val="007161F5"/>
    <w:rsid w:val="00717C63"/>
    <w:rsid w:val="00720D48"/>
    <w:rsid w:val="007216F5"/>
    <w:rsid w:val="0072423A"/>
    <w:rsid w:val="00732C07"/>
    <w:rsid w:val="00741CFA"/>
    <w:rsid w:val="0074313B"/>
    <w:rsid w:val="007446E1"/>
    <w:rsid w:val="00746539"/>
    <w:rsid w:val="0074775B"/>
    <w:rsid w:val="00754882"/>
    <w:rsid w:val="00767DCA"/>
    <w:rsid w:val="00771B8E"/>
    <w:rsid w:val="00772081"/>
    <w:rsid w:val="00776BD7"/>
    <w:rsid w:val="0078071F"/>
    <w:rsid w:val="00785920"/>
    <w:rsid w:val="00790DC2"/>
    <w:rsid w:val="00792F32"/>
    <w:rsid w:val="007968AD"/>
    <w:rsid w:val="007A2293"/>
    <w:rsid w:val="007A2B9B"/>
    <w:rsid w:val="007B6230"/>
    <w:rsid w:val="007C0FCA"/>
    <w:rsid w:val="007D0FE3"/>
    <w:rsid w:val="007E1CA9"/>
    <w:rsid w:val="007E1FEE"/>
    <w:rsid w:val="007E72CF"/>
    <w:rsid w:val="007F18E0"/>
    <w:rsid w:val="007F4614"/>
    <w:rsid w:val="007F7094"/>
    <w:rsid w:val="00803514"/>
    <w:rsid w:val="00811C7A"/>
    <w:rsid w:val="00817024"/>
    <w:rsid w:val="00823E4C"/>
    <w:rsid w:val="008432CB"/>
    <w:rsid w:val="00843ABA"/>
    <w:rsid w:val="00850017"/>
    <w:rsid w:val="008525BA"/>
    <w:rsid w:val="008529BB"/>
    <w:rsid w:val="00853564"/>
    <w:rsid w:val="00855619"/>
    <w:rsid w:val="00856C94"/>
    <w:rsid w:val="00856F60"/>
    <w:rsid w:val="00857D3E"/>
    <w:rsid w:val="00860154"/>
    <w:rsid w:val="008606A9"/>
    <w:rsid w:val="00865DE2"/>
    <w:rsid w:val="00867905"/>
    <w:rsid w:val="00870ED4"/>
    <w:rsid w:val="00875B00"/>
    <w:rsid w:val="00893E41"/>
    <w:rsid w:val="008A37C5"/>
    <w:rsid w:val="008B3024"/>
    <w:rsid w:val="008B50BA"/>
    <w:rsid w:val="008C47A3"/>
    <w:rsid w:val="008D65FC"/>
    <w:rsid w:val="008E0E9B"/>
    <w:rsid w:val="008E6E55"/>
    <w:rsid w:val="008E7B70"/>
    <w:rsid w:val="008F3AD0"/>
    <w:rsid w:val="008F7E07"/>
    <w:rsid w:val="0090136F"/>
    <w:rsid w:val="00901734"/>
    <w:rsid w:val="009109AC"/>
    <w:rsid w:val="00911B51"/>
    <w:rsid w:val="00917E9E"/>
    <w:rsid w:val="0092117A"/>
    <w:rsid w:val="00921F20"/>
    <w:rsid w:val="00924D71"/>
    <w:rsid w:val="0093114A"/>
    <w:rsid w:val="00940998"/>
    <w:rsid w:val="0095257F"/>
    <w:rsid w:val="0095302B"/>
    <w:rsid w:val="00954530"/>
    <w:rsid w:val="00960896"/>
    <w:rsid w:val="00966C59"/>
    <w:rsid w:val="0096757C"/>
    <w:rsid w:val="00973C4E"/>
    <w:rsid w:val="009817F1"/>
    <w:rsid w:val="00986115"/>
    <w:rsid w:val="0098643F"/>
    <w:rsid w:val="009864B3"/>
    <w:rsid w:val="009B7EC3"/>
    <w:rsid w:val="009C5640"/>
    <w:rsid w:val="009C5970"/>
    <w:rsid w:val="009D386E"/>
    <w:rsid w:val="009D59D7"/>
    <w:rsid w:val="009D63B3"/>
    <w:rsid w:val="009E1C80"/>
    <w:rsid w:val="009E4530"/>
    <w:rsid w:val="009E6A9E"/>
    <w:rsid w:val="009F5370"/>
    <w:rsid w:val="009F78E3"/>
    <w:rsid w:val="00A00D80"/>
    <w:rsid w:val="00A02E4E"/>
    <w:rsid w:val="00A04030"/>
    <w:rsid w:val="00A06A15"/>
    <w:rsid w:val="00A251A5"/>
    <w:rsid w:val="00A303B1"/>
    <w:rsid w:val="00A43154"/>
    <w:rsid w:val="00A43A8F"/>
    <w:rsid w:val="00A45154"/>
    <w:rsid w:val="00A51A86"/>
    <w:rsid w:val="00A56CB8"/>
    <w:rsid w:val="00A61587"/>
    <w:rsid w:val="00A635BB"/>
    <w:rsid w:val="00A669BD"/>
    <w:rsid w:val="00A71C1A"/>
    <w:rsid w:val="00A71D71"/>
    <w:rsid w:val="00A768FF"/>
    <w:rsid w:val="00A76CD1"/>
    <w:rsid w:val="00A86251"/>
    <w:rsid w:val="00A86394"/>
    <w:rsid w:val="00AA2458"/>
    <w:rsid w:val="00AA2AFD"/>
    <w:rsid w:val="00AB568D"/>
    <w:rsid w:val="00AC548A"/>
    <w:rsid w:val="00AC5946"/>
    <w:rsid w:val="00AC602F"/>
    <w:rsid w:val="00AD1EE1"/>
    <w:rsid w:val="00AD51EA"/>
    <w:rsid w:val="00AD6C62"/>
    <w:rsid w:val="00AD7778"/>
    <w:rsid w:val="00AE206C"/>
    <w:rsid w:val="00AE5756"/>
    <w:rsid w:val="00AE5CA1"/>
    <w:rsid w:val="00AF2309"/>
    <w:rsid w:val="00AF2B09"/>
    <w:rsid w:val="00B01AF9"/>
    <w:rsid w:val="00B0338B"/>
    <w:rsid w:val="00B0512C"/>
    <w:rsid w:val="00B05A4B"/>
    <w:rsid w:val="00B066CD"/>
    <w:rsid w:val="00B22C01"/>
    <w:rsid w:val="00B34745"/>
    <w:rsid w:val="00B3790B"/>
    <w:rsid w:val="00B413ED"/>
    <w:rsid w:val="00B50C97"/>
    <w:rsid w:val="00B60239"/>
    <w:rsid w:val="00B65D45"/>
    <w:rsid w:val="00B700A5"/>
    <w:rsid w:val="00B7466D"/>
    <w:rsid w:val="00B75D25"/>
    <w:rsid w:val="00B815FC"/>
    <w:rsid w:val="00B86DC5"/>
    <w:rsid w:val="00B905F2"/>
    <w:rsid w:val="00B92926"/>
    <w:rsid w:val="00B92D39"/>
    <w:rsid w:val="00B9477B"/>
    <w:rsid w:val="00B95082"/>
    <w:rsid w:val="00BA1CC6"/>
    <w:rsid w:val="00BA1EE8"/>
    <w:rsid w:val="00BA2E8D"/>
    <w:rsid w:val="00BA4788"/>
    <w:rsid w:val="00BB6C8B"/>
    <w:rsid w:val="00BC0C59"/>
    <w:rsid w:val="00BC53AD"/>
    <w:rsid w:val="00BC619B"/>
    <w:rsid w:val="00BD60ED"/>
    <w:rsid w:val="00BE15F3"/>
    <w:rsid w:val="00BE4350"/>
    <w:rsid w:val="00BE4A7F"/>
    <w:rsid w:val="00BF49E3"/>
    <w:rsid w:val="00BF7487"/>
    <w:rsid w:val="00BF76B6"/>
    <w:rsid w:val="00C05E8E"/>
    <w:rsid w:val="00C071A0"/>
    <w:rsid w:val="00C07FA5"/>
    <w:rsid w:val="00C144D4"/>
    <w:rsid w:val="00C16BB4"/>
    <w:rsid w:val="00C2250A"/>
    <w:rsid w:val="00C34FB5"/>
    <w:rsid w:val="00C463BE"/>
    <w:rsid w:val="00C536EF"/>
    <w:rsid w:val="00C54B5F"/>
    <w:rsid w:val="00C550AF"/>
    <w:rsid w:val="00C600E7"/>
    <w:rsid w:val="00C62911"/>
    <w:rsid w:val="00C6481E"/>
    <w:rsid w:val="00C6764C"/>
    <w:rsid w:val="00C67C43"/>
    <w:rsid w:val="00C67D91"/>
    <w:rsid w:val="00C67E3D"/>
    <w:rsid w:val="00C71967"/>
    <w:rsid w:val="00C74BE8"/>
    <w:rsid w:val="00C8722E"/>
    <w:rsid w:val="00C87EAB"/>
    <w:rsid w:val="00C96699"/>
    <w:rsid w:val="00C9741A"/>
    <w:rsid w:val="00CA0E4F"/>
    <w:rsid w:val="00CA130A"/>
    <w:rsid w:val="00CA1532"/>
    <w:rsid w:val="00CA2E70"/>
    <w:rsid w:val="00CA2F57"/>
    <w:rsid w:val="00CA4EC1"/>
    <w:rsid w:val="00CB495F"/>
    <w:rsid w:val="00CB5FE7"/>
    <w:rsid w:val="00CC244C"/>
    <w:rsid w:val="00CD5E7A"/>
    <w:rsid w:val="00CE6C98"/>
    <w:rsid w:val="00CE6F6A"/>
    <w:rsid w:val="00CF2C3E"/>
    <w:rsid w:val="00CF5B82"/>
    <w:rsid w:val="00D03006"/>
    <w:rsid w:val="00D05A8C"/>
    <w:rsid w:val="00D07D35"/>
    <w:rsid w:val="00D23377"/>
    <w:rsid w:val="00D23DD8"/>
    <w:rsid w:val="00D24BE7"/>
    <w:rsid w:val="00D276AC"/>
    <w:rsid w:val="00D30638"/>
    <w:rsid w:val="00D3490B"/>
    <w:rsid w:val="00D417E6"/>
    <w:rsid w:val="00D422B1"/>
    <w:rsid w:val="00D51204"/>
    <w:rsid w:val="00D52D54"/>
    <w:rsid w:val="00D6588C"/>
    <w:rsid w:val="00D658A4"/>
    <w:rsid w:val="00D7122D"/>
    <w:rsid w:val="00D72E3F"/>
    <w:rsid w:val="00D761A8"/>
    <w:rsid w:val="00D80B3C"/>
    <w:rsid w:val="00D87550"/>
    <w:rsid w:val="00D92DD7"/>
    <w:rsid w:val="00D92FC7"/>
    <w:rsid w:val="00DA68AA"/>
    <w:rsid w:val="00DB3E4B"/>
    <w:rsid w:val="00DB5A5A"/>
    <w:rsid w:val="00DC0CA6"/>
    <w:rsid w:val="00DC2500"/>
    <w:rsid w:val="00DC31F2"/>
    <w:rsid w:val="00DE5987"/>
    <w:rsid w:val="00DF1AC7"/>
    <w:rsid w:val="00E0331F"/>
    <w:rsid w:val="00E06FF2"/>
    <w:rsid w:val="00E07FC2"/>
    <w:rsid w:val="00E12F68"/>
    <w:rsid w:val="00E1488E"/>
    <w:rsid w:val="00E219F4"/>
    <w:rsid w:val="00E22E38"/>
    <w:rsid w:val="00E24551"/>
    <w:rsid w:val="00E250B0"/>
    <w:rsid w:val="00E345A5"/>
    <w:rsid w:val="00E350B7"/>
    <w:rsid w:val="00E43A29"/>
    <w:rsid w:val="00E47AC4"/>
    <w:rsid w:val="00E544B3"/>
    <w:rsid w:val="00E62CCA"/>
    <w:rsid w:val="00E67501"/>
    <w:rsid w:val="00E77012"/>
    <w:rsid w:val="00E86C99"/>
    <w:rsid w:val="00E87903"/>
    <w:rsid w:val="00E9785D"/>
    <w:rsid w:val="00E97F38"/>
    <w:rsid w:val="00EB3D10"/>
    <w:rsid w:val="00EB4DDC"/>
    <w:rsid w:val="00EB7F90"/>
    <w:rsid w:val="00EC2843"/>
    <w:rsid w:val="00EC42B6"/>
    <w:rsid w:val="00EC43A6"/>
    <w:rsid w:val="00ED0678"/>
    <w:rsid w:val="00ED44B1"/>
    <w:rsid w:val="00ED6DA6"/>
    <w:rsid w:val="00EF16D1"/>
    <w:rsid w:val="00EF3856"/>
    <w:rsid w:val="00F00CAB"/>
    <w:rsid w:val="00F033A9"/>
    <w:rsid w:val="00F063EE"/>
    <w:rsid w:val="00F068FC"/>
    <w:rsid w:val="00F15C29"/>
    <w:rsid w:val="00F2296D"/>
    <w:rsid w:val="00F34CAA"/>
    <w:rsid w:val="00F4289B"/>
    <w:rsid w:val="00F43DDF"/>
    <w:rsid w:val="00F47E1C"/>
    <w:rsid w:val="00F620EE"/>
    <w:rsid w:val="00F70B34"/>
    <w:rsid w:val="00F77F35"/>
    <w:rsid w:val="00F87A2A"/>
    <w:rsid w:val="00F95673"/>
    <w:rsid w:val="00F9650D"/>
    <w:rsid w:val="00FA2D30"/>
    <w:rsid w:val="00FA5CEE"/>
    <w:rsid w:val="00FC08DE"/>
    <w:rsid w:val="00FC59FF"/>
    <w:rsid w:val="00FD2A1F"/>
    <w:rsid w:val="00FE0C4F"/>
    <w:rsid w:val="00FE2FB7"/>
    <w:rsid w:val="00FE5AC9"/>
    <w:rsid w:val="00FF35E2"/>
    <w:rsid w:val="00FF6868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9788"/>
  <w15:docId w15:val="{1FD3D1D0-9629-4CDD-AF4B-05FC8320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cs-CZ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Nadpis2">
    <w:name w:val="heading 2"/>
    <w:basedOn w:val="Normln"/>
    <w:next w:val="Normln"/>
    <w:link w:val="Nadpis2Char"/>
    <w:qFormat/>
    <w:pPr>
      <w:widowControl/>
      <w:outlineLvl w:val="1"/>
    </w:pPr>
    <w:rPr>
      <w:rFonts w:ascii="PMingLiU" w:eastAsia="PMingLiU" w:hAnsi="PMingLiU" w:cs="PMingLiU"/>
      <w:b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link w:val="Podnadpis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nhideWhenUsed/>
    <w:rsid w:val="00AD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D51EA"/>
    <w:rPr>
      <w:rFonts w:asciiTheme="majorHAnsi" w:eastAsiaTheme="majorEastAsia" w:hAnsiTheme="majorHAnsi" w:cstheme="majorBid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2500"/>
    <w:pPr>
      <w:ind w:leftChars="200" w:left="480"/>
    </w:pPr>
    <w:rPr>
      <w:rFonts w:asciiTheme="minorHAnsi" w:hAnsiTheme="minorHAnsi" w:cstheme="minorBidi"/>
      <w:kern w:val="2"/>
      <w:lang w:val="en-US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BF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F76B6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F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F76B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211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2117A"/>
  </w:style>
  <w:style w:type="character" w:customStyle="1" w:styleId="TextkomenteChar">
    <w:name w:val="Text komentáře Char"/>
    <w:basedOn w:val="Standardnpsmoodstavce"/>
    <w:link w:val="Textkomente"/>
    <w:uiPriority w:val="99"/>
    <w:rsid w:val="0092117A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211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117A"/>
    <w:rPr>
      <w:b/>
      <w:bCs/>
    </w:rPr>
  </w:style>
  <w:style w:type="paragraph" w:styleId="Revize">
    <w:name w:val="Revision"/>
    <w:hidden/>
    <w:uiPriority w:val="99"/>
    <w:semiHidden/>
    <w:rsid w:val="0092117A"/>
    <w:pPr>
      <w:widowControl/>
    </w:pPr>
  </w:style>
  <w:style w:type="paragraph" w:customStyle="1" w:styleId="Bezmezer1">
    <w:name w:val="Bez mezer1"/>
    <w:qFormat/>
    <w:rsid w:val="00FC59FF"/>
    <w:pPr>
      <w:widowControl/>
    </w:pPr>
    <w:rPr>
      <w:rFonts w:eastAsia="Calibri" w:cs="Times New Roman"/>
      <w:sz w:val="22"/>
      <w:szCs w:val="22"/>
      <w:lang w:eastAsia="en-US"/>
    </w:rPr>
  </w:style>
  <w:style w:type="character" w:customStyle="1" w:styleId="c1">
    <w:name w:val="c1"/>
    <w:rsid w:val="00FC59FF"/>
  </w:style>
  <w:style w:type="paragraph" w:customStyle="1" w:styleId="c3">
    <w:name w:val="c3"/>
    <w:basedOn w:val="Normln"/>
    <w:rsid w:val="00FC59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  <w:style w:type="character" w:customStyle="1" w:styleId="apple-converted-space">
    <w:name w:val="apple-converted-space"/>
    <w:rsid w:val="00FC59FF"/>
  </w:style>
  <w:style w:type="paragraph" w:customStyle="1" w:styleId="Odstavecseseznamem1">
    <w:name w:val="Odstavec se seznamem1"/>
    <w:basedOn w:val="Normln"/>
    <w:rsid w:val="00FC59FF"/>
    <w:pPr>
      <w:widowControl/>
      <w:ind w:left="720"/>
      <w:contextualSpacing/>
    </w:pPr>
    <w:rPr>
      <w:rFonts w:eastAsia="Times New Roman" w:cs="Times New Roman"/>
      <w:sz w:val="22"/>
      <w:lang w:eastAsia="cs-CZ"/>
    </w:rPr>
  </w:style>
  <w:style w:type="paragraph" w:customStyle="1" w:styleId="Odstavecseseznamem2">
    <w:name w:val="Odstavec se seznamem2"/>
    <w:basedOn w:val="Normln"/>
    <w:rsid w:val="00FC59FF"/>
    <w:pPr>
      <w:widowControl/>
      <w:ind w:left="720"/>
      <w:contextualSpacing/>
    </w:pPr>
    <w:rPr>
      <w:rFonts w:eastAsia="Times New Roman" w:cs="Times New Roman"/>
      <w:sz w:val="22"/>
      <w:lang w:eastAsia="cs-CZ"/>
    </w:rPr>
  </w:style>
  <w:style w:type="paragraph" w:styleId="Bezmezer">
    <w:name w:val="No Spacing"/>
    <w:uiPriority w:val="1"/>
    <w:qFormat/>
    <w:rsid w:val="00FC59FF"/>
    <w:pPr>
      <w:widowControl/>
      <w:jc w:val="both"/>
    </w:pPr>
    <w:rPr>
      <w:rFonts w:eastAsia="Calibri" w:cs="Times New Roman"/>
      <w:sz w:val="22"/>
      <w:szCs w:val="22"/>
      <w:lang w:eastAsia="en-US"/>
    </w:rPr>
  </w:style>
  <w:style w:type="character" w:styleId="Hypertextovodkaz">
    <w:name w:val="Hyperlink"/>
    <w:uiPriority w:val="99"/>
    <w:rsid w:val="00FC59F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C59FF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FC59FF"/>
    <w:rPr>
      <w:rFonts w:eastAsia="Calibri"/>
      <w:b/>
      <w:sz w:val="52"/>
      <w:szCs w:val="52"/>
    </w:rPr>
  </w:style>
  <w:style w:type="table" w:styleId="Mkatabulky">
    <w:name w:val="Table Grid"/>
    <w:basedOn w:val="Normlntabulka"/>
    <w:uiPriority w:val="59"/>
    <w:rsid w:val="00FC59FF"/>
    <w:pPr>
      <w:widowControl/>
    </w:pPr>
    <w:rPr>
      <w:rFonts w:eastAsia="Times New Roman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page-title-main">
    <w:name w:val="mw-page-title-main"/>
    <w:rsid w:val="00FC59FF"/>
    <w:rPr>
      <w:rFonts w:cs="Times New Roman"/>
    </w:rPr>
  </w:style>
  <w:style w:type="paragraph" w:customStyle="1" w:styleId="Default">
    <w:name w:val="Default"/>
    <w:rsid w:val="00FC59F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Standard">
    <w:name w:val="Standard"/>
    <w:rsid w:val="00FC59FF"/>
    <w:pPr>
      <w:widowControl/>
      <w:suppressAutoHyphens/>
      <w:autoSpaceDN w:val="0"/>
      <w:spacing w:after="200" w:line="276" w:lineRule="auto"/>
      <w:jc w:val="both"/>
      <w:textAlignment w:val="baseline"/>
    </w:pPr>
    <w:rPr>
      <w:rFonts w:eastAsia="Times New Roman" w:cs="Times New Roman"/>
      <w:kern w:val="3"/>
      <w:sz w:val="22"/>
      <w:szCs w:val="22"/>
      <w:lang w:eastAsia="en-US"/>
    </w:rPr>
  </w:style>
  <w:style w:type="character" w:styleId="Zdraznn">
    <w:name w:val="Emphasis"/>
    <w:uiPriority w:val="20"/>
    <w:qFormat/>
    <w:rsid w:val="00FC59FF"/>
    <w:rPr>
      <w:rFonts w:cs="Times New Roman"/>
      <w:i/>
    </w:rPr>
  </w:style>
  <w:style w:type="paragraph" w:customStyle="1" w:styleId="xmsonormal">
    <w:name w:val="x_msonormal"/>
    <w:basedOn w:val="Normln"/>
    <w:rsid w:val="00FC59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pace">
    <w:name w:val="space"/>
    <w:basedOn w:val="Standardnpsmoodstavce"/>
    <w:rsid w:val="00FC59FF"/>
  </w:style>
  <w:style w:type="character" w:customStyle="1" w:styleId="translatepage-word--word">
    <w:name w:val="translatepage-word--word"/>
    <w:basedOn w:val="Standardnpsmoodstavce"/>
    <w:rsid w:val="00FC59FF"/>
  </w:style>
  <w:style w:type="character" w:customStyle="1" w:styleId="y2iqfc">
    <w:name w:val="y2iqfc"/>
    <w:basedOn w:val="Standardnpsmoodstavce"/>
    <w:rsid w:val="00FC59FF"/>
  </w:style>
  <w:style w:type="paragraph" w:styleId="FormtovanvHTML">
    <w:name w:val="HTML Preformatted"/>
    <w:basedOn w:val="Normln"/>
    <w:link w:val="FormtovanvHTMLChar"/>
    <w:uiPriority w:val="99"/>
    <w:unhideWhenUsed/>
    <w:rsid w:val="00FC59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59F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30344"/>
    <w:rPr>
      <w:rFonts w:ascii="PMingLiU" w:eastAsia="PMingLiU" w:hAnsi="PMingLiU" w:cs="PMingLiU"/>
      <w:b/>
      <w:sz w:val="36"/>
      <w:szCs w:val="36"/>
    </w:rPr>
  </w:style>
  <w:style w:type="character" w:customStyle="1" w:styleId="Nadpis3Char">
    <w:name w:val="Nadpis 3 Char"/>
    <w:basedOn w:val="Standardnpsmoodstavce"/>
    <w:link w:val="Nadpis3"/>
    <w:rsid w:val="00030344"/>
    <w:rPr>
      <w:b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030344"/>
    <w:rPr>
      <w:b/>
    </w:rPr>
  </w:style>
  <w:style w:type="character" w:customStyle="1" w:styleId="Nadpis5Char">
    <w:name w:val="Nadpis 5 Char"/>
    <w:basedOn w:val="Standardnpsmoodstavce"/>
    <w:link w:val="Nadpis5"/>
    <w:rsid w:val="00030344"/>
    <w:rPr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030344"/>
    <w:rPr>
      <w:b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30344"/>
    <w:rPr>
      <w:color w:val="800080" w:themeColor="followedHyperlink"/>
      <w:u w:val="single"/>
    </w:rPr>
  </w:style>
  <w:style w:type="paragraph" w:customStyle="1" w:styleId="msonormal0">
    <w:name w:val="msonormal"/>
    <w:basedOn w:val="Normln"/>
    <w:rsid w:val="000303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zevChar">
    <w:name w:val="Název Char"/>
    <w:basedOn w:val="Standardnpsmoodstavce"/>
    <w:link w:val="Nzev"/>
    <w:rsid w:val="00030344"/>
    <w:rPr>
      <w:b/>
      <w:sz w:val="72"/>
      <w:szCs w:val="72"/>
    </w:rPr>
  </w:style>
  <w:style w:type="character" w:customStyle="1" w:styleId="PodnadpisChar">
    <w:name w:val="Podnadpis Char"/>
    <w:basedOn w:val="Standardnpsmoodstavce"/>
    <w:link w:val="Podnadpis"/>
    <w:rsid w:val="0003034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o5cb1GsQbBRwbrfT5/qqeLYNA==">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C120A8-94CF-499E-BE24-A8CB9F3E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14</Pages>
  <Words>4417</Words>
  <Characters>26067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郭昭翎</dc:creator>
  <cp:keywords/>
  <dc:description/>
  <cp:lastModifiedBy>Vališová Kateřina</cp:lastModifiedBy>
  <cp:revision>34</cp:revision>
  <cp:lastPrinted>2024-03-28T09:02:00Z</cp:lastPrinted>
  <dcterms:created xsi:type="dcterms:W3CDTF">2024-03-26T01:27:00Z</dcterms:created>
  <dcterms:modified xsi:type="dcterms:W3CDTF">2024-05-13T07:55:00Z</dcterms:modified>
</cp:coreProperties>
</file>