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0BF83" w14:textId="42E55ED6" w:rsidR="006170FE" w:rsidRPr="004B38CF" w:rsidRDefault="00ED1F91" w:rsidP="00ED1F91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  <w:r>
        <w:rPr>
          <w:rFonts w:cs="Arial"/>
          <w:b/>
          <w:bCs/>
          <w:color w:val="C4090B"/>
          <w:sz w:val="32"/>
          <w:szCs w:val="32"/>
          <w:lang w:val="cs-CZ"/>
        </w:rPr>
        <w:t>Dodatek č. 1 k p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ojistn</w:t>
      </w:r>
      <w:r>
        <w:rPr>
          <w:rFonts w:cs="Arial"/>
          <w:b/>
          <w:bCs/>
          <w:color w:val="C4090B"/>
          <w:sz w:val="32"/>
          <w:szCs w:val="32"/>
          <w:lang w:val="cs-CZ"/>
        </w:rPr>
        <w:t>é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smlouv</w:t>
      </w:r>
      <w:r>
        <w:rPr>
          <w:rFonts w:cs="Arial"/>
          <w:b/>
          <w:bCs/>
          <w:color w:val="C4090B"/>
          <w:sz w:val="32"/>
          <w:szCs w:val="32"/>
          <w:lang w:val="cs-CZ"/>
        </w:rPr>
        <w:t>ě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č. </w:t>
      </w:r>
      <w:r w:rsidR="00D03F8C">
        <w:rPr>
          <w:rFonts w:eastAsiaTheme="minorHAnsi" w:cs="Arial"/>
          <w:b/>
          <w:bCs/>
          <w:color w:val="C5090B"/>
          <w:sz w:val="32"/>
          <w:szCs w:val="32"/>
          <w:lang w:val="cs-CZ" w:eastAsia="en-US"/>
        </w:rPr>
        <w:t>1690824212</w:t>
      </w:r>
      <w:r w:rsidR="00BF27C3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(na straně </w:t>
      </w:r>
      <w:r w:rsidR="009E1B71">
        <w:rPr>
          <w:rFonts w:cs="Arial"/>
          <w:b/>
          <w:bCs/>
          <w:color w:val="C4090B"/>
          <w:sz w:val="32"/>
          <w:szCs w:val="32"/>
          <w:lang w:val="cs-CZ"/>
        </w:rPr>
        <w:t>vedoucího pojistitele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)</w:t>
      </w:r>
      <w:r>
        <w:rPr>
          <w:rFonts w:cs="Arial"/>
          <w:b/>
          <w:bCs/>
          <w:color w:val="C4090B"/>
          <w:sz w:val="32"/>
          <w:szCs w:val="32"/>
          <w:lang w:val="cs-CZ"/>
        </w:rPr>
        <w:t xml:space="preserve"> a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č. </w:t>
      </w:r>
      <w:r w:rsidR="00D03F8C">
        <w:rPr>
          <w:rFonts w:eastAsiaTheme="minorHAnsi" w:cs="Arial"/>
          <w:b/>
          <w:bCs/>
          <w:color w:val="C5090B"/>
          <w:sz w:val="32"/>
          <w:szCs w:val="32"/>
          <w:lang w:val="cs-CZ" w:eastAsia="en-US"/>
        </w:rPr>
        <w:t>2023/02628</w:t>
      </w:r>
      <w:r w:rsidR="00D03F8C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(na straně pojistníka)</w:t>
      </w:r>
    </w:p>
    <w:p w14:paraId="4A4FE335" w14:textId="77777777" w:rsidR="003B4955" w:rsidRPr="004B38CF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75CC38F3" w14:textId="77777777" w:rsidR="003B4955" w:rsidRPr="004B38CF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295E0214" w14:textId="77777777" w:rsidR="006170FE" w:rsidRPr="004B38CF" w:rsidRDefault="006170FE" w:rsidP="006170FE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Generali Česká pojišťovna a.s.</w:t>
      </w:r>
    </w:p>
    <w:p w14:paraId="16828073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4B38CF">
        <w:rPr>
          <w:rFonts w:cs="Arial"/>
          <w:bCs/>
          <w:color w:val="auto"/>
          <w:sz w:val="20"/>
          <w:szCs w:val="20"/>
          <w:lang w:val="cs-CZ"/>
        </w:rPr>
        <w:t xml:space="preserve">Spálená 75/16, Nové Město, 110 00 Praha 1, Česká republika, </w:t>
      </w:r>
      <w:r w:rsidRPr="004B38CF">
        <w:rPr>
          <w:rFonts w:cs="Arial"/>
          <w:color w:val="auto"/>
          <w:sz w:val="20"/>
          <w:szCs w:val="20"/>
          <w:lang w:val="cs-CZ"/>
        </w:rPr>
        <w:t>IČO 452 72 956,</w:t>
      </w:r>
    </w:p>
    <w:p w14:paraId="278684AF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B 1464,</w:t>
      </w:r>
    </w:p>
    <w:p w14:paraId="6E9CFD4C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člen Skupiny Generali, zapsané v italském registru pojišťovacích skupin, vedeném IVASS, pod číslem 026</w:t>
      </w:r>
    </w:p>
    <w:p w14:paraId="17AE30A4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042BC52C" w14:textId="0E930EB7" w:rsidR="006170FE" w:rsidRPr="004B38CF" w:rsidRDefault="00110D81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1E37D951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jako pojistitel (dále jen „vedoucí pojistitel“)</w:t>
      </w:r>
    </w:p>
    <w:p w14:paraId="007E3B59" w14:textId="77777777" w:rsidR="00BF27C3" w:rsidRPr="004B38CF" w:rsidRDefault="00BF27C3" w:rsidP="00BF27C3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a</w:t>
      </w:r>
    </w:p>
    <w:p w14:paraId="05B76D46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outlineLvl w:val="0"/>
        <w:rPr>
          <w:b/>
          <w:bCs/>
          <w:color w:val="auto"/>
          <w:sz w:val="22"/>
          <w:szCs w:val="22"/>
          <w:lang w:val="cs-CZ"/>
        </w:rPr>
      </w:pPr>
      <w:r w:rsidRPr="004B38CF">
        <w:rPr>
          <w:b/>
          <w:bCs/>
          <w:color w:val="auto"/>
          <w:sz w:val="22"/>
          <w:szCs w:val="22"/>
          <w:lang w:val="cs-CZ"/>
        </w:rPr>
        <w:t>Kooperativa pojišťovna, a.s., Vienna Insurance Group</w:t>
      </w:r>
    </w:p>
    <w:p w14:paraId="68E7C2C9" w14:textId="77777777" w:rsidR="00BF27C3" w:rsidRPr="004B38CF" w:rsidRDefault="00BF27C3" w:rsidP="00BF27C3">
      <w:pPr>
        <w:autoSpaceDE w:val="0"/>
        <w:autoSpaceDN w:val="0"/>
        <w:adjustRightInd w:val="0"/>
        <w:spacing w:before="0"/>
        <w:outlineLvl w:val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Praha 8, Pobřežní 665/21, PSČ 186 00, Česká republika, IČO 471 16 617,</w:t>
      </w:r>
    </w:p>
    <w:p w14:paraId="1E2892BD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outlineLvl w:val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zapsaná v obchodním rejstříku u Městského soudu v Praze, spisová značka B 1897,</w:t>
      </w:r>
    </w:p>
    <w:p w14:paraId="15921E9A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kterou zastupuje</w:t>
      </w:r>
    </w:p>
    <w:p w14:paraId="779FE440" w14:textId="0F6B0F24" w:rsidR="00BF27C3" w:rsidRPr="004B38CF" w:rsidRDefault="00110D81" w:rsidP="00004B03">
      <w:pPr>
        <w:autoSpaceDE w:val="0"/>
        <w:autoSpaceDN w:val="0"/>
        <w:adjustRightInd w:val="0"/>
        <w:spacing w:before="0" w:line="240" w:lineRule="auto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4C045B6B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(dále jen „pojišťovna“ nebo „pojistitel“)</w:t>
      </w:r>
    </w:p>
    <w:p w14:paraId="5E33EE90" w14:textId="77777777" w:rsidR="00BF27C3" w:rsidRPr="004B38CF" w:rsidRDefault="00BF27C3" w:rsidP="00BF27C3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a</w:t>
      </w:r>
    </w:p>
    <w:p w14:paraId="0953EA39" w14:textId="77777777" w:rsidR="00BF27C3" w:rsidRPr="004B38CF" w:rsidRDefault="00BF27C3" w:rsidP="00BF27C3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ČSOB Pojišťovna, a.s., člen holdingu ČSOB</w:t>
      </w:r>
    </w:p>
    <w:p w14:paraId="734D535D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Masarykovo náměstí 1458, </w:t>
      </w:r>
      <w:proofErr w:type="gramStart"/>
      <w:r w:rsidRPr="004B38CF">
        <w:rPr>
          <w:rFonts w:cs="Arial"/>
          <w:color w:val="auto"/>
          <w:sz w:val="20"/>
          <w:szCs w:val="20"/>
          <w:lang w:val="cs-CZ"/>
        </w:rPr>
        <w:t>Zelené</w:t>
      </w:r>
      <w:proofErr w:type="gramEnd"/>
      <w:r w:rsidRPr="004B38CF">
        <w:rPr>
          <w:rFonts w:cs="Arial"/>
          <w:color w:val="auto"/>
          <w:sz w:val="20"/>
          <w:szCs w:val="20"/>
          <w:lang w:val="cs-CZ"/>
        </w:rPr>
        <w:t xml:space="preserve"> Předměstí, 530 02 Pardubice, Česká republika, IČO 455 34 306,</w:t>
      </w:r>
    </w:p>
    <w:p w14:paraId="7883FBA3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Krajského soudu v Hradci Králové, spisová značka B 567,</w:t>
      </w:r>
    </w:p>
    <w:p w14:paraId="7A5988EF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57E7283E" w14:textId="588FB346" w:rsidR="00BF27C3" w:rsidRPr="004B38CF" w:rsidRDefault="00110D81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59FFB042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(dále jen „pojišťovna“ nebo „pojistitel“)</w:t>
      </w:r>
    </w:p>
    <w:p w14:paraId="0C1AB364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760CC3B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na straně jedné </w:t>
      </w:r>
    </w:p>
    <w:p w14:paraId="5787F505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(dále společně též jako </w:t>
      </w:r>
      <w:r w:rsidRPr="004B38CF">
        <w:rPr>
          <w:sz w:val="20"/>
          <w:szCs w:val="20"/>
          <w:lang w:val="cs-CZ"/>
        </w:rPr>
        <w:t>„pojistitelé“)</w:t>
      </w:r>
    </w:p>
    <w:p w14:paraId="15CFB389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C2745C4" w14:textId="742B4932" w:rsidR="006170FE" w:rsidRPr="004B38CF" w:rsidRDefault="001A1C24" w:rsidP="006170FE">
      <w:pPr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4B38CF">
        <w:rPr>
          <w:rFonts w:cs="Arial"/>
          <w:bCs/>
          <w:color w:val="auto"/>
          <w:sz w:val="20"/>
          <w:szCs w:val="20"/>
          <w:lang w:val="cs-CZ"/>
        </w:rPr>
        <w:t>a</w:t>
      </w:r>
    </w:p>
    <w:p w14:paraId="69AC567A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Česká pošta, </w:t>
      </w:r>
      <w:proofErr w:type="spellStart"/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s.p</w:t>
      </w:r>
      <w:proofErr w:type="spellEnd"/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.</w:t>
      </w:r>
    </w:p>
    <w:p w14:paraId="137E8434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Praha 1, Politických vězňů 909/4, PSČ 225 99, Česká republika, IČO 471 14 983,</w:t>
      </w:r>
    </w:p>
    <w:p w14:paraId="77A2785C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A 7565,</w:t>
      </w:r>
    </w:p>
    <w:p w14:paraId="2EF0477A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1C58E036" w14:textId="3ADCD786" w:rsidR="003A5DAC" w:rsidRDefault="00565B51" w:rsidP="006170FE">
      <w:pPr>
        <w:autoSpaceDE w:val="0"/>
        <w:autoSpaceDN w:val="0"/>
        <w:adjustRightInd w:val="0"/>
        <w:spacing w:before="0"/>
        <w:ind w:right="-1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Ing. Jiří Valečko, </w:t>
      </w:r>
      <w:bookmarkStart w:id="0" w:name="_Hlk163038266"/>
      <w:r>
        <w:rPr>
          <w:sz w:val="20"/>
          <w:szCs w:val="20"/>
          <w:lang w:val="cs-CZ"/>
        </w:rPr>
        <w:t>manažer útvaru, útvar správa majetku</w:t>
      </w:r>
      <w:bookmarkEnd w:id="0"/>
    </w:p>
    <w:p w14:paraId="3F7CE9FB" w14:textId="03EFCBFA" w:rsidR="00E14266" w:rsidRPr="00870C00" w:rsidRDefault="00E14266" w:rsidP="00E14266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870C00">
        <w:rPr>
          <w:sz w:val="20"/>
          <w:szCs w:val="20"/>
          <w:lang w:val="cs-CZ"/>
        </w:rPr>
        <w:t>Ing. Miroslav Štěpán,</w:t>
      </w:r>
      <w:r>
        <w:rPr>
          <w:sz w:val="20"/>
          <w:szCs w:val="20"/>
          <w:lang w:val="cs-CZ"/>
        </w:rPr>
        <w:t xml:space="preserve"> </w:t>
      </w:r>
      <w:r w:rsidR="00565B51">
        <w:rPr>
          <w:sz w:val="20"/>
          <w:szCs w:val="20"/>
          <w:lang w:val="cs-CZ"/>
        </w:rPr>
        <w:t>generální ředitel</w:t>
      </w:r>
    </w:p>
    <w:p w14:paraId="490BB766" w14:textId="77777777" w:rsidR="006170FE" w:rsidRPr="004B38CF" w:rsidRDefault="006170FE" w:rsidP="006170FE">
      <w:pPr>
        <w:spacing w:line="240" w:lineRule="exact"/>
        <w:rPr>
          <w:sz w:val="20"/>
          <w:szCs w:val="20"/>
          <w:lang w:val="cs-CZ"/>
        </w:rPr>
      </w:pPr>
      <w:r w:rsidRPr="004B38CF">
        <w:rPr>
          <w:sz w:val="20"/>
          <w:szCs w:val="20"/>
          <w:lang w:val="cs-CZ"/>
        </w:rPr>
        <w:t>(dále jen „pojistník“)</w:t>
      </w:r>
    </w:p>
    <w:p w14:paraId="6187A0BD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</w:p>
    <w:p w14:paraId="2B2E66F3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na straně druhé</w:t>
      </w:r>
    </w:p>
    <w:p w14:paraId="2DF934A0" w14:textId="77777777" w:rsidR="00004B03" w:rsidRPr="004B38CF" w:rsidRDefault="00004B03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6C11F88" w14:textId="77777777" w:rsidR="003B4955" w:rsidRPr="004B38CF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69E39146" w14:textId="4A482914" w:rsidR="003B4955" w:rsidRPr="006A2BE5" w:rsidRDefault="003B4955" w:rsidP="006A2BE5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eastAsiaTheme="minorHAnsi" w:cs="Arial"/>
          <w:b/>
          <w:bCs/>
          <w:color w:val="auto"/>
          <w:sz w:val="22"/>
          <w:szCs w:val="22"/>
          <w:lang w:val="cs-CZ" w:eastAsia="en-US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uzavřeli </w:t>
      </w:r>
      <w:r w:rsidR="00ED1F91">
        <w:rPr>
          <w:rFonts w:cs="Arial"/>
          <w:b/>
          <w:bCs/>
          <w:color w:val="auto"/>
          <w:sz w:val="22"/>
          <w:szCs w:val="22"/>
          <w:lang w:val="cs-CZ"/>
        </w:rPr>
        <w:t xml:space="preserve">dodatek č. 1 k pojistné smlouvě č. </w:t>
      </w:r>
      <w:r w:rsidR="00D03F8C" w:rsidRPr="00D03F8C">
        <w:rPr>
          <w:rFonts w:cs="Arial"/>
          <w:b/>
          <w:bCs/>
          <w:color w:val="auto"/>
          <w:sz w:val="22"/>
          <w:szCs w:val="22"/>
          <w:lang w:val="cs-CZ"/>
        </w:rPr>
        <w:t>1690824212</w:t>
      </w:r>
      <w:r w:rsidR="00ED1F91">
        <w:rPr>
          <w:rFonts w:cs="Arial"/>
          <w:b/>
          <w:bCs/>
          <w:color w:val="auto"/>
          <w:sz w:val="22"/>
          <w:szCs w:val="22"/>
          <w:lang w:val="cs-CZ"/>
        </w:rPr>
        <w:t xml:space="preserve"> </w:t>
      </w:r>
      <w:r w:rsidR="00D14C40" w:rsidRPr="004B38CF">
        <w:rPr>
          <w:rFonts w:cs="Arial"/>
          <w:b/>
          <w:bCs/>
          <w:color w:val="auto"/>
          <w:sz w:val="22"/>
          <w:szCs w:val="22"/>
          <w:lang w:val="cs-CZ"/>
        </w:rPr>
        <w:t>o pojištění odpovědnosti</w:t>
      </w:r>
      <w:r w:rsidR="001F1FB5"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 </w:t>
      </w:r>
      <w:r w:rsidR="006A2BE5">
        <w:rPr>
          <w:rFonts w:eastAsiaTheme="minorHAnsi" w:cs="Arial"/>
          <w:b/>
          <w:bCs/>
          <w:color w:val="auto"/>
          <w:sz w:val="22"/>
          <w:szCs w:val="22"/>
          <w:lang w:val="cs-CZ" w:eastAsia="en-US"/>
        </w:rPr>
        <w:t>manažer</w:t>
      </w:r>
      <w:r w:rsidR="006A2BE5">
        <w:rPr>
          <w:rFonts w:ascii="Arial,Bold" w:eastAsiaTheme="minorHAnsi" w:hAnsi="Arial,Bold" w:cs="Arial,Bold"/>
          <w:b/>
          <w:bCs/>
          <w:color w:val="auto"/>
          <w:sz w:val="22"/>
          <w:szCs w:val="22"/>
          <w:lang w:val="cs-CZ" w:eastAsia="en-US"/>
        </w:rPr>
        <w:t xml:space="preserve">ů </w:t>
      </w:r>
      <w:r w:rsidR="006A2BE5">
        <w:rPr>
          <w:rFonts w:ascii="Arial,Bold" w:eastAsiaTheme="minorHAnsi" w:hAnsi="Arial,Bold" w:cs="Arial,Bold"/>
          <w:b/>
          <w:bCs/>
          <w:color w:val="auto"/>
          <w:sz w:val="22"/>
          <w:szCs w:val="22"/>
          <w:lang w:val="cs-CZ" w:eastAsia="en-US"/>
        </w:rPr>
        <w:br/>
      </w:r>
      <w:r w:rsidR="006A2BE5">
        <w:rPr>
          <w:rFonts w:eastAsiaTheme="minorHAnsi" w:cs="Arial"/>
          <w:b/>
          <w:bCs/>
          <w:color w:val="auto"/>
          <w:sz w:val="22"/>
          <w:szCs w:val="22"/>
          <w:lang w:val="cs-CZ" w:eastAsia="en-US"/>
        </w:rPr>
        <w:t>za škodu zp</w:t>
      </w:r>
      <w:r w:rsidR="006A2BE5">
        <w:rPr>
          <w:rFonts w:ascii="Arial,Bold" w:eastAsiaTheme="minorHAnsi" w:hAnsi="Arial,Bold" w:cs="Arial,Bold"/>
          <w:b/>
          <w:bCs/>
          <w:color w:val="auto"/>
          <w:sz w:val="22"/>
          <w:szCs w:val="22"/>
          <w:lang w:val="cs-CZ" w:eastAsia="en-US"/>
        </w:rPr>
        <w:t>ů</w:t>
      </w:r>
      <w:r w:rsidR="006A2BE5">
        <w:rPr>
          <w:rFonts w:eastAsiaTheme="minorHAnsi" w:cs="Arial"/>
          <w:b/>
          <w:bCs/>
          <w:color w:val="auto"/>
          <w:sz w:val="22"/>
          <w:szCs w:val="22"/>
          <w:lang w:val="cs-CZ" w:eastAsia="en-US"/>
        </w:rPr>
        <w:t>sobenou p</w:t>
      </w:r>
      <w:r w:rsidR="006A2BE5">
        <w:rPr>
          <w:rFonts w:ascii="Arial,Bold" w:eastAsiaTheme="minorHAnsi" w:hAnsi="Arial,Bold" w:cs="Arial,Bold"/>
          <w:b/>
          <w:bCs/>
          <w:color w:val="auto"/>
          <w:sz w:val="22"/>
          <w:szCs w:val="22"/>
          <w:lang w:val="cs-CZ" w:eastAsia="en-US"/>
        </w:rPr>
        <w:t>ř</w:t>
      </w:r>
      <w:r w:rsidR="006A2BE5">
        <w:rPr>
          <w:rFonts w:eastAsiaTheme="minorHAnsi" w:cs="Arial"/>
          <w:b/>
          <w:bCs/>
          <w:color w:val="auto"/>
          <w:sz w:val="22"/>
          <w:szCs w:val="22"/>
          <w:lang w:val="cs-CZ" w:eastAsia="en-US"/>
        </w:rPr>
        <w:t>i výkonu povolání</w:t>
      </w:r>
    </w:p>
    <w:p w14:paraId="75B13C73" w14:textId="77777777" w:rsidR="006170FE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0A24F2E3" w14:textId="77777777" w:rsidR="00ED1F91" w:rsidRPr="004B38CF" w:rsidRDefault="00ED1F91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02721FBE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Korespondenční adresy</w:t>
      </w:r>
    </w:p>
    <w:p w14:paraId="6F387C4F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Pojišťovna: Generali Česká pojišťovna a.s., oddělení KPP/ODP, Na Pankráci 1720/123, 140 21 Praha 4, ČR</w:t>
      </w:r>
    </w:p>
    <w:p w14:paraId="6505DD0F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Pojistník: Česká pošta, </w:t>
      </w:r>
      <w:proofErr w:type="spellStart"/>
      <w:r w:rsidRPr="004B38CF">
        <w:rPr>
          <w:rFonts w:cs="Arial"/>
          <w:color w:val="auto"/>
          <w:sz w:val="20"/>
          <w:szCs w:val="20"/>
          <w:lang w:val="cs-CZ"/>
        </w:rPr>
        <w:t>s.p</w:t>
      </w:r>
      <w:proofErr w:type="spellEnd"/>
      <w:r w:rsidRPr="004B38CF">
        <w:rPr>
          <w:rFonts w:cs="Arial"/>
          <w:color w:val="auto"/>
          <w:sz w:val="20"/>
          <w:szCs w:val="20"/>
          <w:lang w:val="cs-CZ"/>
        </w:rPr>
        <w:t>., Praha 1, Politických vězňů 909/4, PSČ 225 99, ČR</w:t>
      </w:r>
    </w:p>
    <w:p w14:paraId="2CFE6AAF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5C1FC80A" w14:textId="77777777" w:rsidR="008D2C2D" w:rsidRDefault="008D2C2D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507A7F85" w14:textId="77777777" w:rsidR="00A975E0" w:rsidRDefault="00A975E0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51FEE472" w14:textId="77777777" w:rsidR="00110D81" w:rsidRDefault="00110D81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11920A0A" w14:textId="77777777" w:rsidR="00110D81" w:rsidRPr="004B38CF" w:rsidRDefault="00110D81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4C873E11" w14:textId="77777777" w:rsidR="000E08D7" w:rsidRPr="004B38CF" w:rsidRDefault="003B4955" w:rsidP="00977E0F">
      <w:pPr>
        <w:widowControl/>
        <w:numPr>
          <w:ilvl w:val="0"/>
          <w:numId w:val="2"/>
        </w:numPr>
        <w:tabs>
          <w:tab w:val="clear" w:pos="1080"/>
        </w:tabs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  <w:lang w:val="cs-CZ"/>
        </w:rPr>
      </w:pPr>
      <w:r w:rsidRPr="004B38CF">
        <w:rPr>
          <w:rFonts w:cs="Arial"/>
          <w:b/>
          <w:color w:val="auto"/>
          <w:sz w:val="22"/>
          <w:szCs w:val="22"/>
          <w:lang w:val="cs-CZ"/>
        </w:rPr>
        <w:lastRenderedPageBreak/>
        <w:t>Úvodní ustanovení</w:t>
      </w:r>
    </w:p>
    <w:p w14:paraId="15AF9F05" w14:textId="50FB4773" w:rsidR="002D1AE4" w:rsidRPr="00692824" w:rsidRDefault="00CD356E" w:rsidP="00C241E6">
      <w:pPr>
        <w:pStyle w:val="GPodstavec"/>
        <w:rPr>
          <w:lang w:val="cs-CZ"/>
        </w:rPr>
      </w:pPr>
      <w:r>
        <w:rPr>
          <w:lang w:val="cs-CZ"/>
        </w:rPr>
        <w:t>Pojistitelé</w:t>
      </w:r>
      <w:r w:rsidR="002D1AE4" w:rsidRPr="002D1AE4">
        <w:rPr>
          <w:lang w:val="cs-CZ"/>
        </w:rPr>
        <w:t xml:space="preserve"> a pojistník uzavřeli pojistnou smlouvu č. </w:t>
      </w:r>
      <w:r w:rsidR="00734B1E" w:rsidRPr="00D03F8C">
        <w:rPr>
          <w:b/>
          <w:bCs/>
          <w:sz w:val="22"/>
          <w:szCs w:val="22"/>
          <w:lang w:val="cs-CZ"/>
        </w:rPr>
        <w:t>1690824212</w:t>
      </w:r>
      <w:r w:rsidR="006C2ECB">
        <w:rPr>
          <w:b/>
          <w:bCs/>
          <w:sz w:val="22"/>
          <w:szCs w:val="22"/>
          <w:lang w:val="cs-CZ"/>
        </w:rPr>
        <w:t xml:space="preserve"> </w:t>
      </w:r>
      <w:r w:rsidR="002D1AE4" w:rsidRPr="002D1AE4">
        <w:rPr>
          <w:lang w:val="cs-CZ"/>
        </w:rPr>
        <w:t xml:space="preserve">o pojištění odpovědnosti </w:t>
      </w:r>
      <w:r w:rsidR="000F70E3">
        <w:rPr>
          <w:lang w:val="cs-CZ"/>
        </w:rPr>
        <w:t>manažerů</w:t>
      </w:r>
      <w:r w:rsidR="006C2ECB" w:rsidRPr="006C2ECB">
        <w:rPr>
          <w:lang w:val="cs-CZ"/>
        </w:rPr>
        <w:t xml:space="preserve"> za škodu způsobenou při výkonu povolání </w:t>
      </w:r>
      <w:r w:rsidR="002D1AE4" w:rsidRPr="002D1AE4">
        <w:rPr>
          <w:lang w:val="cs-CZ"/>
        </w:rPr>
        <w:t>(dále jen „pojistná smlouva“)</w:t>
      </w:r>
      <w:r w:rsidR="00692824">
        <w:rPr>
          <w:lang w:val="cs-CZ"/>
        </w:rPr>
        <w:t xml:space="preserve"> </w:t>
      </w:r>
      <w:r w:rsidR="00692824" w:rsidRPr="00692824">
        <w:rPr>
          <w:lang w:val="cs-CZ"/>
        </w:rPr>
        <w:t>s počátkem pojištění 01.04.2023 a koncem pojištění</w:t>
      </w:r>
      <w:r w:rsidR="00692824">
        <w:rPr>
          <w:lang w:val="cs-CZ"/>
        </w:rPr>
        <w:t xml:space="preserve"> </w:t>
      </w:r>
      <w:r w:rsidR="00692824" w:rsidRPr="00692824">
        <w:rPr>
          <w:lang w:val="cs-CZ"/>
        </w:rPr>
        <w:t>31.03.2027</w:t>
      </w:r>
      <w:r w:rsidR="00692824">
        <w:rPr>
          <w:lang w:val="cs-CZ"/>
        </w:rPr>
        <w:t>.</w:t>
      </w:r>
    </w:p>
    <w:p w14:paraId="3452D83F" w14:textId="37967954" w:rsidR="006E1BA0" w:rsidRPr="005016BF" w:rsidRDefault="002D1AE4" w:rsidP="00C241E6">
      <w:pPr>
        <w:pStyle w:val="GPodstavec"/>
        <w:rPr>
          <w:lang w:val="cs-CZ"/>
        </w:rPr>
      </w:pPr>
      <w:r w:rsidRPr="002D1AE4">
        <w:rPr>
          <w:lang w:val="cs-CZ"/>
        </w:rPr>
        <w:t xml:space="preserve">Smluvní strany prohlašují, že si přejí provést změnu pojistné smlouvy způsobem uvedeným v ustanovení bodu 2. tohoto dodatku č. </w:t>
      </w:r>
      <w:r w:rsidR="006E1BA0">
        <w:rPr>
          <w:lang w:val="cs-CZ"/>
        </w:rPr>
        <w:t>1</w:t>
      </w:r>
      <w:r w:rsidRPr="002D1AE4">
        <w:rPr>
          <w:lang w:val="cs-CZ"/>
        </w:rPr>
        <w:t xml:space="preserve"> pojistné smlouvy.</w:t>
      </w:r>
    </w:p>
    <w:p w14:paraId="012DFAF7" w14:textId="1D826F92" w:rsidR="00BF27C3" w:rsidRPr="004B38CF" w:rsidRDefault="005016BF" w:rsidP="00BF27C3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>
        <w:rPr>
          <w:lang w:val="cs-CZ"/>
        </w:rPr>
        <w:t>Změna pojistné smlouvy</w:t>
      </w:r>
    </w:p>
    <w:p w14:paraId="693AB4D4" w14:textId="5B29A30E" w:rsidR="00EE4600" w:rsidRPr="00271B36" w:rsidRDefault="00EE4600" w:rsidP="00C241E6">
      <w:pPr>
        <w:pStyle w:val="GPodstavec"/>
        <w:rPr>
          <w:lang w:val="cs-CZ"/>
        </w:rPr>
      </w:pPr>
      <w:r w:rsidRPr="00271B36">
        <w:rPr>
          <w:lang w:val="cs-CZ"/>
        </w:rPr>
        <w:t>V ustanovení bodu 8. P</w:t>
      </w:r>
      <w:r w:rsidR="001E33E2">
        <w:rPr>
          <w:lang w:val="cs-CZ"/>
        </w:rPr>
        <w:t xml:space="preserve">ojistné a jeho splatnost </w:t>
      </w:r>
      <w:r w:rsidRPr="00271B36">
        <w:rPr>
          <w:lang w:val="cs-CZ"/>
        </w:rPr>
        <w:t>se bod 8.3</w:t>
      </w:r>
      <w:r w:rsidR="00A5259D">
        <w:rPr>
          <w:lang w:val="cs-CZ"/>
        </w:rPr>
        <w:t>.</w:t>
      </w:r>
      <w:r w:rsidRPr="00271B36">
        <w:rPr>
          <w:lang w:val="cs-CZ"/>
        </w:rPr>
        <w:t xml:space="preserve"> doplňuje takto</w:t>
      </w:r>
      <w:r w:rsidR="001E33E2">
        <w:rPr>
          <w:lang w:val="cs-CZ"/>
        </w:rPr>
        <w:t>:</w:t>
      </w:r>
    </w:p>
    <w:p w14:paraId="6058C91C" w14:textId="3573F20C" w:rsidR="00EE4600" w:rsidRPr="00271B36" w:rsidRDefault="00EE4600" w:rsidP="00C241E6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271B36">
        <w:rPr>
          <w:lang w:val="cs-CZ"/>
        </w:rPr>
        <w:t xml:space="preserve">Minimální výše pojistného za </w:t>
      </w:r>
      <w:r w:rsidR="007B1C15">
        <w:rPr>
          <w:lang w:val="cs-CZ"/>
        </w:rPr>
        <w:t xml:space="preserve">druhý </w:t>
      </w:r>
      <w:r w:rsidRPr="00271B36">
        <w:rPr>
          <w:lang w:val="cs-CZ"/>
        </w:rPr>
        <w:t xml:space="preserve">rok pojištění činí </w:t>
      </w:r>
      <w:proofErr w:type="spellStart"/>
      <w:r w:rsidR="00110D81">
        <w:rPr>
          <w:lang w:val="cs-CZ"/>
        </w:rPr>
        <w:t>xxx</w:t>
      </w:r>
      <w:proofErr w:type="spellEnd"/>
      <w:r w:rsidR="001E33E2">
        <w:rPr>
          <w:lang w:val="cs-CZ"/>
        </w:rPr>
        <w:t>.</w:t>
      </w:r>
    </w:p>
    <w:p w14:paraId="49282BC3" w14:textId="77777777" w:rsidR="00EE4600" w:rsidRPr="00271B36" w:rsidRDefault="00EE4600" w:rsidP="00C241E6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22B5A477" w14:textId="1805F0A6" w:rsidR="00A67F92" w:rsidRDefault="00EE4600" w:rsidP="00C241E6">
      <w:pPr>
        <w:pStyle w:val="GPodstavec"/>
        <w:rPr>
          <w:lang w:val="cs-CZ"/>
        </w:rPr>
      </w:pPr>
      <w:r w:rsidRPr="00271B36">
        <w:rPr>
          <w:lang w:val="cs-CZ"/>
        </w:rPr>
        <w:t xml:space="preserve">V ustanovení bodu 8. </w:t>
      </w:r>
      <w:r w:rsidR="00A67F92">
        <w:rPr>
          <w:lang w:val="cs-CZ"/>
        </w:rPr>
        <w:t>Pojistné a jeho splatnost</w:t>
      </w:r>
      <w:r w:rsidRPr="00271B36">
        <w:rPr>
          <w:lang w:val="cs-CZ"/>
        </w:rPr>
        <w:t xml:space="preserve"> se bod 8.</w:t>
      </w:r>
      <w:r w:rsidR="00384FD2">
        <w:rPr>
          <w:lang w:val="cs-CZ"/>
        </w:rPr>
        <w:t>7</w:t>
      </w:r>
      <w:r w:rsidR="00A5259D">
        <w:rPr>
          <w:lang w:val="cs-CZ"/>
        </w:rPr>
        <w:t>.</w:t>
      </w:r>
      <w:r w:rsidRPr="00271B36">
        <w:rPr>
          <w:lang w:val="cs-CZ"/>
        </w:rPr>
        <w:t xml:space="preserve"> doplňuje takto</w:t>
      </w:r>
      <w:r w:rsidR="00A67F92">
        <w:rPr>
          <w:lang w:val="cs-CZ"/>
        </w:rPr>
        <w:t>:</w:t>
      </w:r>
    </w:p>
    <w:p w14:paraId="6A05987B" w14:textId="5AD9206D" w:rsidR="00047C05" w:rsidRDefault="00EE4600" w:rsidP="00047C05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A67F92">
        <w:rPr>
          <w:lang w:val="cs-CZ"/>
        </w:rPr>
        <w:t>V</w:t>
      </w:r>
      <w:r w:rsidR="004D3035">
        <w:rPr>
          <w:lang w:val="cs-CZ"/>
        </w:rPr>
        <w:t xml:space="preserve"> druhém </w:t>
      </w:r>
      <w:r w:rsidRPr="00A67F92">
        <w:rPr>
          <w:lang w:val="cs-CZ"/>
        </w:rPr>
        <w:t xml:space="preserve">roce pojištění při počtu </w:t>
      </w:r>
      <w:proofErr w:type="spellStart"/>
      <w:r w:rsidR="00110D81">
        <w:rPr>
          <w:lang w:val="cs-CZ"/>
        </w:rPr>
        <w:t>xxx</w:t>
      </w:r>
      <w:proofErr w:type="spellEnd"/>
      <w:r w:rsidR="00490951">
        <w:rPr>
          <w:lang w:val="cs-CZ"/>
        </w:rPr>
        <w:t xml:space="preserve"> </w:t>
      </w:r>
      <w:r w:rsidR="00A67F92" w:rsidRPr="00A67F92">
        <w:rPr>
          <w:lang w:val="cs-CZ"/>
        </w:rPr>
        <w:t>zaměstnanců</w:t>
      </w:r>
      <w:r w:rsidRPr="00A67F92">
        <w:rPr>
          <w:lang w:val="cs-CZ"/>
        </w:rPr>
        <w:t xml:space="preserve"> činí roční pojistné před zúčtováním </w:t>
      </w:r>
      <w:r w:rsidR="003A44E8">
        <w:rPr>
          <w:lang w:val="cs-CZ"/>
        </w:rPr>
        <w:br/>
      </w:r>
      <w:proofErr w:type="spellStart"/>
      <w:r w:rsidR="00110D81">
        <w:rPr>
          <w:lang w:val="cs-CZ"/>
        </w:rPr>
        <w:t>xxx</w:t>
      </w:r>
      <w:proofErr w:type="spellEnd"/>
      <w:r w:rsidR="003A44E8">
        <w:rPr>
          <w:lang w:val="cs-CZ"/>
        </w:rPr>
        <w:t>.</w:t>
      </w:r>
    </w:p>
    <w:p w14:paraId="6778E4E9" w14:textId="77777777" w:rsidR="00047C05" w:rsidRDefault="00047C05" w:rsidP="00047C05">
      <w:pPr>
        <w:pStyle w:val="GPodstavec"/>
        <w:numPr>
          <w:ilvl w:val="0"/>
          <w:numId w:val="0"/>
        </w:numPr>
        <w:ind w:left="709" w:hanging="709"/>
        <w:rPr>
          <w:lang w:val="cs-CZ"/>
        </w:rPr>
      </w:pPr>
    </w:p>
    <w:p w14:paraId="3D067E80" w14:textId="7DC7EEF4" w:rsidR="00C241E6" w:rsidRPr="00C241E6" w:rsidRDefault="00C241E6" w:rsidP="00047C05">
      <w:pPr>
        <w:pStyle w:val="GPodstavec"/>
        <w:rPr>
          <w:lang w:val="cs-CZ"/>
        </w:rPr>
      </w:pPr>
      <w:r w:rsidRPr="00C241E6">
        <w:rPr>
          <w:lang w:val="cs-CZ"/>
        </w:rPr>
        <w:t xml:space="preserve">V ustanovení bodu </w:t>
      </w:r>
      <w:r w:rsidR="00D94889" w:rsidRPr="00271B36">
        <w:rPr>
          <w:lang w:val="cs-CZ"/>
        </w:rPr>
        <w:t xml:space="preserve">8. </w:t>
      </w:r>
      <w:r w:rsidR="00D94889">
        <w:rPr>
          <w:lang w:val="cs-CZ"/>
        </w:rPr>
        <w:t>Pojistné a jeho splatnost</w:t>
      </w:r>
      <w:r w:rsidR="00D94889" w:rsidRPr="00271B36">
        <w:rPr>
          <w:lang w:val="cs-CZ"/>
        </w:rPr>
        <w:t xml:space="preserve"> </w:t>
      </w:r>
      <w:r w:rsidRPr="00C241E6">
        <w:rPr>
          <w:lang w:val="cs-CZ"/>
        </w:rPr>
        <w:t xml:space="preserve">se bod </w:t>
      </w:r>
      <w:r w:rsidR="00D94889">
        <w:rPr>
          <w:lang w:val="cs-CZ"/>
        </w:rPr>
        <w:t>8.12.</w:t>
      </w:r>
      <w:r w:rsidRPr="00C241E6">
        <w:rPr>
          <w:lang w:val="cs-CZ"/>
        </w:rPr>
        <w:t xml:space="preserve"> doplňuje takto:</w:t>
      </w:r>
    </w:p>
    <w:p w14:paraId="27DF5B28" w14:textId="2C02E016" w:rsidR="00047C05" w:rsidRDefault="00047C05" w:rsidP="00047C05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463B8C">
        <w:rPr>
          <w:lang w:val="cs-CZ"/>
        </w:rPr>
        <w:t xml:space="preserve">Pojistník uhradí minimální pojistné za </w:t>
      </w:r>
      <w:r w:rsidR="00A5259D">
        <w:rPr>
          <w:lang w:val="cs-CZ"/>
        </w:rPr>
        <w:t>druhý</w:t>
      </w:r>
      <w:r w:rsidRPr="00463B8C">
        <w:rPr>
          <w:lang w:val="cs-CZ"/>
        </w:rPr>
        <w:t xml:space="preserve"> rok pojištění od 1.4.202</w:t>
      </w:r>
      <w:r w:rsidR="00775C16">
        <w:rPr>
          <w:lang w:val="cs-CZ"/>
        </w:rPr>
        <w:t>4</w:t>
      </w:r>
      <w:r w:rsidRPr="00463B8C">
        <w:rPr>
          <w:lang w:val="cs-CZ"/>
        </w:rPr>
        <w:t xml:space="preserve"> do 31.3.202</w:t>
      </w:r>
      <w:r w:rsidR="00775C16">
        <w:rPr>
          <w:lang w:val="cs-CZ"/>
        </w:rPr>
        <w:t>5</w:t>
      </w:r>
      <w:r w:rsidRPr="00463B8C">
        <w:rPr>
          <w:lang w:val="cs-CZ"/>
        </w:rPr>
        <w:t xml:space="preserve"> stanovené dle bodu 8</w:t>
      </w:r>
      <w:r w:rsidR="0081404A">
        <w:rPr>
          <w:lang w:val="cs-CZ"/>
        </w:rPr>
        <w:t>.</w:t>
      </w:r>
      <w:r w:rsidRPr="00463B8C">
        <w:rPr>
          <w:lang w:val="cs-CZ"/>
        </w:rPr>
        <w:t xml:space="preserve"> této pojistné smlouvy ve 4 (</w:t>
      </w:r>
      <w:r w:rsidR="0081404A" w:rsidRPr="00463B8C">
        <w:rPr>
          <w:lang w:val="cs-CZ"/>
        </w:rPr>
        <w:t>slovy: čtyřech</w:t>
      </w:r>
      <w:r w:rsidRPr="00463B8C">
        <w:rPr>
          <w:lang w:val="cs-CZ"/>
        </w:rPr>
        <w:t>) splátkách takto:</w:t>
      </w:r>
    </w:p>
    <w:p w14:paraId="79F47D75" w14:textId="77777777" w:rsidR="001F5850" w:rsidRDefault="001F5850" w:rsidP="00047C05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tbl>
      <w:tblPr>
        <w:tblStyle w:val="Mkatabulky"/>
        <w:tblW w:w="953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2"/>
        <w:gridCol w:w="2279"/>
      </w:tblGrid>
      <w:tr w:rsidR="001F5850" w:rsidRPr="004B38CF" w14:paraId="7789100D" w14:textId="77777777" w:rsidTr="00E65A5A">
        <w:trPr>
          <w:trHeight w:hRule="exact" w:val="397"/>
        </w:trPr>
        <w:tc>
          <w:tcPr>
            <w:tcW w:w="7252" w:type="dxa"/>
            <w:vAlign w:val="center"/>
          </w:tcPr>
          <w:p w14:paraId="0A947AD1" w14:textId="77777777" w:rsidR="001F5850" w:rsidRPr="00FC43CF" w:rsidRDefault="001F5850" w:rsidP="00E65A5A">
            <w:pPr>
              <w:pStyle w:val="Nzev"/>
              <w:ind w:left="709" w:hanging="709"/>
              <w:rPr>
                <w:rFonts w:cs="Arial"/>
                <w:b/>
                <w:color w:val="auto"/>
              </w:rPr>
            </w:pPr>
            <w:r w:rsidRPr="00FC43CF">
              <w:rPr>
                <w:rFonts w:cs="Arial"/>
                <w:b/>
                <w:color w:val="auto"/>
              </w:rPr>
              <w:t>Výše splátky</w:t>
            </w:r>
          </w:p>
        </w:tc>
        <w:tc>
          <w:tcPr>
            <w:tcW w:w="2279" w:type="dxa"/>
            <w:vAlign w:val="center"/>
          </w:tcPr>
          <w:p w14:paraId="7D386509" w14:textId="1C8B46B2" w:rsidR="001F5850" w:rsidRPr="00FC43CF" w:rsidRDefault="001F5850" w:rsidP="00E65A5A">
            <w:pPr>
              <w:pStyle w:val="Nzev"/>
              <w:ind w:left="356" w:hanging="284"/>
              <w:rPr>
                <w:rFonts w:cs="Arial"/>
                <w:b/>
                <w:color w:val="auto"/>
              </w:rPr>
            </w:pPr>
            <w:r w:rsidRPr="00FC43CF">
              <w:rPr>
                <w:rFonts w:cs="Arial"/>
                <w:b/>
                <w:color w:val="auto"/>
              </w:rPr>
              <w:t xml:space="preserve">    </w:t>
            </w:r>
            <w:r w:rsidR="007A79D4">
              <w:rPr>
                <w:rFonts w:cs="Arial"/>
                <w:b/>
                <w:color w:val="auto"/>
              </w:rPr>
              <w:t xml:space="preserve">422 </w:t>
            </w:r>
            <w:r w:rsidR="00490951">
              <w:rPr>
                <w:rFonts w:cs="Arial"/>
                <w:b/>
                <w:color w:val="auto"/>
              </w:rPr>
              <w:t>500</w:t>
            </w:r>
            <w:r w:rsidR="00FC43CF" w:rsidRPr="00FC43CF">
              <w:rPr>
                <w:rFonts w:cs="Arial"/>
                <w:b/>
                <w:color w:val="auto"/>
              </w:rPr>
              <w:t xml:space="preserve"> Kč</w:t>
            </w:r>
          </w:p>
        </w:tc>
      </w:tr>
      <w:tr w:rsidR="001F5850" w:rsidRPr="004B38CF" w14:paraId="5BC7C977" w14:textId="77777777" w:rsidTr="00E65A5A">
        <w:trPr>
          <w:trHeight w:hRule="exact" w:val="799"/>
        </w:trPr>
        <w:tc>
          <w:tcPr>
            <w:tcW w:w="7252" w:type="dxa"/>
            <w:tcBorders>
              <w:bottom w:val="single" w:sz="8" w:space="0" w:color="C4090B"/>
            </w:tcBorders>
            <w:vAlign w:val="center"/>
          </w:tcPr>
          <w:p w14:paraId="6039BC08" w14:textId="1E59982B" w:rsidR="001F5850" w:rsidRPr="004B38CF" w:rsidRDefault="001F5850" w:rsidP="00E65A5A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B38CF">
              <w:rPr>
                <w:rFonts w:cs="Arial"/>
                <w:color w:val="auto"/>
              </w:rPr>
              <w:t xml:space="preserve">Splatnost </w:t>
            </w:r>
            <w:r w:rsidR="00605D94" w:rsidRPr="00FC43CF">
              <w:rPr>
                <w:rFonts w:cs="Arial"/>
                <w:color w:val="auto"/>
              </w:rPr>
              <w:t>2</w:t>
            </w:r>
            <w:r w:rsidRPr="00FC43CF">
              <w:rPr>
                <w:rFonts w:cs="Arial"/>
                <w:color w:val="auto"/>
              </w:rPr>
              <w:t>.</w:t>
            </w:r>
            <w:r w:rsidRPr="004B38CF">
              <w:rPr>
                <w:rFonts w:cs="Arial"/>
                <w:color w:val="auto"/>
              </w:rPr>
              <w:t xml:space="preserve"> pojistný rok od </w:t>
            </w:r>
            <w:r w:rsidR="00844E18">
              <w:rPr>
                <w:rFonts w:eastAsiaTheme="minorHAnsi" w:cs="Arial"/>
                <w:color w:val="auto"/>
                <w:szCs w:val="16"/>
              </w:rPr>
              <w:t xml:space="preserve">01.04.2024 </w:t>
            </w:r>
            <w:r w:rsidRPr="004B38CF">
              <w:rPr>
                <w:rFonts w:cs="Arial"/>
                <w:color w:val="auto"/>
              </w:rPr>
              <w:t xml:space="preserve">do </w:t>
            </w:r>
            <w:r w:rsidR="00844E18">
              <w:rPr>
                <w:rFonts w:eastAsiaTheme="minorHAnsi" w:cs="Arial"/>
                <w:color w:val="auto"/>
                <w:szCs w:val="16"/>
              </w:rPr>
              <w:t xml:space="preserve">31.03.2025 </w:t>
            </w:r>
            <w:r w:rsidRPr="004B38CF">
              <w:rPr>
                <w:rFonts w:cs="Arial"/>
                <w:color w:val="auto"/>
              </w:rPr>
              <w:t xml:space="preserve">v termínech do </w:t>
            </w:r>
          </w:p>
        </w:tc>
        <w:tc>
          <w:tcPr>
            <w:tcW w:w="2279" w:type="dxa"/>
            <w:tcBorders>
              <w:bottom w:val="single" w:sz="8" w:space="0" w:color="C4090B"/>
            </w:tcBorders>
            <w:vAlign w:val="center"/>
          </w:tcPr>
          <w:p w14:paraId="65DCD327" w14:textId="77777777" w:rsidR="00C538E6" w:rsidRPr="00C538E6" w:rsidRDefault="00C538E6" w:rsidP="00C538E6">
            <w:pPr>
              <w:pStyle w:val="Nzev"/>
              <w:rPr>
                <w:rFonts w:cs="Arial"/>
                <w:color w:val="auto"/>
              </w:rPr>
            </w:pPr>
            <w:r w:rsidRPr="00C538E6">
              <w:rPr>
                <w:rFonts w:cs="Arial"/>
                <w:color w:val="auto"/>
              </w:rPr>
              <w:t>30.09.2024, 31.12.2024</w:t>
            </w:r>
          </w:p>
          <w:p w14:paraId="769F63E2" w14:textId="639D7075" w:rsidR="001F5850" w:rsidRPr="004B38CF" w:rsidRDefault="00C538E6" w:rsidP="00C538E6">
            <w:pPr>
              <w:rPr>
                <w:sz w:val="16"/>
                <w:szCs w:val="16"/>
                <w:lang w:val="cs-CZ" w:eastAsia="en-US"/>
              </w:rPr>
            </w:pPr>
            <w:r w:rsidRPr="00C538E6">
              <w:rPr>
                <w:rFonts w:eastAsiaTheme="majorEastAsia" w:cs="Arial"/>
                <w:color w:val="auto"/>
                <w:kern w:val="28"/>
                <w:sz w:val="16"/>
                <w:szCs w:val="56"/>
                <w:lang w:val="cs-CZ" w:eastAsia="en-US"/>
              </w:rPr>
              <w:t>31.03.2025, 30.06.2025</w:t>
            </w:r>
          </w:p>
        </w:tc>
      </w:tr>
    </w:tbl>
    <w:p w14:paraId="560ADEA0" w14:textId="5445AC7E" w:rsidR="001E33E2" w:rsidRPr="002B4797" w:rsidRDefault="002B4797" w:rsidP="002B4797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2B4797">
        <w:rPr>
          <w:lang w:val="cs-CZ"/>
        </w:rPr>
        <w:t xml:space="preserve">na účet č. </w:t>
      </w:r>
      <w:proofErr w:type="spellStart"/>
      <w:r w:rsidR="00110D81">
        <w:rPr>
          <w:lang w:val="cs-CZ"/>
        </w:rPr>
        <w:t>xxx</w:t>
      </w:r>
      <w:proofErr w:type="spellEnd"/>
      <w:r w:rsidRPr="002B4797">
        <w:rPr>
          <w:lang w:val="cs-CZ"/>
        </w:rPr>
        <w:t>, variabilní symbol</w:t>
      </w:r>
      <w:r>
        <w:rPr>
          <w:lang w:val="cs-CZ"/>
        </w:rPr>
        <w:t xml:space="preserve"> </w:t>
      </w:r>
      <w:r w:rsidRPr="002B4797">
        <w:rPr>
          <w:lang w:val="cs-CZ"/>
        </w:rPr>
        <w:t>číslo této pojistné smlouvy, konstantní symbol 3558.</w:t>
      </w:r>
    </w:p>
    <w:p w14:paraId="2C8955E7" w14:textId="6791B069" w:rsidR="002B4797" w:rsidRDefault="00D36328" w:rsidP="00C241E6">
      <w:pPr>
        <w:pStyle w:val="GPodstavec"/>
        <w:rPr>
          <w:lang w:val="cs-CZ"/>
        </w:rPr>
      </w:pPr>
      <w:r w:rsidRPr="00463B8C">
        <w:rPr>
          <w:lang w:val="cs-CZ"/>
        </w:rPr>
        <w:t xml:space="preserve">V ustanovení bodu </w:t>
      </w:r>
      <w:r w:rsidR="00A5259D">
        <w:rPr>
          <w:lang w:val="cs-CZ"/>
        </w:rPr>
        <w:t>8</w:t>
      </w:r>
      <w:r w:rsidRPr="00463B8C">
        <w:rPr>
          <w:lang w:val="cs-CZ"/>
        </w:rPr>
        <w:t xml:space="preserve">. </w:t>
      </w:r>
      <w:r w:rsidR="00C878C6">
        <w:rPr>
          <w:lang w:val="cs-CZ"/>
        </w:rPr>
        <w:t>Pojistné a jeho splatnost</w:t>
      </w:r>
      <w:r w:rsidR="00C878C6" w:rsidRPr="00271B36">
        <w:rPr>
          <w:lang w:val="cs-CZ"/>
        </w:rPr>
        <w:t xml:space="preserve"> </w:t>
      </w:r>
      <w:r w:rsidRPr="00463B8C">
        <w:rPr>
          <w:lang w:val="cs-CZ"/>
        </w:rPr>
        <w:t xml:space="preserve">se doplňuje bod </w:t>
      </w:r>
      <w:r w:rsidR="00A5259D">
        <w:rPr>
          <w:lang w:val="cs-CZ"/>
        </w:rPr>
        <w:t>8</w:t>
      </w:r>
      <w:r w:rsidRPr="00463B8C">
        <w:rPr>
          <w:lang w:val="cs-CZ"/>
        </w:rPr>
        <w:t>.</w:t>
      </w:r>
      <w:r w:rsidR="00A5259D">
        <w:rPr>
          <w:lang w:val="cs-CZ"/>
        </w:rPr>
        <w:t>1</w:t>
      </w:r>
      <w:r w:rsidRPr="00463B8C">
        <w:rPr>
          <w:lang w:val="cs-CZ"/>
        </w:rPr>
        <w:t>6</w:t>
      </w:r>
      <w:r w:rsidR="00A5259D">
        <w:rPr>
          <w:lang w:val="cs-CZ"/>
        </w:rPr>
        <w:t>.</w:t>
      </w:r>
      <w:r w:rsidRPr="00463B8C">
        <w:rPr>
          <w:lang w:val="cs-CZ"/>
        </w:rPr>
        <w:t xml:space="preserve"> takto:</w:t>
      </w:r>
    </w:p>
    <w:p w14:paraId="4E36F62F" w14:textId="3A163E6F" w:rsidR="00D36328" w:rsidRPr="00103199" w:rsidRDefault="00D36328" w:rsidP="00D36328">
      <w:pPr>
        <w:pStyle w:val="GPodstavec"/>
        <w:rPr>
          <w:lang w:val="cs-CZ"/>
        </w:rPr>
      </w:pPr>
      <w:r w:rsidRPr="00103199">
        <w:rPr>
          <w:lang w:val="cs-CZ"/>
        </w:rPr>
        <w:t xml:space="preserve">V rámci zúčtování pojistného za </w:t>
      </w:r>
      <w:r w:rsidR="00103199" w:rsidRPr="00103199">
        <w:rPr>
          <w:lang w:val="cs-CZ"/>
        </w:rPr>
        <w:t>první</w:t>
      </w:r>
      <w:r w:rsidRPr="00103199">
        <w:rPr>
          <w:lang w:val="cs-CZ"/>
        </w:rPr>
        <w:t xml:space="preserve"> rok pojištění uhradí pojistník doplatek pojistného ve výši </w:t>
      </w:r>
      <w:r w:rsidR="00BE024F">
        <w:rPr>
          <w:lang w:val="cs-CZ"/>
        </w:rPr>
        <w:br/>
      </w:r>
      <w:r w:rsidR="00950B46" w:rsidRPr="00950B46">
        <w:rPr>
          <w:lang w:val="cs-CZ"/>
        </w:rPr>
        <w:t>135</w:t>
      </w:r>
      <w:r w:rsidR="00950B46">
        <w:rPr>
          <w:lang w:val="cs-CZ"/>
        </w:rPr>
        <w:t> </w:t>
      </w:r>
      <w:r w:rsidR="00950B46" w:rsidRPr="00950B46">
        <w:rPr>
          <w:lang w:val="cs-CZ"/>
        </w:rPr>
        <w:t>460</w:t>
      </w:r>
      <w:r w:rsidR="00950B46">
        <w:rPr>
          <w:lang w:val="cs-CZ"/>
        </w:rPr>
        <w:t xml:space="preserve"> </w:t>
      </w:r>
      <w:r w:rsidR="00BE024F">
        <w:rPr>
          <w:lang w:val="cs-CZ"/>
        </w:rPr>
        <w:t xml:space="preserve">Kč </w:t>
      </w:r>
      <w:r w:rsidRPr="00103199">
        <w:rPr>
          <w:lang w:val="cs-CZ"/>
        </w:rPr>
        <w:t xml:space="preserve">na základě faktury vystavené </w:t>
      </w:r>
      <w:r w:rsidR="001E5F34">
        <w:rPr>
          <w:lang w:val="cs-CZ"/>
        </w:rPr>
        <w:t xml:space="preserve">vedoucím </w:t>
      </w:r>
      <w:r w:rsidRPr="00103199">
        <w:rPr>
          <w:lang w:val="cs-CZ"/>
        </w:rPr>
        <w:t xml:space="preserve">pojistitelem. Pro náležitosti faktury, způsob fakturace a způsob její úhrady platí, co je uvedeno v bodu </w:t>
      </w:r>
      <w:r w:rsidR="004A10E5">
        <w:rPr>
          <w:lang w:val="cs-CZ"/>
        </w:rPr>
        <w:t>8.</w:t>
      </w:r>
      <w:r w:rsidRPr="00103199">
        <w:rPr>
          <w:lang w:val="cs-CZ"/>
        </w:rPr>
        <w:t xml:space="preserve"> smlouvy.</w:t>
      </w:r>
    </w:p>
    <w:p w14:paraId="5AA00970" w14:textId="61C97AAC" w:rsidR="00463B8C" w:rsidRPr="00463B8C" w:rsidRDefault="00D36328" w:rsidP="00C241E6">
      <w:pPr>
        <w:pStyle w:val="GPodstavec"/>
        <w:rPr>
          <w:lang w:val="cs-CZ"/>
        </w:rPr>
      </w:pPr>
      <w:r w:rsidRPr="00463B8C">
        <w:rPr>
          <w:lang w:val="cs-CZ"/>
        </w:rPr>
        <w:t>Ostatní ustanovení pojistné smlouvy zůstávají nedotčena.</w:t>
      </w:r>
    </w:p>
    <w:p w14:paraId="1FDEE2C8" w14:textId="5A596269" w:rsidR="006170FE" w:rsidRPr="004B38CF" w:rsidRDefault="00277C1A" w:rsidP="0077245C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>
        <w:rPr>
          <w:lang w:val="cs-CZ"/>
        </w:rPr>
        <w:t>Závěrečná ustanovení</w:t>
      </w:r>
    </w:p>
    <w:p w14:paraId="6B1991BA" w14:textId="77777777" w:rsidR="00CD386C" w:rsidRPr="00CD386C" w:rsidRDefault="00CD386C" w:rsidP="00CD386C">
      <w:pPr>
        <w:pStyle w:val="GPodstavec"/>
        <w:rPr>
          <w:lang w:val="cs-CZ"/>
        </w:rPr>
      </w:pPr>
      <w:r w:rsidRPr="00CD386C">
        <w:rPr>
          <w:lang w:val="cs-CZ"/>
        </w:rPr>
        <w:t>Tento dodatek pojistné smlouvy nabývá platnosti dnem jeho podpisu smluvními stranami a je účinný okamžikem zveřejnění v registru smluv.</w:t>
      </w:r>
    </w:p>
    <w:p w14:paraId="4EF87731" w14:textId="1A54800A" w:rsidR="00CD386C" w:rsidRPr="00CD386C" w:rsidRDefault="00CD386C" w:rsidP="00CD386C">
      <w:pPr>
        <w:pStyle w:val="GPodstavec"/>
        <w:rPr>
          <w:lang w:val="cs-CZ"/>
        </w:rPr>
      </w:pPr>
      <w:r w:rsidRPr="00CD386C">
        <w:rPr>
          <w:lang w:val="cs-CZ"/>
        </w:rPr>
        <w:t>Plnění předmětu tohoto dodatku v době od platnosti dodatku do jeho účinnosti se považuje za plnění podle tohoto dodatku a práva a povinnosti z něho vzniklé se řídí tímto dodatkem.</w:t>
      </w:r>
    </w:p>
    <w:p w14:paraId="2D017EEC" w14:textId="1999CA09" w:rsidR="00CD386C" w:rsidRPr="00CD386C" w:rsidRDefault="00CD386C" w:rsidP="00CD386C">
      <w:pPr>
        <w:pStyle w:val="GPodstavec"/>
        <w:rPr>
          <w:lang w:val="cs-CZ"/>
        </w:rPr>
      </w:pPr>
      <w:r w:rsidRPr="00CD386C">
        <w:rPr>
          <w:lang w:val="cs-CZ"/>
        </w:rPr>
        <w:t xml:space="preserve">Tento dodatek k pojistné smlouvě je vystaven v elektronické podobě v </w:t>
      </w:r>
      <w:proofErr w:type="spellStart"/>
      <w:r w:rsidRPr="00CD386C">
        <w:rPr>
          <w:lang w:val="cs-CZ"/>
        </w:rPr>
        <w:t>pdf</w:t>
      </w:r>
      <w:proofErr w:type="spellEnd"/>
      <w:r w:rsidRPr="00CD386C">
        <w:rPr>
          <w:lang w:val="cs-CZ"/>
        </w:rPr>
        <w:t xml:space="preserve"> formátu, podepsaný nejdříve </w:t>
      </w:r>
      <w:r w:rsidR="008D1A7D">
        <w:rPr>
          <w:lang w:val="cs-CZ"/>
        </w:rPr>
        <w:t>pojistiteli</w:t>
      </w:r>
      <w:r w:rsidRPr="00CD386C">
        <w:rPr>
          <w:lang w:val="cs-CZ"/>
        </w:rPr>
        <w:t xml:space="preserve"> a následně pojistníkem zaručeným elektronickým podpisem. </w:t>
      </w:r>
    </w:p>
    <w:p w14:paraId="65CC934D" w14:textId="772300FB" w:rsidR="00A209DE" w:rsidRPr="007A18B0" w:rsidRDefault="00CD386C" w:rsidP="007A18B0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3818C4">
        <w:rPr>
          <w:lang w:val="cs-CZ"/>
        </w:rPr>
        <w:t xml:space="preserve">Pojistník po svém podpisu odešle </w:t>
      </w:r>
      <w:r w:rsidR="008D1A7D">
        <w:rPr>
          <w:lang w:val="cs-CZ"/>
        </w:rPr>
        <w:t>vedoucímu pojistiteli</w:t>
      </w:r>
      <w:r w:rsidRPr="003818C4">
        <w:rPr>
          <w:lang w:val="cs-CZ"/>
        </w:rPr>
        <w:t xml:space="preserve"> </w:t>
      </w:r>
      <w:r w:rsidR="0056667E" w:rsidRPr="003818C4">
        <w:rPr>
          <w:lang w:val="cs-CZ"/>
        </w:rPr>
        <w:t>tento dodatek k pojistné smlouvě</w:t>
      </w:r>
      <w:r w:rsidRPr="003818C4">
        <w:rPr>
          <w:lang w:val="cs-CZ"/>
        </w:rPr>
        <w:t xml:space="preserve"> podepsan</w:t>
      </w:r>
      <w:r w:rsidR="00A0254A" w:rsidRPr="003818C4">
        <w:rPr>
          <w:lang w:val="cs-CZ"/>
        </w:rPr>
        <w:t>ý</w:t>
      </w:r>
      <w:r w:rsidRPr="003818C4">
        <w:rPr>
          <w:lang w:val="cs-CZ"/>
        </w:rPr>
        <w:t xml:space="preserve"> všemi smluvními stranami e-mailem</w:t>
      </w:r>
      <w:r w:rsidR="00A0254A" w:rsidRPr="003818C4">
        <w:rPr>
          <w:lang w:val="cs-CZ"/>
        </w:rPr>
        <w:t xml:space="preserve"> </w:t>
      </w:r>
      <w:r w:rsidRPr="003818C4">
        <w:rPr>
          <w:lang w:val="cs-CZ"/>
        </w:rPr>
        <w:t xml:space="preserve">na adresu: </w:t>
      </w:r>
      <w:proofErr w:type="spellStart"/>
      <w:r w:rsidR="00110D81">
        <w:rPr>
          <w:lang w:val="cs-CZ"/>
        </w:rPr>
        <w:t>xxx</w:t>
      </w:r>
      <w:proofErr w:type="spellEnd"/>
      <w:r w:rsidR="00D1067F" w:rsidRPr="003818C4">
        <w:rPr>
          <w:lang w:val="cs-CZ"/>
        </w:rPr>
        <w:t>. Zasílání</w:t>
      </w:r>
      <w:r w:rsidR="006B0D6B" w:rsidRPr="003818C4">
        <w:rPr>
          <w:lang w:val="cs-CZ"/>
        </w:rPr>
        <w:t xml:space="preserve"> </w:t>
      </w:r>
      <w:r w:rsidR="00A0254A" w:rsidRPr="003818C4">
        <w:rPr>
          <w:lang w:val="cs-CZ"/>
        </w:rPr>
        <w:t xml:space="preserve">tohoto dodatku k pojistné smlouvě </w:t>
      </w:r>
      <w:r w:rsidR="006B0D6B" w:rsidRPr="003818C4">
        <w:rPr>
          <w:lang w:val="cs-CZ"/>
        </w:rPr>
        <w:t xml:space="preserve">mezi </w:t>
      </w:r>
      <w:r w:rsidR="00872131">
        <w:rPr>
          <w:lang w:val="cs-CZ"/>
        </w:rPr>
        <w:t>pojistiteli</w:t>
      </w:r>
      <w:r w:rsidR="006B0D6B" w:rsidRPr="003818C4">
        <w:rPr>
          <w:lang w:val="cs-CZ"/>
        </w:rPr>
        <w:t xml:space="preserve"> a pojistníkem může probíhat přímo nebo prostřednictvím</w:t>
      </w:r>
      <w:r w:rsidR="00A0254A" w:rsidRPr="003818C4">
        <w:rPr>
          <w:lang w:val="cs-CZ"/>
        </w:rPr>
        <w:t xml:space="preserve"> </w:t>
      </w:r>
      <w:r w:rsidR="006B0D6B" w:rsidRPr="003818C4">
        <w:rPr>
          <w:lang w:val="cs-CZ"/>
        </w:rPr>
        <w:t>pojišťovacího zprostředkovatele</w:t>
      </w:r>
      <w:r w:rsidR="007A18B0">
        <w:rPr>
          <w:lang w:val="cs-CZ"/>
        </w:rPr>
        <w:t>.</w:t>
      </w:r>
    </w:p>
    <w:p w14:paraId="7BB167A9" w14:textId="77777777" w:rsidR="00110D81" w:rsidRDefault="00110D81" w:rsidP="00A82740">
      <w:pPr>
        <w:rPr>
          <w:rFonts w:cs="Arial"/>
          <w:color w:val="auto"/>
          <w:sz w:val="20"/>
          <w:szCs w:val="20"/>
          <w:lang w:val="cs-CZ"/>
        </w:rPr>
      </w:pPr>
    </w:p>
    <w:p w14:paraId="19941B4C" w14:textId="77777777" w:rsidR="00110D81" w:rsidRDefault="00110D81" w:rsidP="00A82740">
      <w:pPr>
        <w:rPr>
          <w:rFonts w:cs="Arial"/>
          <w:color w:val="auto"/>
          <w:sz w:val="20"/>
          <w:szCs w:val="20"/>
          <w:lang w:val="cs-CZ"/>
        </w:rPr>
      </w:pPr>
    </w:p>
    <w:p w14:paraId="1C919C34" w14:textId="77777777" w:rsidR="00110D81" w:rsidRDefault="00110D81" w:rsidP="00A82740">
      <w:pPr>
        <w:rPr>
          <w:rFonts w:cs="Arial"/>
          <w:color w:val="auto"/>
          <w:sz w:val="20"/>
          <w:szCs w:val="20"/>
          <w:lang w:val="cs-CZ"/>
        </w:rPr>
      </w:pPr>
    </w:p>
    <w:p w14:paraId="506F246A" w14:textId="61E80195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V Praze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52D4C70E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vedoucího pojistitele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7E5480A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Generali Česká pojišťovna a.s.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2098D50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037EFC33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399DE49A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7957CAFF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285B6757" w14:textId="77777777" w:rsidR="00A209DE" w:rsidRPr="004B38CF" w:rsidRDefault="00A209DE" w:rsidP="00A82740">
      <w:pPr>
        <w:rPr>
          <w:rFonts w:cs="Arial"/>
          <w:color w:val="auto"/>
          <w:sz w:val="20"/>
          <w:szCs w:val="20"/>
          <w:lang w:val="cs-CZ"/>
        </w:rPr>
      </w:pPr>
    </w:p>
    <w:p w14:paraId="38139DC9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6398F951" w14:textId="606FB4AF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131F4713" w14:textId="00F0B0C5" w:rsidR="00A82740" w:rsidRPr="004B38CF" w:rsidRDefault="00110D81" w:rsidP="00110D81">
      <w:pPr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>
        <w:rPr>
          <w:rFonts w:cs="Arial"/>
          <w:color w:val="auto"/>
          <w:sz w:val="20"/>
          <w:szCs w:val="20"/>
          <w:lang w:val="cs-CZ"/>
        </w:rPr>
        <w:t xml:space="preserve">                     </w:t>
      </w:r>
      <w:r w:rsidR="00A82740" w:rsidRPr="004B38CF">
        <w:rPr>
          <w:rFonts w:cs="Arial"/>
          <w:color w:val="auto"/>
          <w:sz w:val="20"/>
          <w:szCs w:val="20"/>
          <w:lang w:val="cs-CZ"/>
        </w:rPr>
        <w:tab/>
      </w:r>
      <w:r w:rsidR="00A82740"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</w:p>
    <w:p w14:paraId="31F66DDC" w14:textId="77777777" w:rsidR="00A82740" w:rsidRPr="004B38CF" w:rsidRDefault="00A82740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55E14F1D" w14:textId="77777777" w:rsidR="00A82740" w:rsidRPr="004B38CF" w:rsidRDefault="00A82740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0AE4C1C1" w14:textId="77777777" w:rsidR="006F6F45" w:rsidRPr="004B38CF" w:rsidRDefault="006F6F45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55984C58" w14:textId="77777777" w:rsidR="00A209DE" w:rsidRPr="004B38CF" w:rsidRDefault="00A209DE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230D0E27" w14:textId="77777777" w:rsidR="00A209DE" w:rsidRPr="004B38CF" w:rsidRDefault="00A209DE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04E9C669" w14:textId="77777777" w:rsidR="006F6F45" w:rsidRPr="004B38CF" w:rsidRDefault="006F6F45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3FA4DC3C" w14:textId="77777777" w:rsidR="00A82740" w:rsidRPr="004B38CF" w:rsidRDefault="00A82740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40E8BD8D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V Praze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3BBC912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pojišťovnu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C1A6C13" w14:textId="77777777" w:rsidR="001A1C24" w:rsidRPr="004B38CF" w:rsidRDefault="001A1C24" w:rsidP="001A1C24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4B38CF">
        <w:rPr>
          <w:bCs/>
          <w:color w:val="auto"/>
          <w:sz w:val="20"/>
          <w:szCs w:val="20"/>
          <w:lang w:val="cs-CZ"/>
        </w:rPr>
        <w:t>Kooperativa pojišťovna, a.s., Vienna Insurance Group</w:t>
      </w:r>
    </w:p>
    <w:p w14:paraId="2CB0F0F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1B19FCD1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F04AEC6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1A6EE6E3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B9C5A1A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8395470" w14:textId="7BB8BE6F" w:rsidR="001A1C24" w:rsidRPr="004B38CF" w:rsidRDefault="001A1C24" w:rsidP="00004B03">
      <w:pPr>
        <w:spacing w:line="240" w:lineRule="auto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DC756E6" w14:textId="5CBA9BE0" w:rsidR="00110D81" w:rsidRPr="004B38CF" w:rsidRDefault="00110D81" w:rsidP="00110D81">
      <w:pPr>
        <w:spacing w:line="240" w:lineRule="auto"/>
        <w:rPr>
          <w:rFonts w:cs="Arial"/>
          <w:color w:val="auto"/>
          <w:sz w:val="16"/>
          <w:szCs w:val="16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 xml:space="preserve">                          </w:t>
      </w: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635DB96D" w14:textId="79D9FE4A" w:rsidR="00A209DE" w:rsidRPr="004B38CF" w:rsidRDefault="00A209DE" w:rsidP="00A209DE">
      <w:pPr>
        <w:rPr>
          <w:rFonts w:cs="Arial"/>
          <w:color w:val="auto"/>
          <w:sz w:val="16"/>
          <w:szCs w:val="16"/>
          <w:lang w:val="cs-CZ"/>
        </w:rPr>
      </w:pP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</w:p>
    <w:p w14:paraId="5533DBF6" w14:textId="77777777" w:rsidR="001A1C24" w:rsidRPr="004B38CF" w:rsidRDefault="001A1C24" w:rsidP="001A1C24">
      <w:pPr>
        <w:rPr>
          <w:rFonts w:cs="Arial"/>
          <w:color w:val="auto"/>
          <w:szCs w:val="18"/>
          <w:lang w:val="cs-CZ"/>
        </w:rPr>
      </w:pPr>
    </w:p>
    <w:p w14:paraId="418A454F" w14:textId="77777777" w:rsidR="001A1C24" w:rsidRPr="004B38CF" w:rsidRDefault="001A1C24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7091B27A" w14:textId="77777777" w:rsidR="001A1C24" w:rsidRPr="004B38CF" w:rsidRDefault="001A1C24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59F27739" w14:textId="77777777" w:rsidR="006F6F45" w:rsidRPr="004B38CF" w:rsidRDefault="006F6F45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2078D6CD" w14:textId="77777777" w:rsidR="001A1C24" w:rsidRPr="004B38CF" w:rsidRDefault="001A1C24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56D54047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V Pardubicích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E0FBA69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pojišťovnu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C6F2715" w14:textId="77777777" w:rsidR="001A1C24" w:rsidRPr="004B38CF" w:rsidRDefault="001A1C24" w:rsidP="001A1C24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4B38CF">
        <w:rPr>
          <w:bCs/>
          <w:color w:val="auto"/>
          <w:sz w:val="20"/>
          <w:szCs w:val="20"/>
          <w:lang w:val="cs-CZ"/>
        </w:rPr>
        <w:t>ČSOB Pojišťovna, a.s., člen holdingu ČSOB</w:t>
      </w:r>
    </w:p>
    <w:p w14:paraId="5F3B41C5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F57070B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061DE66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41DAE00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1A91E00" w14:textId="2EB5785D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22A8E505" w14:textId="0823932D" w:rsidR="001A1C24" w:rsidRPr="004B38CF" w:rsidRDefault="00110D81" w:rsidP="00A209DE">
      <w:pPr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6F6F45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</w:p>
    <w:p w14:paraId="4466B91F" w14:textId="77777777" w:rsidR="001A1C24" w:rsidRPr="004B38CF" w:rsidRDefault="001A1C24" w:rsidP="001A1C24">
      <w:pPr>
        <w:rPr>
          <w:rFonts w:cs="Arial"/>
          <w:color w:val="FF0000"/>
          <w:sz w:val="16"/>
          <w:szCs w:val="16"/>
          <w:lang w:val="cs-CZ"/>
        </w:rPr>
      </w:pP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FF0000"/>
          <w:sz w:val="16"/>
          <w:szCs w:val="16"/>
          <w:lang w:val="cs-CZ"/>
        </w:rPr>
        <w:tab/>
      </w:r>
    </w:p>
    <w:p w14:paraId="33D8BEF7" w14:textId="77777777" w:rsidR="001A1C24" w:rsidRPr="004B38CF" w:rsidRDefault="001A1C24" w:rsidP="001A1C24">
      <w:pPr>
        <w:rPr>
          <w:rFonts w:cs="Arial"/>
          <w:color w:val="FF0000"/>
          <w:szCs w:val="18"/>
          <w:lang w:val="cs-CZ"/>
        </w:rPr>
      </w:pPr>
    </w:p>
    <w:p w14:paraId="265ACCF3" w14:textId="77777777" w:rsidR="008E4591" w:rsidRPr="004B38CF" w:rsidRDefault="008E4591" w:rsidP="001A1C24">
      <w:pPr>
        <w:rPr>
          <w:rFonts w:cs="Arial"/>
          <w:color w:val="FF0000"/>
          <w:szCs w:val="18"/>
          <w:lang w:val="cs-CZ"/>
        </w:rPr>
      </w:pPr>
    </w:p>
    <w:p w14:paraId="04755A80" w14:textId="77777777" w:rsidR="008E4591" w:rsidRPr="004B38CF" w:rsidRDefault="008E4591" w:rsidP="001A1C24">
      <w:pPr>
        <w:rPr>
          <w:rFonts w:cs="Arial"/>
          <w:color w:val="FF0000"/>
          <w:szCs w:val="18"/>
          <w:lang w:val="cs-CZ"/>
        </w:rPr>
      </w:pPr>
    </w:p>
    <w:p w14:paraId="5F39216F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V Praze </w:t>
      </w:r>
    </w:p>
    <w:p w14:paraId="2DC47D83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pojistníka</w:t>
      </w:r>
    </w:p>
    <w:p w14:paraId="352BEB64" w14:textId="57D1D4A0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Česká Pošta, </w:t>
      </w:r>
      <w:proofErr w:type="spellStart"/>
      <w:r w:rsidRPr="004B38CF">
        <w:rPr>
          <w:rFonts w:cs="Arial"/>
          <w:color w:val="auto"/>
          <w:sz w:val="20"/>
          <w:szCs w:val="20"/>
          <w:lang w:val="cs-CZ"/>
        </w:rPr>
        <w:t>s.p</w:t>
      </w:r>
      <w:proofErr w:type="spellEnd"/>
      <w:r w:rsidRPr="004B38CF">
        <w:rPr>
          <w:rFonts w:cs="Arial"/>
          <w:color w:val="auto"/>
          <w:sz w:val="20"/>
          <w:szCs w:val="20"/>
          <w:lang w:val="cs-CZ"/>
        </w:rPr>
        <w:t>.</w:t>
      </w:r>
    </w:p>
    <w:p w14:paraId="13FA864F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7D1A559E" w14:textId="6AA7BCE3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…………………………...............................</w:t>
      </w:r>
      <w:r w:rsidR="00EA3514" w:rsidRPr="004B38CF">
        <w:rPr>
          <w:rFonts w:cs="Arial"/>
          <w:color w:val="auto"/>
          <w:sz w:val="20"/>
          <w:szCs w:val="20"/>
          <w:lang w:val="cs-CZ"/>
        </w:rPr>
        <w:tab/>
      </w:r>
      <w:r w:rsidR="00EA3514" w:rsidRPr="004B38CF">
        <w:rPr>
          <w:rFonts w:cs="Arial"/>
          <w:color w:val="auto"/>
          <w:sz w:val="20"/>
          <w:szCs w:val="20"/>
          <w:lang w:val="cs-CZ"/>
        </w:rPr>
        <w:tab/>
        <w:t>…………………………...............................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6539830" w14:textId="2170E135" w:rsidR="001A1C24" w:rsidRPr="004B38CF" w:rsidRDefault="003A5DAC" w:rsidP="00EA3514">
      <w:pPr>
        <w:autoSpaceDE w:val="0"/>
        <w:autoSpaceDN w:val="0"/>
        <w:adjustRightInd w:val="0"/>
        <w:spacing w:before="0"/>
        <w:ind w:right="-1"/>
        <w:rPr>
          <w:sz w:val="20"/>
          <w:szCs w:val="20"/>
          <w:lang w:val="cs-CZ"/>
        </w:rPr>
      </w:pPr>
      <w:r w:rsidRPr="003A5DAC">
        <w:rPr>
          <w:sz w:val="20"/>
          <w:szCs w:val="20"/>
          <w:lang w:val="cs-CZ"/>
        </w:rPr>
        <w:t>Ing. Jiří Valečko</w:t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  <w:t>Ing. Miroslav Štěpán</w:t>
      </w:r>
    </w:p>
    <w:p w14:paraId="00026B25" w14:textId="29175431" w:rsidR="001A1C24" w:rsidRPr="004B38CF" w:rsidRDefault="003A5DAC" w:rsidP="001A1C24">
      <w:pPr>
        <w:autoSpaceDE w:val="0"/>
        <w:autoSpaceDN w:val="0"/>
        <w:adjustRightInd w:val="0"/>
        <w:ind w:right="-1"/>
        <w:rPr>
          <w:sz w:val="16"/>
          <w:szCs w:val="16"/>
          <w:lang w:val="cs-CZ"/>
        </w:rPr>
      </w:pPr>
      <w:r w:rsidRPr="003A5DAC">
        <w:rPr>
          <w:sz w:val="16"/>
          <w:szCs w:val="16"/>
          <w:lang w:val="cs-CZ"/>
        </w:rPr>
        <w:t>manažer útvaru, útvar správa majetku</w:t>
      </w:r>
      <w:r w:rsidR="00EA3514" w:rsidRPr="004B38CF">
        <w:rPr>
          <w:sz w:val="16"/>
          <w:szCs w:val="16"/>
          <w:lang w:val="cs-CZ"/>
        </w:rPr>
        <w:tab/>
      </w:r>
      <w:r w:rsidR="00EA3514" w:rsidRPr="004B38CF">
        <w:rPr>
          <w:sz w:val="16"/>
          <w:szCs w:val="16"/>
          <w:lang w:val="cs-CZ"/>
        </w:rPr>
        <w:tab/>
      </w:r>
      <w:r w:rsidR="00EA3514" w:rsidRPr="004B38CF">
        <w:rPr>
          <w:sz w:val="16"/>
          <w:szCs w:val="16"/>
          <w:lang w:val="cs-CZ"/>
        </w:rPr>
        <w:tab/>
      </w:r>
      <w:r w:rsidR="002F0961">
        <w:rPr>
          <w:sz w:val="16"/>
          <w:szCs w:val="16"/>
          <w:lang w:val="cs-CZ"/>
        </w:rPr>
        <w:tab/>
      </w:r>
      <w:r w:rsidR="00EA3514" w:rsidRPr="004B38CF">
        <w:rPr>
          <w:sz w:val="16"/>
          <w:szCs w:val="16"/>
          <w:lang w:val="cs-CZ"/>
        </w:rPr>
        <w:t>zástupce ředitele</w:t>
      </w:r>
    </w:p>
    <w:p w14:paraId="77D507BC" w14:textId="77777777" w:rsidR="001A1C24" w:rsidRPr="004B38CF" w:rsidRDefault="001A1C24" w:rsidP="001A1C24">
      <w:pPr>
        <w:rPr>
          <w:rFonts w:cs="Arial"/>
          <w:color w:val="C2D69B" w:themeColor="accent3" w:themeTint="99"/>
          <w:szCs w:val="18"/>
          <w:lang w:val="cs-CZ"/>
        </w:rPr>
      </w:pPr>
    </w:p>
    <w:p w14:paraId="7FCDFF6A" w14:textId="77777777" w:rsidR="009F1F22" w:rsidRPr="004B38CF" w:rsidRDefault="009F1F22" w:rsidP="001A1C24">
      <w:pPr>
        <w:rPr>
          <w:rFonts w:eastAsiaTheme="minorHAnsi" w:cs="Arial"/>
          <w:color w:val="000000"/>
          <w:sz w:val="20"/>
          <w:szCs w:val="20"/>
          <w:lang w:val="cs-CZ" w:eastAsia="en-US"/>
        </w:rPr>
      </w:pPr>
    </w:p>
    <w:sectPr w:rsidR="009F1F22" w:rsidRPr="004B38CF" w:rsidSect="00683B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2268" w:right="851" w:bottom="1135" w:left="1276" w:header="0" w:footer="5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32277" w14:textId="77777777" w:rsidR="0029676F" w:rsidRDefault="0029676F" w:rsidP="000F4E95">
      <w:pPr>
        <w:spacing w:before="0" w:after="0" w:line="240" w:lineRule="auto"/>
      </w:pPr>
      <w:r>
        <w:separator/>
      </w:r>
    </w:p>
  </w:endnote>
  <w:endnote w:type="continuationSeparator" w:id="0">
    <w:p w14:paraId="4FA282A2" w14:textId="77777777" w:rsidR="0029676F" w:rsidRDefault="0029676F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NXJPQO+ArialMT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Pro-Roman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C010" w14:textId="77777777" w:rsidR="008C06D5" w:rsidRDefault="008C06D5">
    <w:pPr>
      <w:pStyle w:val="Zpat"/>
    </w:pPr>
  </w:p>
  <w:p w14:paraId="0EF7007B" w14:textId="77777777" w:rsidR="008C06D5" w:rsidRDefault="008C06D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8EB02" w14:textId="77777777" w:rsidR="008C06D5" w:rsidRDefault="008C06D5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</w:p>
  <w:p w14:paraId="2FBC6D5D" w14:textId="77777777" w:rsidR="008C06D5" w:rsidRDefault="008C06D5" w:rsidP="0082271C">
    <w:pPr>
      <w:widowControl/>
      <w:autoSpaceDE w:val="0"/>
      <w:autoSpaceDN w:val="0"/>
      <w:adjustRightInd w:val="0"/>
      <w:spacing w:before="0" w:after="0" w:line="240" w:lineRule="auto"/>
      <w:rPr>
        <w:rFonts w:ascii="ø}Ã˛" w:hAnsi="ø}Ã˛" w:cs="ø}Ã˛"/>
        <w:sz w:val="12"/>
        <w:szCs w:val="12"/>
      </w:rPr>
    </w:pPr>
    <w:r>
      <w:rPr>
        <w:rFonts w:ascii="HelveticaNeueLTPro-Roman" w:eastAsiaTheme="minorHAnsi" w:hAnsi="HelveticaNeueLTPro-Roman" w:cs="HelveticaNeueLTPro-Roman"/>
        <w:noProof/>
        <w:color w:val="auto"/>
        <w:sz w:val="11"/>
        <w:szCs w:val="11"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3A15B22" wp14:editId="70321472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0" name="MSIPCM9cb14a3b9765c2ef947f1e0c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D3747" w14:textId="77777777" w:rsidR="008C06D5" w:rsidRPr="00E052F1" w:rsidRDefault="008C06D5" w:rsidP="00E052F1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052F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A15B22" id="_x0000_t202" coordsize="21600,21600" o:spt="202" path="m,l,21600r21600,l21600,xe">
              <v:stroke joinstyle="miter"/>
              <v:path gradientshapeok="t" o:connecttype="rect"/>
            </v:shapetype>
            <v:shape id="MSIPCM9cb14a3b9765c2ef947f1e0c" o:spid="_x0000_s1026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" o:allowincell="f" filled="f" stroked="f" strokeweight=".5pt">
              <v:textbox inset="20pt,0,,0">
                <w:txbxContent>
                  <w:p w14:paraId="175D3747" w14:textId="77777777" w:rsidR="008C06D5" w:rsidRPr="00E052F1" w:rsidRDefault="008C06D5" w:rsidP="00E052F1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052F1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 xml:space="preserve">Generali Česká pojišťovna a.s., Spálená 75/16, Nové Město, 110 00 Praha 1, IČO: 452 72 956, DIČ: CZ699001273, je zapsaná v obchodním rejstříku vedeném Městským soudem v Praze, </w:t>
    </w:r>
    <w:proofErr w:type="spellStart"/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>spis.zn</w:t>
    </w:r>
    <w:proofErr w:type="spellEnd"/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>. B 1464, člen skupiny Generali, zapsané v italském registru pojišťovacích skupin, vedeném IVASS, pod číslem 026. Kontaktní údaje: P. O. BOX 305, 659 05 Brno, www.generaliceska.cz</w:t>
    </w:r>
  </w:p>
  <w:p w14:paraId="6ABC671E" w14:textId="77777777" w:rsidR="008C06D5" w:rsidRPr="003D187D" w:rsidRDefault="008C06D5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004B03">
      <w:rPr>
        <w:rStyle w:val="slostrnky"/>
      </w:rPr>
      <w:t>9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004B03">
      <w:rPr>
        <w:rStyle w:val="slostrnky"/>
      </w:rPr>
      <w:t>10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1AD76" w14:textId="77777777" w:rsidR="008C06D5" w:rsidRPr="00F632FC" w:rsidRDefault="008C06D5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6CA8686" wp14:editId="0297B519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1" name="MSIPCM17c3498590c9194b9226d56d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9A4EFE" w14:textId="77777777" w:rsidR="008C06D5" w:rsidRPr="00E052F1" w:rsidRDefault="008C06D5" w:rsidP="00E052F1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052F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CA8686" id="_x0000_t202" coordsize="21600,21600" o:spt="202" path="m,l,21600r21600,l21600,xe">
              <v:stroke joinstyle="miter"/>
              <v:path gradientshapeok="t" o:connecttype="rect"/>
            </v:shapetype>
            <v:shape id="MSIPCM17c3498590c9194b9226d56d" o:spid="_x0000_s1027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45pt;width:59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" o:allowincell="f" filled="f" stroked="f" strokeweight=".5pt">
              <v:textbox inset="20pt,0,,0">
                <w:txbxContent>
                  <w:p w14:paraId="1C9A4EFE" w14:textId="77777777" w:rsidR="008C06D5" w:rsidRPr="00E052F1" w:rsidRDefault="008C06D5" w:rsidP="00E052F1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052F1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0B4193" wp14:editId="77DF4E70">
              <wp:simplePos x="0" y="0"/>
              <wp:positionH relativeFrom="margin">
                <wp:posOffset>-635</wp:posOffset>
              </wp:positionH>
              <wp:positionV relativeFrom="paragraph">
                <wp:posOffset>-379731</wp:posOffset>
              </wp:positionV>
              <wp:extent cx="6050280" cy="485775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28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91B4B4" w14:textId="77777777" w:rsidR="008C06D5" w:rsidRDefault="008C06D5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4BCE0B9F" w14:textId="77777777" w:rsidR="008C06D5" w:rsidRPr="008B130C" w:rsidRDefault="008C06D5" w:rsidP="0082271C">
                          <w:pPr>
                            <w:widowControl/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 xml:space="preserve">Generali Česká pojišťovna a.s., Spálená 75/16, Nové Město, 110 00 Praha 1, IČO: 452 72 956, DIČ: CZ699001273, je zapsaná v obchodním rejstříku vedeném Městským soudem v Praze, </w:t>
                          </w:r>
                          <w:proofErr w:type="spellStart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>spis.zn</w:t>
                          </w:r>
                          <w:proofErr w:type="spellEnd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>. B 1464, člen skupiny Generali, zapsané v italském registru pojišťovacích skupin, vedeném IVASS, pod číslem 026. Kontaktní údaje: P. O. BOX 305, 659 05 Brno, 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0B4193" id="Textové pole 1" o:spid="_x0000_s1028" type="#_x0000_t202" style="position:absolute;left:0;text-align:left;margin-left:-.05pt;margin-top:-29.9pt;width:476.4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" filled="f" stroked="f" strokeweight=".5pt">
              <v:textbox inset="0,0">
                <w:txbxContent>
                  <w:p w14:paraId="1791B4B4" w14:textId="77777777" w:rsidR="008C06D5" w:rsidRDefault="008C06D5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4BCE0B9F" w14:textId="77777777" w:rsidR="008C06D5" w:rsidRPr="008B130C" w:rsidRDefault="008C06D5" w:rsidP="0082271C">
                    <w:pPr>
                      <w:widowControl/>
                      <w:autoSpaceDE w:val="0"/>
                      <w:autoSpaceDN w:val="0"/>
                      <w:adjustRightInd w:val="0"/>
                      <w:spacing w:before="0" w:after="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Generali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 xml:space="preserve"> Česká pojišťovna a.s., Spálená 75/16, Nové Město, 110 00 Praha 1, IČO: 452 72 956, DIČ: CZ699001273, je zapsaná v obchodním rejstříku vedeném Městským soudem v Praze, </w:t>
                    </w: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spis.zn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 xml:space="preserve">. B 1464, člen skupiny </w:t>
                    </w: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Generali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, zapsané v italském registru pojišťovacích skupin, vedeném IVASS, pod číslem 026. Kontaktní údaje: P. O. BOX 305, 659 05 Brno, 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004B03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004B03">
      <w:rPr>
        <w:rStyle w:val="slostrnky"/>
      </w:rPr>
      <w:t>10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05EF1" w14:textId="77777777" w:rsidR="0029676F" w:rsidRDefault="0029676F" w:rsidP="000F4E95">
      <w:pPr>
        <w:spacing w:before="0" w:after="0" w:line="240" w:lineRule="auto"/>
      </w:pPr>
      <w:r>
        <w:separator/>
      </w:r>
    </w:p>
  </w:footnote>
  <w:footnote w:type="continuationSeparator" w:id="0">
    <w:p w14:paraId="16BF35E5" w14:textId="77777777" w:rsidR="0029676F" w:rsidRDefault="0029676F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13195" w14:textId="75DE131D" w:rsidR="007B58CA" w:rsidRDefault="007B58CA">
    <w:pPr>
      <w:pStyle w:val="Zhlav"/>
      <w:framePr w:wrap="around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3902570" wp14:editId="531ECD3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4445" b="6350"/>
              <wp:wrapNone/>
              <wp:docPr id="3" name="Textové pole 3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EF2B1F" w14:textId="6A56187B" w:rsidR="007B58CA" w:rsidRPr="007B58CA" w:rsidRDefault="007B58CA" w:rsidP="007B58C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B58C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902570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alt="TLP: GREEN" style="position:absolute;margin-left:0;margin-top:0;width:34.95pt;height:34.95pt;z-index:25166540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fill o:detectmouseclick="t"/>
              <v:textbox style="mso-fit-shape-to-text:t" inset="20pt,15pt,0,0">
                <w:txbxContent>
                  <w:p w14:paraId="58EF2B1F" w14:textId="6A56187B" w:rsidR="007B58CA" w:rsidRPr="007B58CA" w:rsidRDefault="007B58CA" w:rsidP="007B58C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B58C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EFA7B" w14:textId="716C4FF0" w:rsidR="008C06D5" w:rsidRPr="0044203B" w:rsidRDefault="007B58CA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3438FB7" wp14:editId="30425E7A">
              <wp:simplePos x="81089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4445" b="6350"/>
              <wp:wrapNone/>
              <wp:docPr id="4" name="Textové pole 4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309143" w14:textId="0E417742" w:rsidR="007B58CA" w:rsidRPr="007B58CA" w:rsidRDefault="007B58CA" w:rsidP="007B58C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B58C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438FB7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alt="TLP: GREEN" style="position:absolute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fill o:detectmouseclick="t"/>
              <v:textbox style="mso-fit-shape-to-text:t" inset="20pt,15pt,0,0">
                <w:txbxContent>
                  <w:p w14:paraId="1C309143" w14:textId="0E417742" w:rsidR="007B58CA" w:rsidRPr="007B58CA" w:rsidRDefault="007B58CA" w:rsidP="007B58C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B58C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06D5"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4DDFF7B" wp14:editId="139EF17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BC2C5B" w14:textId="77777777" w:rsidR="008C06D5" w:rsidRDefault="008C06D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EDF0" w14:textId="746DE283" w:rsidR="008C06D5" w:rsidRPr="008D16C8" w:rsidRDefault="007B58CA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697AE15" wp14:editId="712B5BD8">
              <wp:simplePos x="80772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4445" b="6350"/>
              <wp:wrapNone/>
              <wp:docPr id="2" name="Textové pole 2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9E299B" w14:textId="68AF17B7" w:rsidR="007B58CA" w:rsidRPr="007B58CA" w:rsidRDefault="007B58CA" w:rsidP="007B58C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B58C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97AE1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alt="TLP: GREEN" style="position:absolute;margin-left:0;margin-top:0;width:34.95pt;height:34.95pt;z-index:25166438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BI6APDDwIAACEE&#10;AAAOAAAAAAAAAAAAAAAAAC4CAABkcnMvZTJvRG9jLnhtbFBLAQItABQABgAIAAAAIQBzm59s2QAA&#10;AAMBAAAPAAAAAAAAAAAAAAAAAGk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629E299B" w14:textId="68AF17B7" w:rsidR="007B58CA" w:rsidRPr="007B58CA" w:rsidRDefault="007B58CA" w:rsidP="007B58C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B58C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06D5"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4C47453C" wp14:editId="6537F752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6D5"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2F17ED8A" wp14:editId="44009E6D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2ECA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E2CF7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18EA0F15"/>
    <w:multiLevelType w:val="hybridMultilevel"/>
    <w:tmpl w:val="8FB48F2C"/>
    <w:lvl w:ilvl="0" w:tplc="2F1A590E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4590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C60117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D26D7"/>
    <w:multiLevelType w:val="hybridMultilevel"/>
    <w:tmpl w:val="250CB908"/>
    <w:lvl w:ilvl="0" w:tplc="B7ACB372">
      <w:start w:val="1"/>
      <w:numFmt w:val="lowerLetter"/>
      <w:pStyle w:val="GPseznampsmena"/>
      <w:lvlText w:val="%1)"/>
      <w:lvlJc w:val="left"/>
      <w:pPr>
        <w:ind w:left="1495" w:hanging="360"/>
      </w:pPr>
      <w:rPr>
        <w:rFonts w:hint="default"/>
        <w:b w:val="0"/>
      </w:rPr>
    </w:lvl>
    <w:lvl w:ilvl="1" w:tplc="E1285A44">
      <w:start w:val="4"/>
      <w:numFmt w:val="bullet"/>
      <w:lvlText w:val="–"/>
      <w:lvlJc w:val="left"/>
      <w:pPr>
        <w:ind w:left="1506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1B477C9"/>
    <w:multiLevelType w:val="hybridMultilevel"/>
    <w:tmpl w:val="2766FADE"/>
    <w:lvl w:ilvl="0" w:tplc="A0F8B6B6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8E7879"/>
    <w:multiLevelType w:val="multilevel"/>
    <w:tmpl w:val="4C363DCE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A580651"/>
    <w:multiLevelType w:val="hybridMultilevel"/>
    <w:tmpl w:val="AA38D67A"/>
    <w:lvl w:ilvl="0" w:tplc="3C1EBB6C">
      <w:numFmt w:val="bullet"/>
      <w:lvlText w:val="-"/>
      <w:lvlJc w:val="left"/>
      <w:pPr>
        <w:ind w:left="987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11" w15:restartNumberingAfterBreak="0">
    <w:nsid w:val="3A616AC4"/>
    <w:multiLevelType w:val="hybridMultilevel"/>
    <w:tmpl w:val="BD529070"/>
    <w:lvl w:ilvl="0" w:tplc="BCB2AF24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50638"/>
    <w:multiLevelType w:val="hybridMultilevel"/>
    <w:tmpl w:val="90022DBC"/>
    <w:lvl w:ilvl="0" w:tplc="7898D90E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30C7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5" w15:restartNumberingAfterBreak="0">
    <w:nsid w:val="417324A9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1B20B2E"/>
    <w:multiLevelType w:val="hybridMultilevel"/>
    <w:tmpl w:val="3CA6FDCE"/>
    <w:lvl w:ilvl="0" w:tplc="533CBFD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88B44EC"/>
    <w:multiLevelType w:val="hybridMultilevel"/>
    <w:tmpl w:val="B1C8E802"/>
    <w:lvl w:ilvl="0" w:tplc="902434AE">
      <w:start w:val="1"/>
      <w:numFmt w:val="bullet"/>
      <w:lvlText w:val="□"/>
      <w:lvlJc w:val="left"/>
      <w:pPr>
        <w:ind w:left="3338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18" w15:restartNumberingAfterBreak="0">
    <w:nsid w:val="52710A87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3B506EA"/>
    <w:multiLevelType w:val="hybridMultilevel"/>
    <w:tmpl w:val="EFCE5660"/>
    <w:lvl w:ilvl="0" w:tplc="45F896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1A590E">
      <w:numFmt w:val="bullet"/>
      <w:lvlText w:val="–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E6400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31562F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050742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52692"/>
    <w:multiLevelType w:val="hybridMultilevel"/>
    <w:tmpl w:val="63425612"/>
    <w:lvl w:ilvl="0" w:tplc="040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961496">
    <w:abstractNumId w:val="24"/>
  </w:num>
  <w:num w:numId="2" w16cid:durableId="1116631765">
    <w:abstractNumId w:val="9"/>
  </w:num>
  <w:num w:numId="3" w16cid:durableId="2015107302">
    <w:abstractNumId w:val="14"/>
  </w:num>
  <w:num w:numId="4" w16cid:durableId="1554385501">
    <w:abstractNumId w:val="8"/>
  </w:num>
  <w:num w:numId="5" w16cid:durableId="1302152253">
    <w:abstractNumId w:val="5"/>
  </w:num>
  <w:num w:numId="6" w16cid:durableId="1324628165">
    <w:abstractNumId w:val="1"/>
  </w:num>
  <w:num w:numId="7" w16cid:durableId="996804762">
    <w:abstractNumId w:val="6"/>
  </w:num>
  <w:num w:numId="8" w16cid:durableId="798380154">
    <w:abstractNumId w:val="7"/>
  </w:num>
  <w:num w:numId="9" w16cid:durableId="2043355804">
    <w:abstractNumId w:val="13"/>
  </w:num>
  <w:num w:numId="10" w16cid:durableId="1594169348">
    <w:abstractNumId w:val="22"/>
  </w:num>
  <w:num w:numId="11" w16cid:durableId="142083592">
    <w:abstractNumId w:val="11"/>
  </w:num>
  <w:num w:numId="12" w16cid:durableId="763111565">
    <w:abstractNumId w:val="4"/>
  </w:num>
  <w:num w:numId="13" w16cid:durableId="2085910099">
    <w:abstractNumId w:val="21"/>
  </w:num>
  <w:num w:numId="14" w16cid:durableId="994727691">
    <w:abstractNumId w:val="16"/>
  </w:num>
  <w:num w:numId="15" w16cid:durableId="52394348">
    <w:abstractNumId w:val="7"/>
    <w:lvlOverride w:ilvl="0">
      <w:startOverride w:val="1"/>
    </w:lvlOverride>
  </w:num>
  <w:num w:numId="16" w16cid:durableId="1797673403">
    <w:abstractNumId w:val="7"/>
    <w:lvlOverride w:ilvl="0">
      <w:startOverride w:val="1"/>
    </w:lvlOverride>
  </w:num>
  <w:num w:numId="17" w16cid:durableId="1324505076">
    <w:abstractNumId w:val="12"/>
  </w:num>
  <w:num w:numId="18" w16cid:durableId="202328836">
    <w:abstractNumId w:val="7"/>
    <w:lvlOverride w:ilvl="0">
      <w:startOverride w:val="1"/>
    </w:lvlOverride>
  </w:num>
  <w:num w:numId="19" w16cid:durableId="1034312590">
    <w:abstractNumId w:val="7"/>
    <w:lvlOverride w:ilvl="0">
      <w:startOverride w:val="1"/>
    </w:lvlOverride>
  </w:num>
  <w:num w:numId="20" w16cid:durableId="1716126379">
    <w:abstractNumId w:val="18"/>
  </w:num>
  <w:num w:numId="21" w16cid:durableId="933512297">
    <w:abstractNumId w:val="7"/>
    <w:lvlOverride w:ilvl="0">
      <w:startOverride w:val="1"/>
    </w:lvlOverride>
  </w:num>
  <w:num w:numId="22" w16cid:durableId="1693991244">
    <w:abstractNumId w:val="7"/>
    <w:lvlOverride w:ilvl="0">
      <w:startOverride w:val="1"/>
    </w:lvlOverride>
  </w:num>
  <w:num w:numId="23" w16cid:durableId="1027565919">
    <w:abstractNumId w:val="7"/>
    <w:lvlOverride w:ilvl="0">
      <w:startOverride w:val="1"/>
    </w:lvlOverride>
  </w:num>
  <w:num w:numId="24" w16cid:durableId="1764522169">
    <w:abstractNumId w:val="7"/>
    <w:lvlOverride w:ilvl="0">
      <w:startOverride w:val="1"/>
    </w:lvlOverride>
  </w:num>
  <w:num w:numId="25" w16cid:durableId="979967175">
    <w:abstractNumId w:val="7"/>
    <w:lvlOverride w:ilvl="0">
      <w:startOverride w:val="1"/>
    </w:lvlOverride>
  </w:num>
  <w:num w:numId="26" w16cid:durableId="1512912034">
    <w:abstractNumId w:val="7"/>
    <w:lvlOverride w:ilvl="0">
      <w:startOverride w:val="1"/>
    </w:lvlOverride>
  </w:num>
  <w:num w:numId="27" w16cid:durableId="796799343">
    <w:abstractNumId w:val="7"/>
    <w:lvlOverride w:ilvl="0">
      <w:startOverride w:val="1"/>
    </w:lvlOverride>
  </w:num>
  <w:num w:numId="28" w16cid:durableId="852454354">
    <w:abstractNumId w:val="9"/>
  </w:num>
  <w:num w:numId="29" w16cid:durableId="57822782">
    <w:abstractNumId w:val="9"/>
  </w:num>
  <w:num w:numId="30" w16cid:durableId="730464533">
    <w:abstractNumId w:val="7"/>
    <w:lvlOverride w:ilvl="0">
      <w:startOverride w:val="1"/>
    </w:lvlOverride>
  </w:num>
  <w:num w:numId="31" w16cid:durableId="1526286020">
    <w:abstractNumId w:val="19"/>
  </w:num>
  <w:num w:numId="32" w16cid:durableId="1539053569">
    <w:abstractNumId w:val="3"/>
  </w:num>
  <w:num w:numId="33" w16cid:durableId="18090402">
    <w:abstractNumId w:val="10"/>
  </w:num>
  <w:num w:numId="34" w16cid:durableId="1363246015">
    <w:abstractNumId w:val="17"/>
  </w:num>
  <w:num w:numId="35" w16cid:durableId="1419254200">
    <w:abstractNumId w:val="23"/>
  </w:num>
  <w:num w:numId="36" w16cid:durableId="1831092575">
    <w:abstractNumId w:val="9"/>
  </w:num>
  <w:num w:numId="37" w16cid:durableId="424155964">
    <w:abstractNumId w:val="9"/>
  </w:num>
  <w:num w:numId="38" w16cid:durableId="728653629">
    <w:abstractNumId w:val="20"/>
  </w:num>
  <w:num w:numId="39" w16cid:durableId="368072199">
    <w:abstractNumId w:val="7"/>
    <w:lvlOverride w:ilvl="0">
      <w:startOverride w:val="1"/>
    </w:lvlOverride>
  </w:num>
  <w:num w:numId="40" w16cid:durableId="2033533422">
    <w:abstractNumId w:val="0"/>
  </w:num>
  <w:num w:numId="41" w16cid:durableId="1176653352">
    <w:abstractNumId w:val="15"/>
  </w:num>
  <w:num w:numId="42" w16cid:durableId="658966024">
    <w:abstractNumId w:val="2"/>
  </w:num>
  <w:num w:numId="43" w16cid:durableId="1233349487">
    <w:abstractNumId w:val="7"/>
  </w:num>
  <w:num w:numId="44" w16cid:durableId="97680691">
    <w:abstractNumId w:val="7"/>
    <w:lvlOverride w:ilvl="0">
      <w:startOverride w:val="1"/>
    </w:lvlOverride>
  </w:num>
  <w:num w:numId="45" w16cid:durableId="762649650">
    <w:abstractNumId w:val="8"/>
  </w:num>
  <w:num w:numId="46" w16cid:durableId="19541716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99453151">
    <w:abstractNumId w:val="8"/>
  </w:num>
  <w:num w:numId="48" w16cid:durableId="949974609">
    <w:abstractNumId w:val="9"/>
  </w:num>
  <w:num w:numId="49" w16cid:durableId="2485429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6D5"/>
    <w:rsid w:val="00001C8F"/>
    <w:rsid w:val="00004B03"/>
    <w:rsid w:val="00005347"/>
    <w:rsid w:val="00010116"/>
    <w:rsid w:val="00011205"/>
    <w:rsid w:val="0001158C"/>
    <w:rsid w:val="00013797"/>
    <w:rsid w:val="0002323F"/>
    <w:rsid w:val="00032DC3"/>
    <w:rsid w:val="000353D9"/>
    <w:rsid w:val="00047C05"/>
    <w:rsid w:val="00051411"/>
    <w:rsid w:val="00053A30"/>
    <w:rsid w:val="000542B6"/>
    <w:rsid w:val="00060383"/>
    <w:rsid w:val="0006506E"/>
    <w:rsid w:val="0006578C"/>
    <w:rsid w:val="00074C52"/>
    <w:rsid w:val="00077EBC"/>
    <w:rsid w:val="00091D43"/>
    <w:rsid w:val="00092F50"/>
    <w:rsid w:val="0009456C"/>
    <w:rsid w:val="0009772B"/>
    <w:rsid w:val="000A351D"/>
    <w:rsid w:val="000A38AF"/>
    <w:rsid w:val="000A42B4"/>
    <w:rsid w:val="000A6097"/>
    <w:rsid w:val="000B056E"/>
    <w:rsid w:val="000B2F37"/>
    <w:rsid w:val="000B4D40"/>
    <w:rsid w:val="000B52E3"/>
    <w:rsid w:val="000C492A"/>
    <w:rsid w:val="000C5230"/>
    <w:rsid w:val="000C7E69"/>
    <w:rsid w:val="000D6C98"/>
    <w:rsid w:val="000E08D7"/>
    <w:rsid w:val="000E748A"/>
    <w:rsid w:val="000F4E95"/>
    <w:rsid w:val="000F6D4B"/>
    <w:rsid w:val="000F70E3"/>
    <w:rsid w:val="00100A41"/>
    <w:rsid w:val="00103199"/>
    <w:rsid w:val="0010688B"/>
    <w:rsid w:val="00110D81"/>
    <w:rsid w:val="00111C59"/>
    <w:rsid w:val="00113593"/>
    <w:rsid w:val="001155C5"/>
    <w:rsid w:val="00121133"/>
    <w:rsid w:val="00121C3B"/>
    <w:rsid w:val="0012207F"/>
    <w:rsid w:val="00124991"/>
    <w:rsid w:val="001277F2"/>
    <w:rsid w:val="001315AA"/>
    <w:rsid w:val="0013178B"/>
    <w:rsid w:val="00132EC6"/>
    <w:rsid w:val="001335EA"/>
    <w:rsid w:val="001372BD"/>
    <w:rsid w:val="00142BDD"/>
    <w:rsid w:val="00143B2D"/>
    <w:rsid w:val="0014466B"/>
    <w:rsid w:val="001508C1"/>
    <w:rsid w:val="0015213D"/>
    <w:rsid w:val="00162E54"/>
    <w:rsid w:val="00165D37"/>
    <w:rsid w:val="00170462"/>
    <w:rsid w:val="00171EF1"/>
    <w:rsid w:val="00177015"/>
    <w:rsid w:val="0018058C"/>
    <w:rsid w:val="001806EF"/>
    <w:rsid w:val="00182ADF"/>
    <w:rsid w:val="00190F9F"/>
    <w:rsid w:val="00192A6C"/>
    <w:rsid w:val="001A1A0D"/>
    <w:rsid w:val="001A1C24"/>
    <w:rsid w:val="001A2526"/>
    <w:rsid w:val="001A4313"/>
    <w:rsid w:val="001B7A42"/>
    <w:rsid w:val="001C278D"/>
    <w:rsid w:val="001C3683"/>
    <w:rsid w:val="001C742A"/>
    <w:rsid w:val="001D7ED4"/>
    <w:rsid w:val="001E197D"/>
    <w:rsid w:val="001E33E2"/>
    <w:rsid w:val="001E4BB3"/>
    <w:rsid w:val="001E5F34"/>
    <w:rsid w:val="001F1836"/>
    <w:rsid w:val="001F1FB5"/>
    <w:rsid w:val="001F5850"/>
    <w:rsid w:val="00201A65"/>
    <w:rsid w:val="002044E0"/>
    <w:rsid w:val="002112C4"/>
    <w:rsid w:val="00213742"/>
    <w:rsid w:val="002147F1"/>
    <w:rsid w:val="0021749A"/>
    <w:rsid w:val="0022185F"/>
    <w:rsid w:val="00222230"/>
    <w:rsid w:val="0022333E"/>
    <w:rsid w:val="00234737"/>
    <w:rsid w:val="00240E61"/>
    <w:rsid w:val="002467C0"/>
    <w:rsid w:val="002566D1"/>
    <w:rsid w:val="0026586B"/>
    <w:rsid w:val="0026701E"/>
    <w:rsid w:val="00271B36"/>
    <w:rsid w:val="00276B32"/>
    <w:rsid w:val="0027784A"/>
    <w:rsid w:val="00277C1A"/>
    <w:rsid w:val="00280D18"/>
    <w:rsid w:val="00281A1E"/>
    <w:rsid w:val="00282B12"/>
    <w:rsid w:val="00282E32"/>
    <w:rsid w:val="0029438C"/>
    <w:rsid w:val="0029676F"/>
    <w:rsid w:val="002A0641"/>
    <w:rsid w:val="002A564F"/>
    <w:rsid w:val="002B4797"/>
    <w:rsid w:val="002B4F45"/>
    <w:rsid w:val="002C5E57"/>
    <w:rsid w:val="002C6935"/>
    <w:rsid w:val="002D10DC"/>
    <w:rsid w:val="002D1AE4"/>
    <w:rsid w:val="002D419C"/>
    <w:rsid w:val="002E6791"/>
    <w:rsid w:val="002F0961"/>
    <w:rsid w:val="002F28AB"/>
    <w:rsid w:val="002F3543"/>
    <w:rsid w:val="002F75F2"/>
    <w:rsid w:val="00303332"/>
    <w:rsid w:val="00321D40"/>
    <w:rsid w:val="003250D4"/>
    <w:rsid w:val="0033426D"/>
    <w:rsid w:val="00353741"/>
    <w:rsid w:val="003561B4"/>
    <w:rsid w:val="00362B66"/>
    <w:rsid w:val="00363625"/>
    <w:rsid w:val="00365BCC"/>
    <w:rsid w:val="003712D4"/>
    <w:rsid w:val="00377F30"/>
    <w:rsid w:val="003818C4"/>
    <w:rsid w:val="00381EC5"/>
    <w:rsid w:val="00384FD2"/>
    <w:rsid w:val="0038506C"/>
    <w:rsid w:val="0038646A"/>
    <w:rsid w:val="00387835"/>
    <w:rsid w:val="00392557"/>
    <w:rsid w:val="00394C7A"/>
    <w:rsid w:val="00397D5F"/>
    <w:rsid w:val="003A3BDF"/>
    <w:rsid w:val="003A44E8"/>
    <w:rsid w:val="003A519C"/>
    <w:rsid w:val="003A5DAC"/>
    <w:rsid w:val="003B4955"/>
    <w:rsid w:val="003B55D2"/>
    <w:rsid w:val="003B602D"/>
    <w:rsid w:val="003C2E02"/>
    <w:rsid w:val="003C346F"/>
    <w:rsid w:val="003D074D"/>
    <w:rsid w:val="003D187D"/>
    <w:rsid w:val="003D5CD8"/>
    <w:rsid w:val="003E4DA3"/>
    <w:rsid w:val="003E770D"/>
    <w:rsid w:val="003F5F9B"/>
    <w:rsid w:val="003F605B"/>
    <w:rsid w:val="00404387"/>
    <w:rsid w:val="00406774"/>
    <w:rsid w:val="00407DA8"/>
    <w:rsid w:val="00410C81"/>
    <w:rsid w:val="00411491"/>
    <w:rsid w:val="00411511"/>
    <w:rsid w:val="00411D78"/>
    <w:rsid w:val="0041307F"/>
    <w:rsid w:val="00414C67"/>
    <w:rsid w:val="00420C2E"/>
    <w:rsid w:val="004240E6"/>
    <w:rsid w:val="004261BF"/>
    <w:rsid w:val="00427BAF"/>
    <w:rsid w:val="00436489"/>
    <w:rsid w:val="0045260C"/>
    <w:rsid w:val="00453680"/>
    <w:rsid w:val="00453A0C"/>
    <w:rsid w:val="00463B8C"/>
    <w:rsid w:val="00463B8E"/>
    <w:rsid w:val="004678B5"/>
    <w:rsid w:val="004700DD"/>
    <w:rsid w:val="0047171D"/>
    <w:rsid w:val="004750F7"/>
    <w:rsid w:val="00480C34"/>
    <w:rsid w:val="004835FC"/>
    <w:rsid w:val="004900B7"/>
    <w:rsid w:val="00490800"/>
    <w:rsid w:val="00490951"/>
    <w:rsid w:val="004A10E5"/>
    <w:rsid w:val="004A2072"/>
    <w:rsid w:val="004A2F57"/>
    <w:rsid w:val="004B38CF"/>
    <w:rsid w:val="004B7747"/>
    <w:rsid w:val="004C24A4"/>
    <w:rsid w:val="004C507F"/>
    <w:rsid w:val="004D1A5B"/>
    <w:rsid w:val="004D1D55"/>
    <w:rsid w:val="004D3035"/>
    <w:rsid w:val="004D6987"/>
    <w:rsid w:val="004E304A"/>
    <w:rsid w:val="004F0910"/>
    <w:rsid w:val="004F338F"/>
    <w:rsid w:val="004F77C8"/>
    <w:rsid w:val="005016BF"/>
    <w:rsid w:val="005029C5"/>
    <w:rsid w:val="00503B95"/>
    <w:rsid w:val="00504D86"/>
    <w:rsid w:val="00520B8C"/>
    <w:rsid w:val="0052660F"/>
    <w:rsid w:val="00526FFF"/>
    <w:rsid w:val="00531D09"/>
    <w:rsid w:val="00537554"/>
    <w:rsid w:val="0054071C"/>
    <w:rsid w:val="005413E0"/>
    <w:rsid w:val="0054357C"/>
    <w:rsid w:val="005642CD"/>
    <w:rsid w:val="005647B6"/>
    <w:rsid w:val="00565B51"/>
    <w:rsid w:val="00565E47"/>
    <w:rsid w:val="0056667E"/>
    <w:rsid w:val="00575F6A"/>
    <w:rsid w:val="005804DE"/>
    <w:rsid w:val="0058736D"/>
    <w:rsid w:val="00592979"/>
    <w:rsid w:val="00592CA9"/>
    <w:rsid w:val="0059558D"/>
    <w:rsid w:val="00596558"/>
    <w:rsid w:val="00597B83"/>
    <w:rsid w:val="005A39F3"/>
    <w:rsid w:val="005B108E"/>
    <w:rsid w:val="005B293B"/>
    <w:rsid w:val="005B3026"/>
    <w:rsid w:val="005B3D6D"/>
    <w:rsid w:val="005B5434"/>
    <w:rsid w:val="005B5E62"/>
    <w:rsid w:val="005B6981"/>
    <w:rsid w:val="005B7605"/>
    <w:rsid w:val="005C4A6E"/>
    <w:rsid w:val="005C769E"/>
    <w:rsid w:val="005D0FB3"/>
    <w:rsid w:val="005D5BFB"/>
    <w:rsid w:val="005E1C07"/>
    <w:rsid w:val="005E4972"/>
    <w:rsid w:val="005E4DDA"/>
    <w:rsid w:val="005E591D"/>
    <w:rsid w:val="005E7490"/>
    <w:rsid w:val="005F38A6"/>
    <w:rsid w:val="006015BA"/>
    <w:rsid w:val="00601BC3"/>
    <w:rsid w:val="00601D3C"/>
    <w:rsid w:val="00603F05"/>
    <w:rsid w:val="00605D94"/>
    <w:rsid w:val="00607256"/>
    <w:rsid w:val="006076DB"/>
    <w:rsid w:val="00610E0B"/>
    <w:rsid w:val="00613629"/>
    <w:rsid w:val="006170FE"/>
    <w:rsid w:val="0062038D"/>
    <w:rsid w:val="006213DA"/>
    <w:rsid w:val="00626045"/>
    <w:rsid w:val="00643B19"/>
    <w:rsid w:val="00645CC8"/>
    <w:rsid w:val="00647D46"/>
    <w:rsid w:val="006505DE"/>
    <w:rsid w:val="0065180F"/>
    <w:rsid w:val="00651C87"/>
    <w:rsid w:val="00660384"/>
    <w:rsid w:val="0066063D"/>
    <w:rsid w:val="0066080B"/>
    <w:rsid w:val="006652E0"/>
    <w:rsid w:val="00666EB0"/>
    <w:rsid w:val="00674047"/>
    <w:rsid w:val="006750A4"/>
    <w:rsid w:val="0067740E"/>
    <w:rsid w:val="0068389C"/>
    <w:rsid w:val="00683B18"/>
    <w:rsid w:val="00685E43"/>
    <w:rsid w:val="00692824"/>
    <w:rsid w:val="006932BE"/>
    <w:rsid w:val="00694CCC"/>
    <w:rsid w:val="0069710D"/>
    <w:rsid w:val="006A0896"/>
    <w:rsid w:val="006A2BE5"/>
    <w:rsid w:val="006B0D6B"/>
    <w:rsid w:val="006B1AFC"/>
    <w:rsid w:val="006B1F17"/>
    <w:rsid w:val="006B2354"/>
    <w:rsid w:val="006B4944"/>
    <w:rsid w:val="006C2ECB"/>
    <w:rsid w:val="006D5B1E"/>
    <w:rsid w:val="006D6521"/>
    <w:rsid w:val="006E0C3A"/>
    <w:rsid w:val="006E1522"/>
    <w:rsid w:val="006E1BA0"/>
    <w:rsid w:val="006E4226"/>
    <w:rsid w:val="006E7C8C"/>
    <w:rsid w:val="006F0314"/>
    <w:rsid w:val="006F1C50"/>
    <w:rsid w:val="006F6F45"/>
    <w:rsid w:val="006F7110"/>
    <w:rsid w:val="006F775D"/>
    <w:rsid w:val="007048F1"/>
    <w:rsid w:val="0070567C"/>
    <w:rsid w:val="00706691"/>
    <w:rsid w:val="00716009"/>
    <w:rsid w:val="00722FF7"/>
    <w:rsid w:val="007252E1"/>
    <w:rsid w:val="00726D6C"/>
    <w:rsid w:val="007311B8"/>
    <w:rsid w:val="00731209"/>
    <w:rsid w:val="00731AD4"/>
    <w:rsid w:val="00734B1E"/>
    <w:rsid w:val="007360E5"/>
    <w:rsid w:val="00742609"/>
    <w:rsid w:val="0075615A"/>
    <w:rsid w:val="00757E38"/>
    <w:rsid w:val="007617DC"/>
    <w:rsid w:val="00765802"/>
    <w:rsid w:val="0077245C"/>
    <w:rsid w:val="00773DAE"/>
    <w:rsid w:val="00775C16"/>
    <w:rsid w:val="007764AC"/>
    <w:rsid w:val="00793C86"/>
    <w:rsid w:val="007A18B0"/>
    <w:rsid w:val="007A5AC8"/>
    <w:rsid w:val="007A79D4"/>
    <w:rsid w:val="007B12BF"/>
    <w:rsid w:val="007B1C15"/>
    <w:rsid w:val="007B235C"/>
    <w:rsid w:val="007B2A47"/>
    <w:rsid w:val="007B4B09"/>
    <w:rsid w:val="007B58CA"/>
    <w:rsid w:val="007B7587"/>
    <w:rsid w:val="007C0C54"/>
    <w:rsid w:val="007D1FBA"/>
    <w:rsid w:val="007D49FD"/>
    <w:rsid w:val="007E1AAF"/>
    <w:rsid w:val="007E2285"/>
    <w:rsid w:val="007E6C68"/>
    <w:rsid w:val="007E797D"/>
    <w:rsid w:val="007F0ED9"/>
    <w:rsid w:val="007F362D"/>
    <w:rsid w:val="007F4223"/>
    <w:rsid w:val="00804831"/>
    <w:rsid w:val="00810439"/>
    <w:rsid w:val="0081404A"/>
    <w:rsid w:val="0081491B"/>
    <w:rsid w:val="008155B6"/>
    <w:rsid w:val="00821189"/>
    <w:rsid w:val="00822336"/>
    <w:rsid w:val="0082271C"/>
    <w:rsid w:val="00822916"/>
    <w:rsid w:val="00823F38"/>
    <w:rsid w:val="00830BA1"/>
    <w:rsid w:val="0083138C"/>
    <w:rsid w:val="00837680"/>
    <w:rsid w:val="008442D0"/>
    <w:rsid w:val="0084446F"/>
    <w:rsid w:val="00844E18"/>
    <w:rsid w:val="008561C0"/>
    <w:rsid w:val="00857148"/>
    <w:rsid w:val="00861050"/>
    <w:rsid w:val="00865646"/>
    <w:rsid w:val="00866717"/>
    <w:rsid w:val="008675F6"/>
    <w:rsid w:val="00872131"/>
    <w:rsid w:val="00884BC4"/>
    <w:rsid w:val="00887EA3"/>
    <w:rsid w:val="0089005F"/>
    <w:rsid w:val="00893A8D"/>
    <w:rsid w:val="008979CC"/>
    <w:rsid w:val="008A31D0"/>
    <w:rsid w:val="008A3207"/>
    <w:rsid w:val="008A56C6"/>
    <w:rsid w:val="008B18C8"/>
    <w:rsid w:val="008B6761"/>
    <w:rsid w:val="008C06D5"/>
    <w:rsid w:val="008C2691"/>
    <w:rsid w:val="008C5DC0"/>
    <w:rsid w:val="008D1A7D"/>
    <w:rsid w:val="008D2C2D"/>
    <w:rsid w:val="008E0031"/>
    <w:rsid w:val="008E04F5"/>
    <w:rsid w:val="008E0CA6"/>
    <w:rsid w:val="008E4591"/>
    <w:rsid w:val="008F4AB1"/>
    <w:rsid w:val="009000CC"/>
    <w:rsid w:val="0090078B"/>
    <w:rsid w:val="0090099C"/>
    <w:rsid w:val="00901C95"/>
    <w:rsid w:val="009040A9"/>
    <w:rsid w:val="00913E43"/>
    <w:rsid w:val="00916B6C"/>
    <w:rsid w:val="009208BA"/>
    <w:rsid w:val="00922CCF"/>
    <w:rsid w:val="00923967"/>
    <w:rsid w:val="00925443"/>
    <w:rsid w:val="00930DC6"/>
    <w:rsid w:val="009319F2"/>
    <w:rsid w:val="009335FC"/>
    <w:rsid w:val="00940FF4"/>
    <w:rsid w:val="00943257"/>
    <w:rsid w:val="009449C0"/>
    <w:rsid w:val="00950B46"/>
    <w:rsid w:val="00955678"/>
    <w:rsid w:val="009565EE"/>
    <w:rsid w:val="00960B03"/>
    <w:rsid w:val="00962FD0"/>
    <w:rsid w:val="00963C42"/>
    <w:rsid w:val="009710BB"/>
    <w:rsid w:val="009748AF"/>
    <w:rsid w:val="00976425"/>
    <w:rsid w:val="00977E0F"/>
    <w:rsid w:val="00987841"/>
    <w:rsid w:val="00993F8D"/>
    <w:rsid w:val="009967D7"/>
    <w:rsid w:val="009A08F9"/>
    <w:rsid w:val="009A2C65"/>
    <w:rsid w:val="009A2FDE"/>
    <w:rsid w:val="009B35B4"/>
    <w:rsid w:val="009B3EC2"/>
    <w:rsid w:val="009B4592"/>
    <w:rsid w:val="009B6C62"/>
    <w:rsid w:val="009C3ACF"/>
    <w:rsid w:val="009C4FAB"/>
    <w:rsid w:val="009C64A5"/>
    <w:rsid w:val="009D29AB"/>
    <w:rsid w:val="009D7BE6"/>
    <w:rsid w:val="009E0001"/>
    <w:rsid w:val="009E1B71"/>
    <w:rsid w:val="009E41C9"/>
    <w:rsid w:val="009F1F22"/>
    <w:rsid w:val="00A0254A"/>
    <w:rsid w:val="00A065D2"/>
    <w:rsid w:val="00A1400F"/>
    <w:rsid w:val="00A141B3"/>
    <w:rsid w:val="00A15985"/>
    <w:rsid w:val="00A17A4E"/>
    <w:rsid w:val="00A209DE"/>
    <w:rsid w:val="00A23C8F"/>
    <w:rsid w:val="00A31C21"/>
    <w:rsid w:val="00A333DC"/>
    <w:rsid w:val="00A33579"/>
    <w:rsid w:val="00A34BC6"/>
    <w:rsid w:val="00A4231F"/>
    <w:rsid w:val="00A4498E"/>
    <w:rsid w:val="00A5259D"/>
    <w:rsid w:val="00A53F93"/>
    <w:rsid w:val="00A5685D"/>
    <w:rsid w:val="00A57D18"/>
    <w:rsid w:val="00A62AF1"/>
    <w:rsid w:val="00A65770"/>
    <w:rsid w:val="00A66A26"/>
    <w:rsid w:val="00A67F92"/>
    <w:rsid w:val="00A710E6"/>
    <w:rsid w:val="00A72EE9"/>
    <w:rsid w:val="00A768A0"/>
    <w:rsid w:val="00A809F7"/>
    <w:rsid w:val="00A8254F"/>
    <w:rsid w:val="00A82740"/>
    <w:rsid w:val="00A82741"/>
    <w:rsid w:val="00A8427B"/>
    <w:rsid w:val="00A95ED0"/>
    <w:rsid w:val="00A975E0"/>
    <w:rsid w:val="00AA11AF"/>
    <w:rsid w:val="00AA2FB8"/>
    <w:rsid w:val="00AB0250"/>
    <w:rsid w:val="00AC1DE8"/>
    <w:rsid w:val="00AC4DA4"/>
    <w:rsid w:val="00AC7648"/>
    <w:rsid w:val="00AD0D1F"/>
    <w:rsid w:val="00AD4164"/>
    <w:rsid w:val="00AD41D9"/>
    <w:rsid w:val="00AD446F"/>
    <w:rsid w:val="00AD50D8"/>
    <w:rsid w:val="00AD6AEC"/>
    <w:rsid w:val="00AE43FD"/>
    <w:rsid w:val="00AF07DB"/>
    <w:rsid w:val="00AF27E7"/>
    <w:rsid w:val="00AF4109"/>
    <w:rsid w:val="00B05F70"/>
    <w:rsid w:val="00B124E3"/>
    <w:rsid w:val="00B134D4"/>
    <w:rsid w:val="00B16FA6"/>
    <w:rsid w:val="00B23F3B"/>
    <w:rsid w:val="00B23F4D"/>
    <w:rsid w:val="00B24E2A"/>
    <w:rsid w:val="00B34CAA"/>
    <w:rsid w:val="00B35FC0"/>
    <w:rsid w:val="00B37DE5"/>
    <w:rsid w:val="00B406D0"/>
    <w:rsid w:val="00B41021"/>
    <w:rsid w:val="00B477AF"/>
    <w:rsid w:val="00B51195"/>
    <w:rsid w:val="00B5483C"/>
    <w:rsid w:val="00B5503C"/>
    <w:rsid w:val="00B63677"/>
    <w:rsid w:val="00B640BA"/>
    <w:rsid w:val="00B67EA4"/>
    <w:rsid w:val="00B74F3D"/>
    <w:rsid w:val="00B74FAE"/>
    <w:rsid w:val="00B75999"/>
    <w:rsid w:val="00B81480"/>
    <w:rsid w:val="00B82388"/>
    <w:rsid w:val="00B83FB2"/>
    <w:rsid w:val="00B87B7C"/>
    <w:rsid w:val="00BA38DB"/>
    <w:rsid w:val="00BA3CAD"/>
    <w:rsid w:val="00BA7B50"/>
    <w:rsid w:val="00BB0CC0"/>
    <w:rsid w:val="00BC14F2"/>
    <w:rsid w:val="00BD30F8"/>
    <w:rsid w:val="00BE024F"/>
    <w:rsid w:val="00BE0E7F"/>
    <w:rsid w:val="00BE19C5"/>
    <w:rsid w:val="00BE376D"/>
    <w:rsid w:val="00BE70AE"/>
    <w:rsid w:val="00BF04AE"/>
    <w:rsid w:val="00BF27C3"/>
    <w:rsid w:val="00BF2CE4"/>
    <w:rsid w:val="00BF35F6"/>
    <w:rsid w:val="00C018C2"/>
    <w:rsid w:val="00C04D03"/>
    <w:rsid w:val="00C05DA3"/>
    <w:rsid w:val="00C0670B"/>
    <w:rsid w:val="00C11181"/>
    <w:rsid w:val="00C20780"/>
    <w:rsid w:val="00C241E6"/>
    <w:rsid w:val="00C346F5"/>
    <w:rsid w:val="00C34C20"/>
    <w:rsid w:val="00C360F4"/>
    <w:rsid w:val="00C42B47"/>
    <w:rsid w:val="00C42CA2"/>
    <w:rsid w:val="00C538E6"/>
    <w:rsid w:val="00C54DFA"/>
    <w:rsid w:val="00C55FB8"/>
    <w:rsid w:val="00C570F6"/>
    <w:rsid w:val="00C578ED"/>
    <w:rsid w:val="00C60795"/>
    <w:rsid w:val="00C60C57"/>
    <w:rsid w:val="00C71CDD"/>
    <w:rsid w:val="00C80A98"/>
    <w:rsid w:val="00C82590"/>
    <w:rsid w:val="00C87724"/>
    <w:rsid w:val="00C878C6"/>
    <w:rsid w:val="00C92F4B"/>
    <w:rsid w:val="00C92F92"/>
    <w:rsid w:val="00C95471"/>
    <w:rsid w:val="00CA1386"/>
    <w:rsid w:val="00CA5E0C"/>
    <w:rsid w:val="00CB2372"/>
    <w:rsid w:val="00CB2475"/>
    <w:rsid w:val="00CB5939"/>
    <w:rsid w:val="00CB5CA8"/>
    <w:rsid w:val="00CB6B7F"/>
    <w:rsid w:val="00CC293D"/>
    <w:rsid w:val="00CC3A02"/>
    <w:rsid w:val="00CC79BB"/>
    <w:rsid w:val="00CD3481"/>
    <w:rsid w:val="00CD356E"/>
    <w:rsid w:val="00CD386C"/>
    <w:rsid w:val="00CD45D2"/>
    <w:rsid w:val="00CF0930"/>
    <w:rsid w:val="00CF0CC8"/>
    <w:rsid w:val="00CF108E"/>
    <w:rsid w:val="00CF14D6"/>
    <w:rsid w:val="00CF243D"/>
    <w:rsid w:val="00CF7627"/>
    <w:rsid w:val="00D0044C"/>
    <w:rsid w:val="00D03F8C"/>
    <w:rsid w:val="00D049CB"/>
    <w:rsid w:val="00D073B1"/>
    <w:rsid w:val="00D1067F"/>
    <w:rsid w:val="00D1248D"/>
    <w:rsid w:val="00D125BB"/>
    <w:rsid w:val="00D14C40"/>
    <w:rsid w:val="00D1640E"/>
    <w:rsid w:val="00D22467"/>
    <w:rsid w:val="00D253DB"/>
    <w:rsid w:val="00D34628"/>
    <w:rsid w:val="00D36328"/>
    <w:rsid w:val="00D414C3"/>
    <w:rsid w:val="00D46EB9"/>
    <w:rsid w:val="00D61F45"/>
    <w:rsid w:val="00D62D37"/>
    <w:rsid w:val="00D67B50"/>
    <w:rsid w:val="00D90450"/>
    <w:rsid w:val="00D94889"/>
    <w:rsid w:val="00D94EC5"/>
    <w:rsid w:val="00D95506"/>
    <w:rsid w:val="00D966D4"/>
    <w:rsid w:val="00DA1D8B"/>
    <w:rsid w:val="00DA34A2"/>
    <w:rsid w:val="00DA7464"/>
    <w:rsid w:val="00DB3932"/>
    <w:rsid w:val="00DB43CB"/>
    <w:rsid w:val="00DB59E9"/>
    <w:rsid w:val="00DB701F"/>
    <w:rsid w:val="00DD1188"/>
    <w:rsid w:val="00DD2ED0"/>
    <w:rsid w:val="00DD45A3"/>
    <w:rsid w:val="00DD60AC"/>
    <w:rsid w:val="00DF2378"/>
    <w:rsid w:val="00DF323F"/>
    <w:rsid w:val="00DF3429"/>
    <w:rsid w:val="00DF72B0"/>
    <w:rsid w:val="00E014D6"/>
    <w:rsid w:val="00E016F4"/>
    <w:rsid w:val="00E024BA"/>
    <w:rsid w:val="00E03864"/>
    <w:rsid w:val="00E052F1"/>
    <w:rsid w:val="00E0708D"/>
    <w:rsid w:val="00E12B69"/>
    <w:rsid w:val="00E136D1"/>
    <w:rsid w:val="00E14266"/>
    <w:rsid w:val="00E213A5"/>
    <w:rsid w:val="00E23A66"/>
    <w:rsid w:val="00E23C1F"/>
    <w:rsid w:val="00E27605"/>
    <w:rsid w:val="00E334FB"/>
    <w:rsid w:val="00E35CA0"/>
    <w:rsid w:val="00E40A2D"/>
    <w:rsid w:val="00E44A82"/>
    <w:rsid w:val="00E53532"/>
    <w:rsid w:val="00E53BFF"/>
    <w:rsid w:val="00E5626D"/>
    <w:rsid w:val="00E56D9A"/>
    <w:rsid w:val="00E61798"/>
    <w:rsid w:val="00E73120"/>
    <w:rsid w:val="00E74618"/>
    <w:rsid w:val="00E76D09"/>
    <w:rsid w:val="00E83D84"/>
    <w:rsid w:val="00E92058"/>
    <w:rsid w:val="00E93C2E"/>
    <w:rsid w:val="00E9711D"/>
    <w:rsid w:val="00EA3514"/>
    <w:rsid w:val="00EB10C7"/>
    <w:rsid w:val="00EB2D95"/>
    <w:rsid w:val="00EB7950"/>
    <w:rsid w:val="00EC2B3F"/>
    <w:rsid w:val="00EC300E"/>
    <w:rsid w:val="00EC6A9F"/>
    <w:rsid w:val="00ED1F91"/>
    <w:rsid w:val="00ED23A7"/>
    <w:rsid w:val="00ED36E7"/>
    <w:rsid w:val="00ED4210"/>
    <w:rsid w:val="00EE4600"/>
    <w:rsid w:val="00EF22DD"/>
    <w:rsid w:val="00EF416E"/>
    <w:rsid w:val="00F053C4"/>
    <w:rsid w:val="00F06962"/>
    <w:rsid w:val="00F17EEB"/>
    <w:rsid w:val="00F2432F"/>
    <w:rsid w:val="00F30B12"/>
    <w:rsid w:val="00F353F1"/>
    <w:rsid w:val="00F369DA"/>
    <w:rsid w:val="00F406B0"/>
    <w:rsid w:val="00F45397"/>
    <w:rsid w:val="00F461A8"/>
    <w:rsid w:val="00F46AAC"/>
    <w:rsid w:val="00F5390C"/>
    <w:rsid w:val="00F53D14"/>
    <w:rsid w:val="00F568CC"/>
    <w:rsid w:val="00F572EC"/>
    <w:rsid w:val="00F61EA6"/>
    <w:rsid w:val="00F632FC"/>
    <w:rsid w:val="00F67095"/>
    <w:rsid w:val="00F72C97"/>
    <w:rsid w:val="00F73C91"/>
    <w:rsid w:val="00F803AD"/>
    <w:rsid w:val="00F82A50"/>
    <w:rsid w:val="00F86E64"/>
    <w:rsid w:val="00F94207"/>
    <w:rsid w:val="00F96049"/>
    <w:rsid w:val="00FA0798"/>
    <w:rsid w:val="00FA5F41"/>
    <w:rsid w:val="00FA7465"/>
    <w:rsid w:val="00FB0E16"/>
    <w:rsid w:val="00FB2C22"/>
    <w:rsid w:val="00FB2CAA"/>
    <w:rsid w:val="00FB2E42"/>
    <w:rsid w:val="00FB4925"/>
    <w:rsid w:val="00FC0A1C"/>
    <w:rsid w:val="00FC43CF"/>
    <w:rsid w:val="00FD3D9A"/>
    <w:rsid w:val="00FD4648"/>
    <w:rsid w:val="00FE0CE0"/>
    <w:rsid w:val="00FE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2EA8B"/>
  <w15:docId w15:val="{0E4E8F28-48C1-491F-91C1-8A629DC5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aliases w:val="List Paragraph (Czech Radio)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widowControl/>
      <w:numPr>
        <w:numId w:val="2"/>
      </w:numPr>
      <w:spacing w:before="480" w:after="240" w:line="240" w:lineRule="auto"/>
      <w:contextualSpacing w:val="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autoRedefine/>
    <w:qFormat/>
    <w:rsid w:val="00C241E6"/>
    <w:pPr>
      <w:widowControl/>
      <w:numPr>
        <w:ilvl w:val="1"/>
        <w:numId w:val="2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color w:val="auto"/>
      <w:sz w:val="20"/>
      <w:szCs w:val="20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8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C241E6"/>
    <w:rPr>
      <w:rFonts w:ascii="Arial" w:eastAsia="Times New Roman" w:hAnsi="Arial" w:cs="Arial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aliases w:val="List Paragraph (Czech Radio)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widowControl/>
      <w:numPr>
        <w:ilvl w:val="2"/>
        <w:numId w:val="2"/>
      </w:numPr>
      <w:spacing w:before="0" w:after="0" w:line="240" w:lineRule="auto"/>
      <w:contextualSpacing w:val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normln-tun">
    <w:name w:val="normální - tučně"/>
    <w:uiPriority w:val="1"/>
    <w:qFormat/>
    <w:rsid w:val="00601D3C"/>
    <w:rPr>
      <w:rFonts w:ascii="Arial" w:hAnsi="Arial"/>
      <w:b/>
      <w:sz w:val="20"/>
    </w:rPr>
  </w:style>
  <w:style w:type="paragraph" w:customStyle="1" w:styleId="Pa7">
    <w:name w:val="Pa7"/>
    <w:basedOn w:val="Default"/>
    <w:next w:val="Default"/>
    <w:uiPriority w:val="99"/>
    <w:rsid w:val="0090099C"/>
    <w:pPr>
      <w:spacing w:line="141" w:lineRule="atLeast"/>
    </w:pPr>
    <w:rPr>
      <w:rFonts w:ascii="NXJPQO+ArialMT" w:hAnsi="NXJPQO+ArialM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463B8E"/>
    <w:pPr>
      <w:spacing w:line="141" w:lineRule="atLeast"/>
    </w:pPr>
    <w:rPr>
      <w:rFonts w:ascii="NXJPQO+ArialMT" w:hAnsi="NXJPQO+ArialM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C60C57"/>
    <w:pPr>
      <w:spacing w:line="181" w:lineRule="atLeast"/>
    </w:pPr>
    <w:rPr>
      <w:rFonts w:ascii="NXJPQO+ArialMT" w:hAnsi="NXJPQO+ArialMT" w:cstheme="minorBidi"/>
      <w:color w:val="auto"/>
    </w:rPr>
  </w:style>
  <w:style w:type="character" w:customStyle="1" w:styleId="A3">
    <w:name w:val="A3"/>
    <w:uiPriority w:val="99"/>
    <w:rsid w:val="00C60C57"/>
    <w:rPr>
      <w:rFonts w:cs="NXJPQO+ArialMT"/>
      <w:color w:val="000000"/>
      <w:sz w:val="14"/>
      <w:szCs w:val="14"/>
    </w:rPr>
  </w:style>
  <w:style w:type="character" w:customStyle="1" w:styleId="A1">
    <w:name w:val="A1"/>
    <w:uiPriority w:val="99"/>
    <w:rsid w:val="00810439"/>
    <w:rPr>
      <w:rFonts w:ascii="Arial" w:hAnsi="Arial" w:cs="Arial"/>
      <w:b/>
      <w:bCs/>
      <w:color w:val="000000"/>
      <w:sz w:val="12"/>
      <w:szCs w:val="12"/>
    </w:rPr>
  </w:style>
  <w:style w:type="character" w:customStyle="1" w:styleId="A6">
    <w:name w:val="A6"/>
    <w:uiPriority w:val="99"/>
    <w:rsid w:val="00810439"/>
    <w:rPr>
      <w:rFonts w:ascii="Arial" w:hAnsi="Arial" w:cs="Arial"/>
      <w:b/>
      <w:bCs/>
      <w:color w:val="000000"/>
      <w:sz w:val="10"/>
      <w:szCs w:val="10"/>
    </w:rPr>
  </w:style>
  <w:style w:type="paragraph" w:styleId="Revize">
    <w:name w:val="Revision"/>
    <w:hidden/>
    <w:uiPriority w:val="99"/>
    <w:semiHidden/>
    <w:rsid w:val="00092F50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styleId="Nevyeenzmnka">
    <w:name w:val="Unresolved Mention"/>
    <w:basedOn w:val="Standardnpsmoodstavce"/>
    <w:uiPriority w:val="99"/>
    <w:semiHidden/>
    <w:unhideWhenUsed/>
    <w:rsid w:val="006B0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CC7E9-43D8-4425-A326-8A24F7543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702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Chramostová Magda</dc:creator>
  <cp:lastModifiedBy>Camprová Veronika Mgr.</cp:lastModifiedBy>
  <cp:revision>3</cp:revision>
  <cp:lastPrinted>2022-11-26T12:44:00Z</cp:lastPrinted>
  <dcterms:created xsi:type="dcterms:W3CDTF">2024-05-28T14:17:00Z</dcterms:created>
  <dcterms:modified xsi:type="dcterms:W3CDTF">2024-05-28T15:07:00Z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2023-03-23T12:43:01Z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a6b61eb3-a603-461c-b2f9-24bf869c44ca</vt:lpwstr>
  </property>
  <property fmtid="{D5CDD505-2E9C-101B-9397-08002B2CF9AE}" pid="8" name="MSIP_Label_17a71049-ab6d-463d-b568-0751aa1e8107_ContentBits">
    <vt:lpwstr>2</vt:lpwstr>
  </property>
  <property fmtid="{D5CDD505-2E9C-101B-9397-08002B2CF9AE}" pid="9" name="MSIP_Label_8d283cd4-40d8-4b4e-b666-5881e4d226e3_Enabled">
    <vt:lpwstr>true</vt:lpwstr>
  </property>
  <property fmtid="{D5CDD505-2E9C-101B-9397-08002B2CF9AE}" pid="10" name="MSIP_Label_8d283cd4-40d8-4b4e-b666-5881e4d226e3_SetDate">
    <vt:lpwstr>2024-03-27T10:35:35Z</vt:lpwstr>
  </property>
  <property fmtid="{D5CDD505-2E9C-101B-9397-08002B2CF9AE}" pid="11" name="MSIP_Label_8d283cd4-40d8-4b4e-b666-5881e4d226e3_Method">
    <vt:lpwstr>Standard</vt:lpwstr>
  </property>
  <property fmtid="{D5CDD505-2E9C-101B-9397-08002B2CF9AE}" pid="12" name="MSIP_Label_8d283cd4-40d8-4b4e-b666-5881e4d226e3_Name">
    <vt:lpwstr>Public</vt:lpwstr>
  </property>
  <property fmtid="{D5CDD505-2E9C-101B-9397-08002B2CF9AE}" pid="13" name="MSIP_Label_8d283cd4-40d8-4b4e-b666-5881e4d226e3_SiteId">
    <vt:lpwstr>8b52ecaa-f734-4a0c-9b2d-ab31beeb4028</vt:lpwstr>
  </property>
  <property fmtid="{D5CDD505-2E9C-101B-9397-08002B2CF9AE}" pid="14" name="MSIP_Label_8d283cd4-40d8-4b4e-b666-5881e4d226e3_ActionId">
    <vt:lpwstr>f063099a-68d0-4f15-a1dd-281d26278db5</vt:lpwstr>
  </property>
  <property fmtid="{D5CDD505-2E9C-101B-9397-08002B2CF9AE}" pid="15" name="MSIP_Label_8d283cd4-40d8-4b4e-b666-5881e4d226e3_ContentBits">
    <vt:lpwstr>0</vt:lpwstr>
  </property>
  <property fmtid="{D5CDD505-2E9C-101B-9397-08002B2CF9AE}" pid="16" name="ClassificationContentMarkingHeaderShapeIds">
    <vt:lpwstr>2,3,4</vt:lpwstr>
  </property>
  <property fmtid="{D5CDD505-2E9C-101B-9397-08002B2CF9AE}" pid="17" name="ClassificationContentMarkingHeaderFontProps">
    <vt:lpwstr>#000000,10,Calibri</vt:lpwstr>
  </property>
  <property fmtid="{D5CDD505-2E9C-101B-9397-08002B2CF9AE}" pid="18" name="ClassificationContentMarkingHeaderText">
    <vt:lpwstr>TLP: GREEN</vt:lpwstr>
  </property>
  <property fmtid="{D5CDD505-2E9C-101B-9397-08002B2CF9AE}" pid="19" name="MSIP_Label_2b1d3de5-f378-4f1a-98b2-045b457791ed_Enabled">
    <vt:lpwstr>true</vt:lpwstr>
  </property>
  <property fmtid="{D5CDD505-2E9C-101B-9397-08002B2CF9AE}" pid="20" name="MSIP_Label_2b1d3de5-f378-4f1a-98b2-045b457791ed_SetDate">
    <vt:lpwstr>2024-05-28T14:17:15Z</vt:lpwstr>
  </property>
  <property fmtid="{D5CDD505-2E9C-101B-9397-08002B2CF9AE}" pid="21" name="MSIP_Label_2b1d3de5-f378-4f1a-98b2-045b457791ed_Method">
    <vt:lpwstr>Standard</vt:lpwstr>
  </property>
  <property fmtid="{D5CDD505-2E9C-101B-9397-08002B2CF9AE}" pid="22" name="MSIP_Label_2b1d3de5-f378-4f1a-98b2-045b457791ed_Name">
    <vt:lpwstr>TLP-GREEN</vt:lpwstr>
  </property>
  <property fmtid="{D5CDD505-2E9C-101B-9397-08002B2CF9AE}" pid="23" name="MSIP_Label_2b1d3de5-f378-4f1a-98b2-045b457791ed_SiteId">
    <vt:lpwstr>63bc9307-946b-4c36-9003-abc36ab892f7</vt:lpwstr>
  </property>
  <property fmtid="{D5CDD505-2E9C-101B-9397-08002B2CF9AE}" pid="24" name="MSIP_Label_2b1d3de5-f378-4f1a-98b2-045b457791ed_ActionId">
    <vt:lpwstr>6ec83daf-1517-45f7-b609-a88f4b3530b4</vt:lpwstr>
  </property>
  <property fmtid="{D5CDD505-2E9C-101B-9397-08002B2CF9AE}" pid="25" name="MSIP_Label_2b1d3de5-f378-4f1a-98b2-045b457791ed_ContentBits">
    <vt:lpwstr>1</vt:lpwstr>
  </property>
</Properties>
</file>