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CE5C0" w14:textId="77777777" w:rsidR="001E0CFB" w:rsidRPr="00E2716D" w:rsidRDefault="000D556B" w:rsidP="008C08F9">
      <w:pPr>
        <w:jc w:val="center"/>
        <w:rPr>
          <w:rFonts w:ascii="Arial" w:hAnsi="Arial" w:cs="Arial"/>
          <w:strike/>
          <w:sz w:val="24"/>
          <w:szCs w:val="24"/>
        </w:rPr>
      </w:pPr>
      <w:r>
        <w:rPr>
          <w:rFonts w:ascii="Arial" w:hAnsi="Arial" w:cs="Arial"/>
          <w:b/>
          <w:sz w:val="28"/>
          <w:szCs w:val="28"/>
        </w:rPr>
        <w:t>RÁMCOVÁ KUPNÍ SMLOUVA</w:t>
      </w:r>
      <w:r>
        <w:rPr>
          <w:rFonts w:ascii="Arial" w:hAnsi="Arial" w:cs="Arial"/>
          <w:sz w:val="20"/>
          <w:szCs w:val="20"/>
        </w:rPr>
        <w:t xml:space="preserve">                                                                                         </w:t>
      </w:r>
    </w:p>
    <w:p w14:paraId="0306F023" w14:textId="77777777" w:rsidR="000D556B" w:rsidRPr="00DC2242" w:rsidRDefault="000D556B" w:rsidP="000D556B">
      <w:pPr>
        <w:jc w:val="center"/>
        <w:rPr>
          <w:rFonts w:ascii="Arial" w:hAnsi="Arial" w:cs="Arial"/>
          <w:sz w:val="24"/>
          <w:szCs w:val="24"/>
        </w:rPr>
      </w:pPr>
    </w:p>
    <w:p w14:paraId="3C372C15" w14:textId="77777777" w:rsidR="000D556B" w:rsidRPr="00DC2242" w:rsidRDefault="000D556B" w:rsidP="004E7EE3">
      <w:pPr>
        <w:pStyle w:val="Odstavecseseznamem"/>
        <w:numPr>
          <w:ilvl w:val="0"/>
          <w:numId w:val="2"/>
        </w:numPr>
        <w:ind w:left="426" w:hanging="993"/>
        <w:rPr>
          <w:rFonts w:ascii="Arial" w:hAnsi="Arial" w:cs="Arial"/>
          <w:sz w:val="24"/>
          <w:szCs w:val="24"/>
        </w:rPr>
      </w:pPr>
      <w:r w:rsidRPr="00DC2242">
        <w:rPr>
          <w:rFonts w:ascii="Arial" w:hAnsi="Arial" w:cs="Arial"/>
          <w:b/>
          <w:sz w:val="24"/>
          <w:szCs w:val="24"/>
          <w:u w:val="single"/>
        </w:rPr>
        <w:t>Smluvní strany</w:t>
      </w:r>
    </w:p>
    <w:p w14:paraId="2BA2F268" w14:textId="77777777" w:rsidR="009B55F6" w:rsidRPr="00DC2242" w:rsidRDefault="009B55F6" w:rsidP="009B55F6">
      <w:pPr>
        <w:pStyle w:val="Odstavecseseznamem"/>
        <w:ind w:left="426"/>
        <w:rPr>
          <w:rFonts w:ascii="Arial" w:hAnsi="Arial" w:cs="Arial"/>
          <w:sz w:val="24"/>
          <w:szCs w:val="24"/>
        </w:rPr>
      </w:pPr>
    </w:p>
    <w:p w14:paraId="253A42EB" w14:textId="77777777" w:rsidR="008D1307" w:rsidRDefault="0003560B" w:rsidP="008D1307">
      <w:pPr>
        <w:pStyle w:val="Odstavecseseznamem"/>
        <w:numPr>
          <w:ilvl w:val="1"/>
          <w:numId w:val="4"/>
        </w:numPr>
        <w:ind w:left="567" w:hanging="1134"/>
        <w:rPr>
          <w:rFonts w:ascii="Arial" w:hAnsi="Arial" w:cs="Arial"/>
          <w:sz w:val="24"/>
          <w:szCs w:val="24"/>
        </w:rPr>
      </w:pPr>
      <w:r>
        <w:rPr>
          <w:rFonts w:ascii="Arial" w:hAnsi="Arial" w:cs="Arial"/>
          <w:b/>
          <w:sz w:val="24"/>
          <w:szCs w:val="24"/>
        </w:rPr>
        <w:t>Pekařství Jaroslav Kollinger s.r.o.</w:t>
      </w:r>
    </w:p>
    <w:p w14:paraId="4726019F" w14:textId="32601222" w:rsidR="008D1307" w:rsidRDefault="008D1307" w:rsidP="008D1307">
      <w:pPr>
        <w:pStyle w:val="Odstavecseseznamem"/>
        <w:ind w:left="567"/>
        <w:rPr>
          <w:rFonts w:ascii="Arial" w:hAnsi="Arial" w:cs="Arial"/>
          <w:sz w:val="24"/>
          <w:szCs w:val="24"/>
        </w:rPr>
      </w:pPr>
      <w:r>
        <w:rPr>
          <w:rFonts w:ascii="Arial" w:hAnsi="Arial" w:cs="Arial"/>
          <w:sz w:val="24"/>
          <w:szCs w:val="24"/>
        </w:rPr>
        <w:t>IČ</w:t>
      </w:r>
      <w:r w:rsidR="00940FA2">
        <w:rPr>
          <w:rFonts w:ascii="Arial" w:hAnsi="Arial" w:cs="Arial"/>
          <w:sz w:val="24"/>
          <w:szCs w:val="24"/>
        </w:rPr>
        <w:t>O</w:t>
      </w:r>
      <w:r>
        <w:rPr>
          <w:rFonts w:ascii="Arial" w:hAnsi="Arial" w:cs="Arial"/>
          <w:sz w:val="24"/>
          <w:szCs w:val="24"/>
        </w:rPr>
        <w:t xml:space="preserve">: </w:t>
      </w:r>
    </w:p>
    <w:p w14:paraId="1818F8D8" w14:textId="46A45DE2" w:rsidR="008D1307" w:rsidRDefault="008D1307" w:rsidP="008D1307">
      <w:pPr>
        <w:pStyle w:val="Odstavecseseznamem"/>
        <w:ind w:left="567"/>
        <w:rPr>
          <w:rFonts w:ascii="Arial" w:hAnsi="Arial" w:cs="Arial"/>
          <w:sz w:val="24"/>
          <w:szCs w:val="24"/>
        </w:rPr>
      </w:pPr>
      <w:r>
        <w:rPr>
          <w:rFonts w:ascii="Arial" w:hAnsi="Arial" w:cs="Arial"/>
          <w:sz w:val="24"/>
          <w:szCs w:val="24"/>
        </w:rPr>
        <w:t xml:space="preserve">DIČ: </w:t>
      </w:r>
    </w:p>
    <w:p w14:paraId="110F4645" w14:textId="77777777" w:rsidR="008D1307" w:rsidRDefault="008D1307" w:rsidP="008D1307">
      <w:pPr>
        <w:pStyle w:val="Odstavecseseznamem"/>
        <w:ind w:left="567"/>
        <w:rPr>
          <w:rFonts w:ascii="Arial" w:hAnsi="Arial" w:cs="Arial"/>
          <w:sz w:val="24"/>
          <w:szCs w:val="24"/>
        </w:rPr>
      </w:pPr>
      <w:r>
        <w:rPr>
          <w:rFonts w:ascii="Arial" w:hAnsi="Arial" w:cs="Arial"/>
          <w:sz w:val="24"/>
          <w:szCs w:val="24"/>
        </w:rPr>
        <w:t xml:space="preserve">Registrována v obchodním rejstříku vedeném </w:t>
      </w:r>
      <w:r w:rsidR="00940FA2">
        <w:rPr>
          <w:rFonts w:ascii="Arial" w:hAnsi="Arial" w:cs="Arial"/>
          <w:sz w:val="24"/>
          <w:szCs w:val="24"/>
        </w:rPr>
        <w:t>Městským</w:t>
      </w:r>
      <w:r>
        <w:rPr>
          <w:rFonts w:ascii="Arial" w:hAnsi="Arial" w:cs="Arial"/>
          <w:sz w:val="24"/>
          <w:szCs w:val="24"/>
        </w:rPr>
        <w:t xml:space="preserve"> soudem v </w:t>
      </w:r>
      <w:r w:rsidR="00940FA2">
        <w:rPr>
          <w:rFonts w:ascii="Arial" w:hAnsi="Arial" w:cs="Arial"/>
          <w:sz w:val="24"/>
          <w:szCs w:val="24"/>
        </w:rPr>
        <w:t>Praze</w:t>
      </w:r>
    </w:p>
    <w:p w14:paraId="120789B4" w14:textId="77777777" w:rsidR="008D1307" w:rsidRDefault="008D1307" w:rsidP="008D1307">
      <w:pPr>
        <w:pStyle w:val="Odstavecseseznamem"/>
        <w:ind w:left="567"/>
        <w:rPr>
          <w:rFonts w:ascii="Arial" w:hAnsi="Arial" w:cs="Arial"/>
          <w:sz w:val="24"/>
          <w:szCs w:val="24"/>
        </w:rPr>
      </w:pPr>
      <w:r>
        <w:rPr>
          <w:rFonts w:ascii="Arial" w:hAnsi="Arial" w:cs="Arial"/>
          <w:sz w:val="24"/>
          <w:szCs w:val="24"/>
        </w:rPr>
        <w:t xml:space="preserve">(oddíl </w:t>
      </w:r>
      <w:r w:rsidR="00940FA2">
        <w:rPr>
          <w:rFonts w:ascii="Arial" w:hAnsi="Arial" w:cs="Arial"/>
          <w:sz w:val="24"/>
          <w:szCs w:val="24"/>
        </w:rPr>
        <w:t>C</w:t>
      </w:r>
      <w:r>
        <w:rPr>
          <w:rFonts w:ascii="Arial" w:hAnsi="Arial" w:cs="Arial"/>
          <w:sz w:val="24"/>
          <w:szCs w:val="24"/>
        </w:rPr>
        <w:t xml:space="preserve">, vložka </w:t>
      </w:r>
      <w:r w:rsidR="00A6155E">
        <w:rPr>
          <w:rFonts w:ascii="Arial" w:hAnsi="Arial" w:cs="Arial"/>
          <w:sz w:val="24"/>
          <w:szCs w:val="24"/>
        </w:rPr>
        <w:t>195717</w:t>
      </w:r>
      <w:r>
        <w:rPr>
          <w:rFonts w:ascii="Arial" w:hAnsi="Arial" w:cs="Arial"/>
          <w:sz w:val="24"/>
          <w:szCs w:val="24"/>
        </w:rPr>
        <w:t>)</w:t>
      </w:r>
    </w:p>
    <w:p w14:paraId="463A808D" w14:textId="77777777" w:rsidR="008D1307" w:rsidRDefault="008D1307" w:rsidP="008D1307">
      <w:pPr>
        <w:pStyle w:val="Odstavecseseznamem"/>
        <w:ind w:left="567"/>
        <w:rPr>
          <w:rFonts w:ascii="Arial" w:hAnsi="Arial" w:cs="Arial"/>
          <w:sz w:val="24"/>
          <w:szCs w:val="24"/>
        </w:rPr>
      </w:pPr>
      <w:r>
        <w:rPr>
          <w:rFonts w:ascii="Arial" w:hAnsi="Arial" w:cs="Arial"/>
          <w:sz w:val="24"/>
          <w:szCs w:val="24"/>
        </w:rPr>
        <w:t xml:space="preserve">se sídlem </w:t>
      </w:r>
      <w:r w:rsidR="0003560B">
        <w:rPr>
          <w:rFonts w:ascii="Arial" w:hAnsi="Arial" w:cs="Arial"/>
          <w:sz w:val="24"/>
          <w:szCs w:val="24"/>
        </w:rPr>
        <w:t>Kounovská 334/8, 190 16 Praha 9</w:t>
      </w:r>
    </w:p>
    <w:p w14:paraId="4D6289F9" w14:textId="77777777" w:rsidR="008D1307" w:rsidRDefault="008D1307" w:rsidP="008D1307">
      <w:pPr>
        <w:pStyle w:val="Odstavecseseznamem"/>
        <w:ind w:left="567"/>
        <w:rPr>
          <w:rFonts w:ascii="Arial" w:hAnsi="Arial" w:cs="Arial"/>
          <w:sz w:val="24"/>
          <w:szCs w:val="24"/>
        </w:rPr>
      </w:pPr>
      <w:r>
        <w:rPr>
          <w:rFonts w:ascii="Arial" w:hAnsi="Arial" w:cs="Arial"/>
          <w:sz w:val="24"/>
          <w:szCs w:val="24"/>
        </w:rPr>
        <w:t xml:space="preserve">jednající: </w:t>
      </w:r>
      <w:r w:rsidR="0003560B">
        <w:rPr>
          <w:rFonts w:ascii="Arial" w:hAnsi="Arial" w:cs="Arial"/>
          <w:b/>
          <w:sz w:val="24"/>
          <w:szCs w:val="24"/>
        </w:rPr>
        <w:t>Jaroslav Kollinger</w:t>
      </w:r>
      <w:r>
        <w:rPr>
          <w:rFonts w:ascii="Arial" w:hAnsi="Arial" w:cs="Arial"/>
          <w:sz w:val="24"/>
          <w:szCs w:val="24"/>
        </w:rPr>
        <w:t>, jednatel</w:t>
      </w:r>
    </w:p>
    <w:p w14:paraId="5853ECBF" w14:textId="77777777" w:rsidR="00030CD6" w:rsidRDefault="008D1307" w:rsidP="008D1307">
      <w:pPr>
        <w:pStyle w:val="Odstavecseseznamem"/>
        <w:ind w:left="567"/>
        <w:rPr>
          <w:rFonts w:ascii="Arial" w:hAnsi="Arial" w:cs="Arial"/>
          <w:sz w:val="24"/>
          <w:szCs w:val="24"/>
        </w:rPr>
      </w:pPr>
      <w:r>
        <w:rPr>
          <w:rFonts w:ascii="Arial" w:hAnsi="Arial" w:cs="Arial"/>
          <w:sz w:val="24"/>
          <w:szCs w:val="24"/>
        </w:rPr>
        <w:t>(dále jen „prodávající“)</w:t>
      </w:r>
    </w:p>
    <w:p w14:paraId="26AE4CAE" w14:textId="77777777" w:rsidR="00030CD6" w:rsidRPr="00F35475" w:rsidRDefault="0050410F" w:rsidP="004E7EE3">
      <w:pPr>
        <w:pStyle w:val="Odstavecseseznamem"/>
        <w:numPr>
          <w:ilvl w:val="1"/>
          <w:numId w:val="2"/>
        </w:numPr>
        <w:ind w:left="567" w:hanging="1134"/>
        <w:rPr>
          <w:rFonts w:ascii="Arial" w:hAnsi="Arial" w:cs="Arial"/>
          <w:b/>
          <w:sz w:val="24"/>
          <w:szCs w:val="24"/>
        </w:rPr>
      </w:pPr>
      <w:r>
        <w:rPr>
          <w:rFonts w:ascii="Arial" w:hAnsi="Arial" w:cs="Arial"/>
          <w:b/>
          <w:sz w:val="24"/>
          <w:szCs w:val="24"/>
        </w:rPr>
        <w:t xml:space="preserve">Zvoneček Bylany, poskytovatel sociálních služeb </w:t>
      </w:r>
    </w:p>
    <w:p w14:paraId="07C07B44" w14:textId="3E1AE675" w:rsidR="00030CD6" w:rsidRDefault="00030CD6" w:rsidP="004E7EE3">
      <w:pPr>
        <w:pStyle w:val="Odstavecseseznamem"/>
        <w:ind w:left="567"/>
        <w:rPr>
          <w:rFonts w:ascii="Arial" w:hAnsi="Arial" w:cs="Arial"/>
          <w:sz w:val="24"/>
          <w:szCs w:val="24"/>
        </w:rPr>
      </w:pPr>
      <w:r w:rsidRPr="00DC2242">
        <w:rPr>
          <w:rFonts w:ascii="Arial" w:hAnsi="Arial" w:cs="Arial"/>
          <w:sz w:val="24"/>
          <w:szCs w:val="24"/>
        </w:rPr>
        <w:t>IČO:</w:t>
      </w:r>
      <w:r w:rsidR="00BE0AA1">
        <w:rPr>
          <w:rFonts w:ascii="Arial" w:hAnsi="Arial" w:cs="Arial"/>
          <w:sz w:val="24"/>
          <w:szCs w:val="24"/>
        </w:rPr>
        <w:tab/>
      </w:r>
      <w:r w:rsidR="00BE0AA1">
        <w:rPr>
          <w:rFonts w:ascii="Arial" w:hAnsi="Arial" w:cs="Arial"/>
          <w:sz w:val="24"/>
          <w:szCs w:val="24"/>
        </w:rPr>
        <w:tab/>
      </w:r>
      <w:r w:rsidR="00BE0AA1">
        <w:rPr>
          <w:rFonts w:ascii="Arial" w:hAnsi="Arial" w:cs="Arial"/>
          <w:sz w:val="24"/>
          <w:szCs w:val="24"/>
        </w:rPr>
        <w:tab/>
      </w:r>
      <w:r w:rsidR="00790781">
        <w:rPr>
          <w:rFonts w:ascii="Arial" w:hAnsi="Arial" w:cs="Arial"/>
          <w:sz w:val="24"/>
          <w:szCs w:val="24"/>
        </w:rPr>
        <w:t xml:space="preserve"> DIČ</w:t>
      </w:r>
      <w:r w:rsidR="001D0316">
        <w:rPr>
          <w:rFonts w:ascii="Arial" w:hAnsi="Arial" w:cs="Arial"/>
          <w:sz w:val="24"/>
          <w:szCs w:val="24"/>
        </w:rPr>
        <w:t>:</w:t>
      </w:r>
    </w:p>
    <w:p w14:paraId="7E45A130" w14:textId="77777777" w:rsidR="00057E10" w:rsidRDefault="00030CD6" w:rsidP="005D7DC5">
      <w:pPr>
        <w:pStyle w:val="Odstavecseseznamem"/>
        <w:ind w:left="567"/>
        <w:rPr>
          <w:rFonts w:ascii="Arial" w:hAnsi="Arial" w:cs="Arial"/>
          <w:sz w:val="24"/>
          <w:szCs w:val="24"/>
        </w:rPr>
      </w:pPr>
      <w:r w:rsidRPr="005D7DC5">
        <w:rPr>
          <w:rFonts w:ascii="Arial" w:hAnsi="Arial" w:cs="Arial"/>
          <w:sz w:val="24"/>
          <w:szCs w:val="24"/>
        </w:rPr>
        <w:t>se sídlem</w:t>
      </w:r>
      <w:r w:rsidR="00A6155E">
        <w:rPr>
          <w:rFonts w:ascii="Arial" w:hAnsi="Arial" w:cs="Arial"/>
          <w:sz w:val="24"/>
          <w:szCs w:val="24"/>
        </w:rPr>
        <w:t>:</w:t>
      </w:r>
      <w:r w:rsidR="00292170">
        <w:rPr>
          <w:rFonts w:ascii="Arial" w:hAnsi="Arial" w:cs="Arial"/>
          <w:sz w:val="24"/>
          <w:szCs w:val="24"/>
        </w:rPr>
        <w:t xml:space="preserve"> </w:t>
      </w:r>
      <w:r w:rsidR="0050410F">
        <w:rPr>
          <w:rFonts w:ascii="Arial" w:hAnsi="Arial" w:cs="Arial"/>
          <w:sz w:val="24"/>
          <w:szCs w:val="24"/>
        </w:rPr>
        <w:t>Pod Malým vrchem 1378, 28201 Český Brod</w:t>
      </w:r>
      <w:r w:rsidR="003547B6">
        <w:rPr>
          <w:rFonts w:ascii="Arial" w:hAnsi="Arial" w:cs="Arial"/>
          <w:sz w:val="24"/>
          <w:szCs w:val="24"/>
        </w:rPr>
        <w:t xml:space="preserve">  </w:t>
      </w:r>
    </w:p>
    <w:p w14:paraId="5045A533" w14:textId="77777777" w:rsidR="00030CD6" w:rsidRPr="005D7DC5" w:rsidRDefault="00371D9A" w:rsidP="005D7DC5">
      <w:pPr>
        <w:pStyle w:val="Odstavecseseznamem"/>
        <w:ind w:left="567"/>
        <w:rPr>
          <w:rFonts w:ascii="Arial" w:hAnsi="Arial" w:cs="Arial"/>
          <w:sz w:val="24"/>
          <w:szCs w:val="24"/>
        </w:rPr>
      </w:pPr>
      <w:proofErr w:type="gramStart"/>
      <w:r>
        <w:rPr>
          <w:rFonts w:ascii="Arial" w:hAnsi="Arial" w:cs="Arial"/>
          <w:sz w:val="24"/>
          <w:szCs w:val="24"/>
        </w:rPr>
        <w:t xml:space="preserve">zastoupena </w:t>
      </w:r>
      <w:r w:rsidR="0090756B">
        <w:rPr>
          <w:rFonts w:ascii="Arial" w:hAnsi="Arial" w:cs="Arial"/>
          <w:sz w:val="24"/>
          <w:szCs w:val="24"/>
        </w:rPr>
        <w:t>:</w:t>
      </w:r>
      <w:proofErr w:type="gramEnd"/>
      <w:r w:rsidR="0090756B">
        <w:rPr>
          <w:rFonts w:ascii="Arial" w:hAnsi="Arial" w:cs="Arial"/>
          <w:sz w:val="24"/>
          <w:szCs w:val="24"/>
        </w:rPr>
        <w:t xml:space="preserve"> </w:t>
      </w:r>
      <w:r w:rsidR="00057E10">
        <w:rPr>
          <w:rFonts w:ascii="Arial" w:hAnsi="Arial" w:cs="Arial"/>
          <w:sz w:val="24"/>
          <w:szCs w:val="24"/>
        </w:rPr>
        <w:t>…………………………..</w:t>
      </w:r>
    </w:p>
    <w:p w14:paraId="1ADF6B9F" w14:textId="77777777" w:rsidR="00030CD6" w:rsidRPr="00DC2242" w:rsidRDefault="00030CD6" w:rsidP="004E7EE3">
      <w:pPr>
        <w:pStyle w:val="Odstavecseseznamem"/>
        <w:ind w:left="567"/>
        <w:rPr>
          <w:rFonts w:ascii="Arial" w:hAnsi="Arial" w:cs="Arial"/>
          <w:sz w:val="24"/>
          <w:szCs w:val="24"/>
        </w:rPr>
      </w:pPr>
      <w:r w:rsidRPr="00DC2242">
        <w:rPr>
          <w:rFonts w:ascii="Arial" w:hAnsi="Arial" w:cs="Arial"/>
          <w:sz w:val="24"/>
          <w:szCs w:val="24"/>
        </w:rPr>
        <w:t>(dále jen „kupující“)</w:t>
      </w:r>
    </w:p>
    <w:p w14:paraId="0830814A" w14:textId="77777777" w:rsidR="00030CD6" w:rsidRPr="00DC2242" w:rsidRDefault="00030CD6" w:rsidP="00030CD6">
      <w:pPr>
        <w:pStyle w:val="Odstavecseseznamem"/>
        <w:ind w:left="1416"/>
        <w:rPr>
          <w:rFonts w:ascii="Arial" w:hAnsi="Arial" w:cs="Arial"/>
          <w:sz w:val="24"/>
          <w:szCs w:val="24"/>
        </w:rPr>
      </w:pPr>
    </w:p>
    <w:p w14:paraId="47DCB525" w14:textId="77777777" w:rsidR="00030CD6" w:rsidRPr="00DC2242" w:rsidRDefault="00030CD6" w:rsidP="004E7EE3">
      <w:pPr>
        <w:pStyle w:val="Odstavecseseznamem"/>
        <w:ind w:left="567"/>
        <w:jc w:val="both"/>
        <w:rPr>
          <w:rFonts w:ascii="Arial" w:hAnsi="Arial" w:cs="Arial"/>
          <w:sz w:val="24"/>
          <w:szCs w:val="24"/>
        </w:rPr>
      </w:pPr>
      <w:r w:rsidRPr="00DC2242">
        <w:rPr>
          <w:rFonts w:ascii="Arial" w:hAnsi="Arial" w:cs="Arial"/>
          <w:sz w:val="24"/>
          <w:szCs w:val="24"/>
        </w:rPr>
        <w:t xml:space="preserve">Uzavírají níže uvedeného dne, měsíce a roku, </w:t>
      </w:r>
    </w:p>
    <w:p w14:paraId="791E2E4B" w14:textId="77777777" w:rsidR="00030CD6" w:rsidRPr="00DC2242" w:rsidRDefault="00030CD6" w:rsidP="00030CD6">
      <w:pPr>
        <w:pStyle w:val="Odstavecseseznamem"/>
        <w:ind w:left="1416"/>
        <w:rPr>
          <w:rFonts w:ascii="Arial" w:hAnsi="Arial" w:cs="Arial"/>
          <w:sz w:val="24"/>
          <w:szCs w:val="24"/>
        </w:rPr>
      </w:pPr>
    </w:p>
    <w:p w14:paraId="15E2FBFE" w14:textId="77777777" w:rsidR="00030CD6" w:rsidRPr="00DC2242" w:rsidRDefault="00030CD6" w:rsidP="00D46B86">
      <w:pPr>
        <w:pStyle w:val="Odstavecseseznamem"/>
        <w:ind w:left="567"/>
        <w:jc w:val="center"/>
        <w:rPr>
          <w:rFonts w:ascii="Arial" w:hAnsi="Arial" w:cs="Arial"/>
          <w:b/>
          <w:sz w:val="24"/>
          <w:szCs w:val="24"/>
        </w:rPr>
      </w:pPr>
      <w:r w:rsidRPr="00DC2242">
        <w:rPr>
          <w:rFonts w:ascii="Arial" w:hAnsi="Arial" w:cs="Arial"/>
          <w:b/>
          <w:sz w:val="24"/>
          <w:szCs w:val="24"/>
        </w:rPr>
        <w:t>r á m c o v o u   k u p n í   s m l o u v u.</w:t>
      </w:r>
    </w:p>
    <w:p w14:paraId="3FEA05C8" w14:textId="77777777" w:rsidR="00030CD6" w:rsidRPr="00DC2242" w:rsidRDefault="00030CD6" w:rsidP="00030CD6">
      <w:pPr>
        <w:pStyle w:val="Odstavecseseznamem"/>
        <w:ind w:left="1416"/>
        <w:jc w:val="center"/>
        <w:rPr>
          <w:rFonts w:ascii="Arial" w:hAnsi="Arial" w:cs="Arial"/>
          <w:b/>
          <w:sz w:val="24"/>
          <w:szCs w:val="24"/>
        </w:rPr>
      </w:pPr>
    </w:p>
    <w:p w14:paraId="0FECA094" w14:textId="77777777" w:rsidR="00030CD6" w:rsidRPr="00DC2242" w:rsidRDefault="008C08F9" w:rsidP="004E7EE3">
      <w:pPr>
        <w:pStyle w:val="Odstavecseseznamem"/>
        <w:numPr>
          <w:ilvl w:val="0"/>
          <w:numId w:val="2"/>
        </w:numPr>
        <w:ind w:left="426" w:hanging="993"/>
        <w:jc w:val="both"/>
        <w:rPr>
          <w:rFonts w:ascii="Arial" w:hAnsi="Arial" w:cs="Arial"/>
          <w:sz w:val="24"/>
          <w:szCs w:val="24"/>
        </w:rPr>
      </w:pPr>
      <w:r w:rsidRPr="00DC2242">
        <w:rPr>
          <w:rFonts w:ascii="Arial" w:hAnsi="Arial" w:cs="Arial"/>
          <w:b/>
          <w:sz w:val="24"/>
          <w:szCs w:val="24"/>
          <w:u w:val="single"/>
        </w:rPr>
        <w:t>Předmět smlouvy</w:t>
      </w:r>
    </w:p>
    <w:p w14:paraId="03D8F5DB" w14:textId="77777777" w:rsidR="008C08F9" w:rsidRPr="00DC2242" w:rsidRDefault="008C08F9" w:rsidP="008C08F9">
      <w:pPr>
        <w:pStyle w:val="Odstavecseseznamem"/>
        <w:ind w:left="1065"/>
        <w:jc w:val="both"/>
        <w:rPr>
          <w:rFonts w:ascii="Arial" w:hAnsi="Arial" w:cs="Arial"/>
          <w:sz w:val="24"/>
          <w:szCs w:val="24"/>
        </w:rPr>
      </w:pPr>
    </w:p>
    <w:p w14:paraId="355C8CDB" w14:textId="77777777" w:rsidR="008C08F9" w:rsidRPr="00DC2242" w:rsidRDefault="008C08F9" w:rsidP="00DC2242">
      <w:pPr>
        <w:pStyle w:val="Odstavecseseznamem"/>
        <w:numPr>
          <w:ilvl w:val="1"/>
          <w:numId w:val="2"/>
        </w:numPr>
        <w:ind w:left="426"/>
        <w:jc w:val="both"/>
        <w:rPr>
          <w:rFonts w:ascii="Arial" w:hAnsi="Arial" w:cs="Arial"/>
          <w:sz w:val="24"/>
          <w:szCs w:val="24"/>
        </w:rPr>
      </w:pPr>
      <w:r w:rsidRPr="00DC2242">
        <w:rPr>
          <w:rFonts w:ascii="Arial" w:hAnsi="Arial" w:cs="Arial"/>
          <w:sz w:val="24"/>
          <w:szCs w:val="24"/>
        </w:rPr>
        <w:t xml:space="preserve">Prodávající se zavazuje za podmínek stanovených touto rámcovou smlouvou </w:t>
      </w:r>
      <w:r w:rsidR="0064699C">
        <w:rPr>
          <w:rFonts w:ascii="Arial" w:hAnsi="Arial" w:cs="Arial"/>
          <w:sz w:val="24"/>
          <w:szCs w:val="24"/>
        </w:rPr>
        <w:t xml:space="preserve">     </w:t>
      </w:r>
      <w:r w:rsidR="0015740D">
        <w:rPr>
          <w:rFonts w:ascii="Arial" w:hAnsi="Arial" w:cs="Arial"/>
          <w:sz w:val="24"/>
          <w:szCs w:val="24"/>
        </w:rPr>
        <w:t xml:space="preserve">a </w:t>
      </w:r>
      <w:r w:rsidRPr="00DC2242">
        <w:rPr>
          <w:rFonts w:ascii="Arial" w:hAnsi="Arial" w:cs="Arial"/>
          <w:sz w:val="24"/>
          <w:szCs w:val="24"/>
        </w:rPr>
        <w:t xml:space="preserve">na základě této rámcové smlouvy a dílčích kupních smluv uzavřených </w:t>
      </w:r>
      <w:r w:rsidR="0064699C">
        <w:rPr>
          <w:rFonts w:ascii="Arial" w:hAnsi="Arial" w:cs="Arial"/>
          <w:sz w:val="24"/>
          <w:szCs w:val="24"/>
        </w:rPr>
        <w:t xml:space="preserve">            </w:t>
      </w:r>
      <w:r w:rsidRPr="00DC2242">
        <w:rPr>
          <w:rFonts w:ascii="Arial" w:hAnsi="Arial" w:cs="Arial"/>
          <w:sz w:val="24"/>
          <w:szCs w:val="24"/>
        </w:rPr>
        <w:t>na základě objednávek v souladu s touto smlouvou (dále jen „dílčí kupní smlouva“) dodávat kupujícímu dohodnuté zboží a převést na kupujícího vlastnické právo k tomuto zboží a kupující se zavazuje za podmínek stanovených touto rámcovou smlouvou a na základě této rámcové smlouvy a dílčích kupních smluv dohodnuté zboží od prodávajícího převzít a ve splatnosti zaplatit dohodnutou kupní cenu. Předmětem této smlouvy je tedy dodávka zboží, které je určeno co do druhu, množství, jakosti, provedení, vlastností, dodací lhůty</w:t>
      </w:r>
      <w:r w:rsidR="0064699C">
        <w:rPr>
          <w:rFonts w:ascii="Arial" w:hAnsi="Arial" w:cs="Arial"/>
          <w:sz w:val="24"/>
          <w:szCs w:val="24"/>
        </w:rPr>
        <w:t xml:space="preserve"> </w:t>
      </w:r>
      <w:r w:rsidRPr="00DC2242">
        <w:rPr>
          <w:rFonts w:ascii="Arial" w:hAnsi="Arial" w:cs="Arial"/>
          <w:sz w:val="24"/>
          <w:szCs w:val="24"/>
        </w:rPr>
        <w:t>a ceny v dále specifikovaném nabídkovém listu (dále jen „zboží“).</w:t>
      </w:r>
    </w:p>
    <w:p w14:paraId="3A946D2C" w14:textId="77777777" w:rsidR="00D46B86" w:rsidRPr="00DC2242" w:rsidRDefault="00D46B86" w:rsidP="00D46B86">
      <w:pPr>
        <w:pStyle w:val="Odstavecseseznamem"/>
        <w:ind w:left="1416"/>
        <w:jc w:val="both"/>
        <w:rPr>
          <w:rFonts w:ascii="Arial" w:hAnsi="Arial" w:cs="Arial"/>
          <w:sz w:val="24"/>
          <w:szCs w:val="24"/>
        </w:rPr>
      </w:pPr>
    </w:p>
    <w:p w14:paraId="6B2D12FD" w14:textId="77777777" w:rsidR="00D46B86" w:rsidRPr="00DC2242" w:rsidRDefault="00D46B86" w:rsidP="00D46B86">
      <w:pPr>
        <w:pStyle w:val="Odstavecseseznamem"/>
        <w:numPr>
          <w:ilvl w:val="2"/>
          <w:numId w:val="2"/>
        </w:numPr>
        <w:jc w:val="both"/>
        <w:rPr>
          <w:rFonts w:ascii="Arial" w:hAnsi="Arial" w:cs="Arial"/>
          <w:sz w:val="24"/>
          <w:szCs w:val="24"/>
        </w:rPr>
      </w:pPr>
      <w:r w:rsidRPr="00DC2242">
        <w:rPr>
          <w:rFonts w:ascii="Arial" w:hAnsi="Arial" w:cs="Arial"/>
          <w:sz w:val="24"/>
          <w:szCs w:val="24"/>
        </w:rPr>
        <w:t>Nabídkovým listem se pro potřeby této smlouvy rozumí písemný aktuální soupis zboží, které je určeno co do druhu, množství, jakosti, provedení, vlastností, dodací lhůty a ceny, resp. Zboží, které může být předmětem prodeje a koupě dle této smlouvy (dále jen „nabídkový list“).</w:t>
      </w:r>
    </w:p>
    <w:p w14:paraId="3B3E643A" w14:textId="77777777" w:rsidR="00D46B86" w:rsidRPr="00DC2242" w:rsidRDefault="00D46B86" w:rsidP="00D46B86">
      <w:pPr>
        <w:pStyle w:val="Odstavecseseznamem"/>
        <w:ind w:left="1482"/>
        <w:jc w:val="both"/>
        <w:rPr>
          <w:rFonts w:ascii="Arial" w:hAnsi="Arial" w:cs="Arial"/>
          <w:sz w:val="24"/>
          <w:szCs w:val="24"/>
        </w:rPr>
      </w:pPr>
    </w:p>
    <w:p w14:paraId="6397E9B2" w14:textId="77777777" w:rsidR="00D46B86" w:rsidRPr="00DC2242" w:rsidRDefault="00D46B86" w:rsidP="004E7EE3">
      <w:pPr>
        <w:pStyle w:val="Odstavecseseznamem"/>
        <w:numPr>
          <w:ilvl w:val="1"/>
          <w:numId w:val="2"/>
        </w:numPr>
        <w:spacing w:before="240"/>
        <w:ind w:left="567" w:hanging="1134"/>
        <w:jc w:val="both"/>
        <w:rPr>
          <w:rFonts w:ascii="Arial" w:hAnsi="Arial" w:cs="Arial"/>
          <w:sz w:val="24"/>
          <w:szCs w:val="24"/>
        </w:rPr>
      </w:pPr>
      <w:r w:rsidRPr="00DC2242">
        <w:rPr>
          <w:rFonts w:ascii="Arial" w:hAnsi="Arial" w:cs="Arial"/>
          <w:sz w:val="24"/>
          <w:szCs w:val="24"/>
        </w:rPr>
        <w:t xml:space="preserve">Smluvní strany se dohodly, že prodávající bude kupujícímu dodávat zboží na základě objednávek kupujícího, prodávající je povinen dodávat kupujícímu zboží </w:t>
      </w:r>
      <w:r w:rsidRPr="00DC2242">
        <w:rPr>
          <w:rFonts w:ascii="Arial" w:hAnsi="Arial" w:cs="Arial"/>
          <w:sz w:val="24"/>
          <w:szCs w:val="24"/>
        </w:rPr>
        <w:lastRenderedPageBreak/>
        <w:t>na základě písemné, popř. ústní objednávky kupujícího, v níž kupující určí na základě nabídkového listu prodávající zboží, které na základě této smlouvy kupuje.</w:t>
      </w:r>
    </w:p>
    <w:p w14:paraId="55ED4FB1" w14:textId="77777777" w:rsidR="00DC2242" w:rsidRDefault="00DC2242" w:rsidP="00DC2242">
      <w:pPr>
        <w:pStyle w:val="Odstavecseseznamem"/>
        <w:spacing w:before="240"/>
        <w:ind w:left="1416"/>
        <w:jc w:val="both"/>
        <w:rPr>
          <w:rFonts w:ascii="Arial" w:hAnsi="Arial" w:cs="Arial"/>
          <w:sz w:val="24"/>
          <w:szCs w:val="24"/>
        </w:rPr>
      </w:pPr>
    </w:p>
    <w:p w14:paraId="0C172713" w14:textId="77777777" w:rsidR="00DC2242" w:rsidRPr="00940FA2" w:rsidRDefault="00D46B86" w:rsidP="00DC2242">
      <w:pPr>
        <w:pStyle w:val="Odstavecseseznamem"/>
        <w:numPr>
          <w:ilvl w:val="2"/>
          <w:numId w:val="2"/>
        </w:numPr>
        <w:spacing w:before="240" w:after="0"/>
        <w:jc w:val="both"/>
        <w:rPr>
          <w:rFonts w:ascii="Arial" w:hAnsi="Arial" w:cs="Arial"/>
          <w:sz w:val="24"/>
          <w:szCs w:val="24"/>
        </w:rPr>
      </w:pPr>
      <w:r w:rsidRPr="00940FA2">
        <w:rPr>
          <w:rFonts w:ascii="Arial" w:hAnsi="Arial" w:cs="Arial"/>
          <w:sz w:val="24"/>
          <w:szCs w:val="24"/>
        </w:rPr>
        <w:t>Dílčí kupní smlouva se považuje za uzavřenou odesláním zboží dle objednávky prodávajícím nebo jiným jednáním prodávajícího, z něhož je jednoznačně zřejmé, že objednávku kupujícího přijal a že ji hodlá splnit.</w:t>
      </w:r>
      <w:r w:rsidR="00E2716D" w:rsidRPr="00940FA2">
        <w:rPr>
          <w:rFonts w:ascii="Arial" w:hAnsi="Arial" w:cs="Arial"/>
          <w:sz w:val="24"/>
          <w:szCs w:val="24"/>
        </w:rPr>
        <w:t xml:space="preserve"> </w:t>
      </w:r>
    </w:p>
    <w:p w14:paraId="6F42BB59" w14:textId="77777777" w:rsidR="00D46B86" w:rsidRDefault="00DC2242" w:rsidP="00DC2242">
      <w:pPr>
        <w:pStyle w:val="Odstavecseseznamem"/>
        <w:numPr>
          <w:ilvl w:val="2"/>
          <w:numId w:val="2"/>
        </w:numPr>
        <w:jc w:val="both"/>
        <w:rPr>
          <w:rFonts w:ascii="Arial" w:hAnsi="Arial" w:cs="Arial"/>
          <w:sz w:val="24"/>
          <w:szCs w:val="24"/>
        </w:rPr>
      </w:pPr>
      <w:r w:rsidRPr="00DC2242">
        <w:rPr>
          <w:rFonts w:ascii="Arial" w:hAnsi="Arial" w:cs="Arial"/>
          <w:sz w:val="24"/>
          <w:szCs w:val="24"/>
        </w:rPr>
        <w:t xml:space="preserve">K platnému </w:t>
      </w:r>
      <w:r>
        <w:rPr>
          <w:rFonts w:ascii="Arial" w:hAnsi="Arial" w:cs="Arial"/>
          <w:sz w:val="24"/>
          <w:szCs w:val="24"/>
        </w:rPr>
        <w:t>uzavření dílčí s</w:t>
      </w:r>
      <w:r w:rsidRPr="00DC2242">
        <w:rPr>
          <w:rFonts w:ascii="Arial" w:hAnsi="Arial" w:cs="Arial"/>
          <w:sz w:val="24"/>
          <w:szCs w:val="24"/>
        </w:rPr>
        <w:t>mlouvy postačují podpisy písemných dokumentů (faktur, objednávek, dodacích listů, atd.), popř. jiné úkony zaměstnanců smluvních stran, kteří jsou v rámci činnosti smluvních stran pověřeni touto obchodní činností.</w:t>
      </w:r>
    </w:p>
    <w:p w14:paraId="6E1A2F0E" w14:textId="77777777" w:rsidR="00DC2242" w:rsidRPr="00DC2242" w:rsidRDefault="00DC2242" w:rsidP="00DC2242">
      <w:pPr>
        <w:pStyle w:val="Odstavecseseznamem"/>
        <w:rPr>
          <w:rFonts w:ascii="Arial" w:hAnsi="Arial" w:cs="Arial"/>
          <w:sz w:val="24"/>
          <w:szCs w:val="24"/>
        </w:rPr>
      </w:pPr>
    </w:p>
    <w:p w14:paraId="7D8C1150" w14:textId="77777777" w:rsidR="00DC2242" w:rsidRDefault="00DC2242" w:rsidP="004E7EE3">
      <w:pPr>
        <w:pStyle w:val="Odstavecseseznamem"/>
        <w:numPr>
          <w:ilvl w:val="0"/>
          <w:numId w:val="2"/>
        </w:numPr>
        <w:ind w:left="567" w:hanging="1134"/>
        <w:jc w:val="both"/>
        <w:rPr>
          <w:rFonts w:ascii="Arial" w:hAnsi="Arial" w:cs="Arial"/>
          <w:sz w:val="24"/>
          <w:szCs w:val="24"/>
        </w:rPr>
      </w:pPr>
      <w:r>
        <w:rPr>
          <w:rFonts w:ascii="Arial" w:hAnsi="Arial" w:cs="Arial"/>
          <w:b/>
          <w:sz w:val="24"/>
          <w:szCs w:val="24"/>
          <w:u w:val="single"/>
        </w:rPr>
        <w:t>Kupní cena, podmínky placení a fakturování</w:t>
      </w:r>
    </w:p>
    <w:p w14:paraId="01811331" w14:textId="77777777" w:rsidR="00DC2242" w:rsidRDefault="00DC2242" w:rsidP="004E7EE3">
      <w:pPr>
        <w:pStyle w:val="Odstavecseseznamem"/>
        <w:numPr>
          <w:ilvl w:val="1"/>
          <w:numId w:val="2"/>
        </w:numPr>
        <w:spacing w:before="240"/>
        <w:ind w:left="567" w:hanging="1134"/>
        <w:jc w:val="both"/>
        <w:rPr>
          <w:rFonts w:ascii="Arial" w:hAnsi="Arial" w:cs="Arial"/>
          <w:sz w:val="24"/>
          <w:szCs w:val="24"/>
        </w:rPr>
      </w:pPr>
      <w:r w:rsidRPr="00DC2242">
        <w:rPr>
          <w:rFonts w:ascii="Arial" w:hAnsi="Arial" w:cs="Arial"/>
          <w:sz w:val="24"/>
          <w:szCs w:val="24"/>
        </w:rPr>
        <w:t>Kupující se zavazuje zaplatit za řádně dodané a převzaté zboží kupní cenu dohodnutou v dílčích kupních smlouvách na základě nabídkového listu prodávajícího a objednávky kupujícího.</w:t>
      </w:r>
    </w:p>
    <w:p w14:paraId="4FC9EC48" w14:textId="77777777" w:rsidR="00DC2242" w:rsidRPr="00DC2242" w:rsidRDefault="00DC2242" w:rsidP="004E7EE3">
      <w:pPr>
        <w:spacing w:before="240"/>
        <w:ind w:left="567" w:hanging="1134"/>
        <w:jc w:val="both"/>
        <w:rPr>
          <w:rFonts w:ascii="Arial" w:hAnsi="Arial" w:cs="Arial"/>
          <w:sz w:val="24"/>
          <w:szCs w:val="24"/>
        </w:rPr>
      </w:pPr>
      <w:r>
        <w:rPr>
          <w:rFonts w:ascii="Arial" w:hAnsi="Arial" w:cs="Arial"/>
          <w:sz w:val="24"/>
          <w:szCs w:val="24"/>
        </w:rPr>
        <w:t>3.2</w:t>
      </w:r>
      <w:r>
        <w:rPr>
          <w:rFonts w:ascii="Arial" w:hAnsi="Arial" w:cs="Arial"/>
          <w:sz w:val="24"/>
          <w:szCs w:val="24"/>
        </w:rPr>
        <w:tab/>
        <w:t>Prodávající je povinen vystavit kupujícímu na cenu dodaného zboží řádný daňový doklad</w:t>
      </w:r>
      <w:r w:rsidR="004E7EE3">
        <w:rPr>
          <w:rFonts w:ascii="Arial" w:hAnsi="Arial" w:cs="Arial"/>
          <w:sz w:val="24"/>
          <w:szCs w:val="24"/>
        </w:rPr>
        <w:t>.</w:t>
      </w:r>
    </w:p>
    <w:p w14:paraId="107A69D1" w14:textId="77777777" w:rsidR="00DC2242" w:rsidRPr="00DC2242" w:rsidRDefault="004E7EE3" w:rsidP="004E7EE3">
      <w:pPr>
        <w:ind w:left="567" w:hanging="1134"/>
        <w:jc w:val="both"/>
        <w:rPr>
          <w:rFonts w:ascii="Arial" w:hAnsi="Arial" w:cs="Arial"/>
          <w:sz w:val="24"/>
          <w:szCs w:val="24"/>
        </w:rPr>
      </w:pPr>
      <w:r>
        <w:rPr>
          <w:rFonts w:ascii="Arial" w:hAnsi="Arial" w:cs="Arial"/>
          <w:sz w:val="24"/>
          <w:szCs w:val="24"/>
        </w:rPr>
        <w:t>3.3</w:t>
      </w:r>
      <w:r>
        <w:rPr>
          <w:rFonts w:ascii="Arial" w:hAnsi="Arial" w:cs="Arial"/>
          <w:sz w:val="24"/>
          <w:szCs w:val="24"/>
        </w:rPr>
        <w:tab/>
        <w:t>Kupní cena řádně dodaného zboží je splatná na základě vystaveného daňového dokladu.</w:t>
      </w:r>
    </w:p>
    <w:p w14:paraId="433A25D5" w14:textId="77777777" w:rsidR="00D46B86" w:rsidRDefault="004E7EE3" w:rsidP="004E7EE3">
      <w:pPr>
        <w:ind w:left="1418" w:hanging="992"/>
        <w:jc w:val="both"/>
        <w:rPr>
          <w:rFonts w:ascii="Arial" w:hAnsi="Arial" w:cs="Arial"/>
          <w:sz w:val="24"/>
          <w:szCs w:val="24"/>
        </w:rPr>
      </w:pPr>
      <w:r>
        <w:rPr>
          <w:rFonts w:ascii="Arial" w:hAnsi="Arial" w:cs="Arial"/>
          <w:sz w:val="24"/>
          <w:szCs w:val="24"/>
        </w:rPr>
        <w:t>3.3.1</w:t>
      </w:r>
      <w:r>
        <w:rPr>
          <w:rFonts w:ascii="Arial" w:hAnsi="Arial" w:cs="Arial"/>
          <w:sz w:val="24"/>
          <w:szCs w:val="24"/>
        </w:rPr>
        <w:tab/>
        <w:t xml:space="preserve">Smluvní strany ujednávají </w:t>
      </w:r>
      <w:proofErr w:type="gramStart"/>
      <w:r w:rsidR="00D27D31" w:rsidRPr="00D27D31">
        <w:rPr>
          <w:rFonts w:ascii="Arial" w:hAnsi="Arial" w:cs="Arial"/>
          <w:b/>
          <w:sz w:val="24"/>
          <w:szCs w:val="24"/>
        </w:rPr>
        <w:t>1</w:t>
      </w:r>
      <w:r w:rsidR="0003560B">
        <w:rPr>
          <w:rFonts w:ascii="Arial" w:hAnsi="Arial" w:cs="Arial"/>
          <w:b/>
          <w:sz w:val="24"/>
          <w:szCs w:val="24"/>
        </w:rPr>
        <w:t>4</w:t>
      </w:r>
      <w:r w:rsidR="006E3740">
        <w:rPr>
          <w:rFonts w:ascii="Arial" w:hAnsi="Arial" w:cs="Arial"/>
          <w:b/>
          <w:sz w:val="24"/>
          <w:szCs w:val="24"/>
        </w:rPr>
        <w:t>-</w:t>
      </w:r>
      <w:r w:rsidRPr="0082718C">
        <w:rPr>
          <w:rFonts w:ascii="Arial" w:hAnsi="Arial" w:cs="Arial"/>
          <w:b/>
          <w:sz w:val="24"/>
          <w:szCs w:val="24"/>
        </w:rPr>
        <w:t>denní</w:t>
      </w:r>
      <w:proofErr w:type="gramEnd"/>
      <w:r>
        <w:rPr>
          <w:rFonts w:ascii="Arial" w:hAnsi="Arial" w:cs="Arial"/>
          <w:sz w:val="24"/>
          <w:szCs w:val="24"/>
        </w:rPr>
        <w:t xml:space="preserve"> splatnost řádně vystaveného daňového dokladu ode dne jeho doručení kupujícímu.</w:t>
      </w:r>
    </w:p>
    <w:p w14:paraId="28CA2AFB" w14:textId="77777777" w:rsidR="004E7EE3" w:rsidRDefault="004E7EE3" w:rsidP="004E7EE3">
      <w:pPr>
        <w:ind w:left="567" w:hanging="141"/>
        <w:jc w:val="both"/>
        <w:rPr>
          <w:rFonts w:ascii="Arial" w:hAnsi="Arial" w:cs="Arial"/>
          <w:sz w:val="24"/>
          <w:szCs w:val="24"/>
        </w:rPr>
      </w:pPr>
    </w:p>
    <w:p w14:paraId="6EDFA769" w14:textId="77777777" w:rsidR="004E7EE3" w:rsidRPr="004E7EE3" w:rsidRDefault="004E7EE3" w:rsidP="004E7EE3">
      <w:pPr>
        <w:pStyle w:val="Odstavecseseznamem"/>
        <w:numPr>
          <w:ilvl w:val="0"/>
          <w:numId w:val="2"/>
        </w:numPr>
        <w:ind w:left="567" w:hanging="1134"/>
        <w:jc w:val="both"/>
        <w:rPr>
          <w:rFonts w:ascii="Arial" w:hAnsi="Arial" w:cs="Arial"/>
          <w:sz w:val="24"/>
          <w:szCs w:val="24"/>
        </w:rPr>
      </w:pPr>
      <w:r w:rsidRPr="004E7EE3">
        <w:rPr>
          <w:rFonts w:ascii="Arial" w:hAnsi="Arial" w:cs="Arial"/>
          <w:b/>
          <w:sz w:val="24"/>
          <w:szCs w:val="24"/>
          <w:u w:val="single"/>
        </w:rPr>
        <w:t>Dodací podmínky</w:t>
      </w:r>
    </w:p>
    <w:p w14:paraId="15266B3F" w14:textId="77777777" w:rsidR="004E7EE3" w:rsidRDefault="004E7EE3" w:rsidP="003E2F1B">
      <w:pPr>
        <w:pStyle w:val="Odstavecseseznamem"/>
        <w:numPr>
          <w:ilvl w:val="1"/>
          <w:numId w:val="2"/>
        </w:numPr>
        <w:ind w:left="567" w:hanging="1134"/>
        <w:jc w:val="both"/>
        <w:rPr>
          <w:rFonts w:ascii="Arial" w:hAnsi="Arial" w:cs="Arial"/>
          <w:sz w:val="24"/>
          <w:szCs w:val="24"/>
        </w:rPr>
      </w:pPr>
      <w:r w:rsidRPr="003E2F1B">
        <w:rPr>
          <w:rFonts w:ascii="Arial" w:hAnsi="Arial" w:cs="Arial"/>
          <w:sz w:val="24"/>
          <w:szCs w:val="24"/>
        </w:rPr>
        <w:t>Prodávající</w:t>
      </w:r>
      <w:r w:rsidR="003E2F1B" w:rsidRPr="003E2F1B">
        <w:rPr>
          <w:rFonts w:ascii="Arial" w:hAnsi="Arial" w:cs="Arial"/>
          <w:sz w:val="24"/>
          <w:szCs w:val="24"/>
        </w:rPr>
        <w:t xml:space="preserve"> dodá kupujícímu objednané zboží v termínu, množství a jakosti objednané kupujícím do místa plnění.</w:t>
      </w:r>
    </w:p>
    <w:p w14:paraId="7DED0C5A" w14:textId="77777777" w:rsidR="003E2F1B" w:rsidRPr="003E2F1B" w:rsidRDefault="003E2F1B" w:rsidP="003E2F1B">
      <w:pPr>
        <w:jc w:val="both"/>
        <w:rPr>
          <w:rFonts w:ascii="Arial" w:hAnsi="Arial" w:cs="Arial"/>
          <w:sz w:val="24"/>
          <w:szCs w:val="24"/>
        </w:rPr>
      </w:pPr>
    </w:p>
    <w:p w14:paraId="09FFC8F1" w14:textId="77777777" w:rsidR="004D0D26" w:rsidRPr="00F35475" w:rsidRDefault="003E2F1B" w:rsidP="00057E10">
      <w:pPr>
        <w:pStyle w:val="Odstavecseseznamem"/>
        <w:numPr>
          <w:ilvl w:val="1"/>
          <w:numId w:val="2"/>
        </w:numPr>
        <w:rPr>
          <w:rFonts w:ascii="Arial" w:hAnsi="Arial" w:cs="Arial"/>
          <w:b/>
          <w:sz w:val="24"/>
          <w:szCs w:val="24"/>
        </w:rPr>
      </w:pPr>
      <w:r w:rsidRPr="003E2F1B">
        <w:rPr>
          <w:rFonts w:ascii="Arial" w:hAnsi="Arial" w:cs="Arial"/>
          <w:sz w:val="24"/>
          <w:szCs w:val="24"/>
        </w:rPr>
        <w:t>Místem plnění dodávek zboží je</w:t>
      </w:r>
      <w:r w:rsidR="00057E10" w:rsidRPr="00057E10">
        <w:rPr>
          <w:rFonts w:ascii="Arial" w:hAnsi="Arial" w:cs="Arial"/>
          <w:b/>
          <w:sz w:val="24"/>
          <w:szCs w:val="24"/>
        </w:rPr>
        <w:t xml:space="preserve"> </w:t>
      </w:r>
      <w:r w:rsidR="0050410F">
        <w:rPr>
          <w:rFonts w:ascii="Arial" w:hAnsi="Arial" w:cs="Arial"/>
          <w:b/>
          <w:sz w:val="24"/>
          <w:szCs w:val="24"/>
        </w:rPr>
        <w:t xml:space="preserve">Zvoneček Bylany, Pod Malým vrchem 1378  28201 Český Brod </w:t>
      </w:r>
      <w:r w:rsidRPr="003E2F1B">
        <w:rPr>
          <w:rFonts w:ascii="Arial" w:hAnsi="Arial" w:cs="Arial"/>
          <w:sz w:val="24"/>
          <w:szCs w:val="24"/>
        </w:rPr>
        <w:t>pokud se smluvní strany v konk</w:t>
      </w:r>
      <w:r w:rsidR="00057E10">
        <w:rPr>
          <w:rFonts w:ascii="Arial" w:hAnsi="Arial" w:cs="Arial"/>
          <w:sz w:val="24"/>
          <w:szCs w:val="24"/>
        </w:rPr>
        <w:t>rétním případě nedohodnou jinak.</w:t>
      </w:r>
    </w:p>
    <w:p w14:paraId="34CC7CEC" w14:textId="77777777" w:rsidR="003E2F1B" w:rsidRDefault="003E2F1B" w:rsidP="003E2F1B">
      <w:pPr>
        <w:pStyle w:val="Odstavecseseznamem"/>
        <w:numPr>
          <w:ilvl w:val="1"/>
          <w:numId w:val="2"/>
        </w:numPr>
        <w:ind w:left="567" w:hanging="1134"/>
        <w:jc w:val="both"/>
        <w:rPr>
          <w:rFonts w:ascii="Arial" w:hAnsi="Arial" w:cs="Arial"/>
          <w:sz w:val="24"/>
          <w:szCs w:val="24"/>
        </w:rPr>
      </w:pPr>
    </w:p>
    <w:p w14:paraId="23E14C7E" w14:textId="77777777" w:rsidR="003E2F1B" w:rsidRPr="003E2F1B" w:rsidRDefault="003E2F1B" w:rsidP="003E2F1B">
      <w:pPr>
        <w:pStyle w:val="Odstavecseseznamem"/>
        <w:rPr>
          <w:rFonts w:ascii="Arial" w:hAnsi="Arial" w:cs="Arial"/>
          <w:sz w:val="24"/>
          <w:szCs w:val="24"/>
        </w:rPr>
      </w:pPr>
    </w:p>
    <w:p w14:paraId="154040B0" w14:textId="77777777" w:rsidR="003E2F1B" w:rsidRPr="003E2F1B" w:rsidRDefault="003E2F1B" w:rsidP="003E2F1B">
      <w:pPr>
        <w:pStyle w:val="Odstavecseseznamem"/>
        <w:numPr>
          <w:ilvl w:val="1"/>
          <w:numId w:val="2"/>
        </w:numPr>
        <w:ind w:left="567" w:hanging="1134"/>
        <w:jc w:val="both"/>
        <w:rPr>
          <w:rFonts w:ascii="Arial" w:hAnsi="Arial" w:cs="Arial"/>
          <w:sz w:val="24"/>
          <w:szCs w:val="24"/>
        </w:rPr>
      </w:pPr>
      <w:r w:rsidRPr="003E2F1B">
        <w:rPr>
          <w:rFonts w:ascii="Arial" w:hAnsi="Arial" w:cs="Arial"/>
          <w:sz w:val="24"/>
          <w:szCs w:val="24"/>
        </w:rPr>
        <w:t>Kupující je povinen poskytovat prodávajícímu veškerou součinnost, která je nezbytná pro bezproblémové předání a převzetí zboží</w:t>
      </w:r>
    </w:p>
    <w:p w14:paraId="5CFE5B47" w14:textId="77777777" w:rsidR="003E2F1B" w:rsidRDefault="003E2F1B" w:rsidP="003E2F1B">
      <w:pPr>
        <w:pStyle w:val="Odstavecseseznamem"/>
        <w:rPr>
          <w:rFonts w:ascii="Arial" w:hAnsi="Arial" w:cs="Arial"/>
          <w:sz w:val="24"/>
          <w:szCs w:val="24"/>
        </w:rPr>
      </w:pPr>
    </w:p>
    <w:p w14:paraId="2500AD9A" w14:textId="77777777" w:rsidR="0015740D" w:rsidRDefault="0015740D" w:rsidP="003E2F1B">
      <w:pPr>
        <w:pStyle w:val="Odstavecseseznamem"/>
        <w:rPr>
          <w:rFonts w:ascii="Arial" w:hAnsi="Arial" w:cs="Arial"/>
          <w:sz w:val="24"/>
          <w:szCs w:val="24"/>
        </w:rPr>
      </w:pPr>
    </w:p>
    <w:p w14:paraId="2610BB9F" w14:textId="77777777" w:rsidR="00057E10" w:rsidRDefault="00057E10" w:rsidP="003E2F1B">
      <w:pPr>
        <w:pStyle w:val="Odstavecseseznamem"/>
        <w:rPr>
          <w:rFonts w:ascii="Arial" w:hAnsi="Arial" w:cs="Arial"/>
          <w:sz w:val="24"/>
          <w:szCs w:val="24"/>
        </w:rPr>
      </w:pPr>
    </w:p>
    <w:p w14:paraId="6AFA91F5" w14:textId="77777777" w:rsidR="0015740D" w:rsidRPr="003E2F1B" w:rsidRDefault="0015740D" w:rsidP="003E2F1B">
      <w:pPr>
        <w:pStyle w:val="Odstavecseseznamem"/>
        <w:rPr>
          <w:rFonts w:ascii="Arial" w:hAnsi="Arial" w:cs="Arial"/>
          <w:sz w:val="24"/>
          <w:szCs w:val="24"/>
        </w:rPr>
      </w:pPr>
    </w:p>
    <w:p w14:paraId="29BE63FC" w14:textId="77777777" w:rsidR="003E2F1B" w:rsidRPr="00057E10" w:rsidRDefault="003E2F1B" w:rsidP="00057E10">
      <w:pPr>
        <w:pStyle w:val="Odstavecseseznamem"/>
        <w:numPr>
          <w:ilvl w:val="0"/>
          <w:numId w:val="2"/>
        </w:numPr>
        <w:ind w:left="567" w:hanging="1134"/>
        <w:jc w:val="both"/>
        <w:rPr>
          <w:rFonts w:ascii="Arial" w:hAnsi="Arial" w:cs="Arial"/>
          <w:sz w:val="24"/>
          <w:szCs w:val="24"/>
        </w:rPr>
      </w:pPr>
      <w:r w:rsidRPr="00057E10">
        <w:rPr>
          <w:rFonts w:ascii="Arial" w:hAnsi="Arial" w:cs="Arial"/>
          <w:b/>
          <w:sz w:val="24"/>
          <w:szCs w:val="24"/>
          <w:u w:val="single"/>
        </w:rPr>
        <w:t>Přechod nebezpečí škody</w:t>
      </w:r>
    </w:p>
    <w:p w14:paraId="080E7751" w14:textId="77777777" w:rsidR="003E2F1B" w:rsidRPr="003E2F1B" w:rsidRDefault="003E2F1B" w:rsidP="003E2F1B">
      <w:pPr>
        <w:ind w:left="567" w:hanging="1134"/>
        <w:jc w:val="both"/>
        <w:rPr>
          <w:rFonts w:ascii="Arial" w:hAnsi="Arial" w:cs="Arial"/>
          <w:sz w:val="24"/>
          <w:szCs w:val="24"/>
        </w:rPr>
      </w:pPr>
      <w:r>
        <w:rPr>
          <w:rFonts w:ascii="Arial" w:hAnsi="Arial" w:cs="Arial"/>
          <w:sz w:val="24"/>
          <w:szCs w:val="24"/>
        </w:rPr>
        <w:lastRenderedPageBreak/>
        <w:t>5.1</w:t>
      </w:r>
      <w:r>
        <w:rPr>
          <w:rFonts w:ascii="Arial" w:hAnsi="Arial" w:cs="Arial"/>
          <w:sz w:val="24"/>
          <w:szCs w:val="24"/>
        </w:rPr>
        <w:tab/>
        <w:t xml:space="preserve">Nebezpečí škody na zboží (ztráta, zničení, poškození, </w:t>
      </w:r>
      <w:proofErr w:type="gramStart"/>
      <w:r>
        <w:rPr>
          <w:rFonts w:ascii="Arial" w:hAnsi="Arial" w:cs="Arial"/>
          <w:sz w:val="24"/>
          <w:szCs w:val="24"/>
        </w:rPr>
        <w:t>znehodnocení,  …</w:t>
      </w:r>
      <w:proofErr w:type="gramEnd"/>
      <w:r>
        <w:rPr>
          <w:rFonts w:ascii="Arial" w:hAnsi="Arial" w:cs="Arial"/>
          <w:sz w:val="24"/>
          <w:szCs w:val="24"/>
        </w:rPr>
        <w:t>) přechází na kupujícího v době:</w:t>
      </w:r>
    </w:p>
    <w:p w14:paraId="2E041DD1" w14:textId="77777777" w:rsidR="003E2F1B" w:rsidRDefault="003E2F1B" w:rsidP="003E2F1B">
      <w:pPr>
        <w:ind w:left="1418" w:hanging="992"/>
        <w:jc w:val="both"/>
        <w:rPr>
          <w:rFonts w:ascii="Arial" w:hAnsi="Arial" w:cs="Arial"/>
          <w:sz w:val="24"/>
          <w:szCs w:val="24"/>
        </w:rPr>
      </w:pPr>
      <w:r>
        <w:rPr>
          <w:rFonts w:ascii="Arial" w:hAnsi="Arial" w:cs="Arial"/>
          <w:sz w:val="24"/>
          <w:szCs w:val="24"/>
        </w:rPr>
        <w:t>5.1.1</w:t>
      </w:r>
      <w:r>
        <w:rPr>
          <w:rFonts w:ascii="Arial" w:hAnsi="Arial" w:cs="Arial"/>
          <w:sz w:val="24"/>
          <w:szCs w:val="24"/>
        </w:rPr>
        <w:tab/>
        <w:t>kdy převezme zboží od prodávajícího nebo</w:t>
      </w:r>
    </w:p>
    <w:p w14:paraId="6EF8A806" w14:textId="77777777" w:rsidR="003E2F1B" w:rsidRDefault="003E2F1B" w:rsidP="003E2F1B">
      <w:pPr>
        <w:ind w:left="1418" w:hanging="992"/>
        <w:jc w:val="both"/>
        <w:rPr>
          <w:rFonts w:ascii="Arial" w:hAnsi="Arial" w:cs="Arial"/>
          <w:sz w:val="24"/>
          <w:szCs w:val="24"/>
        </w:rPr>
      </w:pPr>
      <w:r>
        <w:rPr>
          <w:rFonts w:ascii="Arial" w:hAnsi="Arial" w:cs="Arial"/>
          <w:sz w:val="24"/>
          <w:szCs w:val="24"/>
        </w:rPr>
        <w:t>5.1.2</w:t>
      </w:r>
      <w:r>
        <w:rPr>
          <w:rFonts w:ascii="Arial" w:hAnsi="Arial" w:cs="Arial"/>
          <w:sz w:val="24"/>
          <w:szCs w:val="24"/>
        </w:rPr>
        <w:tab/>
        <w:t>v okamžiku předání zboží dopravci nebo speditérovi, které určí kupující v ujednaném místě k zajištění přepravy do místa určení podle ujednané dopravní parity.</w:t>
      </w:r>
    </w:p>
    <w:p w14:paraId="5452EADC" w14:textId="77777777" w:rsidR="003E2F1B" w:rsidRDefault="003E2F1B" w:rsidP="003E2F1B">
      <w:pPr>
        <w:ind w:left="567" w:hanging="1134"/>
        <w:jc w:val="both"/>
        <w:rPr>
          <w:rFonts w:ascii="Arial" w:hAnsi="Arial" w:cs="Arial"/>
          <w:sz w:val="24"/>
          <w:szCs w:val="24"/>
        </w:rPr>
      </w:pPr>
      <w:r>
        <w:rPr>
          <w:rFonts w:ascii="Arial" w:hAnsi="Arial" w:cs="Arial"/>
          <w:sz w:val="24"/>
          <w:szCs w:val="24"/>
        </w:rPr>
        <w:t>5.2</w:t>
      </w:r>
      <w:r>
        <w:rPr>
          <w:rFonts w:ascii="Arial" w:hAnsi="Arial" w:cs="Arial"/>
          <w:sz w:val="24"/>
          <w:szCs w:val="24"/>
        </w:rPr>
        <w:tab/>
        <w:t>Škoda na zboží, která vznikla po přechodu jejího nebezpečí na kupujícího, nemá vliv na jeho povinnost zaplatit kupní cenu, ledaže ke škodě na zboží došlo v důsledku porušení povinnosti prodávajícího.</w:t>
      </w:r>
    </w:p>
    <w:p w14:paraId="0C08DD5B" w14:textId="77777777" w:rsidR="003E2F1B" w:rsidRDefault="003B16B4" w:rsidP="0090284F">
      <w:pPr>
        <w:ind w:left="567" w:hanging="1134"/>
        <w:jc w:val="both"/>
        <w:rPr>
          <w:rFonts w:ascii="Arial" w:hAnsi="Arial" w:cs="Arial"/>
          <w:sz w:val="24"/>
          <w:szCs w:val="24"/>
        </w:rPr>
      </w:pPr>
      <w:r>
        <w:rPr>
          <w:rFonts w:ascii="Arial" w:hAnsi="Arial" w:cs="Arial"/>
          <w:b/>
          <w:sz w:val="24"/>
          <w:szCs w:val="24"/>
        </w:rPr>
        <w:t>6</w:t>
      </w:r>
      <w:r>
        <w:rPr>
          <w:rFonts w:ascii="Arial" w:hAnsi="Arial" w:cs="Arial"/>
          <w:b/>
          <w:sz w:val="24"/>
          <w:szCs w:val="24"/>
        </w:rPr>
        <w:tab/>
      </w:r>
      <w:r>
        <w:rPr>
          <w:rFonts w:ascii="Arial" w:hAnsi="Arial" w:cs="Arial"/>
          <w:b/>
          <w:sz w:val="24"/>
          <w:szCs w:val="24"/>
          <w:u w:val="single"/>
        </w:rPr>
        <w:t>Nabytí vlastnického práva ke zboží</w:t>
      </w:r>
    </w:p>
    <w:p w14:paraId="4B20A0F5" w14:textId="77777777" w:rsidR="003B16B4" w:rsidRDefault="003B16B4" w:rsidP="003E2F1B">
      <w:pPr>
        <w:jc w:val="both"/>
        <w:rPr>
          <w:rFonts w:ascii="Arial" w:hAnsi="Arial" w:cs="Arial"/>
          <w:sz w:val="24"/>
          <w:szCs w:val="24"/>
        </w:rPr>
      </w:pPr>
      <w:r>
        <w:rPr>
          <w:rFonts w:ascii="Arial" w:hAnsi="Arial" w:cs="Arial"/>
          <w:sz w:val="24"/>
          <w:szCs w:val="24"/>
        </w:rPr>
        <w:t>6.1</w:t>
      </w:r>
      <w:r>
        <w:rPr>
          <w:rFonts w:ascii="Arial" w:hAnsi="Arial" w:cs="Arial"/>
          <w:sz w:val="24"/>
          <w:szCs w:val="24"/>
        </w:rPr>
        <w:tab/>
        <w:t>Vlastnické právo ke zboží dodávanému prodávajícím kupujícímu na základě této rámcové smlouvy a následně uzavřených dílčích kupních smluv, přejde na kupujícího převzetím řádně dodaného zboží dle objednávky kupujícím nebo tím, koho k tomuto kupující pověří</w:t>
      </w:r>
      <w:r w:rsidR="00070E1F">
        <w:rPr>
          <w:rFonts w:ascii="Arial" w:hAnsi="Arial" w:cs="Arial"/>
          <w:sz w:val="24"/>
          <w:szCs w:val="24"/>
        </w:rPr>
        <w:t>.</w:t>
      </w:r>
    </w:p>
    <w:p w14:paraId="3DCBB9FC" w14:textId="77777777" w:rsidR="00070E1F" w:rsidRDefault="00070E1F" w:rsidP="003E2F1B">
      <w:pPr>
        <w:jc w:val="both"/>
        <w:rPr>
          <w:rFonts w:ascii="Arial" w:hAnsi="Arial" w:cs="Arial"/>
          <w:sz w:val="24"/>
          <w:szCs w:val="24"/>
        </w:rPr>
      </w:pPr>
    </w:p>
    <w:p w14:paraId="4BAAD05D" w14:textId="77777777" w:rsidR="00070E1F" w:rsidRDefault="00070E1F" w:rsidP="0090284F">
      <w:pPr>
        <w:ind w:left="426" w:hanging="993"/>
        <w:jc w:val="both"/>
        <w:rPr>
          <w:rFonts w:ascii="Arial" w:hAnsi="Arial" w:cs="Arial"/>
          <w:b/>
          <w:sz w:val="24"/>
          <w:szCs w:val="24"/>
          <w:u w:val="single"/>
        </w:rPr>
      </w:pPr>
      <w:r>
        <w:rPr>
          <w:rFonts w:ascii="Arial" w:hAnsi="Arial" w:cs="Arial"/>
          <w:b/>
          <w:sz w:val="24"/>
          <w:szCs w:val="24"/>
        </w:rPr>
        <w:t>7</w:t>
      </w:r>
      <w:r>
        <w:rPr>
          <w:rFonts w:ascii="Arial" w:hAnsi="Arial" w:cs="Arial"/>
          <w:b/>
          <w:sz w:val="24"/>
          <w:szCs w:val="24"/>
        </w:rPr>
        <w:tab/>
      </w:r>
      <w:r w:rsidRPr="00070E1F">
        <w:rPr>
          <w:rFonts w:ascii="Arial" w:hAnsi="Arial" w:cs="Arial"/>
          <w:b/>
          <w:sz w:val="24"/>
          <w:szCs w:val="24"/>
          <w:u w:val="single"/>
        </w:rPr>
        <w:t>Ostatní ujednání</w:t>
      </w:r>
    </w:p>
    <w:p w14:paraId="73085520" w14:textId="77777777" w:rsidR="00070E1F" w:rsidRDefault="00070E1F" w:rsidP="0090284F">
      <w:pPr>
        <w:ind w:left="567" w:hanging="1134"/>
        <w:jc w:val="both"/>
        <w:rPr>
          <w:rFonts w:ascii="Arial" w:hAnsi="Arial" w:cs="Arial"/>
          <w:sz w:val="24"/>
          <w:szCs w:val="24"/>
        </w:rPr>
      </w:pPr>
      <w:r>
        <w:rPr>
          <w:rFonts w:ascii="Arial" w:hAnsi="Arial" w:cs="Arial"/>
          <w:sz w:val="24"/>
          <w:szCs w:val="24"/>
        </w:rPr>
        <w:t>7.1</w:t>
      </w:r>
      <w:r>
        <w:rPr>
          <w:rFonts w:ascii="Arial" w:hAnsi="Arial" w:cs="Arial"/>
          <w:sz w:val="24"/>
          <w:szCs w:val="24"/>
        </w:rPr>
        <w:tab/>
        <w:t xml:space="preserve">Účastníci této smlouvy dále ujednávají, že předání zboží prodávajícím kupujícímu bude kupujícím potvrzeno jeho podpisem na řádném daňovém dokladu (faktuře), který vystaví prodávající kupujícímu a jehož převzetí stvrdí kupující svým podpisem. Kupující, resp. </w:t>
      </w:r>
      <w:r w:rsidR="001C2CFC">
        <w:rPr>
          <w:rFonts w:ascii="Arial" w:hAnsi="Arial" w:cs="Arial"/>
          <w:sz w:val="24"/>
          <w:szCs w:val="24"/>
        </w:rPr>
        <w:t>z</w:t>
      </w:r>
      <w:r>
        <w:rPr>
          <w:rFonts w:ascii="Arial" w:hAnsi="Arial" w:cs="Arial"/>
          <w:sz w:val="24"/>
          <w:szCs w:val="24"/>
        </w:rPr>
        <w:t>aměstnanec kupujícího, který potvrdí podpisem dotčeného daňového dokladu převzetí</w:t>
      </w:r>
      <w:r w:rsidR="001C2CFC">
        <w:rPr>
          <w:rFonts w:ascii="Arial" w:hAnsi="Arial" w:cs="Arial"/>
          <w:sz w:val="24"/>
          <w:szCs w:val="24"/>
        </w:rPr>
        <w:t xml:space="preserve"> zboží za kupujícího, musí být na daňovém dokladu jmenovitě a čitelně označen.</w:t>
      </w:r>
    </w:p>
    <w:p w14:paraId="21B6A88F" w14:textId="77777777" w:rsidR="001C2CFC" w:rsidRPr="00070E1F" w:rsidRDefault="00285288" w:rsidP="0090284F">
      <w:pPr>
        <w:ind w:left="567" w:hanging="1134"/>
        <w:jc w:val="both"/>
        <w:rPr>
          <w:rFonts w:ascii="Arial" w:hAnsi="Arial" w:cs="Arial"/>
          <w:sz w:val="24"/>
          <w:szCs w:val="24"/>
        </w:rPr>
      </w:pPr>
      <w:r>
        <w:rPr>
          <w:rFonts w:ascii="Arial" w:hAnsi="Arial" w:cs="Arial"/>
          <w:sz w:val="24"/>
          <w:szCs w:val="24"/>
        </w:rPr>
        <w:t>7.2</w:t>
      </w:r>
      <w:r>
        <w:rPr>
          <w:rFonts w:ascii="Arial" w:hAnsi="Arial" w:cs="Arial"/>
          <w:sz w:val="24"/>
          <w:szCs w:val="24"/>
        </w:rPr>
        <w:tab/>
        <w:t>Obě smluvní strany se zavazují neposkytovat třetím osobám, ani jinak zveřejňovat informace, které získaly v souvislosti s obchody podle této smlouvy, případně, které by mohly poškodit vzájemné vztahy obou stran nebo jednu ze stran, a to i po dobu jednoho roku ode dne zániku platnosti této smlouvy.</w:t>
      </w:r>
    </w:p>
    <w:p w14:paraId="776D3A35" w14:textId="77777777" w:rsidR="00070E1F" w:rsidRDefault="00285288" w:rsidP="0090284F">
      <w:pPr>
        <w:ind w:left="567" w:hanging="1134"/>
        <w:jc w:val="both"/>
        <w:rPr>
          <w:rFonts w:ascii="Arial" w:hAnsi="Arial" w:cs="Arial"/>
          <w:sz w:val="24"/>
          <w:szCs w:val="24"/>
        </w:rPr>
      </w:pPr>
      <w:r>
        <w:rPr>
          <w:rFonts w:ascii="Arial" w:hAnsi="Arial" w:cs="Arial"/>
          <w:b/>
          <w:sz w:val="24"/>
          <w:szCs w:val="24"/>
        </w:rPr>
        <w:t>8</w:t>
      </w:r>
      <w:r>
        <w:rPr>
          <w:rFonts w:ascii="Arial" w:hAnsi="Arial" w:cs="Arial"/>
          <w:b/>
          <w:sz w:val="24"/>
          <w:szCs w:val="24"/>
        </w:rPr>
        <w:tab/>
      </w:r>
      <w:r>
        <w:rPr>
          <w:rFonts w:ascii="Arial" w:hAnsi="Arial" w:cs="Arial"/>
          <w:b/>
          <w:sz w:val="24"/>
          <w:szCs w:val="24"/>
          <w:u w:val="single"/>
        </w:rPr>
        <w:t>Právo odstoupit od smlouvy</w:t>
      </w:r>
    </w:p>
    <w:p w14:paraId="345EEF4D" w14:textId="77777777" w:rsidR="00285288" w:rsidRDefault="00285288" w:rsidP="0090284F">
      <w:pPr>
        <w:ind w:left="567" w:hanging="1134"/>
        <w:jc w:val="both"/>
        <w:rPr>
          <w:rFonts w:ascii="Arial" w:hAnsi="Arial" w:cs="Arial"/>
          <w:sz w:val="24"/>
          <w:szCs w:val="24"/>
        </w:rPr>
      </w:pPr>
      <w:r>
        <w:rPr>
          <w:rFonts w:ascii="Arial" w:hAnsi="Arial" w:cs="Arial"/>
          <w:sz w:val="24"/>
          <w:szCs w:val="24"/>
        </w:rPr>
        <w:t>8.1</w:t>
      </w:r>
      <w:r>
        <w:rPr>
          <w:rFonts w:ascii="Arial" w:hAnsi="Arial" w:cs="Arial"/>
          <w:sz w:val="24"/>
          <w:szCs w:val="24"/>
        </w:rPr>
        <w:tab/>
        <w:t>Kupující je oprávněn odstoupit od smlouvy:</w:t>
      </w:r>
    </w:p>
    <w:p w14:paraId="390F341D" w14:textId="77777777" w:rsidR="00285288" w:rsidRDefault="00285288" w:rsidP="00285288">
      <w:pPr>
        <w:ind w:left="1414" w:hanging="705"/>
        <w:jc w:val="both"/>
        <w:rPr>
          <w:rFonts w:ascii="Arial" w:hAnsi="Arial" w:cs="Arial"/>
          <w:sz w:val="24"/>
          <w:szCs w:val="24"/>
        </w:rPr>
      </w:pPr>
      <w:r>
        <w:rPr>
          <w:rFonts w:ascii="Arial" w:hAnsi="Arial" w:cs="Arial"/>
          <w:sz w:val="24"/>
          <w:szCs w:val="24"/>
        </w:rPr>
        <w:t>8.1.1</w:t>
      </w:r>
      <w:r>
        <w:rPr>
          <w:rFonts w:ascii="Arial" w:hAnsi="Arial" w:cs="Arial"/>
          <w:sz w:val="24"/>
          <w:szCs w:val="24"/>
        </w:rPr>
        <w:tab/>
        <w:t>pokud se pro prodávajícího stalo splnění smluvních povinností zcela nemožným</w:t>
      </w:r>
    </w:p>
    <w:p w14:paraId="174F1FE5" w14:textId="77777777" w:rsidR="00285288" w:rsidRDefault="00285288" w:rsidP="00285288">
      <w:pPr>
        <w:ind w:firstLine="709"/>
        <w:jc w:val="both"/>
        <w:rPr>
          <w:rFonts w:ascii="Arial" w:hAnsi="Arial" w:cs="Arial"/>
          <w:sz w:val="24"/>
          <w:szCs w:val="24"/>
        </w:rPr>
      </w:pPr>
      <w:r>
        <w:rPr>
          <w:rFonts w:ascii="Arial" w:hAnsi="Arial" w:cs="Arial"/>
          <w:sz w:val="24"/>
          <w:szCs w:val="24"/>
        </w:rPr>
        <w:t>8.1.2</w:t>
      </w:r>
      <w:r>
        <w:rPr>
          <w:rFonts w:ascii="Arial" w:hAnsi="Arial" w:cs="Arial"/>
          <w:sz w:val="24"/>
          <w:szCs w:val="24"/>
        </w:rPr>
        <w:tab/>
        <w:t>v dalších případech ujednaných v této smlouvě</w:t>
      </w:r>
    </w:p>
    <w:p w14:paraId="5187421F" w14:textId="77777777" w:rsidR="00285288" w:rsidRDefault="00285288" w:rsidP="00285288">
      <w:pPr>
        <w:ind w:firstLine="709"/>
        <w:jc w:val="both"/>
        <w:rPr>
          <w:rFonts w:ascii="Arial" w:hAnsi="Arial" w:cs="Arial"/>
          <w:sz w:val="24"/>
          <w:szCs w:val="24"/>
        </w:rPr>
      </w:pPr>
      <w:r>
        <w:rPr>
          <w:rFonts w:ascii="Arial" w:hAnsi="Arial" w:cs="Arial"/>
          <w:sz w:val="24"/>
          <w:szCs w:val="24"/>
        </w:rPr>
        <w:t>8.1.3.</w:t>
      </w:r>
      <w:r>
        <w:rPr>
          <w:rFonts w:ascii="Arial" w:hAnsi="Arial" w:cs="Arial"/>
          <w:sz w:val="24"/>
          <w:szCs w:val="24"/>
        </w:rPr>
        <w:tab/>
        <w:t>v případě podstatného porušení této smlouvy ze strany prodávajícího.</w:t>
      </w:r>
    </w:p>
    <w:p w14:paraId="4D00865D" w14:textId="77777777" w:rsidR="00285288" w:rsidRDefault="00285288" w:rsidP="00285288">
      <w:pPr>
        <w:ind w:firstLine="709"/>
        <w:jc w:val="both"/>
        <w:rPr>
          <w:rFonts w:ascii="Arial" w:hAnsi="Arial" w:cs="Arial"/>
          <w:sz w:val="24"/>
          <w:szCs w:val="24"/>
        </w:rPr>
      </w:pPr>
    </w:p>
    <w:p w14:paraId="282F753A" w14:textId="77777777" w:rsidR="00285288" w:rsidRDefault="00285288" w:rsidP="0090284F">
      <w:pPr>
        <w:ind w:left="567" w:hanging="1134"/>
        <w:jc w:val="both"/>
        <w:rPr>
          <w:rFonts w:ascii="Arial" w:hAnsi="Arial" w:cs="Arial"/>
          <w:sz w:val="24"/>
          <w:szCs w:val="24"/>
        </w:rPr>
      </w:pPr>
      <w:r>
        <w:rPr>
          <w:rFonts w:ascii="Arial" w:hAnsi="Arial" w:cs="Arial"/>
          <w:sz w:val="24"/>
          <w:szCs w:val="24"/>
        </w:rPr>
        <w:lastRenderedPageBreak/>
        <w:t>8.2</w:t>
      </w:r>
      <w:r>
        <w:rPr>
          <w:rFonts w:ascii="Arial" w:hAnsi="Arial" w:cs="Arial"/>
          <w:sz w:val="24"/>
          <w:szCs w:val="24"/>
        </w:rPr>
        <w:tab/>
        <w:t xml:space="preserve">Prodávající je oprávněn odstoupit od </w:t>
      </w:r>
      <w:proofErr w:type="gramStart"/>
      <w:r>
        <w:rPr>
          <w:rFonts w:ascii="Arial" w:hAnsi="Arial" w:cs="Arial"/>
          <w:sz w:val="24"/>
          <w:szCs w:val="24"/>
        </w:rPr>
        <w:t>smlouvy</w:t>
      </w:r>
      <w:proofErr w:type="gramEnd"/>
      <w:r>
        <w:rPr>
          <w:rFonts w:ascii="Arial" w:hAnsi="Arial" w:cs="Arial"/>
          <w:sz w:val="24"/>
          <w:szCs w:val="24"/>
        </w:rPr>
        <w:t xml:space="preserve"> pokud kupující podstatným způsobem poruší tuto smlouvu.</w:t>
      </w:r>
    </w:p>
    <w:p w14:paraId="3FB10AF0" w14:textId="77777777" w:rsidR="00285288" w:rsidRDefault="00285288" w:rsidP="0090284F">
      <w:pPr>
        <w:ind w:left="567" w:hanging="1134"/>
        <w:jc w:val="both"/>
        <w:rPr>
          <w:rFonts w:ascii="Arial" w:hAnsi="Arial" w:cs="Arial"/>
          <w:sz w:val="24"/>
          <w:szCs w:val="24"/>
        </w:rPr>
      </w:pPr>
      <w:r>
        <w:rPr>
          <w:rFonts w:ascii="Arial" w:hAnsi="Arial" w:cs="Arial"/>
          <w:sz w:val="24"/>
          <w:szCs w:val="24"/>
        </w:rPr>
        <w:t>8.3</w:t>
      </w:r>
      <w:r>
        <w:rPr>
          <w:rFonts w:ascii="Arial" w:hAnsi="Arial" w:cs="Arial"/>
          <w:sz w:val="24"/>
          <w:szCs w:val="24"/>
        </w:rPr>
        <w:tab/>
        <w:t>Právní účinky odstoupení od této smlouvy nastávají okamžikem realizace právního úkonu směřujícího k aktu odstoupení od této smlouvy.</w:t>
      </w:r>
    </w:p>
    <w:p w14:paraId="05FD5D00" w14:textId="77777777" w:rsidR="00A16983" w:rsidRDefault="00A16983" w:rsidP="0090284F">
      <w:pPr>
        <w:ind w:left="567" w:hanging="1134"/>
        <w:jc w:val="both"/>
        <w:rPr>
          <w:rFonts w:ascii="Arial" w:hAnsi="Arial" w:cs="Arial"/>
          <w:sz w:val="24"/>
          <w:szCs w:val="24"/>
        </w:rPr>
      </w:pPr>
      <w:r>
        <w:rPr>
          <w:rFonts w:ascii="Arial" w:hAnsi="Arial" w:cs="Arial"/>
          <w:b/>
          <w:sz w:val="24"/>
          <w:szCs w:val="24"/>
        </w:rPr>
        <w:t>9</w:t>
      </w:r>
      <w:r>
        <w:rPr>
          <w:rFonts w:ascii="Arial" w:hAnsi="Arial" w:cs="Arial"/>
          <w:b/>
          <w:sz w:val="24"/>
          <w:szCs w:val="24"/>
        </w:rPr>
        <w:tab/>
      </w:r>
      <w:r>
        <w:rPr>
          <w:rFonts w:ascii="Arial" w:hAnsi="Arial" w:cs="Arial"/>
          <w:b/>
          <w:sz w:val="24"/>
          <w:szCs w:val="24"/>
          <w:u w:val="single"/>
        </w:rPr>
        <w:t>Všeobecná ujednání</w:t>
      </w:r>
    </w:p>
    <w:p w14:paraId="63E58B3C" w14:textId="77777777" w:rsidR="00A16983" w:rsidRDefault="00A16983" w:rsidP="0090284F">
      <w:pPr>
        <w:ind w:left="567" w:hanging="1134"/>
        <w:jc w:val="both"/>
        <w:rPr>
          <w:rFonts w:ascii="Arial" w:hAnsi="Arial" w:cs="Arial"/>
          <w:sz w:val="24"/>
          <w:szCs w:val="24"/>
        </w:rPr>
      </w:pPr>
      <w:r>
        <w:rPr>
          <w:rFonts w:ascii="Arial" w:hAnsi="Arial" w:cs="Arial"/>
          <w:sz w:val="24"/>
          <w:szCs w:val="24"/>
        </w:rPr>
        <w:t>9.1</w:t>
      </w:r>
      <w:r>
        <w:rPr>
          <w:rFonts w:ascii="Arial" w:hAnsi="Arial" w:cs="Arial"/>
          <w:sz w:val="24"/>
          <w:szCs w:val="24"/>
        </w:rPr>
        <w:tab/>
        <w:t>Tato smlouva se uzavírá na dobu neurčitou</w:t>
      </w:r>
      <w:r w:rsidR="009E42F4">
        <w:rPr>
          <w:rFonts w:ascii="Arial" w:hAnsi="Arial" w:cs="Arial"/>
          <w:sz w:val="24"/>
          <w:szCs w:val="24"/>
        </w:rPr>
        <w:t>.</w:t>
      </w:r>
    </w:p>
    <w:p w14:paraId="781B6C83" w14:textId="77777777" w:rsidR="00A16983" w:rsidRDefault="00A16983" w:rsidP="0090284F">
      <w:pPr>
        <w:ind w:left="567" w:hanging="1134"/>
        <w:jc w:val="both"/>
        <w:rPr>
          <w:rFonts w:ascii="Arial" w:hAnsi="Arial" w:cs="Arial"/>
          <w:sz w:val="24"/>
          <w:szCs w:val="24"/>
        </w:rPr>
      </w:pPr>
      <w:r>
        <w:rPr>
          <w:rFonts w:ascii="Arial" w:hAnsi="Arial" w:cs="Arial"/>
          <w:sz w:val="24"/>
          <w:szCs w:val="24"/>
        </w:rPr>
        <w:t>9.2</w:t>
      </w:r>
      <w:r>
        <w:rPr>
          <w:rFonts w:ascii="Arial" w:hAnsi="Arial" w:cs="Arial"/>
          <w:sz w:val="24"/>
          <w:szCs w:val="24"/>
        </w:rPr>
        <w:tab/>
        <w:t>Pro účely této smlouvy se rozumí podstatným porušením této smlouvy, pokud ta která smluvní strana věděla v době uzavření smlouvy nebo v této době mohla rozumně předvídat s přihlédnutím k obsahu smluvních ujednání nebo okolnostem, za nichž byla smlouva uzavřena, že druhá ze smluvních stran nebude mít zájem na plnění povinností při takovém porušení smlouvy.</w:t>
      </w:r>
    </w:p>
    <w:p w14:paraId="4F1ED71F" w14:textId="77777777" w:rsidR="00A16983" w:rsidRDefault="00A16983" w:rsidP="0090284F">
      <w:pPr>
        <w:ind w:left="567" w:hanging="1134"/>
        <w:jc w:val="both"/>
        <w:rPr>
          <w:rFonts w:ascii="Arial" w:hAnsi="Arial" w:cs="Arial"/>
          <w:sz w:val="24"/>
          <w:szCs w:val="24"/>
        </w:rPr>
      </w:pPr>
      <w:r>
        <w:rPr>
          <w:rFonts w:ascii="Arial" w:hAnsi="Arial" w:cs="Arial"/>
          <w:sz w:val="24"/>
          <w:szCs w:val="24"/>
        </w:rPr>
        <w:t>9.3</w:t>
      </w:r>
      <w:r>
        <w:rPr>
          <w:rFonts w:ascii="Arial" w:hAnsi="Arial" w:cs="Arial"/>
          <w:sz w:val="24"/>
          <w:szCs w:val="24"/>
        </w:rPr>
        <w:tab/>
        <w:t>Pro účely této smlouvy se rozumí dnem zaplacení den připsání peněžní částky odpovídající hodnotě kupní ceny ve prospěch bankovního účtu prodávajícího nebo den, kdy kupující řádně předal peněžní hotovost odpovídající hodnotě kupní ceny zboží osobě pověřené prodávajícím k převzetí kupní ceny hrazené v hotovosti.</w:t>
      </w:r>
    </w:p>
    <w:p w14:paraId="6D2FB213" w14:textId="77777777" w:rsidR="00A16983" w:rsidRDefault="00A16983" w:rsidP="0090284F">
      <w:pPr>
        <w:ind w:left="567" w:hanging="1134"/>
        <w:jc w:val="both"/>
        <w:rPr>
          <w:rFonts w:ascii="Arial" w:hAnsi="Arial" w:cs="Arial"/>
          <w:sz w:val="24"/>
          <w:szCs w:val="24"/>
        </w:rPr>
      </w:pPr>
      <w:r>
        <w:rPr>
          <w:rFonts w:ascii="Arial" w:hAnsi="Arial" w:cs="Arial"/>
          <w:sz w:val="24"/>
          <w:szCs w:val="24"/>
        </w:rPr>
        <w:t>9.4</w:t>
      </w:r>
      <w:r>
        <w:rPr>
          <w:rFonts w:ascii="Arial" w:hAnsi="Arial" w:cs="Arial"/>
          <w:sz w:val="24"/>
          <w:szCs w:val="24"/>
        </w:rPr>
        <w:tab/>
        <w:t xml:space="preserve">Účastníci této smlouvy se vzájemně zavazují neprodleně se informovat o podstatných změnách </w:t>
      </w:r>
      <w:r w:rsidR="00793602">
        <w:rPr>
          <w:rFonts w:ascii="Arial" w:hAnsi="Arial" w:cs="Arial"/>
          <w:sz w:val="24"/>
          <w:szCs w:val="24"/>
        </w:rPr>
        <w:t>ve společnosti</w:t>
      </w:r>
      <w:r>
        <w:rPr>
          <w:rFonts w:ascii="Arial" w:hAnsi="Arial" w:cs="Arial"/>
          <w:sz w:val="24"/>
          <w:szCs w:val="24"/>
        </w:rPr>
        <w:t>, zejména pak pokud jde o osoby oprávněné samostatně jednat jménem společnosti.</w:t>
      </w:r>
    </w:p>
    <w:p w14:paraId="59CF7FBB" w14:textId="77777777" w:rsidR="00793602" w:rsidRDefault="00793602" w:rsidP="0090284F">
      <w:pPr>
        <w:ind w:left="567" w:hanging="1134"/>
        <w:jc w:val="both"/>
        <w:rPr>
          <w:rFonts w:ascii="Arial" w:hAnsi="Arial" w:cs="Arial"/>
          <w:sz w:val="24"/>
          <w:szCs w:val="24"/>
        </w:rPr>
      </w:pPr>
      <w:r>
        <w:rPr>
          <w:rFonts w:ascii="Arial" w:hAnsi="Arial" w:cs="Arial"/>
          <w:sz w:val="24"/>
          <w:szCs w:val="24"/>
        </w:rPr>
        <w:t>9.5</w:t>
      </w:r>
      <w:r>
        <w:rPr>
          <w:rFonts w:ascii="Arial" w:hAnsi="Arial" w:cs="Arial"/>
          <w:sz w:val="24"/>
          <w:szCs w:val="24"/>
        </w:rPr>
        <w:tab/>
        <w:t>Podpisem této smlouvy pozbývají platnosti veškerá předcházející ujednání</w:t>
      </w:r>
      <w:r w:rsidR="0064699C">
        <w:rPr>
          <w:rFonts w:ascii="Arial" w:hAnsi="Arial" w:cs="Arial"/>
          <w:sz w:val="24"/>
          <w:szCs w:val="24"/>
        </w:rPr>
        <w:t xml:space="preserve"> </w:t>
      </w:r>
      <w:r>
        <w:rPr>
          <w:rFonts w:ascii="Arial" w:hAnsi="Arial" w:cs="Arial"/>
          <w:sz w:val="24"/>
          <w:szCs w:val="24"/>
        </w:rPr>
        <w:t>či případná korespondence.</w:t>
      </w:r>
    </w:p>
    <w:p w14:paraId="08641A74" w14:textId="77777777" w:rsidR="00793602" w:rsidRDefault="00793602" w:rsidP="0090284F">
      <w:pPr>
        <w:ind w:left="567" w:hanging="1134"/>
        <w:jc w:val="both"/>
        <w:rPr>
          <w:rFonts w:ascii="Arial" w:hAnsi="Arial" w:cs="Arial"/>
          <w:sz w:val="24"/>
          <w:szCs w:val="24"/>
        </w:rPr>
      </w:pPr>
      <w:r>
        <w:rPr>
          <w:rFonts w:ascii="Arial" w:hAnsi="Arial" w:cs="Arial"/>
          <w:sz w:val="24"/>
          <w:szCs w:val="24"/>
        </w:rPr>
        <w:t>9.6</w:t>
      </w:r>
      <w:r>
        <w:rPr>
          <w:rFonts w:ascii="Arial" w:hAnsi="Arial" w:cs="Arial"/>
          <w:sz w:val="24"/>
          <w:szCs w:val="24"/>
        </w:rPr>
        <w:tab/>
        <w:t>Veškeré nároky musí být uplatněny doporučeným. Za datum uplatnění nároku se považuje datum podacího razítka poštovního úřadu.</w:t>
      </w:r>
      <w:r w:rsidR="0090284F">
        <w:rPr>
          <w:rFonts w:ascii="Arial" w:hAnsi="Arial" w:cs="Arial"/>
          <w:sz w:val="24"/>
          <w:szCs w:val="24"/>
        </w:rPr>
        <w:t xml:space="preserve"> </w:t>
      </w:r>
      <w:r>
        <w:rPr>
          <w:rFonts w:ascii="Arial" w:hAnsi="Arial" w:cs="Arial"/>
          <w:sz w:val="24"/>
          <w:szCs w:val="24"/>
        </w:rPr>
        <w:t>Na místo doporučeného dopisu lze použít faxové sdělení.</w:t>
      </w:r>
    </w:p>
    <w:p w14:paraId="03578EBD" w14:textId="77777777" w:rsidR="00793602" w:rsidRDefault="00793602" w:rsidP="0090284F">
      <w:pPr>
        <w:ind w:left="567" w:hanging="1134"/>
        <w:jc w:val="both"/>
        <w:rPr>
          <w:rFonts w:ascii="Arial" w:hAnsi="Arial" w:cs="Arial"/>
          <w:sz w:val="24"/>
          <w:szCs w:val="24"/>
        </w:rPr>
      </w:pPr>
      <w:r>
        <w:rPr>
          <w:rFonts w:ascii="Arial" w:hAnsi="Arial" w:cs="Arial"/>
          <w:sz w:val="24"/>
          <w:szCs w:val="24"/>
        </w:rPr>
        <w:t>9.7</w:t>
      </w:r>
      <w:r>
        <w:rPr>
          <w:rFonts w:ascii="Arial" w:hAnsi="Arial" w:cs="Arial"/>
          <w:sz w:val="24"/>
          <w:szCs w:val="24"/>
        </w:rPr>
        <w:tab/>
        <w:t>Pokud se v této smlouvě používají výrazy „do“, „nejpozději do“, „od“ a výrazy podobného významu, vztahující se k jakékoliv časové lhůtě, budou vykládány tak, že zahrnují uvedené datum. Výraz „po“ bude vykládán tak, že nezahrnuje zmíněné datum.</w:t>
      </w:r>
    </w:p>
    <w:p w14:paraId="510B9DC9" w14:textId="77777777" w:rsidR="00793602" w:rsidRDefault="00793602" w:rsidP="0090284F">
      <w:pPr>
        <w:ind w:left="567" w:hanging="1134"/>
        <w:jc w:val="both"/>
        <w:rPr>
          <w:rFonts w:ascii="Arial" w:hAnsi="Arial" w:cs="Arial"/>
          <w:sz w:val="24"/>
          <w:szCs w:val="24"/>
        </w:rPr>
      </w:pPr>
      <w:r>
        <w:rPr>
          <w:rFonts w:ascii="Arial" w:hAnsi="Arial" w:cs="Arial"/>
          <w:sz w:val="24"/>
          <w:szCs w:val="24"/>
        </w:rPr>
        <w:t>9.8</w:t>
      </w:r>
      <w:r>
        <w:rPr>
          <w:rFonts w:ascii="Arial" w:hAnsi="Arial" w:cs="Arial"/>
          <w:sz w:val="24"/>
          <w:szCs w:val="24"/>
        </w:rPr>
        <w:tab/>
        <w:t xml:space="preserve">Jakékoliv změny nebo dodatky této smlouvy musí být učiněny písemně </w:t>
      </w:r>
      <w:r w:rsidR="0064699C">
        <w:rPr>
          <w:rFonts w:ascii="Arial" w:hAnsi="Arial" w:cs="Arial"/>
          <w:sz w:val="24"/>
          <w:szCs w:val="24"/>
        </w:rPr>
        <w:t xml:space="preserve">          </w:t>
      </w:r>
      <w:r w:rsidR="0090284F">
        <w:rPr>
          <w:rFonts w:ascii="Arial" w:hAnsi="Arial" w:cs="Arial"/>
          <w:sz w:val="24"/>
          <w:szCs w:val="24"/>
        </w:rPr>
        <w:t xml:space="preserve">  </w:t>
      </w:r>
      <w:r>
        <w:rPr>
          <w:rFonts w:ascii="Arial" w:hAnsi="Arial" w:cs="Arial"/>
          <w:sz w:val="24"/>
          <w:szCs w:val="24"/>
        </w:rPr>
        <w:t>a schváleny podpisem obou smluvních stran. Tyto dodatky se stanou</w:t>
      </w:r>
      <w:r w:rsidR="00577EC3">
        <w:rPr>
          <w:rFonts w:ascii="Arial" w:hAnsi="Arial" w:cs="Arial"/>
          <w:sz w:val="24"/>
          <w:szCs w:val="24"/>
        </w:rPr>
        <w:t xml:space="preserve"> integrální součástí této smlouvy.</w:t>
      </w:r>
    </w:p>
    <w:p w14:paraId="45B0F98B" w14:textId="77777777" w:rsidR="00577EC3" w:rsidRDefault="00577EC3" w:rsidP="0090284F">
      <w:pPr>
        <w:ind w:left="567" w:hanging="1134"/>
        <w:jc w:val="both"/>
        <w:rPr>
          <w:rFonts w:ascii="Arial" w:hAnsi="Arial" w:cs="Arial"/>
          <w:sz w:val="24"/>
          <w:szCs w:val="24"/>
        </w:rPr>
      </w:pPr>
      <w:r>
        <w:rPr>
          <w:rFonts w:ascii="Arial" w:hAnsi="Arial" w:cs="Arial"/>
          <w:sz w:val="24"/>
          <w:szCs w:val="24"/>
        </w:rPr>
        <w:t>9.9</w:t>
      </w:r>
      <w:r>
        <w:rPr>
          <w:rFonts w:ascii="Arial" w:hAnsi="Arial" w:cs="Arial"/>
          <w:sz w:val="24"/>
          <w:szCs w:val="24"/>
        </w:rPr>
        <w:tab/>
        <w:t xml:space="preserve">Pokud by se stala ustanovení této smlouvy, či do této smlouvy pojatá nová ustanovení, zcela nebo částečně právně neúčinná nebo neproveditelná, anebo pokud ztratí později svoji právní účinnost nebo proveditelnost, není tím dotčena platnost ostatních ustanovení této smlouvy. Obdobně platí v tomto bodě uvedené, i pokud se jedná o případnou právem či samotnou smlouvou dosud nepředpokládanou situaci. Na místě právně neúčinného nebo neproveditelného </w:t>
      </w:r>
      <w:r>
        <w:rPr>
          <w:rFonts w:ascii="Arial" w:hAnsi="Arial" w:cs="Arial"/>
          <w:sz w:val="24"/>
          <w:szCs w:val="24"/>
        </w:rPr>
        <w:lastRenderedPageBreak/>
        <w:t>ustanovení nebo k vyplnění právem či smlouvou nepředpokládané situace se použije přiměřené ustanovení, pokud je to právně možné, a to ustanovení, které stojí nejblíže tomu, které by smluvní strany podle smyslu a účelu této smlouvy v dané situaci při uzavírání této smlouvy či jejího dodatku v takovém případě použily.</w:t>
      </w:r>
    </w:p>
    <w:p w14:paraId="316214F3" w14:textId="77777777" w:rsidR="00577EC3" w:rsidRDefault="00577EC3" w:rsidP="0090284F">
      <w:pPr>
        <w:ind w:left="567" w:hanging="1134"/>
        <w:jc w:val="both"/>
        <w:rPr>
          <w:rFonts w:ascii="Arial" w:hAnsi="Arial" w:cs="Arial"/>
          <w:sz w:val="24"/>
          <w:szCs w:val="24"/>
        </w:rPr>
      </w:pPr>
      <w:r>
        <w:rPr>
          <w:rFonts w:ascii="Arial" w:hAnsi="Arial" w:cs="Arial"/>
          <w:sz w:val="24"/>
          <w:szCs w:val="24"/>
        </w:rPr>
        <w:t>9.10</w:t>
      </w:r>
      <w:r>
        <w:rPr>
          <w:rFonts w:ascii="Arial" w:hAnsi="Arial" w:cs="Arial"/>
          <w:sz w:val="24"/>
          <w:szCs w:val="24"/>
        </w:rPr>
        <w:tab/>
        <w:t xml:space="preserve">Tato smlouva je vyhotovena ve dvou vyhotoveních, z nichž každá </w:t>
      </w:r>
      <w:r w:rsidR="0064699C">
        <w:rPr>
          <w:rFonts w:ascii="Arial" w:hAnsi="Arial" w:cs="Arial"/>
          <w:sz w:val="24"/>
          <w:szCs w:val="24"/>
        </w:rPr>
        <w:t xml:space="preserve">                  </w:t>
      </w:r>
      <w:r w:rsidR="0090284F">
        <w:rPr>
          <w:rFonts w:ascii="Arial" w:hAnsi="Arial" w:cs="Arial"/>
          <w:sz w:val="24"/>
          <w:szCs w:val="24"/>
        </w:rPr>
        <w:t xml:space="preserve"> </w:t>
      </w:r>
      <w:r>
        <w:rPr>
          <w:rFonts w:ascii="Arial" w:hAnsi="Arial" w:cs="Arial"/>
          <w:sz w:val="24"/>
          <w:szCs w:val="24"/>
        </w:rPr>
        <w:t>ze smluvních stran obdrží po jednom vyhotovení.</w:t>
      </w:r>
    </w:p>
    <w:p w14:paraId="1ACA84BF" w14:textId="77777777" w:rsidR="00577EC3" w:rsidRDefault="00577EC3" w:rsidP="0090284F">
      <w:pPr>
        <w:ind w:left="567" w:hanging="1134"/>
        <w:jc w:val="both"/>
        <w:rPr>
          <w:rFonts w:ascii="Arial" w:hAnsi="Arial" w:cs="Arial"/>
          <w:sz w:val="24"/>
          <w:szCs w:val="24"/>
        </w:rPr>
      </w:pPr>
      <w:r>
        <w:rPr>
          <w:rFonts w:ascii="Arial" w:hAnsi="Arial" w:cs="Arial"/>
          <w:sz w:val="24"/>
          <w:szCs w:val="24"/>
        </w:rPr>
        <w:t>9.11</w:t>
      </w:r>
      <w:r>
        <w:rPr>
          <w:rFonts w:ascii="Arial" w:hAnsi="Arial" w:cs="Arial"/>
          <w:sz w:val="24"/>
          <w:szCs w:val="24"/>
        </w:rPr>
        <w:tab/>
        <w:t xml:space="preserve">Tato smlouva má </w:t>
      </w:r>
      <w:r w:rsidRPr="0064699C">
        <w:rPr>
          <w:rFonts w:ascii="Arial" w:hAnsi="Arial" w:cs="Arial"/>
          <w:sz w:val="24"/>
          <w:szCs w:val="24"/>
        </w:rPr>
        <w:t>5</w:t>
      </w:r>
      <w:r>
        <w:rPr>
          <w:rFonts w:ascii="Arial" w:hAnsi="Arial" w:cs="Arial"/>
          <w:sz w:val="24"/>
          <w:szCs w:val="24"/>
        </w:rPr>
        <w:t xml:space="preserve"> stran, veškeré listy této smlouvy musí být parafovány oběma smluvními stranami, vyjma tohoto listu, který je smluvními stranami řádně podepsán.</w:t>
      </w:r>
    </w:p>
    <w:p w14:paraId="66535E63" w14:textId="77777777" w:rsidR="00577EC3" w:rsidRDefault="00577EC3" w:rsidP="0090284F">
      <w:pPr>
        <w:ind w:left="567" w:hanging="1134"/>
        <w:jc w:val="both"/>
        <w:rPr>
          <w:rFonts w:ascii="Arial" w:hAnsi="Arial" w:cs="Arial"/>
          <w:sz w:val="24"/>
          <w:szCs w:val="24"/>
        </w:rPr>
      </w:pPr>
      <w:r>
        <w:rPr>
          <w:rFonts w:ascii="Arial" w:hAnsi="Arial" w:cs="Arial"/>
          <w:sz w:val="24"/>
          <w:szCs w:val="24"/>
        </w:rPr>
        <w:t>9.12</w:t>
      </w:r>
      <w:r>
        <w:rPr>
          <w:rFonts w:ascii="Arial" w:hAnsi="Arial" w:cs="Arial"/>
          <w:sz w:val="24"/>
          <w:szCs w:val="24"/>
        </w:rPr>
        <w:tab/>
        <w:t xml:space="preserve">Integrální součástí této smlouvy jsou přílohy, které budou takto označeny </w:t>
      </w:r>
      <w:r w:rsidR="0064699C">
        <w:rPr>
          <w:rFonts w:ascii="Arial" w:hAnsi="Arial" w:cs="Arial"/>
          <w:sz w:val="24"/>
          <w:szCs w:val="24"/>
        </w:rPr>
        <w:t xml:space="preserve">       </w:t>
      </w:r>
      <w:r w:rsidR="0090284F">
        <w:rPr>
          <w:rFonts w:ascii="Arial" w:hAnsi="Arial" w:cs="Arial"/>
          <w:sz w:val="24"/>
          <w:szCs w:val="24"/>
        </w:rPr>
        <w:t xml:space="preserve">  </w:t>
      </w:r>
      <w:r w:rsidR="0064699C">
        <w:rPr>
          <w:rFonts w:ascii="Arial" w:hAnsi="Arial" w:cs="Arial"/>
          <w:sz w:val="24"/>
          <w:szCs w:val="24"/>
        </w:rPr>
        <w:t xml:space="preserve"> </w:t>
      </w:r>
      <w:r>
        <w:rPr>
          <w:rFonts w:ascii="Arial" w:hAnsi="Arial" w:cs="Arial"/>
          <w:sz w:val="24"/>
          <w:szCs w:val="24"/>
        </w:rPr>
        <w:t>a podepsány oběma smluvními stranami s uvedením data podpisu.</w:t>
      </w:r>
    </w:p>
    <w:p w14:paraId="2758F55A" w14:textId="77777777" w:rsidR="00577EC3" w:rsidRDefault="00577EC3" w:rsidP="00285288">
      <w:pPr>
        <w:ind w:left="1414" w:hanging="705"/>
        <w:jc w:val="both"/>
        <w:rPr>
          <w:rFonts w:ascii="Arial" w:hAnsi="Arial" w:cs="Arial"/>
          <w:sz w:val="24"/>
          <w:szCs w:val="24"/>
        </w:rPr>
      </w:pPr>
    </w:p>
    <w:p w14:paraId="1AC93B10" w14:textId="77777777" w:rsidR="00577EC3" w:rsidRDefault="00577EC3" w:rsidP="0090284F">
      <w:pPr>
        <w:ind w:left="-567"/>
        <w:jc w:val="both"/>
        <w:rPr>
          <w:rFonts w:ascii="Arial" w:hAnsi="Arial" w:cs="Arial"/>
          <w:sz w:val="24"/>
          <w:szCs w:val="24"/>
        </w:rPr>
      </w:pPr>
      <w:r>
        <w:rPr>
          <w:rFonts w:ascii="Arial" w:hAnsi="Arial" w:cs="Arial"/>
          <w:sz w:val="24"/>
          <w:szCs w:val="24"/>
        </w:rPr>
        <w:t>Smluvní strany prohlašují, že souhlasí s textem této smlouvy, a že tato smlouva byla sepsána na základě jejich pravé a svobodné vůle a na důkaz toho připojují své podpisy:</w:t>
      </w:r>
    </w:p>
    <w:p w14:paraId="34EBA596" w14:textId="77777777" w:rsidR="00577EC3" w:rsidRDefault="00577EC3" w:rsidP="00285288">
      <w:pPr>
        <w:ind w:left="1414" w:hanging="705"/>
        <w:jc w:val="both"/>
        <w:rPr>
          <w:rFonts w:ascii="Arial" w:hAnsi="Arial" w:cs="Arial"/>
          <w:sz w:val="24"/>
          <w:szCs w:val="24"/>
        </w:rPr>
      </w:pPr>
    </w:p>
    <w:p w14:paraId="4F3C3DFD" w14:textId="77777777" w:rsidR="00577EC3" w:rsidRDefault="00577EC3" w:rsidP="0090284F">
      <w:pPr>
        <w:ind w:left="-567"/>
        <w:jc w:val="both"/>
        <w:rPr>
          <w:rFonts w:ascii="Arial" w:hAnsi="Arial" w:cs="Arial"/>
          <w:sz w:val="24"/>
          <w:szCs w:val="24"/>
        </w:rPr>
      </w:pPr>
      <w:r>
        <w:rPr>
          <w:rFonts w:ascii="Arial" w:hAnsi="Arial" w:cs="Arial"/>
          <w:sz w:val="24"/>
          <w:szCs w:val="24"/>
        </w:rPr>
        <w:t>V</w:t>
      </w:r>
      <w:r w:rsidR="006F309B">
        <w:rPr>
          <w:rFonts w:ascii="Arial" w:hAnsi="Arial" w:cs="Arial"/>
          <w:sz w:val="24"/>
          <w:szCs w:val="24"/>
        </w:rPr>
        <w:t xml:space="preserve"> Praze  </w:t>
      </w:r>
      <w:r w:rsidR="00371D9A">
        <w:rPr>
          <w:rFonts w:ascii="Arial" w:hAnsi="Arial" w:cs="Arial"/>
          <w:sz w:val="24"/>
          <w:szCs w:val="24"/>
        </w:rPr>
        <w:t xml:space="preserve"> </w:t>
      </w:r>
      <w:r w:rsidR="006F309B">
        <w:rPr>
          <w:rFonts w:ascii="Arial" w:hAnsi="Arial" w:cs="Arial"/>
          <w:sz w:val="24"/>
          <w:szCs w:val="24"/>
        </w:rPr>
        <w:t xml:space="preserve">dne </w:t>
      </w:r>
      <w:r w:rsidR="0050410F">
        <w:rPr>
          <w:rFonts w:ascii="Arial" w:hAnsi="Arial" w:cs="Arial"/>
          <w:sz w:val="24"/>
          <w:szCs w:val="24"/>
        </w:rPr>
        <w:t>15.5.2024</w:t>
      </w:r>
    </w:p>
    <w:p w14:paraId="5522EC39" w14:textId="77777777" w:rsidR="0050410F" w:rsidRDefault="0050410F" w:rsidP="0090284F">
      <w:pPr>
        <w:ind w:left="-567"/>
        <w:jc w:val="both"/>
        <w:rPr>
          <w:rFonts w:ascii="Arial" w:hAnsi="Arial" w:cs="Arial"/>
          <w:sz w:val="24"/>
          <w:szCs w:val="24"/>
        </w:rPr>
      </w:pPr>
    </w:p>
    <w:p w14:paraId="37CD3454" w14:textId="77777777" w:rsidR="00F77907" w:rsidRDefault="00F77907" w:rsidP="0090284F">
      <w:pPr>
        <w:ind w:left="-567"/>
        <w:jc w:val="both"/>
        <w:rPr>
          <w:rFonts w:ascii="Arial" w:hAnsi="Arial" w:cs="Arial"/>
          <w:sz w:val="24"/>
          <w:szCs w:val="24"/>
        </w:rPr>
      </w:pPr>
    </w:p>
    <w:p w14:paraId="565D4A63" w14:textId="77777777" w:rsidR="0064699C" w:rsidRDefault="0064699C" w:rsidP="00285288">
      <w:pPr>
        <w:ind w:left="1414" w:hanging="705"/>
        <w:jc w:val="both"/>
        <w:rPr>
          <w:rFonts w:ascii="Arial" w:hAnsi="Arial" w:cs="Arial"/>
          <w:sz w:val="24"/>
          <w:szCs w:val="24"/>
        </w:rPr>
      </w:pPr>
    </w:p>
    <w:p w14:paraId="53FBA9EE" w14:textId="77777777" w:rsidR="0064699C" w:rsidRDefault="0064699C" w:rsidP="00285288">
      <w:pPr>
        <w:ind w:left="1414" w:hanging="705"/>
        <w:jc w:val="both"/>
        <w:rPr>
          <w:rFonts w:ascii="Arial" w:hAnsi="Arial" w:cs="Arial"/>
          <w:sz w:val="24"/>
          <w:szCs w:val="24"/>
        </w:rPr>
      </w:pPr>
    </w:p>
    <w:p w14:paraId="78B2F3DD" w14:textId="77777777" w:rsidR="0064699C" w:rsidRDefault="0064699C" w:rsidP="00285288">
      <w:pPr>
        <w:ind w:left="1414" w:hanging="705"/>
        <w:jc w:val="both"/>
        <w:rPr>
          <w:rFonts w:ascii="Arial" w:hAnsi="Arial" w:cs="Arial"/>
          <w:sz w:val="24"/>
          <w:szCs w:val="24"/>
        </w:rPr>
      </w:pPr>
    </w:p>
    <w:p w14:paraId="04424E6A" w14:textId="77777777" w:rsidR="0064699C" w:rsidRDefault="0064699C" w:rsidP="0090284F">
      <w:pPr>
        <w:ind w:left="-567" w:firstLine="4"/>
        <w:jc w:val="both"/>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t>……</w:t>
      </w:r>
      <w:r w:rsidR="00F91638">
        <w:rPr>
          <w:rFonts w:ascii="Arial" w:hAnsi="Arial" w:cs="Arial"/>
          <w:sz w:val="24"/>
          <w:szCs w:val="24"/>
        </w:rPr>
        <w:t xml:space="preserve"> </w:t>
      </w:r>
      <w:r>
        <w:rPr>
          <w:rFonts w:ascii="Arial" w:hAnsi="Arial" w:cs="Arial"/>
          <w:sz w:val="24"/>
          <w:szCs w:val="24"/>
        </w:rPr>
        <w:t>……………………………</w:t>
      </w:r>
    </w:p>
    <w:p w14:paraId="7EC6E5FC" w14:textId="77777777" w:rsidR="00EF3241" w:rsidRDefault="0003560B" w:rsidP="000E6938">
      <w:pPr>
        <w:tabs>
          <w:tab w:val="left" w:pos="708"/>
          <w:tab w:val="left" w:pos="1416"/>
          <w:tab w:val="left" w:pos="2124"/>
          <w:tab w:val="left" w:pos="2832"/>
          <w:tab w:val="left" w:pos="3540"/>
          <w:tab w:val="left" w:pos="4248"/>
          <w:tab w:val="left" w:pos="5085"/>
        </w:tabs>
        <w:spacing w:after="0" w:line="240" w:lineRule="auto"/>
        <w:jc w:val="both"/>
        <w:rPr>
          <w:rFonts w:ascii="Arial" w:hAnsi="Arial" w:cs="Arial"/>
          <w:sz w:val="24"/>
          <w:szCs w:val="24"/>
        </w:rPr>
      </w:pPr>
      <w:r>
        <w:rPr>
          <w:rFonts w:ascii="Arial" w:hAnsi="Arial" w:cs="Arial"/>
          <w:sz w:val="24"/>
          <w:szCs w:val="24"/>
        </w:rPr>
        <w:t>Jaroslav Kollinger</w:t>
      </w:r>
      <w:r w:rsidR="0064699C">
        <w:rPr>
          <w:rFonts w:ascii="Arial" w:hAnsi="Arial" w:cs="Arial"/>
          <w:sz w:val="24"/>
          <w:szCs w:val="24"/>
        </w:rPr>
        <w:tab/>
      </w:r>
      <w:r w:rsidR="0064699C">
        <w:rPr>
          <w:rFonts w:ascii="Arial" w:hAnsi="Arial" w:cs="Arial"/>
          <w:sz w:val="24"/>
          <w:szCs w:val="24"/>
        </w:rPr>
        <w:tab/>
      </w:r>
      <w:r w:rsidR="0064699C">
        <w:rPr>
          <w:rFonts w:ascii="Arial" w:hAnsi="Arial" w:cs="Arial"/>
          <w:sz w:val="24"/>
          <w:szCs w:val="24"/>
        </w:rPr>
        <w:tab/>
      </w:r>
      <w:r w:rsidR="0082718C">
        <w:rPr>
          <w:rFonts w:ascii="Arial" w:hAnsi="Arial" w:cs="Arial"/>
          <w:sz w:val="24"/>
          <w:szCs w:val="24"/>
        </w:rPr>
        <w:tab/>
      </w:r>
      <w:r w:rsidR="009005C9">
        <w:rPr>
          <w:rFonts w:ascii="Arial" w:hAnsi="Arial" w:cs="Arial"/>
          <w:sz w:val="24"/>
          <w:szCs w:val="24"/>
        </w:rPr>
        <w:t xml:space="preserve">           </w:t>
      </w:r>
      <w:r w:rsidR="000E6938">
        <w:rPr>
          <w:rFonts w:ascii="Arial" w:hAnsi="Arial" w:cs="Arial"/>
          <w:sz w:val="24"/>
          <w:szCs w:val="24"/>
        </w:rPr>
        <w:tab/>
      </w:r>
    </w:p>
    <w:p w14:paraId="2F71FE91" w14:textId="77777777" w:rsidR="00685F84" w:rsidRDefault="00685F84" w:rsidP="0090284F">
      <w:pPr>
        <w:spacing w:after="0" w:line="240" w:lineRule="auto"/>
        <w:jc w:val="both"/>
        <w:rPr>
          <w:rFonts w:ascii="Arial" w:hAnsi="Arial" w:cs="Arial"/>
          <w:sz w:val="24"/>
          <w:szCs w:val="24"/>
        </w:rPr>
      </w:pPr>
    </w:p>
    <w:p w14:paraId="433FCAA1" w14:textId="77777777" w:rsidR="00685F84" w:rsidRDefault="0064699C" w:rsidP="00371D9A">
      <w:pPr>
        <w:spacing w:after="0" w:line="240" w:lineRule="auto"/>
        <w:jc w:val="both"/>
        <w:rPr>
          <w:rFonts w:ascii="Arial" w:hAnsi="Arial" w:cs="Arial"/>
          <w:sz w:val="24"/>
          <w:szCs w:val="24"/>
        </w:rPr>
      </w:pPr>
      <w:r>
        <w:rPr>
          <w:rFonts w:ascii="Arial" w:hAnsi="Arial" w:cs="Arial"/>
          <w:sz w:val="24"/>
          <w:szCs w:val="24"/>
        </w:rPr>
        <w:t>Jednatel společnosti</w:t>
      </w:r>
      <w:r>
        <w:rPr>
          <w:rFonts w:ascii="Arial" w:hAnsi="Arial" w:cs="Arial"/>
          <w:sz w:val="24"/>
          <w:szCs w:val="24"/>
        </w:rPr>
        <w:tab/>
      </w:r>
      <w:r>
        <w:rPr>
          <w:rFonts w:ascii="Arial" w:hAnsi="Arial" w:cs="Arial"/>
          <w:sz w:val="24"/>
          <w:szCs w:val="24"/>
        </w:rPr>
        <w:tab/>
      </w:r>
      <w:r>
        <w:rPr>
          <w:rFonts w:ascii="Arial" w:hAnsi="Arial" w:cs="Arial"/>
          <w:sz w:val="24"/>
          <w:szCs w:val="24"/>
        </w:rPr>
        <w:tab/>
      </w:r>
      <w:r w:rsidR="00E0273C">
        <w:rPr>
          <w:rFonts w:ascii="Arial" w:hAnsi="Arial" w:cs="Arial"/>
          <w:sz w:val="24"/>
          <w:szCs w:val="24"/>
        </w:rPr>
        <w:t xml:space="preserve">     </w:t>
      </w:r>
      <w:r w:rsidR="009005C9">
        <w:rPr>
          <w:rFonts w:ascii="Arial" w:hAnsi="Arial" w:cs="Arial"/>
          <w:sz w:val="24"/>
          <w:szCs w:val="24"/>
        </w:rPr>
        <w:t xml:space="preserve">  </w:t>
      </w:r>
      <w:r w:rsidR="009C674F">
        <w:rPr>
          <w:rFonts w:ascii="Arial" w:hAnsi="Arial" w:cs="Arial"/>
          <w:sz w:val="24"/>
          <w:szCs w:val="24"/>
        </w:rPr>
        <w:t>Jednatel společnosti</w:t>
      </w:r>
      <w:r w:rsidR="009005C9">
        <w:rPr>
          <w:rFonts w:ascii="Arial" w:hAnsi="Arial" w:cs="Arial"/>
          <w:sz w:val="24"/>
          <w:szCs w:val="24"/>
        </w:rPr>
        <w:t xml:space="preserve"> </w:t>
      </w:r>
      <w:r w:rsidR="003335C2">
        <w:rPr>
          <w:rFonts w:ascii="Arial" w:hAnsi="Arial" w:cs="Arial"/>
          <w:sz w:val="24"/>
          <w:szCs w:val="24"/>
        </w:rPr>
        <w:t xml:space="preserve">  </w:t>
      </w:r>
    </w:p>
    <w:p w14:paraId="014D670C" w14:textId="77777777" w:rsidR="004D0D26" w:rsidRDefault="004D0D26" w:rsidP="0090284F">
      <w:pPr>
        <w:spacing w:after="0" w:line="240" w:lineRule="auto"/>
        <w:ind w:firstLine="4"/>
        <w:jc w:val="both"/>
        <w:rPr>
          <w:rFonts w:ascii="Arial" w:hAnsi="Arial" w:cs="Arial"/>
          <w:sz w:val="24"/>
          <w:szCs w:val="24"/>
        </w:rPr>
      </w:pPr>
    </w:p>
    <w:p w14:paraId="1176E1B2" w14:textId="77777777" w:rsidR="0064699C" w:rsidRDefault="003335C2" w:rsidP="0090284F">
      <w:pPr>
        <w:spacing w:after="0" w:line="240" w:lineRule="auto"/>
        <w:ind w:firstLine="4"/>
        <w:jc w:val="both"/>
        <w:rPr>
          <w:rFonts w:ascii="Arial" w:hAnsi="Arial" w:cs="Arial"/>
          <w:sz w:val="24"/>
          <w:szCs w:val="24"/>
        </w:rPr>
      </w:pPr>
      <w:r>
        <w:rPr>
          <w:rFonts w:ascii="Arial" w:hAnsi="Arial" w:cs="Arial"/>
          <w:sz w:val="24"/>
          <w:szCs w:val="24"/>
        </w:rPr>
        <w:t xml:space="preserve">        </w:t>
      </w:r>
      <w:r w:rsidR="00D27D31">
        <w:rPr>
          <w:rFonts w:ascii="Arial" w:hAnsi="Arial" w:cs="Arial"/>
          <w:sz w:val="24"/>
          <w:szCs w:val="24"/>
        </w:rPr>
        <w:tab/>
      </w:r>
    </w:p>
    <w:p w14:paraId="18BD3532" w14:textId="77777777" w:rsidR="00D27D31" w:rsidRDefault="0003560B" w:rsidP="0090284F">
      <w:pPr>
        <w:spacing w:after="0" w:line="240" w:lineRule="auto"/>
        <w:ind w:firstLine="4"/>
        <w:jc w:val="both"/>
        <w:rPr>
          <w:rFonts w:ascii="Arial" w:hAnsi="Arial" w:cs="Arial"/>
          <w:sz w:val="24"/>
          <w:szCs w:val="24"/>
        </w:rPr>
      </w:pPr>
      <w:r>
        <w:rPr>
          <w:rFonts w:ascii="Arial" w:hAnsi="Arial" w:cs="Arial"/>
          <w:sz w:val="24"/>
          <w:szCs w:val="24"/>
        </w:rPr>
        <w:t>Pekař</w:t>
      </w:r>
      <w:r w:rsidR="004D0D26">
        <w:rPr>
          <w:rFonts w:ascii="Arial" w:hAnsi="Arial" w:cs="Arial"/>
          <w:sz w:val="24"/>
          <w:szCs w:val="24"/>
        </w:rPr>
        <w:t>ství</w:t>
      </w:r>
      <w:r w:rsidR="0050410F">
        <w:rPr>
          <w:rFonts w:ascii="Arial" w:hAnsi="Arial" w:cs="Arial"/>
          <w:sz w:val="24"/>
          <w:szCs w:val="24"/>
        </w:rPr>
        <w:t xml:space="preserve"> Jaroslav Kollinger s.r.o.     Zvoneček Bylany poskytovatel </w:t>
      </w:r>
      <w:proofErr w:type="spellStart"/>
      <w:proofErr w:type="gramStart"/>
      <w:r w:rsidR="0050410F">
        <w:rPr>
          <w:rFonts w:ascii="Arial" w:hAnsi="Arial" w:cs="Arial"/>
          <w:sz w:val="24"/>
          <w:szCs w:val="24"/>
        </w:rPr>
        <w:t>soc.služeb</w:t>
      </w:r>
      <w:proofErr w:type="spellEnd"/>
      <w:proofErr w:type="gramEnd"/>
      <w:r w:rsidR="00D27D31">
        <w:rPr>
          <w:rFonts w:ascii="Arial" w:hAnsi="Arial" w:cs="Arial"/>
          <w:sz w:val="24"/>
          <w:szCs w:val="24"/>
        </w:rPr>
        <w:tab/>
      </w:r>
    </w:p>
    <w:p w14:paraId="2DAE81BD" w14:textId="77777777" w:rsidR="0064699C" w:rsidRDefault="0064699C" w:rsidP="0090284F">
      <w:pPr>
        <w:spacing w:after="0" w:line="240" w:lineRule="auto"/>
        <w:ind w:firstLine="4"/>
        <w:jc w:val="both"/>
        <w:rPr>
          <w:rFonts w:ascii="Arial" w:hAnsi="Arial" w:cs="Arial"/>
          <w:sz w:val="24"/>
          <w:szCs w:val="24"/>
        </w:rPr>
      </w:pPr>
      <w:r>
        <w:rPr>
          <w:rFonts w:ascii="Arial" w:hAnsi="Arial" w:cs="Arial"/>
          <w:sz w:val="24"/>
          <w:szCs w:val="24"/>
        </w:rPr>
        <w:t>(</w:t>
      </w:r>
      <w:r w:rsidR="008763DC">
        <w:rPr>
          <w:rFonts w:ascii="Arial" w:hAnsi="Arial" w:cs="Arial"/>
          <w:sz w:val="24"/>
          <w:szCs w:val="24"/>
        </w:rPr>
        <w:t>prodávajíc</w:t>
      </w:r>
      <w:r>
        <w:rPr>
          <w:rFonts w:ascii="Arial" w:hAnsi="Arial" w:cs="Arial"/>
          <w:sz w:val="24"/>
          <w:szCs w:val="24"/>
        </w:rPr>
        <w:t>í)</w:t>
      </w:r>
      <w:r w:rsidR="00057E10">
        <w:rPr>
          <w:rFonts w:ascii="Arial" w:hAnsi="Arial" w:cs="Arial"/>
          <w:sz w:val="24"/>
          <w:szCs w:val="24"/>
        </w:rPr>
        <w:tab/>
      </w:r>
      <w:r w:rsidR="00057E10">
        <w:rPr>
          <w:rFonts w:ascii="Arial" w:hAnsi="Arial" w:cs="Arial"/>
          <w:sz w:val="24"/>
          <w:szCs w:val="24"/>
        </w:rPr>
        <w:tab/>
      </w:r>
      <w:r w:rsidR="00057E10">
        <w:rPr>
          <w:rFonts w:ascii="Arial" w:hAnsi="Arial" w:cs="Arial"/>
          <w:sz w:val="24"/>
          <w:szCs w:val="24"/>
        </w:rPr>
        <w:tab/>
      </w:r>
      <w:r w:rsidR="00057E10">
        <w:rPr>
          <w:rFonts w:ascii="Arial" w:hAnsi="Arial" w:cs="Arial"/>
          <w:sz w:val="24"/>
          <w:szCs w:val="24"/>
        </w:rPr>
        <w:tab/>
        <w:t xml:space="preserve">             </w:t>
      </w:r>
      <w:proofErr w:type="gramStart"/>
      <w:r w:rsidR="00057E10">
        <w:rPr>
          <w:rFonts w:ascii="Arial" w:hAnsi="Arial" w:cs="Arial"/>
          <w:sz w:val="24"/>
          <w:szCs w:val="24"/>
        </w:rPr>
        <w:t xml:space="preserve">   </w:t>
      </w:r>
      <w:r w:rsidR="00EF3241">
        <w:rPr>
          <w:rFonts w:ascii="Arial" w:hAnsi="Arial" w:cs="Arial"/>
          <w:sz w:val="24"/>
          <w:szCs w:val="24"/>
        </w:rPr>
        <w:t>(</w:t>
      </w:r>
      <w:proofErr w:type="gramEnd"/>
      <w:r w:rsidR="008763DC">
        <w:rPr>
          <w:rFonts w:ascii="Arial" w:hAnsi="Arial" w:cs="Arial"/>
          <w:sz w:val="24"/>
          <w:szCs w:val="24"/>
        </w:rPr>
        <w:t>kupují</w:t>
      </w:r>
      <w:r w:rsidR="00EF3241">
        <w:rPr>
          <w:rFonts w:ascii="Arial" w:hAnsi="Arial" w:cs="Arial"/>
          <w:sz w:val="24"/>
          <w:szCs w:val="24"/>
        </w:rPr>
        <w:t>cí)</w:t>
      </w:r>
      <w:r w:rsidR="00EF3241">
        <w:rPr>
          <w:rFonts w:ascii="Arial" w:hAnsi="Arial" w:cs="Arial"/>
          <w:sz w:val="24"/>
          <w:szCs w:val="24"/>
        </w:rPr>
        <w:tab/>
      </w:r>
    </w:p>
    <w:p w14:paraId="1AB40532" w14:textId="77777777" w:rsidR="0064699C" w:rsidRDefault="0064699C" w:rsidP="0064699C">
      <w:pPr>
        <w:spacing w:after="0" w:line="240" w:lineRule="auto"/>
        <w:ind w:left="1414" w:hanging="705"/>
        <w:jc w:val="both"/>
        <w:rPr>
          <w:rFonts w:ascii="Arial" w:hAnsi="Arial" w:cs="Arial"/>
          <w:sz w:val="24"/>
          <w:szCs w:val="24"/>
        </w:rPr>
      </w:pPr>
    </w:p>
    <w:p w14:paraId="0737FC9D" w14:textId="77777777" w:rsidR="0064699C" w:rsidRDefault="0064699C" w:rsidP="0064699C">
      <w:pPr>
        <w:spacing w:after="0" w:line="240" w:lineRule="auto"/>
        <w:ind w:left="1414" w:hanging="705"/>
        <w:jc w:val="both"/>
        <w:rPr>
          <w:rFonts w:ascii="Arial" w:hAnsi="Arial" w:cs="Arial"/>
          <w:sz w:val="24"/>
          <w:szCs w:val="24"/>
        </w:rPr>
      </w:pPr>
    </w:p>
    <w:p w14:paraId="09E2B9AA" w14:textId="77777777" w:rsidR="0064699C" w:rsidRDefault="0064699C" w:rsidP="0064699C">
      <w:pPr>
        <w:jc w:val="both"/>
        <w:rPr>
          <w:rFonts w:ascii="Arial" w:hAnsi="Arial" w:cs="Arial"/>
          <w:sz w:val="24"/>
          <w:szCs w:val="24"/>
        </w:rPr>
      </w:pPr>
      <w:r>
        <w:rPr>
          <w:rFonts w:ascii="Arial" w:hAnsi="Arial" w:cs="Arial"/>
          <w:sz w:val="24"/>
          <w:szCs w:val="24"/>
        </w:rPr>
        <w:tab/>
      </w:r>
    </w:p>
    <w:p w14:paraId="59F96771" w14:textId="77777777" w:rsidR="00577EC3" w:rsidRPr="00577EC3" w:rsidRDefault="00577EC3" w:rsidP="00285288">
      <w:pPr>
        <w:ind w:left="1414" w:hanging="705"/>
        <w:jc w:val="both"/>
        <w:rPr>
          <w:rFonts w:ascii="Arial" w:hAnsi="Arial" w:cs="Arial"/>
          <w:sz w:val="24"/>
          <w:szCs w:val="24"/>
        </w:rPr>
      </w:pPr>
    </w:p>
    <w:sectPr w:rsidR="00577EC3" w:rsidRPr="00577EC3" w:rsidSect="0064699C">
      <w:footerReference w:type="default" r:id="rId7"/>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AA962" w14:textId="77777777" w:rsidR="002F1299" w:rsidRDefault="002F1299" w:rsidP="0064699C">
      <w:pPr>
        <w:spacing w:after="0" w:line="240" w:lineRule="auto"/>
      </w:pPr>
      <w:r>
        <w:separator/>
      </w:r>
    </w:p>
  </w:endnote>
  <w:endnote w:type="continuationSeparator" w:id="0">
    <w:p w14:paraId="3C17A9CA" w14:textId="77777777" w:rsidR="002F1299" w:rsidRDefault="002F1299" w:rsidP="00646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0274753"/>
      <w:docPartObj>
        <w:docPartGallery w:val="Page Numbers (Bottom of Page)"/>
        <w:docPartUnique/>
      </w:docPartObj>
    </w:sdtPr>
    <w:sdtContent>
      <w:p w14:paraId="472280A1" w14:textId="77777777" w:rsidR="0064699C" w:rsidRDefault="0064699C">
        <w:pPr>
          <w:pStyle w:val="Zpat"/>
          <w:jc w:val="center"/>
        </w:pPr>
        <w:r>
          <w:fldChar w:fldCharType="begin"/>
        </w:r>
        <w:r>
          <w:instrText>PAGE   \* MERGEFORMAT</w:instrText>
        </w:r>
        <w:r>
          <w:fldChar w:fldCharType="separate"/>
        </w:r>
        <w:r w:rsidR="00211A79">
          <w:rPr>
            <w:noProof/>
          </w:rPr>
          <w:t>5</w:t>
        </w:r>
        <w:r>
          <w:fldChar w:fldCharType="end"/>
        </w:r>
      </w:p>
    </w:sdtContent>
  </w:sdt>
  <w:p w14:paraId="11AD7443" w14:textId="77777777" w:rsidR="0064699C" w:rsidRDefault="006469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61331" w14:textId="77777777" w:rsidR="002F1299" w:rsidRDefault="002F1299" w:rsidP="0064699C">
      <w:pPr>
        <w:spacing w:after="0" w:line="240" w:lineRule="auto"/>
      </w:pPr>
      <w:r>
        <w:separator/>
      </w:r>
    </w:p>
  </w:footnote>
  <w:footnote w:type="continuationSeparator" w:id="0">
    <w:p w14:paraId="18993A39" w14:textId="77777777" w:rsidR="002F1299" w:rsidRDefault="002F1299" w:rsidP="006469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B1857"/>
    <w:multiLevelType w:val="hybridMultilevel"/>
    <w:tmpl w:val="9C4C9C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46F6959"/>
    <w:multiLevelType w:val="multilevel"/>
    <w:tmpl w:val="D11E03C0"/>
    <w:lvl w:ilvl="0">
      <w:start w:val="1"/>
      <w:numFmt w:val="decimal"/>
      <w:lvlText w:val="%1"/>
      <w:lvlJc w:val="left"/>
      <w:pPr>
        <w:ind w:left="1131" w:hanging="705"/>
      </w:pPr>
      <w:rPr>
        <w:rFonts w:hint="default"/>
        <w:b/>
      </w:rPr>
    </w:lvl>
    <w:lvl w:ilvl="1">
      <w:start w:val="1"/>
      <w:numFmt w:val="decimal"/>
      <w:isLgl/>
      <w:lvlText w:val="%1.%2"/>
      <w:lvlJc w:val="left"/>
      <w:pPr>
        <w:ind w:left="1416" w:hanging="990"/>
      </w:pPr>
      <w:rPr>
        <w:rFonts w:hint="default"/>
      </w:rPr>
    </w:lvl>
    <w:lvl w:ilvl="2">
      <w:start w:val="1"/>
      <w:numFmt w:val="decimal"/>
      <w:isLgl/>
      <w:lvlText w:val="%1.%2.%3"/>
      <w:lvlJc w:val="left"/>
      <w:pPr>
        <w:ind w:left="1416" w:hanging="990"/>
      </w:pPr>
      <w:rPr>
        <w:rFonts w:hint="default"/>
      </w:rPr>
    </w:lvl>
    <w:lvl w:ilvl="3">
      <w:start w:val="1"/>
      <w:numFmt w:val="decimal"/>
      <w:isLgl/>
      <w:lvlText w:val="%1.%2.%3.%4"/>
      <w:lvlJc w:val="left"/>
      <w:pPr>
        <w:ind w:left="1548" w:hanging="99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476952D9"/>
    <w:multiLevelType w:val="hybridMultilevel"/>
    <w:tmpl w:val="63FA0758"/>
    <w:lvl w:ilvl="0" w:tplc="EED4C516">
      <w:start w:val="7"/>
      <w:numFmt w:val="decimal"/>
      <w:lvlText w:val="%1"/>
      <w:lvlJc w:val="left"/>
      <w:pPr>
        <w:ind w:left="786" w:hanging="360"/>
      </w:pPr>
      <w:rPr>
        <w:rFonts w:hint="default"/>
        <w:b/>
        <w:u w:val="single"/>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16cid:durableId="2109738437">
    <w:abstractNumId w:val="0"/>
  </w:num>
  <w:num w:numId="2" w16cid:durableId="152457129">
    <w:abstractNumId w:val="1"/>
  </w:num>
  <w:num w:numId="3" w16cid:durableId="132790733">
    <w:abstractNumId w:val="2"/>
  </w:num>
  <w:num w:numId="4" w16cid:durableId="10829884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CA3"/>
    <w:rsid w:val="00010C1C"/>
    <w:rsid w:val="00030CD6"/>
    <w:rsid w:val="0003560B"/>
    <w:rsid w:val="000515DB"/>
    <w:rsid w:val="00051756"/>
    <w:rsid w:val="00057E10"/>
    <w:rsid w:val="00070E1F"/>
    <w:rsid w:val="00086F4D"/>
    <w:rsid w:val="000A7D3E"/>
    <w:rsid w:val="000C677D"/>
    <w:rsid w:val="000D556B"/>
    <w:rsid w:val="000E6938"/>
    <w:rsid w:val="00121AD6"/>
    <w:rsid w:val="00131A8B"/>
    <w:rsid w:val="001549A6"/>
    <w:rsid w:val="0015740D"/>
    <w:rsid w:val="001A3F33"/>
    <w:rsid w:val="001C2CFC"/>
    <w:rsid w:val="001D0316"/>
    <w:rsid w:val="001D7DD0"/>
    <w:rsid w:val="001E0CFB"/>
    <w:rsid w:val="00211A79"/>
    <w:rsid w:val="00221FA5"/>
    <w:rsid w:val="00264119"/>
    <w:rsid w:val="00285288"/>
    <w:rsid w:val="00292170"/>
    <w:rsid w:val="002959AE"/>
    <w:rsid w:val="002D7244"/>
    <w:rsid w:val="002E24D0"/>
    <w:rsid w:val="002F1299"/>
    <w:rsid w:val="003144EB"/>
    <w:rsid w:val="003335C2"/>
    <w:rsid w:val="003516DD"/>
    <w:rsid w:val="003547B6"/>
    <w:rsid w:val="00365505"/>
    <w:rsid w:val="00371D9A"/>
    <w:rsid w:val="003B16B4"/>
    <w:rsid w:val="003D5C00"/>
    <w:rsid w:val="003E2F1B"/>
    <w:rsid w:val="003E441F"/>
    <w:rsid w:val="004A42A0"/>
    <w:rsid w:val="004D0D26"/>
    <w:rsid w:val="004E7EE3"/>
    <w:rsid w:val="004F1511"/>
    <w:rsid w:val="0050410F"/>
    <w:rsid w:val="00577EC3"/>
    <w:rsid w:val="005904C4"/>
    <w:rsid w:val="005D7DC5"/>
    <w:rsid w:val="00610639"/>
    <w:rsid w:val="0064699C"/>
    <w:rsid w:val="00685F84"/>
    <w:rsid w:val="006E3740"/>
    <w:rsid w:val="006E533B"/>
    <w:rsid w:val="006F309B"/>
    <w:rsid w:val="006F4AAF"/>
    <w:rsid w:val="006F4CD7"/>
    <w:rsid w:val="00700EB8"/>
    <w:rsid w:val="00790781"/>
    <w:rsid w:val="00793602"/>
    <w:rsid w:val="00795520"/>
    <w:rsid w:val="007E7480"/>
    <w:rsid w:val="008246CF"/>
    <w:rsid w:val="0082718C"/>
    <w:rsid w:val="008576CD"/>
    <w:rsid w:val="008763DC"/>
    <w:rsid w:val="0089589B"/>
    <w:rsid w:val="008C08F9"/>
    <w:rsid w:val="008D1307"/>
    <w:rsid w:val="009005C9"/>
    <w:rsid w:val="0090284F"/>
    <w:rsid w:val="0090756B"/>
    <w:rsid w:val="009233D8"/>
    <w:rsid w:val="00940FA2"/>
    <w:rsid w:val="009635F5"/>
    <w:rsid w:val="009B1FEB"/>
    <w:rsid w:val="009B55F6"/>
    <w:rsid w:val="009C652C"/>
    <w:rsid w:val="009C674F"/>
    <w:rsid w:val="009E42F4"/>
    <w:rsid w:val="00A038E8"/>
    <w:rsid w:val="00A16983"/>
    <w:rsid w:val="00A277C7"/>
    <w:rsid w:val="00A6155E"/>
    <w:rsid w:val="00A7784D"/>
    <w:rsid w:val="00AC6512"/>
    <w:rsid w:val="00B53C10"/>
    <w:rsid w:val="00B901D9"/>
    <w:rsid w:val="00BD10F8"/>
    <w:rsid w:val="00BE0AA1"/>
    <w:rsid w:val="00C57CA3"/>
    <w:rsid w:val="00CC7F46"/>
    <w:rsid w:val="00CE196E"/>
    <w:rsid w:val="00D07E7F"/>
    <w:rsid w:val="00D206D9"/>
    <w:rsid w:val="00D27D31"/>
    <w:rsid w:val="00D46B86"/>
    <w:rsid w:val="00D5037F"/>
    <w:rsid w:val="00DC2242"/>
    <w:rsid w:val="00E0273C"/>
    <w:rsid w:val="00E10A46"/>
    <w:rsid w:val="00E21C0B"/>
    <w:rsid w:val="00E2716D"/>
    <w:rsid w:val="00E943D2"/>
    <w:rsid w:val="00E95DDA"/>
    <w:rsid w:val="00EB49EA"/>
    <w:rsid w:val="00EF3241"/>
    <w:rsid w:val="00F26150"/>
    <w:rsid w:val="00F35475"/>
    <w:rsid w:val="00F77907"/>
    <w:rsid w:val="00F91638"/>
    <w:rsid w:val="00FC037D"/>
    <w:rsid w:val="00FE30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8D464"/>
  <w15:docId w15:val="{F02946BE-F276-4C1D-AF7F-AD967A77D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556B"/>
    <w:pPr>
      <w:ind w:left="720"/>
      <w:contextualSpacing/>
    </w:pPr>
  </w:style>
  <w:style w:type="paragraph" w:styleId="Zhlav">
    <w:name w:val="header"/>
    <w:basedOn w:val="Normln"/>
    <w:link w:val="ZhlavChar"/>
    <w:uiPriority w:val="99"/>
    <w:unhideWhenUsed/>
    <w:rsid w:val="0064699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4699C"/>
  </w:style>
  <w:style w:type="paragraph" w:styleId="Zpat">
    <w:name w:val="footer"/>
    <w:basedOn w:val="Normln"/>
    <w:link w:val="ZpatChar"/>
    <w:uiPriority w:val="99"/>
    <w:unhideWhenUsed/>
    <w:rsid w:val="0064699C"/>
    <w:pPr>
      <w:tabs>
        <w:tab w:val="center" w:pos="4536"/>
        <w:tab w:val="right" w:pos="9072"/>
      </w:tabs>
      <w:spacing w:after="0" w:line="240" w:lineRule="auto"/>
    </w:pPr>
  </w:style>
  <w:style w:type="character" w:customStyle="1" w:styleId="ZpatChar">
    <w:name w:val="Zápatí Char"/>
    <w:basedOn w:val="Standardnpsmoodstavce"/>
    <w:link w:val="Zpat"/>
    <w:uiPriority w:val="99"/>
    <w:rsid w:val="0064699C"/>
  </w:style>
  <w:style w:type="paragraph" w:styleId="Textbubliny">
    <w:name w:val="Balloon Text"/>
    <w:basedOn w:val="Normln"/>
    <w:link w:val="TextbublinyChar"/>
    <w:uiPriority w:val="99"/>
    <w:semiHidden/>
    <w:unhideWhenUsed/>
    <w:rsid w:val="0003560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356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03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1281</Words>
  <Characters>7560</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almeco</dc:creator>
  <cp:lastModifiedBy>Ivana</cp:lastModifiedBy>
  <cp:revision>2</cp:revision>
  <cp:lastPrinted>2024-05-22T12:42:00Z</cp:lastPrinted>
  <dcterms:created xsi:type="dcterms:W3CDTF">2024-05-29T11:11:00Z</dcterms:created>
  <dcterms:modified xsi:type="dcterms:W3CDTF">2024-05-29T11:11:00Z</dcterms:modified>
  <cp:contentStatus/>
</cp:coreProperties>
</file>