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6F2F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1D9F3837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003C5D2B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26CEDD2A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690763FB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5B938699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459F836F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138209BA" w14:textId="77777777" w:rsidR="00857601" w:rsidRPr="00375158" w:rsidRDefault="00857601" w:rsidP="00857601">
      <w:pPr>
        <w:pStyle w:val="Nzev"/>
        <w:spacing w:before="480" w:after="120"/>
        <w:rPr>
          <w:rFonts w:ascii="Tahoma" w:hAnsi="Tahoma" w:cs="Tahoma"/>
          <w:b w:val="0"/>
          <w:caps w:val="0"/>
          <w:sz w:val="50"/>
          <w:szCs w:val="50"/>
        </w:rPr>
      </w:pPr>
      <w:r w:rsidRPr="00375158">
        <w:rPr>
          <w:rFonts w:ascii="Tahoma" w:hAnsi="Tahoma" w:cs="Tahoma"/>
          <w:b w:val="0"/>
          <w:caps w:val="0"/>
          <w:sz w:val="50"/>
          <w:szCs w:val="50"/>
        </w:rPr>
        <w:t xml:space="preserve">Rámcová smlouva o poskytování služeb portálu </w:t>
      </w:r>
      <w:proofErr w:type="spellStart"/>
      <w:r w:rsidRPr="00375158">
        <w:rPr>
          <w:rFonts w:ascii="Tahoma" w:hAnsi="Tahoma" w:cs="Tahoma"/>
          <w:b w:val="0"/>
          <w:caps w:val="0"/>
          <w:sz w:val="50"/>
          <w:szCs w:val="50"/>
        </w:rPr>
        <w:t>FirstBuySale</w:t>
      </w:r>
      <w:proofErr w:type="spellEnd"/>
      <w:r w:rsidRPr="00820AC1">
        <w:rPr>
          <w:rFonts w:ascii="Tahoma" w:hAnsi="Tahoma" w:cs="Tahoma"/>
          <w:b w:val="0"/>
          <w:caps w:val="0"/>
          <w:sz w:val="50"/>
          <w:szCs w:val="50"/>
          <w:vertAlign w:val="superscript"/>
        </w:rPr>
        <w:t>®</w:t>
      </w:r>
    </w:p>
    <w:p w14:paraId="7EBBD439" w14:textId="44A577A0" w:rsidR="00857601" w:rsidRPr="00375158" w:rsidRDefault="00857601" w:rsidP="00857601">
      <w:pPr>
        <w:jc w:val="center"/>
        <w:rPr>
          <w:rFonts w:ascii="Tahoma" w:hAnsi="Tahoma" w:cs="Tahoma"/>
          <w:sz w:val="24"/>
          <w:szCs w:val="24"/>
        </w:rPr>
      </w:pPr>
      <w:r w:rsidRPr="00375158">
        <w:rPr>
          <w:rFonts w:ascii="Tahoma" w:hAnsi="Tahoma" w:cs="Tahoma"/>
          <w:sz w:val="50"/>
          <w:szCs w:val="50"/>
        </w:rPr>
        <w:t>č.</w:t>
      </w:r>
      <w:r w:rsidR="004C6793">
        <w:rPr>
          <w:rFonts w:ascii="Tahoma" w:hAnsi="Tahoma" w:cs="Tahoma"/>
          <w:sz w:val="48"/>
          <w:szCs w:val="24"/>
        </w:rPr>
        <w:t xml:space="preserve"> VZ-14871/2024</w:t>
      </w:r>
    </w:p>
    <w:p w14:paraId="06C97CA1" w14:textId="77777777" w:rsidR="00857601" w:rsidRPr="00375158" w:rsidRDefault="00857601" w:rsidP="00857601">
      <w:pPr>
        <w:spacing w:before="120"/>
        <w:jc w:val="center"/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>(dále jen „smlouva“ nebo „tato smlouva“)</w:t>
      </w:r>
    </w:p>
    <w:p w14:paraId="7ABEF1F2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0A54B95E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6F5806B7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1F0683D5" w14:textId="77777777" w:rsidR="00857601" w:rsidRPr="00375158" w:rsidRDefault="00857601" w:rsidP="00375158">
      <w:pPr>
        <w:ind w:left="426" w:right="425"/>
        <w:jc w:val="center"/>
        <w:rPr>
          <w:rFonts w:ascii="Tahoma" w:hAnsi="Tahoma" w:cs="Tahoma"/>
          <w:b/>
          <w:sz w:val="32"/>
        </w:rPr>
      </w:pPr>
      <w:r w:rsidRPr="00375158">
        <w:rPr>
          <w:rFonts w:ascii="Tahoma" w:hAnsi="Tahoma" w:cs="Tahoma"/>
          <w:sz w:val="32"/>
        </w:rPr>
        <w:t>uzavřená podle ustanovení § 1746 zákona č. 89/2012 Sb., občanský zákoník, v platném znění</w:t>
      </w:r>
    </w:p>
    <w:p w14:paraId="57FC44D7" w14:textId="77777777" w:rsidR="00E3679E" w:rsidRDefault="00E3679E">
      <w:pPr>
        <w:rPr>
          <w:rFonts w:ascii="Tahoma" w:hAnsi="Tahoma" w:cs="Tahoma"/>
          <w:b/>
        </w:rPr>
        <w:sectPr w:rsidR="00E3679E" w:rsidSect="00AB3FAB">
          <w:footerReference w:type="default" r:id="rId11"/>
          <w:footerReference w:type="first" r:id="rId12"/>
          <w:pgSz w:w="11907" w:h="16840" w:code="9"/>
          <w:pgMar w:top="1418" w:right="1134" w:bottom="1418" w:left="1134" w:header="709" w:footer="709" w:gutter="0"/>
          <w:cols w:space="708"/>
          <w:noEndnote/>
          <w:titlePg/>
          <w:docGrid w:linePitch="360"/>
        </w:sectPr>
      </w:pPr>
    </w:p>
    <w:p w14:paraId="03E9CA5F" w14:textId="77777777" w:rsidR="002E4A01" w:rsidRPr="00C66BD8" w:rsidRDefault="00375158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C66BD8">
        <w:rPr>
          <w:rFonts w:ascii="Tahoma" w:hAnsi="Tahoma" w:cs="Tahoma"/>
          <w:szCs w:val="21"/>
        </w:rPr>
        <w:lastRenderedPageBreak/>
        <w:t>Smluvní strany</w:t>
      </w:r>
    </w:p>
    <w:p w14:paraId="3B053EF5" w14:textId="77777777" w:rsidR="002E4A01" w:rsidRPr="00375158" w:rsidRDefault="002E4A01" w:rsidP="002E4A01">
      <w:pPr>
        <w:tabs>
          <w:tab w:val="left" w:pos="2460"/>
        </w:tabs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14:paraId="4F24EA0A" w14:textId="77777777" w:rsidTr="00566622">
        <w:tc>
          <w:tcPr>
            <w:tcW w:w="2480" w:type="dxa"/>
          </w:tcPr>
          <w:p w14:paraId="534D096E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Obchodní firma:</w:t>
            </w:r>
          </w:p>
        </w:tc>
        <w:tc>
          <w:tcPr>
            <w:tcW w:w="7134" w:type="dxa"/>
          </w:tcPr>
          <w:p w14:paraId="4D6FA54A" w14:textId="77777777"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375158">
              <w:rPr>
                <w:rFonts w:ascii="Tahoma" w:hAnsi="Tahoma" w:cs="Tahoma"/>
                <w:b/>
              </w:rPr>
              <w:t>ANETE spol. s r.o.</w:t>
            </w:r>
          </w:p>
        </w:tc>
      </w:tr>
      <w:tr w:rsidR="002E4A01" w:rsidRPr="00375158" w14:paraId="57CFF2B8" w14:textId="77777777" w:rsidTr="00566622">
        <w:tc>
          <w:tcPr>
            <w:tcW w:w="2480" w:type="dxa"/>
          </w:tcPr>
          <w:p w14:paraId="56335986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14:paraId="0AFE45FF" w14:textId="77777777"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Brno, Okružní </w:t>
            </w:r>
            <w:r w:rsidR="00566622" w:rsidRPr="00375158">
              <w:rPr>
                <w:rFonts w:ascii="Tahoma" w:hAnsi="Tahoma" w:cs="Tahoma"/>
              </w:rPr>
              <w:t>834/</w:t>
            </w:r>
            <w:proofErr w:type="gramStart"/>
            <w:r w:rsidRPr="00375158">
              <w:rPr>
                <w:rFonts w:ascii="Tahoma" w:hAnsi="Tahoma" w:cs="Tahoma"/>
              </w:rPr>
              <w:t>29a</w:t>
            </w:r>
            <w:proofErr w:type="gramEnd"/>
            <w:r w:rsidRPr="00375158">
              <w:rPr>
                <w:rFonts w:ascii="Tahoma" w:hAnsi="Tahoma" w:cs="Tahoma"/>
              </w:rPr>
              <w:t>, PSČ: 638 00</w:t>
            </w:r>
          </w:p>
        </w:tc>
      </w:tr>
      <w:tr w:rsidR="002E4A01" w:rsidRPr="00375158" w14:paraId="6CEFB474" w14:textId="77777777" w:rsidTr="00566622">
        <w:tc>
          <w:tcPr>
            <w:tcW w:w="2480" w:type="dxa"/>
          </w:tcPr>
          <w:p w14:paraId="5F9F67B1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14:paraId="0159CBE5" w14:textId="77777777" w:rsidR="00566622" w:rsidRPr="00375158" w:rsidRDefault="001C3298" w:rsidP="003E676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469 70</w:t>
            </w:r>
            <w:r w:rsidR="00566622" w:rsidRPr="00375158">
              <w:rPr>
                <w:rFonts w:ascii="Tahoma" w:hAnsi="Tahoma" w:cs="Tahoma"/>
              </w:rPr>
              <w:t> </w:t>
            </w:r>
            <w:r w:rsidRPr="00375158">
              <w:rPr>
                <w:rFonts w:ascii="Tahoma" w:hAnsi="Tahoma" w:cs="Tahoma"/>
              </w:rPr>
              <w:t>126</w:t>
            </w:r>
          </w:p>
        </w:tc>
      </w:tr>
      <w:tr w:rsidR="00566622" w:rsidRPr="00375158" w14:paraId="75E498BB" w14:textId="77777777" w:rsidTr="00566622">
        <w:tc>
          <w:tcPr>
            <w:tcW w:w="2480" w:type="dxa"/>
          </w:tcPr>
          <w:p w14:paraId="42EAC30C" w14:textId="77777777" w:rsidR="00566622" w:rsidRPr="0008139C" w:rsidRDefault="00566622" w:rsidP="0056662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14:paraId="434980F2" w14:textId="5AC31414" w:rsidR="00566622" w:rsidRPr="00375158" w:rsidRDefault="00F12169" w:rsidP="005666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XXXXXXXXXX</w:t>
            </w:r>
          </w:p>
        </w:tc>
      </w:tr>
      <w:tr w:rsidR="002E4A01" w:rsidRPr="00375158" w14:paraId="73FFFAA7" w14:textId="77777777" w:rsidTr="00566622">
        <w:tc>
          <w:tcPr>
            <w:tcW w:w="2480" w:type="dxa"/>
          </w:tcPr>
          <w:p w14:paraId="5DC42F73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Statutární orgán:</w:t>
            </w:r>
          </w:p>
        </w:tc>
        <w:tc>
          <w:tcPr>
            <w:tcW w:w="7134" w:type="dxa"/>
          </w:tcPr>
          <w:p w14:paraId="4A5D2FCF" w14:textId="622C75E3" w:rsidR="002E4A01" w:rsidRPr="00375158" w:rsidRDefault="002E4A01" w:rsidP="001C329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Ing. </w:t>
            </w:r>
            <w:r w:rsidR="00C67BA2">
              <w:rPr>
                <w:rFonts w:ascii="Tahoma" w:hAnsi="Tahoma" w:cs="Tahoma"/>
              </w:rPr>
              <w:t>Luboš Müller</w:t>
            </w:r>
            <w:r w:rsidRPr="00375158">
              <w:rPr>
                <w:rFonts w:ascii="Tahoma" w:hAnsi="Tahoma" w:cs="Tahoma"/>
              </w:rPr>
              <w:t>, jednatel</w:t>
            </w:r>
          </w:p>
        </w:tc>
      </w:tr>
      <w:tr w:rsidR="00D02D02" w:rsidRPr="00375158" w14:paraId="00CDACFD" w14:textId="77777777" w:rsidTr="006B6E04">
        <w:tc>
          <w:tcPr>
            <w:tcW w:w="2480" w:type="dxa"/>
          </w:tcPr>
          <w:p w14:paraId="3E3FCC6F" w14:textId="77777777" w:rsidR="00D02D02" w:rsidRPr="0008139C" w:rsidRDefault="00D02D02" w:rsidP="006B6E0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14:paraId="30928A3A" w14:textId="77777777" w:rsidR="00D02D02" w:rsidRPr="00375158" w:rsidRDefault="00D02D02" w:rsidP="006B6E04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obchodní rejstřík vedený Krajským soudem v Brně, oddíl C, vložka 7172</w:t>
            </w:r>
          </w:p>
        </w:tc>
      </w:tr>
      <w:tr w:rsidR="00D02D02" w:rsidRPr="00743524" w14:paraId="7C9EFFE4" w14:textId="77777777" w:rsidTr="00D02D02">
        <w:tc>
          <w:tcPr>
            <w:tcW w:w="2480" w:type="dxa"/>
          </w:tcPr>
          <w:p w14:paraId="6D72182F" w14:textId="77777777" w:rsidR="00D02D02" w:rsidRPr="00D02D02" w:rsidRDefault="00D02D02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2D02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14:paraId="4D16BEB5" w14:textId="71F8DF5A" w:rsidR="00D02D02" w:rsidRPr="00D02D02" w:rsidRDefault="00F12169" w:rsidP="007661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XXXXXXXXXXXXX</w:t>
            </w:r>
          </w:p>
        </w:tc>
      </w:tr>
      <w:tr w:rsidR="00D02D02" w:rsidRPr="00743524" w14:paraId="5475FA32" w14:textId="77777777" w:rsidTr="00D02D02">
        <w:tc>
          <w:tcPr>
            <w:tcW w:w="2480" w:type="dxa"/>
          </w:tcPr>
          <w:p w14:paraId="7ACBBB5F" w14:textId="77777777" w:rsidR="00D02D02" w:rsidRPr="00D02D02" w:rsidRDefault="00CF7684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r w:rsidR="00D02D02" w:rsidRPr="00D02D02">
              <w:rPr>
                <w:rFonts w:ascii="Tahoma" w:hAnsi="Tahoma" w:cs="Tahoma"/>
                <w:b/>
                <w:sz w:val="18"/>
                <w:szCs w:val="18"/>
              </w:rPr>
              <w:t>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čtu:</w:t>
            </w:r>
          </w:p>
        </w:tc>
        <w:tc>
          <w:tcPr>
            <w:tcW w:w="7134" w:type="dxa"/>
          </w:tcPr>
          <w:p w14:paraId="74E01AED" w14:textId="78067528" w:rsidR="00D02D02" w:rsidRPr="000C311A" w:rsidRDefault="00F12169" w:rsidP="00D02D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XXXXXXXXXXXXX</w:t>
            </w:r>
          </w:p>
        </w:tc>
      </w:tr>
    </w:tbl>
    <w:p w14:paraId="4D0C32FE" w14:textId="77777777"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</w:p>
    <w:p w14:paraId="680D2A84" w14:textId="77777777"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„pro</w:t>
      </w:r>
      <w:r w:rsidR="001C3298" w:rsidRPr="00375158">
        <w:rPr>
          <w:rFonts w:ascii="Tahoma" w:hAnsi="Tahoma" w:cs="Tahoma"/>
          <w:i/>
        </w:rPr>
        <w:t>vozovatel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14:paraId="5C24E78A" w14:textId="77777777"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na </w:t>
      </w:r>
      <w:proofErr w:type="gramStart"/>
      <w:r w:rsidRPr="00375158">
        <w:rPr>
          <w:rFonts w:ascii="Tahoma" w:hAnsi="Tahoma" w:cs="Tahoma"/>
        </w:rPr>
        <w:t>straně  j</w:t>
      </w:r>
      <w:proofErr w:type="gramEnd"/>
      <w:r w:rsidRPr="00375158">
        <w:rPr>
          <w:rFonts w:ascii="Tahoma" w:hAnsi="Tahoma" w:cs="Tahoma"/>
        </w:rPr>
        <w:t xml:space="preserve"> e d n é</w:t>
      </w:r>
      <w:r w:rsidRPr="00375158">
        <w:rPr>
          <w:rFonts w:ascii="Tahoma" w:hAnsi="Tahoma" w:cs="Tahoma"/>
          <w:b/>
        </w:rPr>
        <w:t xml:space="preserve"> </w:t>
      </w:r>
    </w:p>
    <w:p w14:paraId="0ED36DF4" w14:textId="77777777" w:rsidR="002E4A01" w:rsidRPr="00375158" w:rsidRDefault="002E4A01" w:rsidP="002E4A01">
      <w:pPr>
        <w:tabs>
          <w:tab w:val="left" w:pos="1888"/>
        </w:tabs>
        <w:ind w:left="360"/>
        <w:jc w:val="both"/>
        <w:rPr>
          <w:rFonts w:ascii="Tahoma" w:hAnsi="Tahoma" w:cs="Tahoma"/>
        </w:rPr>
      </w:pPr>
    </w:p>
    <w:p w14:paraId="602DF4CB" w14:textId="77777777" w:rsidR="002E4A01" w:rsidRPr="00375158" w:rsidRDefault="002E4A01" w:rsidP="002E4A01">
      <w:pPr>
        <w:rPr>
          <w:rFonts w:ascii="Tahoma" w:hAnsi="Tahoma" w:cs="Tahoma"/>
          <w:b/>
        </w:rPr>
      </w:pPr>
      <w:r w:rsidRPr="00375158">
        <w:rPr>
          <w:rFonts w:ascii="Tahoma" w:hAnsi="Tahoma" w:cs="Tahoma"/>
          <w:b/>
        </w:rPr>
        <w:t>a</w:t>
      </w:r>
    </w:p>
    <w:p w14:paraId="5E14F0B4" w14:textId="77777777" w:rsidR="002E4A01" w:rsidRPr="00375158" w:rsidRDefault="002E4A01" w:rsidP="002E4A01">
      <w:pPr>
        <w:rPr>
          <w:rFonts w:ascii="Tahoma" w:hAnsi="Tahoma" w:cs="Tahoma"/>
          <w:b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14:paraId="4B06BECB" w14:textId="77777777" w:rsidTr="00566622">
        <w:tc>
          <w:tcPr>
            <w:tcW w:w="2480" w:type="dxa"/>
          </w:tcPr>
          <w:p w14:paraId="646304E0" w14:textId="77777777" w:rsidR="002E4A01" w:rsidRPr="004C6793" w:rsidRDefault="001C3298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>Název</w:t>
            </w:r>
            <w:r w:rsidR="002E4A01" w:rsidRPr="004C6793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14:paraId="45BEFD43" w14:textId="16505150" w:rsidR="002E4A01" w:rsidRPr="004C6793" w:rsidRDefault="00551AC6" w:rsidP="004207FE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4C6793">
              <w:rPr>
                <w:rFonts w:ascii="Tahoma" w:hAnsi="Tahoma" w:cs="Tahoma"/>
                <w:b/>
              </w:rPr>
              <w:t>Domov sociálních služeb Meziboří, příspěvková organizace</w:t>
            </w:r>
          </w:p>
        </w:tc>
      </w:tr>
      <w:tr w:rsidR="002E4A01" w:rsidRPr="00375158" w14:paraId="69490691" w14:textId="77777777" w:rsidTr="00566622">
        <w:tc>
          <w:tcPr>
            <w:tcW w:w="2480" w:type="dxa"/>
          </w:tcPr>
          <w:p w14:paraId="5CD24836" w14:textId="77777777" w:rsidR="002E4A01" w:rsidRPr="004C6793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14:paraId="0A2930FD" w14:textId="67CAE8A9" w:rsidR="002E4A01" w:rsidRPr="004C6793" w:rsidRDefault="00551AC6" w:rsidP="00F328E7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4C6793">
              <w:rPr>
                <w:rFonts w:ascii="Tahoma" w:hAnsi="Tahoma" w:cs="Tahoma"/>
                <w:shd w:val="clear" w:color="auto" w:fill="FFFFFF"/>
              </w:rPr>
              <w:t xml:space="preserve">Okružní 104, 435 13 Meziboří </w:t>
            </w:r>
          </w:p>
        </w:tc>
      </w:tr>
      <w:tr w:rsidR="002E4A01" w:rsidRPr="00375158" w14:paraId="77885414" w14:textId="77777777" w:rsidTr="00566622">
        <w:tc>
          <w:tcPr>
            <w:tcW w:w="2480" w:type="dxa"/>
          </w:tcPr>
          <w:p w14:paraId="318DCC68" w14:textId="77777777" w:rsidR="002E4A01" w:rsidRPr="004C6793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14:paraId="27E7828E" w14:textId="1DD76CA5" w:rsidR="00566622" w:rsidRPr="004C6793" w:rsidRDefault="00551AC6" w:rsidP="00F328E7">
            <w:pPr>
              <w:tabs>
                <w:tab w:val="left" w:pos="590"/>
              </w:tabs>
              <w:rPr>
                <w:rFonts w:ascii="Tahoma" w:hAnsi="Tahoma" w:cs="Tahoma"/>
                <w:shd w:val="clear" w:color="auto" w:fill="FFFFFF"/>
              </w:rPr>
            </w:pPr>
            <w:r w:rsidRPr="004C6793">
              <w:rPr>
                <w:rFonts w:ascii="Tahoma" w:hAnsi="Tahoma" w:cs="Tahoma"/>
                <w:shd w:val="clear" w:color="auto" w:fill="FFFFFF"/>
              </w:rPr>
              <w:t>498 72 516</w:t>
            </w:r>
          </w:p>
        </w:tc>
      </w:tr>
      <w:tr w:rsidR="00566622" w:rsidRPr="00375158" w14:paraId="66E478DB" w14:textId="77777777" w:rsidTr="00566622">
        <w:tc>
          <w:tcPr>
            <w:tcW w:w="2480" w:type="dxa"/>
          </w:tcPr>
          <w:p w14:paraId="440E82F2" w14:textId="77777777" w:rsidR="00566622" w:rsidRPr="004C6793" w:rsidRDefault="00566622" w:rsidP="004D284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14:paraId="7BC2452B" w14:textId="692947B2" w:rsidR="00566622" w:rsidRPr="004C6793" w:rsidRDefault="00566622" w:rsidP="00566622">
            <w:pPr>
              <w:rPr>
                <w:rFonts w:ascii="Tahoma" w:hAnsi="Tahoma" w:cs="Tahoma"/>
              </w:rPr>
            </w:pPr>
          </w:p>
        </w:tc>
      </w:tr>
      <w:tr w:rsidR="002E4A01" w:rsidRPr="00375158" w14:paraId="3CA8CA89" w14:textId="77777777" w:rsidTr="00566622">
        <w:tc>
          <w:tcPr>
            <w:tcW w:w="2480" w:type="dxa"/>
          </w:tcPr>
          <w:p w14:paraId="65FD5BAC" w14:textId="77777777" w:rsidR="002E4A01" w:rsidRPr="004C6793" w:rsidRDefault="001C7B11" w:rsidP="001C7B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>Zastoupená</w:t>
            </w:r>
            <w:r w:rsidR="002E4A01" w:rsidRPr="004C6793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14:paraId="43B2C7D3" w14:textId="5174F2DA" w:rsidR="002E4A01" w:rsidRPr="004C6793" w:rsidRDefault="00551AC6" w:rsidP="00566622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4C6793">
              <w:rPr>
                <w:rFonts w:ascii="Tahoma" w:hAnsi="Tahoma" w:cs="Tahoma"/>
              </w:rPr>
              <w:t xml:space="preserve">Mgr. Marcela Kačalová, ředitelka organizace </w:t>
            </w:r>
          </w:p>
        </w:tc>
      </w:tr>
      <w:tr w:rsidR="00F555F3" w:rsidRPr="00375158" w14:paraId="1D12F020" w14:textId="77777777" w:rsidTr="00566622">
        <w:tc>
          <w:tcPr>
            <w:tcW w:w="2480" w:type="dxa"/>
          </w:tcPr>
          <w:p w14:paraId="326EBE4A" w14:textId="77777777" w:rsidR="00F555F3" w:rsidRPr="004C6793" w:rsidRDefault="00F555F3" w:rsidP="00253E9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14:paraId="5D86F286" w14:textId="2174BD1A" w:rsidR="00F555F3" w:rsidRPr="004C6793" w:rsidRDefault="00587CEC" w:rsidP="00587CEC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4C6793">
              <w:rPr>
                <w:rFonts w:ascii="Tahoma" w:hAnsi="Tahoma" w:cs="Tahoma"/>
                <w:shd w:val="clear" w:color="auto" w:fill="FFFFFF"/>
              </w:rPr>
              <w:t xml:space="preserve">obchodní rejstřík vedený Krajským soudem v Ústí nad Labem, oddíl </w:t>
            </w:r>
            <w:proofErr w:type="spellStart"/>
            <w:r w:rsidRPr="004C6793">
              <w:rPr>
                <w:rFonts w:ascii="Tahoma" w:hAnsi="Tahoma" w:cs="Tahoma"/>
                <w:shd w:val="clear" w:color="auto" w:fill="FFFFFF"/>
              </w:rPr>
              <w:t>Pr</w:t>
            </w:r>
            <w:proofErr w:type="spellEnd"/>
            <w:r w:rsidRPr="004C6793">
              <w:rPr>
                <w:rFonts w:ascii="Tahoma" w:hAnsi="Tahoma" w:cs="Tahoma"/>
                <w:shd w:val="clear" w:color="auto" w:fill="FFFFFF"/>
              </w:rPr>
              <w:t>, vložka 466</w:t>
            </w:r>
          </w:p>
        </w:tc>
      </w:tr>
      <w:tr w:rsidR="00F555F3" w:rsidRPr="00375158" w14:paraId="61390E11" w14:textId="77777777" w:rsidTr="00566622">
        <w:tc>
          <w:tcPr>
            <w:tcW w:w="2480" w:type="dxa"/>
          </w:tcPr>
          <w:p w14:paraId="7A92AF3F" w14:textId="77777777" w:rsidR="00F555F3" w:rsidRPr="004C6793" w:rsidRDefault="00F555F3" w:rsidP="00253E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14:paraId="685A09DB" w14:textId="36B6C7E0" w:rsidR="00F555F3" w:rsidRPr="004C6793" w:rsidRDefault="00F12169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FFFFF"/>
              </w:rPr>
              <w:t>XXXXXXXXXXXXX</w:t>
            </w:r>
          </w:p>
        </w:tc>
      </w:tr>
      <w:tr w:rsidR="00F555F3" w:rsidRPr="00375158" w14:paraId="3E37ADE3" w14:textId="77777777" w:rsidTr="00566622">
        <w:tc>
          <w:tcPr>
            <w:tcW w:w="2480" w:type="dxa"/>
          </w:tcPr>
          <w:p w14:paraId="64DD9783" w14:textId="77777777" w:rsidR="00F555F3" w:rsidRPr="004C6793" w:rsidRDefault="00CF7684" w:rsidP="00253E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C6793">
              <w:rPr>
                <w:rFonts w:ascii="Tahoma" w:hAnsi="Tahoma" w:cs="Tahoma"/>
                <w:b/>
                <w:sz w:val="18"/>
                <w:szCs w:val="18"/>
              </w:rPr>
              <w:t>Číslo účtu:</w:t>
            </w:r>
          </w:p>
        </w:tc>
        <w:tc>
          <w:tcPr>
            <w:tcW w:w="7134" w:type="dxa"/>
          </w:tcPr>
          <w:p w14:paraId="240A67AA" w14:textId="13DB8794" w:rsidR="00F555F3" w:rsidRPr="004C6793" w:rsidRDefault="00F12169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FFFFF"/>
              </w:rPr>
              <w:t>XXXXXXXXXXXXX</w:t>
            </w:r>
          </w:p>
        </w:tc>
      </w:tr>
    </w:tbl>
    <w:p w14:paraId="7916C217" w14:textId="77777777" w:rsidR="001C3298" w:rsidRPr="00375158" w:rsidRDefault="001C3298" w:rsidP="002E4A01">
      <w:pPr>
        <w:tabs>
          <w:tab w:val="left" w:pos="2460"/>
        </w:tabs>
        <w:rPr>
          <w:rFonts w:ascii="Tahoma" w:hAnsi="Tahoma" w:cs="Tahoma"/>
          <w:i/>
          <w:sz w:val="18"/>
          <w:szCs w:val="18"/>
        </w:rPr>
      </w:pPr>
    </w:p>
    <w:p w14:paraId="7920EA62" w14:textId="77777777" w:rsidR="002E4A01" w:rsidRPr="00375158" w:rsidRDefault="002E4A01" w:rsidP="002E4A01">
      <w:pPr>
        <w:tabs>
          <w:tab w:val="left" w:pos="2460"/>
        </w:tabs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„k</w:t>
      </w:r>
      <w:r w:rsidR="001C3298" w:rsidRPr="00375158">
        <w:rPr>
          <w:rFonts w:ascii="Tahoma" w:hAnsi="Tahoma" w:cs="Tahoma"/>
          <w:i/>
        </w:rPr>
        <w:t>lient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14:paraId="7ECC9F85" w14:textId="77777777"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na </w:t>
      </w:r>
      <w:proofErr w:type="gramStart"/>
      <w:r w:rsidRPr="00375158">
        <w:rPr>
          <w:rFonts w:ascii="Tahoma" w:hAnsi="Tahoma" w:cs="Tahoma"/>
        </w:rPr>
        <w:t>straně  d</w:t>
      </w:r>
      <w:proofErr w:type="gramEnd"/>
      <w:r w:rsidRPr="00375158">
        <w:rPr>
          <w:rFonts w:ascii="Tahoma" w:hAnsi="Tahoma" w:cs="Tahoma"/>
        </w:rPr>
        <w:t xml:space="preserve"> r u h é</w:t>
      </w:r>
    </w:p>
    <w:p w14:paraId="0B109D24" w14:textId="77777777" w:rsidR="002E4A01" w:rsidRPr="00375158" w:rsidRDefault="002E4A01" w:rsidP="002E4A01">
      <w:pPr>
        <w:tabs>
          <w:tab w:val="left" w:pos="354"/>
        </w:tabs>
        <w:jc w:val="both"/>
        <w:rPr>
          <w:rFonts w:ascii="Tahoma" w:hAnsi="Tahoma" w:cs="Tahoma"/>
        </w:rPr>
      </w:pPr>
    </w:p>
    <w:p w14:paraId="1769303E" w14:textId="77777777" w:rsidR="002E4A01" w:rsidRPr="00375158" w:rsidRDefault="002E4A01" w:rsidP="002E4A01">
      <w:pPr>
        <w:tabs>
          <w:tab w:val="left" w:pos="354"/>
        </w:tabs>
        <w:spacing w:before="120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[</w:t>
      </w:r>
      <w:r w:rsidR="001C3298" w:rsidRPr="00375158">
        <w:rPr>
          <w:rFonts w:ascii="Tahoma" w:hAnsi="Tahoma" w:cs="Tahoma"/>
        </w:rPr>
        <w:t>provozovatel</w:t>
      </w:r>
      <w:r w:rsidRPr="00375158">
        <w:rPr>
          <w:rFonts w:ascii="Tahoma" w:hAnsi="Tahoma" w:cs="Tahoma"/>
        </w:rPr>
        <w:t xml:space="preserve"> a k</w:t>
      </w:r>
      <w:r w:rsidR="001C3298" w:rsidRPr="00375158">
        <w:rPr>
          <w:rFonts w:ascii="Tahoma" w:hAnsi="Tahoma" w:cs="Tahoma"/>
        </w:rPr>
        <w:t>lient</w:t>
      </w:r>
      <w:r w:rsidRPr="00375158">
        <w:rPr>
          <w:rFonts w:ascii="Tahoma" w:hAnsi="Tahoma" w:cs="Tahoma"/>
        </w:rPr>
        <w:t xml:space="preserve"> společně v dalším textu smlouvy rovněž jako </w:t>
      </w:r>
      <w:r w:rsidRPr="00375158">
        <w:rPr>
          <w:rFonts w:ascii="Tahoma" w:hAnsi="Tahoma" w:cs="Tahoma"/>
          <w:i/>
        </w:rPr>
        <w:t>„smluvní strany“</w:t>
      </w:r>
      <w:r w:rsidRPr="00375158">
        <w:rPr>
          <w:rFonts w:ascii="Tahoma" w:hAnsi="Tahoma" w:cs="Tahoma"/>
        </w:rPr>
        <w:t xml:space="preserve"> nebo jednotlivě jako </w:t>
      </w:r>
      <w:r w:rsidRPr="00375158">
        <w:rPr>
          <w:rFonts w:ascii="Tahoma" w:hAnsi="Tahoma" w:cs="Tahoma"/>
          <w:i/>
        </w:rPr>
        <w:t>„smluvní strana“</w:t>
      </w:r>
      <w:r w:rsidRPr="00375158">
        <w:rPr>
          <w:rFonts w:ascii="Tahoma" w:hAnsi="Tahoma" w:cs="Tahoma"/>
        </w:rPr>
        <w:t>]</w:t>
      </w:r>
    </w:p>
    <w:p w14:paraId="396C7CE9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1200CDF0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43E93B1E" w14:textId="01A17A18" w:rsidR="002E4A01" w:rsidRPr="00375158" w:rsidRDefault="002E4A01" w:rsidP="002E4A01">
      <w:pPr>
        <w:tabs>
          <w:tab w:val="left" w:pos="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uzavřely na základě úplného a vzájemného konsensu o všech níže uvedených ustanoveních a v souladu s ustanovením § </w:t>
      </w:r>
      <w:r w:rsidR="00E126A6" w:rsidRPr="00375158">
        <w:rPr>
          <w:rFonts w:ascii="Tahoma" w:hAnsi="Tahoma" w:cs="Tahoma"/>
        </w:rPr>
        <w:t>1746</w:t>
      </w:r>
      <w:r w:rsidRPr="00375158">
        <w:rPr>
          <w:rFonts w:ascii="Tahoma" w:hAnsi="Tahoma" w:cs="Tahoma"/>
        </w:rPr>
        <w:t xml:space="preserve"> </w:t>
      </w:r>
      <w:r w:rsidR="00E126A6" w:rsidRPr="00375158">
        <w:rPr>
          <w:rFonts w:ascii="Tahoma" w:hAnsi="Tahoma" w:cs="Tahoma"/>
        </w:rPr>
        <w:t>zákona č. 89</w:t>
      </w:r>
      <w:r w:rsidRPr="00375158">
        <w:rPr>
          <w:rFonts w:ascii="Tahoma" w:hAnsi="Tahoma" w:cs="Tahoma"/>
        </w:rPr>
        <w:t>/</w:t>
      </w:r>
      <w:r w:rsidR="00E126A6" w:rsidRPr="00375158">
        <w:rPr>
          <w:rFonts w:ascii="Tahoma" w:hAnsi="Tahoma" w:cs="Tahoma"/>
        </w:rPr>
        <w:t>2012</w:t>
      </w:r>
      <w:r w:rsidRPr="00375158">
        <w:rPr>
          <w:rFonts w:ascii="Tahoma" w:hAnsi="Tahoma" w:cs="Tahoma"/>
        </w:rPr>
        <w:t xml:space="preserve"> Sb., ob</w:t>
      </w:r>
      <w:r w:rsidR="00E126A6" w:rsidRPr="00375158">
        <w:rPr>
          <w:rFonts w:ascii="Tahoma" w:hAnsi="Tahoma" w:cs="Tahoma"/>
        </w:rPr>
        <w:t>čanský</w:t>
      </w:r>
      <w:r w:rsidRPr="00375158">
        <w:rPr>
          <w:rFonts w:ascii="Tahoma" w:hAnsi="Tahoma" w:cs="Tahoma"/>
        </w:rPr>
        <w:t xml:space="preserve"> zákoník, v platném </w:t>
      </w:r>
      <w:proofErr w:type="gramStart"/>
      <w:r w:rsidRPr="00375158">
        <w:rPr>
          <w:rFonts w:ascii="Tahoma" w:hAnsi="Tahoma" w:cs="Tahoma"/>
        </w:rPr>
        <w:t>znění  t</w:t>
      </w:r>
      <w:proofErr w:type="gramEnd"/>
      <w:r w:rsidRPr="00375158">
        <w:rPr>
          <w:rFonts w:ascii="Tahoma" w:hAnsi="Tahoma" w:cs="Tahoma"/>
        </w:rPr>
        <w:t xml:space="preserve"> u t o</w:t>
      </w:r>
    </w:p>
    <w:p w14:paraId="658DB9F3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09238722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3303CD63" w14:textId="77777777" w:rsidR="002E4A01" w:rsidRPr="0008139C" w:rsidRDefault="002E4A01" w:rsidP="002E4A01">
      <w:pPr>
        <w:pStyle w:val="Nzev"/>
        <w:rPr>
          <w:rFonts w:ascii="Tahoma" w:hAnsi="Tahoma" w:cs="Tahoma"/>
          <w:sz w:val="28"/>
          <w:szCs w:val="36"/>
        </w:rPr>
      </w:pPr>
      <w:r w:rsidRPr="0008139C">
        <w:rPr>
          <w:rFonts w:ascii="Tahoma" w:hAnsi="Tahoma" w:cs="Tahoma"/>
          <w:sz w:val="28"/>
          <w:szCs w:val="36"/>
        </w:rPr>
        <w:t>Rámcovou Smlouvu</w:t>
      </w:r>
    </w:p>
    <w:p w14:paraId="33EB24FC" w14:textId="77777777" w:rsidR="003867FB" w:rsidRPr="0008139C" w:rsidRDefault="003867FB" w:rsidP="003867FB">
      <w:pPr>
        <w:spacing w:before="120"/>
        <w:jc w:val="center"/>
        <w:rPr>
          <w:rFonts w:ascii="Tahoma" w:hAnsi="Tahoma" w:cs="Tahoma"/>
          <w:b/>
          <w:sz w:val="22"/>
          <w:szCs w:val="28"/>
        </w:rPr>
      </w:pPr>
      <w:r w:rsidRPr="0008139C">
        <w:rPr>
          <w:rFonts w:ascii="Tahoma" w:hAnsi="Tahoma" w:cs="Tahoma"/>
          <w:b/>
          <w:sz w:val="22"/>
          <w:szCs w:val="28"/>
        </w:rPr>
        <w:t xml:space="preserve">O POSKYTOVÁNÍ SLUŽEB PORTÁLU </w:t>
      </w:r>
      <w:proofErr w:type="spellStart"/>
      <w:r w:rsidRPr="0008139C">
        <w:rPr>
          <w:rFonts w:ascii="Tahoma" w:hAnsi="Tahoma" w:cs="Tahoma"/>
          <w:b/>
          <w:sz w:val="22"/>
          <w:szCs w:val="28"/>
        </w:rPr>
        <w:t>F</w:t>
      </w:r>
      <w:r w:rsidR="00566622" w:rsidRPr="0008139C">
        <w:rPr>
          <w:rFonts w:ascii="Tahoma" w:hAnsi="Tahoma" w:cs="Tahoma"/>
          <w:b/>
          <w:sz w:val="22"/>
          <w:szCs w:val="28"/>
        </w:rPr>
        <w:t>irstBuySale</w:t>
      </w:r>
      <w:proofErr w:type="spellEnd"/>
      <w:r w:rsidR="00566622" w:rsidRPr="00820AC1">
        <w:rPr>
          <w:rFonts w:ascii="Tahoma" w:hAnsi="Tahoma" w:cs="Tahoma"/>
          <w:b/>
          <w:sz w:val="22"/>
          <w:szCs w:val="28"/>
          <w:vertAlign w:val="superscript"/>
        </w:rPr>
        <w:t>®</w:t>
      </w:r>
    </w:p>
    <w:p w14:paraId="5EF69F1A" w14:textId="68F49D4E" w:rsidR="002E4A01" w:rsidRPr="00375158" w:rsidRDefault="002E4A01" w:rsidP="004524F9">
      <w:pPr>
        <w:jc w:val="center"/>
        <w:rPr>
          <w:rFonts w:ascii="Tahoma" w:hAnsi="Tahoma" w:cs="Tahoma"/>
          <w:b/>
          <w:sz w:val="24"/>
          <w:szCs w:val="24"/>
        </w:rPr>
      </w:pPr>
      <w:r w:rsidRPr="0008139C">
        <w:rPr>
          <w:rFonts w:ascii="Tahoma" w:hAnsi="Tahoma" w:cs="Tahoma"/>
          <w:b/>
          <w:szCs w:val="24"/>
        </w:rPr>
        <w:t>č.</w:t>
      </w:r>
      <w:r w:rsidR="004C6793">
        <w:rPr>
          <w:rFonts w:ascii="Tahoma" w:hAnsi="Tahoma" w:cs="Tahoma"/>
          <w:b/>
          <w:szCs w:val="24"/>
        </w:rPr>
        <w:t xml:space="preserve"> VZ-14871/2024</w:t>
      </w:r>
    </w:p>
    <w:p w14:paraId="36429431" w14:textId="77777777" w:rsidR="002E4A01" w:rsidRPr="00375158" w:rsidRDefault="002E4A01" w:rsidP="002E4A01">
      <w:pPr>
        <w:pBdr>
          <w:bottom w:val="double" w:sz="4" w:space="1" w:color="auto"/>
        </w:pBdr>
        <w:tabs>
          <w:tab w:val="left" w:pos="567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14:paraId="333BFD49" w14:textId="77777777" w:rsidR="00C32932" w:rsidRPr="00375158" w:rsidRDefault="00C32932" w:rsidP="00DA4BDF">
      <w:pPr>
        <w:pStyle w:val="Zkladntext2"/>
        <w:rPr>
          <w:rFonts w:ascii="Tahoma" w:hAnsi="Tahoma" w:cs="Tahoma"/>
          <w:b/>
          <w:sz w:val="20"/>
        </w:rPr>
      </w:pPr>
    </w:p>
    <w:p w14:paraId="1F709910" w14:textId="77777777" w:rsidR="003867FB" w:rsidRPr="00375158" w:rsidRDefault="003867FB" w:rsidP="00DA4BDF">
      <w:pPr>
        <w:pStyle w:val="Zkladntext2"/>
        <w:rPr>
          <w:rFonts w:ascii="Tahoma" w:hAnsi="Tahoma" w:cs="Tahoma"/>
          <w:b/>
          <w:sz w:val="20"/>
        </w:rPr>
      </w:pPr>
    </w:p>
    <w:p w14:paraId="3DACAF7D" w14:textId="77777777" w:rsidR="00401F33" w:rsidRPr="00375158" w:rsidRDefault="00401F33">
      <w:pPr>
        <w:tabs>
          <w:tab w:val="left" w:pos="0"/>
        </w:tabs>
        <w:jc w:val="center"/>
        <w:rPr>
          <w:rFonts w:ascii="Tahoma" w:hAnsi="Tahoma" w:cs="Tahoma"/>
        </w:rPr>
      </w:pPr>
    </w:p>
    <w:p w14:paraId="24D51C7D" w14:textId="77777777" w:rsidR="00401F33" w:rsidRPr="00C66BD8" w:rsidRDefault="00401F33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Preambule</w:t>
      </w:r>
    </w:p>
    <w:p w14:paraId="1EB2A53A" w14:textId="77777777"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prohlašuje, že provozuje „Internetový portál </w:t>
      </w:r>
      <w:proofErr w:type="spellStart"/>
      <w:r w:rsidRPr="00375158">
        <w:rPr>
          <w:rFonts w:ascii="Tahoma" w:hAnsi="Tahoma" w:cs="Tahoma"/>
          <w:bCs/>
        </w:rPr>
        <w:t>F</w:t>
      </w:r>
      <w:r w:rsidR="00566622" w:rsidRPr="00375158">
        <w:rPr>
          <w:rFonts w:ascii="Tahoma" w:hAnsi="Tahoma" w:cs="Tahoma"/>
          <w:bCs/>
        </w:rPr>
        <w:t>irst</w:t>
      </w:r>
      <w:r w:rsidRPr="00375158">
        <w:rPr>
          <w:rFonts w:ascii="Tahoma" w:hAnsi="Tahoma" w:cs="Tahoma"/>
          <w:bCs/>
        </w:rPr>
        <w:t>B</w:t>
      </w:r>
      <w:r w:rsidR="00566622" w:rsidRPr="00375158">
        <w:rPr>
          <w:rFonts w:ascii="Tahoma" w:hAnsi="Tahoma" w:cs="Tahoma"/>
          <w:bCs/>
        </w:rPr>
        <w:t>uy</w:t>
      </w:r>
      <w:r w:rsidRPr="00375158">
        <w:rPr>
          <w:rFonts w:ascii="Tahoma" w:hAnsi="Tahoma" w:cs="Tahoma"/>
          <w:bCs/>
        </w:rPr>
        <w:t>S</w:t>
      </w:r>
      <w:r w:rsidR="00566622" w:rsidRPr="00375158">
        <w:rPr>
          <w:rFonts w:ascii="Tahoma" w:hAnsi="Tahoma" w:cs="Tahoma"/>
          <w:bCs/>
        </w:rPr>
        <w:t>ale</w:t>
      </w:r>
      <w:proofErr w:type="spellEnd"/>
      <w:r w:rsidR="00B65B29" w:rsidRPr="000D01B5">
        <w:rPr>
          <w:rFonts w:ascii="Tahoma" w:hAnsi="Tahoma" w:cs="Tahoma"/>
          <w:bCs/>
          <w:vertAlign w:val="superscript"/>
        </w:rPr>
        <w:t>®</w:t>
      </w:r>
      <w:r w:rsidRPr="00375158">
        <w:rPr>
          <w:rFonts w:ascii="Tahoma" w:hAnsi="Tahoma" w:cs="Tahoma"/>
          <w:bCs/>
        </w:rPr>
        <w:t xml:space="preserve">“ </w:t>
      </w:r>
      <w:r w:rsidR="002452E7" w:rsidRPr="00375158">
        <w:rPr>
          <w:rFonts w:ascii="Tahoma" w:hAnsi="Tahoma" w:cs="Tahoma"/>
        </w:rPr>
        <w:t>[</w:t>
      </w:r>
      <w:r w:rsidRPr="00375158">
        <w:rPr>
          <w:rFonts w:ascii="Tahoma" w:hAnsi="Tahoma" w:cs="Tahoma"/>
          <w:bCs/>
        </w:rPr>
        <w:t xml:space="preserve">v dalším textu této smlouvy jen </w:t>
      </w:r>
      <w:r w:rsidRPr="00375158">
        <w:rPr>
          <w:rFonts w:ascii="Tahoma" w:hAnsi="Tahoma" w:cs="Tahoma"/>
          <w:bCs/>
          <w:i/>
        </w:rPr>
        <w:t>„portál FBS</w:t>
      </w:r>
      <w:proofErr w:type="gramStart"/>
      <w:r w:rsidRPr="00375158">
        <w:rPr>
          <w:rFonts w:ascii="Tahoma" w:hAnsi="Tahoma" w:cs="Tahoma"/>
          <w:bCs/>
          <w:i/>
        </w:rPr>
        <w:t>“</w:t>
      </w:r>
      <w:r w:rsidR="002452E7" w:rsidRPr="00375158">
        <w:rPr>
          <w:rFonts w:ascii="Tahoma" w:hAnsi="Tahoma" w:cs="Tahoma"/>
        </w:rPr>
        <w:t xml:space="preserve"> ]</w:t>
      </w:r>
      <w:proofErr w:type="gramEnd"/>
      <w:r w:rsidRPr="00375158">
        <w:rPr>
          <w:rFonts w:ascii="Tahoma" w:hAnsi="Tahoma" w:cs="Tahoma"/>
          <w:bCs/>
        </w:rPr>
        <w:t xml:space="preserve">.  </w:t>
      </w:r>
    </w:p>
    <w:p w14:paraId="4679764A" w14:textId="77777777" w:rsidR="00401F33" w:rsidRPr="00375158" w:rsidRDefault="00401F33" w:rsidP="009D3CE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3CBBD504" w14:textId="77777777"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Portál </w:t>
      </w:r>
      <w:r w:rsidRPr="00375158">
        <w:rPr>
          <w:rFonts w:ascii="Tahoma" w:hAnsi="Tahoma" w:cs="Tahoma"/>
          <w:bCs/>
        </w:rPr>
        <w:t xml:space="preserve">FBS </w:t>
      </w:r>
      <w:r w:rsidRPr="00375158">
        <w:rPr>
          <w:rFonts w:ascii="Tahoma" w:hAnsi="Tahoma" w:cs="Tahoma"/>
        </w:rPr>
        <w:t xml:space="preserve">je on-line systém provozovaný na internetu za účelem nákupu a prodeje zboží, který umožňuje uzavírat kupní smlouvy mezi </w:t>
      </w:r>
      <w:r w:rsidR="00D53388" w:rsidRPr="00375158">
        <w:rPr>
          <w:rFonts w:ascii="Tahoma" w:hAnsi="Tahoma" w:cs="Tahoma"/>
        </w:rPr>
        <w:t>dodavateli a odběrateli</w:t>
      </w:r>
      <w:r w:rsidRPr="00375158">
        <w:rPr>
          <w:rFonts w:ascii="Tahoma" w:hAnsi="Tahoma" w:cs="Tahoma"/>
        </w:rPr>
        <w:t xml:space="preserve"> za použití komunikace na dálku (tj. přes internet).</w:t>
      </w:r>
      <w:r w:rsidR="00D53388" w:rsidRPr="00375158">
        <w:rPr>
          <w:rFonts w:ascii="Tahoma" w:hAnsi="Tahoma" w:cs="Tahoma"/>
        </w:rPr>
        <w:t xml:space="preserve"> Portál FBS </w:t>
      </w:r>
      <w:r w:rsidR="00D53388" w:rsidRPr="00375158">
        <w:rPr>
          <w:rFonts w:ascii="Tahoma" w:hAnsi="Tahoma" w:cs="Tahoma"/>
          <w:bCs/>
        </w:rPr>
        <w:t xml:space="preserve">je server na adrese </w:t>
      </w:r>
      <w:hyperlink r:id="rId13" w:history="1">
        <w:r w:rsidR="00D53388" w:rsidRPr="00BC039E">
          <w:rPr>
            <w:rStyle w:val="Hypertextovodkaz"/>
            <w:rFonts w:ascii="Tahoma" w:hAnsi="Tahoma" w:cs="Tahoma"/>
            <w:bCs/>
            <w:color w:val="auto"/>
          </w:rPr>
          <w:t>www.firstbuysale.cz</w:t>
        </w:r>
      </w:hyperlink>
      <w:r w:rsidR="00D53388" w:rsidRPr="00375158">
        <w:rPr>
          <w:rFonts w:ascii="Tahoma" w:hAnsi="Tahoma" w:cs="Tahoma"/>
        </w:rPr>
        <w:t>.</w:t>
      </w:r>
    </w:p>
    <w:p w14:paraId="0CE7D605" w14:textId="77777777" w:rsidR="00D53388" w:rsidRPr="00375158" w:rsidRDefault="00D53388" w:rsidP="009D3CE1">
      <w:pPr>
        <w:pStyle w:val="Odstavecseseznamem"/>
        <w:ind w:left="567" w:hanging="567"/>
        <w:rPr>
          <w:rFonts w:ascii="Tahoma" w:hAnsi="Tahoma" w:cs="Tahoma"/>
        </w:rPr>
      </w:pPr>
    </w:p>
    <w:p w14:paraId="350A2FF2" w14:textId="77777777" w:rsidR="00D53388" w:rsidRPr="00375158" w:rsidRDefault="00D53388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Klient má zájem využívat služeb portálu FBS a jeho prostřednictvím poptávat a kupovat zboží.</w:t>
      </w:r>
    </w:p>
    <w:p w14:paraId="62DE1E3E" w14:textId="77777777" w:rsidR="00820AC1" w:rsidRPr="00375158" w:rsidRDefault="00820AC1" w:rsidP="00F555F3">
      <w:pPr>
        <w:tabs>
          <w:tab w:val="left" w:pos="0"/>
        </w:tabs>
        <w:rPr>
          <w:rFonts w:ascii="Tahoma" w:hAnsi="Tahoma" w:cs="Tahoma"/>
          <w:sz w:val="16"/>
          <w:szCs w:val="16"/>
        </w:rPr>
      </w:pPr>
    </w:p>
    <w:p w14:paraId="7E3B2DBA" w14:textId="77777777" w:rsidR="00820AC1" w:rsidRPr="00C66BD8" w:rsidRDefault="008B56F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</w:t>
      </w:r>
      <w:r w:rsidR="00F05E77" w:rsidRPr="00375158">
        <w:rPr>
          <w:rFonts w:ascii="Tahoma" w:hAnsi="Tahoma" w:cs="Tahoma"/>
          <w:szCs w:val="21"/>
        </w:rPr>
        <w:t xml:space="preserve">ředmět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="00F05E77" w:rsidRPr="00375158">
        <w:rPr>
          <w:rFonts w:ascii="Tahoma" w:hAnsi="Tahoma" w:cs="Tahoma"/>
          <w:szCs w:val="21"/>
        </w:rPr>
        <w:t>y</w:t>
      </w:r>
    </w:p>
    <w:p w14:paraId="3F56266A" w14:textId="77777777" w:rsidR="003867FB" w:rsidRDefault="00174E0C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</w:t>
      </w:r>
      <w:r w:rsidR="0069588F" w:rsidRPr="00375158">
        <w:rPr>
          <w:rFonts w:ascii="Tahoma" w:hAnsi="Tahoma" w:cs="Tahoma"/>
        </w:rPr>
        <w:t>rovozo</w:t>
      </w:r>
      <w:r w:rsidRPr="00375158">
        <w:rPr>
          <w:rFonts w:ascii="Tahoma" w:hAnsi="Tahoma" w:cs="Tahoma"/>
        </w:rPr>
        <w:t>vatel</w:t>
      </w:r>
      <w:r w:rsidR="003867FB" w:rsidRPr="00375158">
        <w:rPr>
          <w:rFonts w:ascii="Tahoma" w:hAnsi="Tahoma" w:cs="Tahoma"/>
        </w:rPr>
        <w:t xml:space="preserve"> a klient uzavírají tuto „Rámcovou smlouvou o poskytování služeb portálu FBS“ [</w:t>
      </w:r>
      <w:r w:rsidR="001730CE" w:rsidRPr="00375158">
        <w:rPr>
          <w:rFonts w:ascii="Tahoma" w:hAnsi="Tahoma" w:cs="Tahoma"/>
          <w:bCs/>
        </w:rPr>
        <w:t>v </w:t>
      </w:r>
      <w:r w:rsidR="003867FB" w:rsidRPr="00375158">
        <w:rPr>
          <w:rFonts w:ascii="Tahoma" w:hAnsi="Tahoma" w:cs="Tahoma"/>
          <w:bCs/>
        </w:rPr>
        <w:t xml:space="preserve">dalším textu jen </w:t>
      </w:r>
      <w:r w:rsidR="003867FB" w:rsidRPr="00375158">
        <w:rPr>
          <w:rFonts w:ascii="Tahoma" w:hAnsi="Tahoma" w:cs="Tahoma"/>
          <w:bCs/>
          <w:i/>
        </w:rPr>
        <w:t>„smlouva“</w:t>
      </w:r>
      <w:r w:rsidR="003867FB" w:rsidRPr="00375158">
        <w:rPr>
          <w:rFonts w:ascii="Tahoma" w:hAnsi="Tahoma" w:cs="Tahoma"/>
        </w:rPr>
        <w:t>], jejíž uzavření je podmínkou pro obchodování na portálu FBS.</w:t>
      </w:r>
    </w:p>
    <w:p w14:paraId="670C956F" w14:textId="77777777" w:rsidR="0008139C" w:rsidRPr="00375158" w:rsidRDefault="0008139C" w:rsidP="00820AC1">
      <w:pPr>
        <w:pStyle w:val="Odstavecseseznamem"/>
        <w:ind w:left="567" w:hanging="567"/>
        <w:jc w:val="both"/>
        <w:rPr>
          <w:rFonts w:ascii="Tahoma" w:hAnsi="Tahoma" w:cs="Tahoma"/>
        </w:rPr>
      </w:pPr>
    </w:p>
    <w:p w14:paraId="68CDB6DD" w14:textId="7153C1E9" w:rsidR="0069588F" w:rsidRPr="00375158" w:rsidRDefault="0069588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</w:t>
      </w:r>
      <w:r w:rsidR="00174E0C" w:rsidRPr="00375158">
        <w:rPr>
          <w:rFonts w:ascii="Tahoma" w:hAnsi="Tahoma" w:cs="Tahoma"/>
        </w:rPr>
        <w:t xml:space="preserve"> se zavazuje, že </w:t>
      </w:r>
      <w:r w:rsidR="006075DF" w:rsidRPr="00375158">
        <w:rPr>
          <w:rFonts w:ascii="Tahoma" w:hAnsi="Tahoma" w:cs="Tahoma"/>
        </w:rPr>
        <w:t xml:space="preserve">po dobu trvání této smlouvy </w:t>
      </w:r>
      <w:r w:rsidR="00174E0C" w:rsidRPr="00375158">
        <w:rPr>
          <w:rFonts w:ascii="Tahoma" w:hAnsi="Tahoma" w:cs="Tahoma"/>
        </w:rPr>
        <w:t xml:space="preserve">umožní klientovi za podmínek </w:t>
      </w:r>
      <w:r w:rsidR="001E4A8A" w:rsidRPr="00375158">
        <w:rPr>
          <w:rFonts w:ascii="Tahoma" w:hAnsi="Tahoma" w:cs="Tahoma"/>
        </w:rPr>
        <w:t>uvedených</w:t>
      </w:r>
      <w:r w:rsidR="00174E0C" w:rsidRPr="00375158">
        <w:rPr>
          <w:rFonts w:ascii="Tahoma" w:hAnsi="Tahoma" w:cs="Tahoma"/>
        </w:rPr>
        <w:t xml:space="preserve"> </w:t>
      </w:r>
      <w:r w:rsidR="001E4A8A" w:rsidRPr="00375158">
        <w:rPr>
          <w:rFonts w:ascii="Tahoma" w:hAnsi="Tahoma" w:cs="Tahoma"/>
        </w:rPr>
        <w:t>ve</w:t>
      </w:r>
      <w:r w:rsidR="003867FB" w:rsidRPr="00375158">
        <w:rPr>
          <w:rFonts w:ascii="Tahoma" w:hAnsi="Tahoma" w:cs="Tahoma"/>
        </w:rPr>
        <w:t xml:space="preserve"> </w:t>
      </w:r>
      <w:r w:rsidR="002452E7" w:rsidRPr="00375158">
        <w:rPr>
          <w:rFonts w:ascii="Tahoma" w:hAnsi="Tahoma" w:cs="Tahoma"/>
        </w:rPr>
        <w:t>Všeobecný</w:t>
      </w:r>
      <w:r w:rsidR="001E4A8A" w:rsidRPr="00375158">
        <w:rPr>
          <w:rFonts w:ascii="Tahoma" w:hAnsi="Tahoma" w:cs="Tahoma"/>
        </w:rPr>
        <w:t xml:space="preserve">ch </w:t>
      </w:r>
      <w:r w:rsidR="002452E7" w:rsidRPr="00375158">
        <w:rPr>
          <w:rFonts w:ascii="Tahoma" w:hAnsi="Tahoma" w:cs="Tahoma"/>
        </w:rPr>
        <w:t>obchodní</w:t>
      </w:r>
      <w:r w:rsidR="001E4A8A" w:rsidRPr="00375158">
        <w:rPr>
          <w:rFonts w:ascii="Tahoma" w:hAnsi="Tahoma" w:cs="Tahoma"/>
        </w:rPr>
        <w:t>ch</w:t>
      </w:r>
      <w:r w:rsidR="002452E7" w:rsidRPr="00375158">
        <w:rPr>
          <w:rFonts w:ascii="Tahoma" w:hAnsi="Tahoma" w:cs="Tahoma"/>
        </w:rPr>
        <w:t xml:space="preserve"> podmínk</w:t>
      </w:r>
      <w:r w:rsidR="001E4A8A" w:rsidRPr="00375158">
        <w:rPr>
          <w:rFonts w:ascii="Tahoma" w:hAnsi="Tahoma" w:cs="Tahoma"/>
        </w:rPr>
        <w:t>ách</w:t>
      </w:r>
      <w:r w:rsidR="002452E7" w:rsidRPr="00375158">
        <w:rPr>
          <w:rFonts w:ascii="Tahoma" w:hAnsi="Tahoma" w:cs="Tahoma"/>
        </w:rPr>
        <w:t xml:space="preserve"> [v dalším textu smlouvy jen </w:t>
      </w:r>
      <w:r w:rsidR="002452E7" w:rsidRPr="00375158">
        <w:rPr>
          <w:rFonts w:ascii="Tahoma" w:hAnsi="Tahoma" w:cs="Tahoma"/>
          <w:i/>
        </w:rPr>
        <w:t>„VOP“</w:t>
      </w:r>
      <w:r w:rsidR="002452E7" w:rsidRPr="00375158">
        <w:rPr>
          <w:rFonts w:ascii="Tahoma" w:hAnsi="Tahoma" w:cs="Tahoma"/>
        </w:rPr>
        <w:t>] obchodovat na portálu FBS</w:t>
      </w:r>
      <w:r w:rsidR="00F05E77" w:rsidRPr="00375158">
        <w:rPr>
          <w:rFonts w:ascii="Tahoma" w:hAnsi="Tahoma" w:cs="Tahoma"/>
        </w:rPr>
        <w:t>.</w:t>
      </w:r>
      <w:r w:rsidR="001E4A8A" w:rsidRPr="00375158">
        <w:rPr>
          <w:rFonts w:ascii="Tahoma" w:hAnsi="Tahoma" w:cs="Tahoma"/>
        </w:rPr>
        <w:t xml:space="preserve"> Klient se zavazuje, že bude dodržovat pravidla obchodování na portálu FBS a ustanovení VOP</w:t>
      </w:r>
      <w:r w:rsidR="006075DF" w:rsidRPr="00375158">
        <w:rPr>
          <w:rFonts w:ascii="Tahoma" w:hAnsi="Tahoma" w:cs="Tahoma"/>
        </w:rPr>
        <w:t>.</w:t>
      </w:r>
      <w:r w:rsidRPr="00375158">
        <w:rPr>
          <w:rFonts w:ascii="Tahoma" w:hAnsi="Tahoma" w:cs="Tahoma"/>
        </w:rPr>
        <w:t xml:space="preserve"> </w:t>
      </w:r>
    </w:p>
    <w:p w14:paraId="36ED1992" w14:textId="77777777" w:rsidR="00F05E77" w:rsidRPr="00375158" w:rsidRDefault="00F05E77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40FAD559" w14:textId="77777777" w:rsidR="002B0278" w:rsidRPr="00375158" w:rsidRDefault="006075D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VOP jsou jako </w:t>
      </w:r>
      <w:r w:rsidRPr="00375158">
        <w:rPr>
          <w:rFonts w:ascii="Tahoma" w:hAnsi="Tahoma" w:cs="Tahoma"/>
          <w:u w:val="single"/>
        </w:rPr>
        <w:t>Příloha č. 1</w:t>
      </w:r>
      <w:r w:rsidRPr="00375158">
        <w:rPr>
          <w:rFonts w:ascii="Tahoma" w:hAnsi="Tahoma" w:cs="Tahoma"/>
        </w:rPr>
        <w:t xml:space="preserve"> nedílnou součástí této smlouvy. Klient uzavřením této smlouvy stvrzuje, že se s těmito VOP seznámil a souhlasí s nimi. </w:t>
      </w:r>
    </w:p>
    <w:p w14:paraId="71D792F7" w14:textId="77777777" w:rsidR="00306E5C" w:rsidRPr="00375158" w:rsidRDefault="00306E5C" w:rsidP="00820AC1">
      <w:pPr>
        <w:pStyle w:val="Odstavecseseznamem"/>
        <w:ind w:left="567" w:hanging="567"/>
        <w:rPr>
          <w:rFonts w:ascii="Tahoma" w:hAnsi="Tahoma" w:cs="Tahoma"/>
        </w:rPr>
      </w:pPr>
    </w:p>
    <w:p w14:paraId="762E138D" w14:textId="77777777" w:rsidR="002B0278" w:rsidRPr="00375158" w:rsidRDefault="002B0278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si vyhrazuje právo </w:t>
      </w:r>
      <w:r w:rsidR="00CD0DB6" w:rsidRPr="00375158">
        <w:rPr>
          <w:rFonts w:ascii="Tahoma" w:hAnsi="Tahoma" w:cs="Tahoma"/>
        </w:rPr>
        <w:t xml:space="preserve">znění </w:t>
      </w:r>
      <w:r w:rsidRPr="00375158">
        <w:rPr>
          <w:rFonts w:ascii="Tahoma" w:hAnsi="Tahoma" w:cs="Tahoma"/>
        </w:rPr>
        <w:t xml:space="preserve">VOP měnit. Nové znění VOP vyhlásí vhodným způsobem jejich zveřejněním na internetových stránkách portálu FBS nejméně </w:t>
      </w:r>
      <w:r w:rsidR="00CD0DB6" w:rsidRPr="00375158">
        <w:rPr>
          <w:rFonts w:ascii="Tahoma" w:hAnsi="Tahoma" w:cs="Tahoma"/>
        </w:rPr>
        <w:t>1 [</w:t>
      </w:r>
      <w:r w:rsidRPr="00375158">
        <w:rPr>
          <w:rFonts w:ascii="Tahoma" w:hAnsi="Tahoma" w:cs="Tahoma"/>
        </w:rPr>
        <w:t>jeden</w:t>
      </w:r>
      <w:r w:rsidR="00CD0DB6" w:rsidRPr="00375158">
        <w:rPr>
          <w:rFonts w:ascii="Tahoma" w:hAnsi="Tahoma" w:cs="Tahoma"/>
        </w:rPr>
        <w:t>]</w:t>
      </w:r>
      <w:r w:rsidRPr="00375158">
        <w:rPr>
          <w:rFonts w:ascii="Tahoma" w:hAnsi="Tahoma" w:cs="Tahoma"/>
        </w:rPr>
        <w:t xml:space="preserve"> týden před účinností nových VOP. Nové znění VOP </w:t>
      </w:r>
      <w:r w:rsidR="00CD0DB6" w:rsidRPr="00375158">
        <w:rPr>
          <w:rFonts w:ascii="Tahoma" w:hAnsi="Tahoma" w:cs="Tahoma"/>
        </w:rPr>
        <w:t>bude tvořit nedílnou součást</w:t>
      </w:r>
      <w:r w:rsidRPr="00375158">
        <w:rPr>
          <w:rFonts w:ascii="Tahoma" w:hAnsi="Tahoma" w:cs="Tahoma"/>
        </w:rPr>
        <w:t xml:space="preserve"> této smlouvy.</w:t>
      </w:r>
    </w:p>
    <w:p w14:paraId="60B0F1F2" w14:textId="77777777" w:rsidR="004524F9" w:rsidRPr="00375158" w:rsidRDefault="004524F9" w:rsidP="00820AC1">
      <w:pPr>
        <w:pStyle w:val="Odstavecseseznamem"/>
        <w:ind w:left="567" w:hanging="567"/>
        <w:rPr>
          <w:rFonts w:ascii="Tahoma" w:hAnsi="Tahoma" w:cs="Tahoma"/>
        </w:rPr>
      </w:pPr>
    </w:p>
    <w:p w14:paraId="7F3EB623" w14:textId="77777777" w:rsidR="004524F9" w:rsidRPr="00375158" w:rsidRDefault="004524F9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je oprávněn dočasně zablokovat přístup k portálu FBS či změnit nebo pozastavit poskytování služeb portálu </w:t>
      </w:r>
      <w:proofErr w:type="gramStart"/>
      <w:r w:rsidRPr="00375158">
        <w:rPr>
          <w:rFonts w:ascii="Tahoma" w:hAnsi="Tahoma" w:cs="Tahoma"/>
        </w:rPr>
        <w:t>FBS</w:t>
      </w:r>
      <w:proofErr w:type="gramEnd"/>
      <w:r w:rsidRPr="00375158">
        <w:rPr>
          <w:rFonts w:ascii="Tahoma" w:hAnsi="Tahoma" w:cs="Tahoma"/>
        </w:rPr>
        <w:t xml:space="preserve"> a to v případech vymezených ve VOP.</w:t>
      </w:r>
    </w:p>
    <w:p w14:paraId="23DE6C21" w14:textId="77777777" w:rsidR="00F31006" w:rsidRPr="00375158" w:rsidRDefault="00F31006" w:rsidP="00820AC1">
      <w:pPr>
        <w:pStyle w:val="Odstavecseseznamem"/>
        <w:ind w:left="567" w:hanging="567"/>
        <w:rPr>
          <w:rFonts w:ascii="Tahoma" w:hAnsi="Tahoma" w:cs="Tahoma"/>
        </w:rPr>
      </w:pPr>
    </w:p>
    <w:p w14:paraId="26E6FAF1" w14:textId="77777777" w:rsidR="006B057E" w:rsidRPr="00375158" w:rsidRDefault="00F31006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 se zavazuje zprovoznit služby portálu FBS (Implementace) za součinnosti klienta a v termínech stanovených v </w:t>
      </w:r>
      <w:r w:rsidRPr="00CF7684">
        <w:rPr>
          <w:rFonts w:ascii="Tahoma" w:hAnsi="Tahoma" w:cs="Tahoma"/>
          <w:u w:val="single"/>
        </w:rPr>
        <w:t xml:space="preserve">Příloze č. </w:t>
      </w:r>
      <w:r w:rsidR="0043506E" w:rsidRPr="00CF7684">
        <w:rPr>
          <w:rFonts w:ascii="Tahoma" w:hAnsi="Tahoma" w:cs="Tahoma"/>
          <w:u w:val="single"/>
        </w:rPr>
        <w:t>3</w:t>
      </w:r>
      <w:r w:rsidR="00CF7684">
        <w:rPr>
          <w:rFonts w:ascii="Tahoma" w:hAnsi="Tahoma" w:cs="Tahoma"/>
        </w:rPr>
        <w:t xml:space="preserve"> Harmonogram implementace</w:t>
      </w:r>
      <w:r w:rsidRPr="00375158">
        <w:rPr>
          <w:rFonts w:ascii="Tahoma" w:hAnsi="Tahoma" w:cs="Tahoma"/>
        </w:rPr>
        <w:t>, která je nedílnou součástí smlouvy. V případě, že klient nedodrží termín stanovený v Harmonogramu, následující termíny provozovatele se o počet dnů prodlevy prodlouží.</w:t>
      </w:r>
    </w:p>
    <w:p w14:paraId="0635B7EF" w14:textId="77777777" w:rsidR="0069588F" w:rsidRDefault="0069588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55DE1122" w14:textId="77777777" w:rsidR="00820AC1" w:rsidRPr="00375158" w:rsidRDefault="00820AC1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43441FDD" w14:textId="77777777" w:rsidR="00F31006" w:rsidRPr="00375158" w:rsidRDefault="00F31006" w:rsidP="00820AC1">
      <w:pPr>
        <w:tabs>
          <w:tab w:val="left" w:pos="4820"/>
        </w:tabs>
        <w:ind w:left="567" w:right="2" w:hanging="567"/>
        <w:jc w:val="center"/>
        <w:rPr>
          <w:rFonts w:ascii="Tahoma" w:hAnsi="Tahoma" w:cs="Tahoma"/>
          <w:sz w:val="18"/>
          <w:szCs w:val="18"/>
          <w:u w:val="single"/>
        </w:rPr>
      </w:pPr>
    </w:p>
    <w:p w14:paraId="27874B4F" w14:textId="77777777" w:rsidR="00885C7F" w:rsidRPr="00C66BD8" w:rsidRDefault="00885C7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Cenová ujednání</w:t>
      </w:r>
    </w:p>
    <w:p w14:paraId="0C60F05E" w14:textId="77777777" w:rsidR="00885C7F" w:rsidRPr="001C5774" w:rsidRDefault="006E4D9C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Cena za poskytování </w:t>
      </w:r>
      <w:r w:rsidR="00885C7F" w:rsidRPr="001C5774">
        <w:rPr>
          <w:rFonts w:ascii="Tahoma" w:hAnsi="Tahoma" w:cs="Tahoma"/>
        </w:rPr>
        <w:t xml:space="preserve">služeb portálu FBS je uvedena v </w:t>
      </w:r>
      <w:r w:rsidR="00885C7F" w:rsidRPr="00CF7684">
        <w:rPr>
          <w:rFonts w:ascii="Tahoma" w:hAnsi="Tahoma" w:cs="Tahoma"/>
          <w:u w:val="single"/>
        </w:rPr>
        <w:t>Přílo</w:t>
      </w:r>
      <w:r w:rsidR="003A588A" w:rsidRPr="00CF7684">
        <w:rPr>
          <w:rFonts w:ascii="Tahoma" w:hAnsi="Tahoma" w:cs="Tahoma"/>
          <w:u w:val="single"/>
        </w:rPr>
        <w:t>ze</w:t>
      </w:r>
      <w:r w:rsidR="00885C7F" w:rsidRPr="00CF7684">
        <w:rPr>
          <w:rFonts w:ascii="Tahoma" w:hAnsi="Tahoma" w:cs="Tahoma"/>
          <w:u w:val="single"/>
        </w:rPr>
        <w:t xml:space="preserve"> č. </w:t>
      </w:r>
      <w:r w:rsidR="0043506E" w:rsidRPr="00CF7684">
        <w:rPr>
          <w:rFonts w:ascii="Tahoma" w:hAnsi="Tahoma" w:cs="Tahoma"/>
          <w:u w:val="single"/>
        </w:rPr>
        <w:t>2</w:t>
      </w:r>
      <w:r w:rsidR="003A588A" w:rsidRPr="001C5774">
        <w:rPr>
          <w:rFonts w:ascii="Tahoma" w:hAnsi="Tahoma" w:cs="Tahoma"/>
        </w:rPr>
        <w:t>, která je</w:t>
      </w:r>
      <w:r w:rsidR="00885C7F" w:rsidRPr="001C5774">
        <w:rPr>
          <w:rFonts w:ascii="Tahoma" w:hAnsi="Tahoma" w:cs="Tahoma"/>
        </w:rPr>
        <w:t xml:space="preserve"> nedílnou součástí této smlouvy. </w:t>
      </w:r>
    </w:p>
    <w:p w14:paraId="7DF1F161" w14:textId="77777777" w:rsidR="00885C7F" w:rsidRPr="00375158" w:rsidRDefault="00885C7F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45C60F06" w14:textId="77777777" w:rsidR="00885C7F" w:rsidRDefault="00885C7F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Klient uzavřením této smlouvy stvrzuje, že se s tímto tarifem seznámil a souhlasí s ním. </w:t>
      </w:r>
    </w:p>
    <w:p w14:paraId="1FC12C0F" w14:textId="77777777" w:rsidR="009D22EE" w:rsidRPr="009D22EE" w:rsidRDefault="009D22EE" w:rsidP="009D22EE">
      <w:pPr>
        <w:pStyle w:val="Odstavecseseznamem"/>
        <w:rPr>
          <w:rFonts w:ascii="Tahoma" w:hAnsi="Tahoma" w:cs="Tahoma"/>
        </w:rPr>
      </w:pPr>
    </w:p>
    <w:p w14:paraId="4C7781F3" w14:textId="473499E1" w:rsidR="009D22EE" w:rsidRDefault="00E22A2C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775B8739">
        <w:rPr>
          <w:rFonts w:ascii="Tahoma" w:hAnsi="Tahoma" w:cs="Tahoma"/>
        </w:rPr>
        <w:t>Klient souhlasí s první fakturací</w:t>
      </w:r>
      <w:r w:rsidR="00162C97" w:rsidRPr="775B8739">
        <w:rPr>
          <w:rFonts w:ascii="Tahoma" w:hAnsi="Tahoma" w:cs="Tahoma"/>
        </w:rPr>
        <w:t xml:space="preserve"> v následujícím měsíc</w:t>
      </w:r>
      <w:r w:rsidR="00C97AE9" w:rsidRPr="775B8739">
        <w:rPr>
          <w:rFonts w:ascii="Tahoma" w:hAnsi="Tahoma" w:cs="Tahoma"/>
        </w:rPr>
        <w:t xml:space="preserve">i poté, co </w:t>
      </w:r>
      <w:r w:rsidR="2079821E" w:rsidRPr="775B8739">
        <w:rPr>
          <w:rFonts w:ascii="Tahoma" w:hAnsi="Tahoma" w:cs="Tahoma"/>
        </w:rPr>
        <w:t xml:space="preserve">bude zahájena </w:t>
      </w:r>
      <w:r w:rsidR="00C97AE9" w:rsidRPr="775B8739">
        <w:rPr>
          <w:rFonts w:ascii="Tahoma" w:hAnsi="Tahoma" w:cs="Tahoma"/>
        </w:rPr>
        <w:t>implemen</w:t>
      </w:r>
      <w:r w:rsidR="00290EE7" w:rsidRPr="775B8739">
        <w:rPr>
          <w:rFonts w:ascii="Tahoma" w:hAnsi="Tahoma" w:cs="Tahoma"/>
        </w:rPr>
        <w:t>tace služeb portálu FBS</w:t>
      </w:r>
    </w:p>
    <w:p w14:paraId="39D67D51" w14:textId="77777777" w:rsidR="00632EC7" w:rsidRPr="00632EC7" w:rsidRDefault="00632EC7" w:rsidP="00632EC7">
      <w:pPr>
        <w:pStyle w:val="Odstavecseseznamem"/>
        <w:rPr>
          <w:rFonts w:ascii="Tahoma" w:hAnsi="Tahoma" w:cs="Tahoma"/>
        </w:rPr>
      </w:pPr>
    </w:p>
    <w:p w14:paraId="7651C3EE" w14:textId="314475A3" w:rsidR="00632EC7" w:rsidRPr="006D3717" w:rsidRDefault="004140E5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62893FAB">
        <w:rPr>
          <w:rFonts w:ascii="Tahoma" w:hAnsi="Tahoma" w:cs="Tahoma"/>
        </w:rPr>
        <w:t xml:space="preserve">Provozovatel je </w:t>
      </w:r>
      <w:proofErr w:type="gramStart"/>
      <w:r w:rsidRPr="62893FAB">
        <w:rPr>
          <w:rFonts w:ascii="Tahoma" w:hAnsi="Tahoma" w:cs="Tahoma"/>
        </w:rPr>
        <w:t xml:space="preserve">oprávněn </w:t>
      </w:r>
      <w:r w:rsidR="54DF7757" w:rsidRPr="62893FAB">
        <w:rPr>
          <w:rFonts w:ascii="Tahoma" w:hAnsi="Tahoma" w:cs="Tahoma"/>
        </w:rPr>
        <w:t xml:space="preserve"> </w:t>
      </w:r>
      <w:r w:rsidR="7E9B97A5" w:rsidRPr="62893FAB">
        <w:rPr>
          <w:rFonts w:ascii="Tahoma" w:hAnsi="Tahoma" w:cs="Tahoma"/>
        </w:rPr>
        <w:t>jednostranně</w:t>
      </w:r>
      <w:proofErr w:type="gramEnd"/>
      <w:r w:rsidR="7E9B97A5" w:rsidRPr="62893FAB">
        <w:rPr>
          <w:rFonts w:ascii="Tahoma" w:hAnsi="Tahoma" w:cs="Tahoma"/>
        </w:rPr>
        <w:t xml:space="preserve"> </w:t>
      </w:r>
      <w:r w:rsidR="54DF7757" w:rsidRPr="62893FAB">
        <w:rPr>
          <w:rFonts w:ascii="Tahoma" w:hAnsi="Tahoma" w:cs="Tahoma"/>
        </w:rPr>
        <w:t>upravit cenu za poskytované služby</w:t>
      </w:r>
      <w:r w:rsidRPr="62893FAB">
        <w:rPr>
          <w:rFonts w:ascii="Tahoma" w:hAnsi="Tahoma" w:cs="Tahoma"/>
        </w:rPr>
        <w:t xml:space="preserve"> z důvodu </w:t>
      </w:r>
      <w:r w:rsidR="3EF0760C" w:rsidRPr="62893FAB">
        <w:rPr>
          <w:rFonts w:ascii="Tahoma" w:hAnsi="Tahoma" w:cs="Tahoma"/>
        </w:rPr>
        <w:t xml:space="preserve">vývoje </w:t>
      </w:r>
      <w:r w:rsidRPr="62893FAB">
        <w:rPr>
          <w:rFonts w:ascii="Tahoma" w:hAnsi="Tahoma" w:cs="Tahoma"/>
        </w:rPr>
        <w:t>inflace za předešlý rok</w:t>
      </w:r>
      <w:r w:rsidR="668DD47B" w:rsidRPr="62893FAB">
        <w:rPr>
          <w:rFonts w:ascii="Tahoma" w:hAnsi="Tahoma" w:cs="Tahoma"/>
        </w:rPr>
        <w:t>,</w:t>
      </w:r>
      <w:r w:rsidRPr="62893FAB">
        <w:rPr>
          <w:rFonts w:ascii="Tahoma" w:hAnsi="Tahoma" w:cs="Tahoma"/>
        </w:rPr>
        <w:t xml:space="preserve"> </w:t>
      </w:r>
      <w:r w:rsidR="36D9E673" w:rsidRPr="62893FAB">
        <w:rPr>
          <w:rFonts w:ascii="Tahoma" w:hAnsi="Tahoma" w:cs="Tahoma"/>
        </w:rPr>
        <w:t xml:space="preserve">a to </w:t>
      </w:r>
      <w:r w:rsidRPr="62893FAB">
        <w:rPr>
          <w:rFonts w:ascii="Tahoma" w:hAnsi="Tahoma" w:cs="Tahoma"/>
        </w:rPr>
        <w:t>vždy s účinností nejdříve od 1. 2. každého kalendářního roku</w:t>
      </w:r>
      <w:r w:rsidR="006D3717" w:rsidRPr="62893FAB">
        <w:rPr>
          <w:rFonts w:ascii="Tahoma" w:hAnsi="Tahoma" w:cs="Tahoma"/>
        </w:rPr>
        <w:t>.</w:t>
      </w:r>
    </w:p>
    <w:p w14:paraId="5A3B2B86" w14:textId="77777777"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2B01A56C" w14:textId="77777777" w:rsidR="007710F5" w:rsidRPr="00375158" w:rsidRDefault="007710F5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7933EFBB" w14:textId="77777777"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5880CE6C" w14:textId="77777777" w:rsidR="00F05E77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 xml:space="preserve">Trvaní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Pr="00375158">
        <w:rPr>
          <w:rFonts w:ascii="Tahoma" w:hAnsi="Tahoma" w:cs="Tahoma"/>
          <w:szCs w:val="21"/>
        </w:rPr>
        <w:t>y</w:t>
      </w:r>
    </w:p>
    <w:p w14:paraId="607BD7E1" w14:textId="045ADF3F" w:rsidR="00AF2C24" w:rsidRPr="004C6793" w:rsidRDefault="00AF2C24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Tato smlouva nabývá </w:t>
      </w:r>
      <w:r w:rsidRPr="004C6793">
        <w:rPr>
          <w:rFonts w:ascii="Tahoma" w:hAnsi="Tahoma" w:cs="Tahoma"/>
        </w:rPr>
        <w:t xml:space="preserve">platnosti </w:t>
      </w:r>
      <w:r w:rsidR="00DF7453" w:rsidRPr="004C6793">
        <w:rPr>
          <w:rFonts w:ascii="Tahoma" w:hAnsi="Tahoma" w:cs="Tahoma"/>
        </w:rPr>
        <w:t>01. 06. 2024</w:t>
      </w:r>
      <w:r w:rsidRPr="004C6793">
        <w:rPr>
          <w:rFonts w:ascii="Tahoma" w:hAnsi="Tahoma" w:cs="Tahoma"/>
        </w:rPr>
        <w:t>.</w:t>
      </w:r>
    </w:p>
    <w:p w14:paraId="0A15B9FE" w14:textId="77777777" w:rsidR="00AF2C24" w:rsidRPr="00375158" w:rsidRDefault="00AF2C24" w:rsidP="00820AC1">
      <w:pPr>
        <w:ind w:left="567" w:hanging="567"/>
        <w:jc w:val="both"/>
        <w:rPr>
          <w:rFonts w:ascii="Tahoma" w:hAnsi="Tahoma" w:cs="Tahoma"/>
        </w:rPr>
      </w:pPr>
    </w:p>
    <w:p w14:paraId="7E8D0449" w14:textId="231D44BA" w:rsidR="00A60C1E" w:rsidRPr="001C5774" w:rsidRDefault="00AF2C24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>Tato smlouva se uzavírá na dobu</w:t>
      </w:r>
      <w:r w:rsidR="00A60C1E" w:rsidRPr="001C5774">
        <w:rPr>
          <w:rFonts w:ascii="Tahoma" w:hAnsi="Tahoma" w:cs="Tahoma"/>
        </w:rPr>
        <w:t xml:space="preserve"> </w:t>
      </w:r>
      <w:r w:rsidR="00DF7453">
        <w:rPr>
          <w:rFonts w:ascii="Tahoma" w:hAnsi="Tahoma" w:cs="Tahoma"/>
        </w:rPr>
        <w:t xml:space="preserve">určitou, a to do </w:t>
      </w:r>
      <w:r w:rsidR="00DF7453" w:rsidRPr="004C6793">
        <w:rPr>
          <w:rFonts w:ascii="Tahoma" w:hAnsi="Tahoma" w:cs="Tahoma"/>
        </w:rPr>
        <w:t>31. 05. 202</w:t>
      </w:r>
      <w:r w:rsidR="00551AC6" w:rsidRPr="004C6793">
        <w:rPr>
          <w:rFonts w:ascii="Tahoma" w:hAnsi="Tahoma" w:cs="Tahoma"/>
        </w:rPr>
        <w:t>7</w:t>
      </w:r>
      <w:r w:rsidR="001C7B11" w:rsidRPr="001C5774">
        <w:rPr>
          <w:rFonts w:ascii="Tahoma" w:hAnsi="Tahoma" w:cs="Tahoma"/>
        </w:rPr>
        <w:t>.</w:t>
      </w:r>
    </w:p>
    <w:p w14:paraId="02EA5B82" w14:textId="77777777" w:rsidR="00A60C1E" w:rsidRPr="00375158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73C54EC8" w14:textId="33B21A1D" w:rsidR="007B4B74" w:rsidRDefault="00A60C1E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62893FAB">
        <w:rPr>
          <w:rFonts w:ascii="Tahoma" w:hAnsi="Tahoma" w:cs="Tahoma"/>
        </w:rPr>
        <w:t>Tato smlouva zaniká</w:t>
      </w:r>
      <w:r w:rsidR="00B65B29" w:rsidRPr="62893FAB">
        <w:rPr>
          <w:rFonts w:ascii="Tahoma" w:hAnsi="Tahoma" w:cs="Tahoma"/>
        </w:rPr>
        <w:t xml:space="preserve"> písemnou dohodou smluvních stran. </w:t>
      </w:r>
      <w:r w:rsidR="007B4B74" w:rsidRPr="62893FAB">
        <w:rPr>
          <w:rFonts w:ascii="Tahoma" w:hAnsi="Tahoma" w:cs="Tahoma"/>
        </w:rPr>
        <w:t>Smluvní strany se mohou písemně dohodnout na ukončení této smlouvy. Smlouva zaniká dnem, který je jako den ukončení smlouvy uveden v dohodě a není-li tento den uveden, dnem</w:t>
      </w:r>
      <w:r w:rsidR="734597CB" w:rsidRPr="62893FAB">
        <w:rPr>
          <w:rFonts w:ascii="Tahoma" w:hAnsi="Tahoma" w:cs="Tahoma"/>
        </w:rPr>
        <w:t>,</w:t>
      </w:r>
      <w:r w:rsidR="007B4B74" w:rsidRPr="62893FAB">
        <w:rPr>
          <w:rFonts w:ascii="Tahoma" w:hAnsi="Tahoma" w:cs="Tahoma"/>
        </w:rPr>
        <w:t xml:space="preserve"> kdy tato dohoda byla uzavřena.</w:t>
      </w:r>
    </w:p>
    <w:p w14:paraId="736C5693" w14:textId="77777777" w:rsidR="00AF71EB" w:rsidRPr="00AF71EB" w:rsidRDefault="00AF71EB" w:rsidP="00AF71EB">
      <w:pPr>
        <w:pStyle w:val="Odstavecseseznamem"/>
        <w:rPr>
          <w:rFonts w:ascii="Tahoma" w:hAnsi="Tahoma" w:cs="Tahoma"/>
        </w:rPr>
      </w:pPr>
    </w:p>
    <w:p w14:paraId="1E42495A" w14:textId="77777777" w:rsidR="00AF71EB" w:rsidRPr="001C5774" w:rsidRDefault="00AF71EB" w:rsidP="00AF71EB">
      <w:pPr>
        <w:pStyle w:val="Odstavecseseznamem"/>
        <w:ind w:left="567"/>
        <w:jc w:val="both"/>
        <w:rPr>
          <w:rFonts w:ascii="Tahoma" w:hAnsi="Tahoma" w:cs="Tahoma"/>
        </w:rPr>
      </w:pPr>
    </w:p>
    <w:p w14:paraId="7004D696" w14:textId="77777777" w:rsidR="00A60C1E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04A930FB" w14:textId="77777777" w:rsidR="00AF71EB" w:rsidRPr="00C66BD8" w:rsidRDefault="00AF71EB" w:rsidP="00AF71EB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Zpracování osobních údajů</w:t>
      </w:r>
    </w:p>
    <w:p w14:paraId="69C8C3A7" w14:textId="77777777" w:rsidR="00AF71EB" w:rsidRPr="00AF71EB" w:rsidRDefault="00AF71EB" w:rsidP="00AF71EB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1E0B43">
        <w:rPr>
          <w:rFonts w:ascii="Tahoma" w:hAnsi="Tahoma" w:cs="Tahoma"/>
          <w:sz w:val="20"/>
        </w:rPr>
        <w:t xml:space="preserve">V rámci plnění předmětu této Smlouvy může ve smyslu článku 4, odst. 2 nařízení Evropského </w:t>
      </w:r>
      <w:r w:rsidRPr="00AF71EB">
        <w:rPr>
          <w:rFonts w:ascii="Tahoma" w:hAnsi="Tahoma" w:cs="Tahoma"/>
          <w:sz w:val="20"/>
        </w:rPr>
        <w:t>parlamentu a Rady (EU) 2016/679 o ochraně fyzických osob v souvislosti se zpracováním osobních údajů a o volném pohybu těchto údajů a o zrušení směrnice 95/46/ES (obecné nařízení o ochraně osobních údajů) („</w:t>
      </w:r>
      <w:r w:rsidRPr="00AF71EB">
        <w:rPr>
          <w:rFonts w:ascii="Tahoma" w:hAnsi="Tahoma" w:cs="Tahoma"/>
          <w:bCs/>
          <w:sz w:val="20"/>
        </w:rPr>
        <w:t>GDPR</w:t>
      </w:r>
      <w:r w:rsidRPr="00AF71EB">
        <w:rPr>
          <w:rFonts w:ascii="Tahoma" w:hAnsi="Tahoma" w:cs="Tahoma"/>
          <w:sz w:val="20"/>
        </w:rPr>
        <w:t xml:space="preserve">“) docházet ke zpracování osobních údajů Provozovatelem </w:t>
      </w:r>
      <w:r w:rsidR="00331C10">
        <w:rPr>
          <w:rFonts w:ascii="Tahoma" w:hAnsi="Tahoma" w:cs="Tahoma"/>
          <w:sz w:val="20"/>
        </w:rPr>
        <w:t>jako z</w:t>
      </w:r>
      <w:r w:rsidRPr="00AF71EB">
        <w:rPr>
          <w:rFonts w:ascii="Tahoma" w:hAnsi="Tahoma" w:cs="Tahoma"/>
          <w:sz w:val="20"/>
        </w:rPr>
        <w:t>pracovatel</w:t>
      </w:r>
      <w:r w:rsidR="00331C10">
        <w:rPr>
          <w:rFonts w:ascii="Tahoma" w:hAnsi="Tahoma" w:cs="Tahoma"/>
          <w:sz w:val="20"/>
        </w:rPr>
        <w:t>em</w:t>
      </w:r>
      <w:r w:rsidRPr="00AF71EB">
        <w:rPr>
          <w:rFonts w:ascii="Tahoma" w:hAnsi="Tahoma" w:cs="Tahoma"/>
          <w:sz w:val="20"/>
        </w:rPr>
        <w:t xml:space="preserve"> pro Klienta </w:t>
      </w:r>
      <w:r w:rsidR="00331C10">
        <w:rPr>
          <w:rFonts w:ascii="Tahoma" w:hAnsi="Tahoma" w:cs="Tahoma"/>
          <w:sz w:val="20"/>
        </w:rPr>
        <w:t>jako s</w:t>
      </w:r>
      <w:r w:rsidRPr="00AF71EB">
        <w:rPr>
          <w:rFonts w:ascii="Tahoma" w:hAnsi="Tahoma" w:cs="Tahoma"/>
          <w:sz w:val="20"/>
        </w:rPr>
        <w:t xml:space="preserve">právce, které </w:t>
      </w:r>
      <w:r w:rsidR="00331C10">
        <w:rPr>
          <w:rFonts w:ascii="Tahoma" w:hAnsi="Tahoma" w:cs="Tahoma"/>
          <w:sz w:val="20"/>
        </w:rPr>
        <w:t>Klient</w:t>
      </w:r>
      <w:r w:rsidRPr="00AF71EB">
        <w:rPr>
          <w:rFonts w:ascii="Tahoma" w:hAnsi="Tahoma" w:cs="Tahoma"/>
          <w:sz w:val="20"/>
        </w:rPr>
        <w:t xml:space="preserve"> získal nebo získá v souvislosti se svou podnikatelskou </w:t>
      </w:r>
      <w:r w:rsidRPr="00AF71EB">
        <w:rPr>
          <w:rFonts w:ascii="Tahoma" w:eastAsia="HiddenHorzOCR" w:hAnsi="Tahoma" w:cs="Tahoma"/>
          <w:sz w:val="20"/>
        </w:rPr>
        <w:t xml:space="preserve">činností, </w:t>
      </w:r>
      <w:r w:rsidRPr="00AF71EB">
        <w:rPr>
          <w:rFonts w:ascii="Tahoma" w:hAnsi="Tahoma" w:cs="Tahoma"/>
          <w:sz w:val="20"/>
        </w:rPr>
        <w:t xml:space="preserve">nebo které pro </w:t>
      </w:r>
      <w:r w:rsidR="00331C10">
        <w:rPr>
          <w:rFonts w:ascii="Tahoma" w:hAnsi="Tahoma" w:cs="Tahoma"/>
          <w:sz w:val="20"/>
        </w:rPr>
        <w:t>Klienta</w:t>
      </w:r>
      <w:r w:rsidRPr="00AF71EB">
        <w:rPr>
          <w:rFonts w:ascii="Tahoma" w:hAnsi="Tahoma" w:cs="Tahoma"/>
          <w:sz w:val="20"/>
        </w:rPr>
        <w:t xml:space="preserve"> za tímto </w:t>
      </w:r>
      <w:r w:rsidRPr="00AF71EB">
        <w:rPr>
          <w:rFonts w:ascii="Tahoma" w:eastAsia="HiddenHorzOCR" w:hAnsi="Tahoma" w:cs="Tahoma"/>
          <w:sz w:val="20"/>
        </w:rPr>
        <w:t xml:space="preserve">účelem </w:t>
      </w:r>
      <w:r w:rsidR="00331C10">
        <w:rPr>
          <w:rFonts w:ascii="Tahoma" w:hAnsi="Tahoma" w:cs="Tahoma"/>
          <w:sz w:val="20"/>
        </w:rPr>
        <w:t>získá samotný Provozovatel</w:t>
      </w:r>
      <w:r w:rsidRPr="00AF71EB">
        <w:rPr>
          <w:rFonts w:ascii="Tahoma" w:hAnsi="Tahoma" w:cs="Tahoma"/>
          <w:sz w:val="20"/>
        </w:rPr>
        <w:t xml:space="preserve"> („Osobní údaje").</w:t>
      </w:r>
    </w:p>
    <w:p w14:paraId="5606DFE4" w14:textId="77777777" w:rsidR="00AF71EB" w:rsidRPr="00AF71EB" w:rsidRDefault="00AF71EB" w:rsidP="00AF71EB">
      <w:pPr>
        <w:pStyle w:val="Zkladntext2"/>
        <w:tabs>
          <w:tab w:val="clear" w:pos="590"/>
        </w:tabs>
        <w:ind w:left="567"/>
        <w:rPr>
          <w:rFonts w:ascii="Tahoma" w:hAnsi="Tahoma" w:cs="Tahoma"/>
          <w:sz w:val="20"/>
        </w:rPr>
      </w:pPr>
    </w:p>
    <w:p w14:paraId="60C82231" w14:textId="77777777" w:rsidR="00AF71EB" w:rsidRPr="001E0B43" w:rsidRDefault="00AF71EB" w:rsidP="00AF71EB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1E0B43">
        <w:rPr>
          <w:rFonts w:ascii="Tahoma" w:hAnsi="Tahoma" w:cs="Tahoma"/>
          <w:sz w:val="20"/>
        </w:rPr>
        <w:t xml:space="preserve">Vymezení vzájemných práv a povinností smluvních stran </w:t>
      </w:r>
      <w:r w:rsidRPr="001E0B43">
        <w:rPr>
          <w:rFonts w:ascii="Tahoma" w:eastAsia="HiddenHorzOCR" w:hAnsi="Tahoma" w:cs="Tahoma"/>
          <w:sz w:val="20"/>
        </w:rPr>
        <w:t xml:space="preserve">při </w:t>
      </w:r>
      <w:r w:rsidRPr="001E0B43">
        <w:rPr>
          <w:rFonts w:ascii="Tahoma" w:hAnsi="Tahoma" w:cs="Tahoma"/>
          <w:sz w:val="20"/>
        </w:rPr>
        <w:t xml:space="preserve">zpracování Osobních </w:t>
      </w:r>
      <w:r w:rsidRPr="001E0B43">
        <w:rPr>
          <w:rFonts w:ascii="Tahoma" w:eastAsia="HiddenHorzOCR" w:hAnsi="Tahoma" w:cs="Tahoma"/>
          <w:sz w:val="20"/>
        </w:rPr>
        <w:t xml:space="preserve">údajů </w:t>
      </w:r>
      <w:r w:rsidRPr="001E0B43">
        <w:rPr>
          <w:rFonts w:ascii="Tahoma" w:hAnsi="Tahoma" w:cs="Tahoma"/>
          <w:sz w:val="20"/>
        </w:rPr>
        <w:t xml:space="preserve">ve smyslu </w:t>
      </w:r>
      <w:r w:rsidRPr="001E0B43">
        <w:rPr>
          <w:rFonts w:ascii="Tahoma" w:eastAsia="HiddenHorzOCR" w:hAnsi="Tahoma" w:cs="Tahoma"/>
          <w:sz w:val="20"/>
        </w:rPr>
        <w:t>odst.</w:t>
      </w:r>
      <w:r w:rsidR="00CF7684">
        <w:rPr>
          <w:rFonts w:ascii="Tahoma" w:eastAsia="HiddenHorzOCR" w:hAnsi="Tahoma" w:cs="Tahoma"/>
          <w:sz w:val="20"/>
        </w:rPr>
        <w:t xml:space="preserve"> 1 tohoto článku je upraveno v </w:t>
      </w:r>
      <w:r w:rsidR="00CF7684" w:rsidRPr="00CF7684">
        <w:rPr>
          <w:rFonts w:ascii="Tahoma" w:eastAsia="HiddenHorzOCR" w:hAnsi="Tahoma" w:cs="Tahoma"/>
          <w:sz w:val="20"/>
          <w:u w:val="single"/>
        </w:rPr>
        <w:t>P</w:t>
      </w:r>
      <w:r w:rsidRPr="00CF7684">
        <w:rPr>
          <w:rFonts w:ascii="Tahoma" w:eastAsia="HiddenHorzOCR" w:hAnsi="Tahoma" w:cs="Tahoma"/>
          <w:sz w:val="20"/>
          <w:u w:val="single"/>
        </w:rPr>
        <w:t>říloze č. 4</w:t>
      </w:r>
      <w:r w:rsidR="0043506E">
        <w:rPr>
          <w:rFonts w:ascii="Tahoma" w:eastAsia="HiddenHorzOCR" w:hAnsi="Tahoma" w:cs="Tahoma"/>
          <w:sz w:val="20"/>
        </w:rPr>
        <w:t xml:space="preserve"> této</w:t>
      </w:r>
      <w:r w:rsidRPr="001E0B43">
        <w:rPr>
          <w:rFonts w:ascii="Tahoma" w:eastAsia="HiddenHorzOCR" w:hAnsi="Tahoma" w:cs="Tahoma"/>
          <w:sz w:val="20"/>
        </w:rPr>
        <w:t xml:space="preserve"> smlouvy, která </w:t>
      </w:r>
      <w:r w:rsidRPr="001E0B43">
        <w:rPr>
          <w:rFonts w:ascii="Tahoma" w:hAnsi="Tahoma" w:cs="Tahoma"/>
          <w:sz w:val="20"/>
        </w:rPr>
        <w:t xml:space="preserve">dále stanoví rozsah Osobních </w:t>
      </w:r>
      <w:r w:rsidRPr="001E0B43">
        <w:rPr>
          <w:rFonts w:ascii="Tahoma" w:eastAsia="HiddenHorzOCR" w:hAnsi="Tahoma" w:cs="Tahoma"/>
          <w:sz w:val="20"/>
        </w:rPr>
        <w:t xml:space="preserve">údajů, </w:t>
      </w:r>
      <w:r w:rsidRPr="001E0B43">
        <w:rPr>
          <w:rFonts w:ascii="Tahoma" w:hAnsi="Tahoma" w:cs="Tahoma"/>
          <w:sz w:val="20"/>
        </w:rPr>
        <w:t xml:space="preserve">které mají být zpracovávány, </w:t>
      </w:r>
      <w:r w:rsidRPr="001E0B43">
        <w:rPr>
          <w:rFonts w:ascii="Tahoma" w:eastAsia="HiddenHorzOCR" w:hAnsi="Tahoma" w:cs="Tahoma"/>
          <w:sz w:val="20"/>
        </w:rPr>
        <w:t xml:space="preserve">účel </w:t>
      </w:r>
      <w:r w:rsidRPr="001E0B43">
        <w:rPr>
          <w:rFonts w:ascii="Tahoma" w:hAnsi="Tahoma" w:cs="Tahoma"/>
          <w:sz w:val="20"/>
        </w:rPr>
        <w:t xml:space="preserve">jejich zpracování, podmínky a záruky na </w:t>
      </w:r>
      <w:r w:rsidRPr="001E0B43">
        <w:rPr>
          <w:rFonts w:ascii="Tahoma" w:eastAsia="HiddenHorzOCR" w:hAnsi="Tahoma" w:cs="Tahoma"/>
          <w:sz w:val="20"/>
        </w:rPr>
        <w:t xml:space="preserve">straně </w:t>
      </w:r>
      <w:r w:rsidR="00331C10">
        <w:rPr>
          <w:rFonts w:ascii="Tahoma" w:hAnsi="Tahoma" w:cs="Tahoma"/>
          <w:sz w:val="20"/>
        </w:rPr>
        <w:t>Provozovatele</w:t>
      </w:r>
      <w:r w:rsidRPr="001E0B43">
        <w:rPr>
          <w:rFonts w:ascii="Tahoma" w:hAnsi="Tahoma" w:cs="Tahoma"/>
          <w:sz w:val="20"/>
        </w:rPr>
        <w:t xml:space="preserve"> </w:t>
      </w:r>
      <w:r w:rsidRPr="001E0B43">
        <w:rPr>
          <w:rFonts w:ascii="Tahoma" w:eastAsia="HiddenHorzOCR" w:hAnsi="Tahoma" w:cs="Tahoma"/>
          <w:sz w:val="20"/>
        </w:rPr>
        <w:t xml:space="preserve">ohledně zajištění </w:t>
      </w:r>
      <w:r w:rsidRPr="001E0B43">
        <w:rPr>
          <w:rFonts w:ascii="Tahoma" w:hAnsi="Tahoma" w:cs="Tahoma"/>
          <w:sz w:val="20"/>
        </w:rPr>
        <w:t xml:space="preserve">technického a </w:t>
      </w:r>
      <w:r w:rsidRPr="001E0B43">
        <w:rPr>
          <w:rFonts w:ascii="Tahoma" w:eastAsia="HiddenHorzOCR" w:hAnsi="Tahoma" w:cs="Tahoma"/>
          <w:sz w:val="20"/>
        </w:rPr>
        <w:t xml:space="preserve">organizačního zabezpečení </w:t>
      </w:r>
      <w:r w:rsidRPr="001E0B43">
        <w:rPr>
          <w:rFonts w:ascii="Tahoma" w:hAnsi="Tahoma" w:cs="Tahoma"/>
          <w:sz w:val="20"/>
        </w:rPr>
        <w:t xml:space="preserve">Osobních </w:t>
      </w:r>
      <w:r w:rsidRPr="001E0B43">
        <w:rPr>
          <w:rFonts w:ascii="Tahoma" w:eastAsia="HiddenHorzOCR" w:hAnsi="Tahoma" w:cs="Tahoma"/>
          <w:sz w:val="20"/>
        </w:rPr>
        <w:t>údajů</w:t>
      </w:r>
      <w:r w:rsidR="00331C10">
        <w:rPr>
          <w:rFonts w:ascii="Tahoma" w:eastAsia="HiddenHorzOCR" w:hAnsi="Tahoma" w:cs="Tahoma"/>
          <w:sz w:val="20"/>
        </w:rPr>
        <w:t>.</w:t>
      </w:r>
    </w:p>
    <w:p w14:paraId="78D48F02" w14:textId="77777777" w:rsidR="00AF71EB" w:rsidRDefault="00AF71EB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0D7F3E6F" w14:textId="77777777" w:rsidR="00F831BA" w:rsidRPr="00375158" w:rsidRDefault="00F831BA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658AE1CB" w14:textId="77777777" w:rsidR="001E0B43" w:rsidRPr="00375158" w:rsidRDefault="001E0B43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1C050ECD" w14:textId="77777777" w:rsidR="00B149CD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Závěrečná ustanovení</w:t>
      </w:r>
    </w:p>
    <w:p w14:paraId="09159116" w14:textId="77777777"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Provozovatel garantuje dostupnost služby (mimo pravidelnou a oznám</w:t>
      </w:r>
      <w:r w:rsidR="00E3679E">
        <w:rPr>
          <w:rFonts w:ascii="Tahoma" w:hAnsi="Tahoma" w:cs="Tahoma"/>
          <w:sz w:val="20"/>
        </w:rPr>
        <w:t>enou údržbu) v ročním vyjádření </w:t>
      </w:r>
      <w:r w:rsidRPr="00375158">
        <w:rPr>
          <w:rFonts w:ascii="Tahoma" w:hAnsi="Tahoma" w:cs="Tahoma"/>
          <w:sz w:val="20"/>
        </w:rPr>
        <w:t>99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%.</w:t>
      </w:r>
    </w:p>
    <w:p w14:paraId="1B6BBED4" w14:textId="77777777" w:rsidR="00B149CD" w:rsidRPr="00375158" w:rsidRDefault="00B149CD" w:rsidP="00820AC1">
      <w:pPr>
        <w:pStyle w:val="Odstavecseseznamem"/>
        <w:ind w:left="567" w:hanging="567"/>
        <w:rPr>
          <w:rFonts w:ascii="Tahoma" w:hAnsi="Tahoma" w:cs="Tahoma"/>
        </w:rPr>
      </w:pPr>
    </w:p>
    <w:p w14:paraId="0F848996" w14:textId="77777777"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Pokud provozovatel nezabezpečí dostupnost </w:t>
      </w:r>
      <w:r w:rsidRPr="00820AC1">
        <w:rPr>
          <w:rFonts w:ascii="Tahoma" w:hAnsi="Tahoma" w:cs="Tahoma"/>
          <w:sz w:val="20"/>
        </w:rPr>
        <w:t xml:space="preserve">služby dle </w:t>
      </w:r>
      <w:r w:rsidR="0008139C" w:rsidRPr="00820AC1">
        <w:rPr>
          <w:rFonts w:ascii="Tahoma" w:hAnsi="Tahoma" w:cs="Tahoma"/>
          <w:sz w:val="20"/>
        </w:rPr>
        <w:t>bodu 3.2.</w:t>
      </w:r>
      <w:r w:rsidR="00820AC1">
        <w:rPr>
          <w:rFonts w:ascii="Tahoma" w:hAnsi="Tahoma" w:cs="Tahoma"/>
          <w:sz w:val="20"/>
        </w:rPr>
        <w:t xml:space="preserve"> </w:t>
      </w:r>
      <w:r w:rsidR="00EC0456">
        <w:rPr>
          <w:rFonts w:ascii="Tahoma" w:hAnsi="Tahoma" w:cs="Tahoma"/>
          <w:sz w:val="20"/>
        </w:rPr>
        <w:t>této smlouvy</w:t>
      </w:r>
      <w:r w:rsidRPr="00375158">
        <w:rPr>
          <w:rFonts w:ascii="Tahoma" w:hAnsi="Tahoma" w:cs="Tahoma"/>
          <w:sz w:val="20"/>
        </w:rPr>
        <w:t>, zavazuje se uhradit sankci ve výši 0,1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 ze služby za hodinu nefunkčnosti.</w:t>
      </w:r>
    </w:p>
    <w:p w14:paraId="6A9EE64E" w14:textId="77777777" w:rsidR="006B4F14" w:rsidRPr="00375158" w:rsidRDefault="006B4F14" w:rsidP="00820AC1">
      <w:pPr>
        <w:pStyle w:val="Odstavecseseznamem"/>
        <w:ind w:left="567" w:hanging="567"/>
        <w:rPr>
          <w:rFonts w:ascii="Tahoma" w:hAnsi="Tahoma" w:cs="Tahoma"/>
        </w:rPr>
      </w:pPr>
    </w:p>
    <w:p w14:paraId="6CF61B9F" w14:textId="77777777" w:rsidR="006E4D9C" w:rsidRPr="00375158" w:rsidRDefault="006E4D9C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Vztahy, které tato smlouva nebo VOP neupravují, se řídí příslušnými ustanoveními zákona č. </w:t>
      </w:r>
      <w:r w:rsidR="00E126A6" w:rsidRPr="00375158">
        <w:rPr>
          <w:rFonts w:ascii="Tahoma" w:hAnsi="Tahoma" w:cs="Tahoma"/>
          <w:sz w:val="20"/>
        </w:rPr>
        <w:t>89</w:t>
      </w:r>
      <w:r w:rsidRPr="00375158">
        <w:rPr>
          <w:rFonts w:ascii="Tahoma" w:hAnsi="Tahoma" w:cs="Tahoma"/>
          <w:sz w:val="20"/>
        </w:rPr>
        <w:t>/</w:t>
      </w:r>
      <w:r w:rsidR="00E126A6" w:rsidRPr="00375158">
        <w:rPr>
          <w:rFonts w:ascii="Tahoma" w:hAnsi="Tahoma" w:cs="Tahoma"/>
          <w:sz w:val="20"/>
        </w:rPr>
        <w:t>2012</w:t>
      </w:r>
      <w:r w:rsidRPr="00375158">
        <w:rPr>
          <w:rFonts w:ascii="Tahoma" w:hAnsi="Tahoma" w:cs="Tahoma"/>
          <w:sz w:val="20"/>
        </w:rPr>
        <w:t xml:space="preserve"> Sb., ob</w:t>
      </w:r>
      <w:r w:rsidR="00E126A6" w:rsidRPr="00375158">
        <w:rPr>
          <w:rFonts w:ascii="Tahoma" w:hAnsi="Tahoma" w:cs="Tahoma"/>
          <w:sz w:val="20"/>
        </w:rPr>
        <w:t>čanský</w:t>
      </w:r>
      <w:r w:rsidRPr="00375158">
        <w:rPr>
          <w:rFonts w:ascii="Tahoma" w:hAnsi="Tahoma" w:cs="Tahoma"/>
          <w:sz w:val="20"/>
        </w:rPr>
        <w:t xml:space="preserve"> zákoník, v platném znění.</w:t>
      </w:r>
    </w:p>
    <w:p w14:paraId="388E8212" w14:textId="77777777" w:rsidR="006E4D9C" w:rsidRPr="00375158" w:rsidRDefault="006E4D9C" w:rsidP="00820AC1">
      <w:pPr>
        <w:pStyle w:val="Zkladntext2"/>
        <w:tabs>
          <w:tab w:val="clear" w:pos="590"/>
        </w:tabs>
        <w:ind w:left="567" w:hanging="567"/>
        <w:rPr>
          <w:rFonts w:ascii="Tahoma" w:hAnsi="Tahoma" w:cs="Tahoma"/>
          <w:sz w:val="20"/>
        </w:rPr>
      </w:pPr>
    </w:p>
    <w:p w14:paraId="4E20C82D" w14:textId="77777777" w:rsidR="00F05E77" w:rsidRPr="00375158" w:rsidRDefault="00F05E77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Tuto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mlouv</w:t>
      </w:r>
      <w:r w:rsidRPr="00375158">
        <w:rPr>
          <w:rFonts w:ascii="Tahoma" w:hAnsi="Tahoma" w:cs="Tahoma"/>
          <w:sz w:val="20"/>
        </w:rPr>
        <w:t>u lze měnit nebo doplňovat formou písemných, postupně číslovaných</w:t>
      </w:r>
      <w:r w:rsidR="00E06F96" w:rsidRPr="00375158">
        <w:rPr>
          <w:rFonts w:ascii="Tahoma" w:hAnsi="Tahoma" w:cs="Tahoma"/>
          <w:sz w:val="20"/>
        </w:rPr>
        <w:t xml:space="preserve"> a datovaných</w:t>
      </w:r>
      <w:r w:rsidRPr="00375158">
        <w:rPr>
          <w:rFonts w:ascii="Tahoma" w:hAnsi="Tahoma" w:cs="Tahoma"/>
          <w:sz w:val="20"/>
        </w:rPr>
        <w:t xml:space="preserve"> dodatků, podepsaných oběma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mluvní</w:t>
      </w:r>
      <w:r w:rsidRPr="00375158">
        <w:rPr>
          <w:rFonts w:ascii="Tahoma" w:hAnsi="Tahoma" w:cs="Tahoma"/>
          <w:sz w:val="20"/>
        </w:rPr>
        <w:t>mi stranami.</w:t>
      </w:r>
    </w:p>
    <w:p w14:paraId="5AAC45CE" w14:textId="77777777" w:rsidR="00F05E77" w:rsidRPr="00375158" w:rsidRDefault="00F05E77" w:rsidP="00820AC1">
      <w:pPr>
        <w:pStyle w:val="Zkladntext3"/>
        <w:ind w:left="567" w:hanging="567"/>
        <w:rPr>
          <w:rFonts w:ascii="Tahoma" w:hAnsi="Tahoma" w:cs="Tahoma"/>
          <w:sz w:val="20"/>
        </w:rPr>
      </w:pPr>
    </w:p>
    <w:p w14:paraId="1DFED96A" w14:textId="77777777" w:rsidR="009464E1" w:rsidRPr="00375158" w:rsidRDefault="009464E1" w:rsidP="00820AC1">
      <w:pPr>
        <w:pStyle w:val="Zkladntext"/>
        <w:numPr>
          <w:ilvl w:val="1"/>
          <w:numId w:val="33"/>
        </w:numPr>
        <w:tabs>
          <w:tab w:val="clear" w:pos="567"/>
        </w:tabs>
        <w:ind w:left="567" w:hanging="567"/>
        <w:rPr>
          <w:rFonts w:ascii="Tahoma" w:hAnsi="Tahoma" w:cs="Tahoma"/>
          <w:bCs/>
          <w:sz w:val="20"/>
        </w:rPr>
      </w:pPr>
      <w:r w:rsidRPr="00375158">
        <w:rPr>
          <w:rFonts w:ascii="Tahoma" w:hAnsi="Tahoma" w:cs="Tahoma"/>
          <w:bCs/>
          <w:sz w:val="20"/>
        </w:rPr>
        <w:t xml:space="preserve">Tato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mlouva se vyhotovuje ve 2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dvou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shodných stejnopisech, každý s platností originálu, přičemž každá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mluvní strana obdrží 1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jedno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vyhotovení.</w:t>
      </w:r>
    </w:p>
    <w:p w14:paraId="54E7685C" w14:textId="77777777" w:rsidR="009464E1" w:rsidRPr="00375158" w:rsidRDefault="009464E1" w:rsidP="00820AC1">
      <w:pPr>
        <w:tabs>
          <w:tab w:val="left" w:pos="567"/>
          <w:tab w:val="left" w:pos="4678"/>
        </w:tabs>
        <w:ind w:left="567" w:hanging="567"/>
        <w:jc w:val="both"/>
        <w:rPr>
          <w:rFonts w:ascii="Tahoma" w:hAnsi="Tahoma" w:cs="Tahoma"/>
        </w:rPr>
      </w:pPr>
    </w:p>
    <w:p w14:paraId="4C9B7BBF" w14:textId="77777777" w:rsidR="00F05E77" w:rsidRPr="00375158" w:rsidRDefault="00CF4D3E" w:rsidP="00820AC1">
      <w:pPr>
        <w:pStyle w:val="Zkladntext"/>
        <w:numPr>
          <w:ilvl w:val="1"/>
          <w:numId w:val="33"/>
        </w:numPr>
        <w:tabs>
          <w:tab w:val="clear" w:pos="567"/>
          <w:tab w:val="left" w:pos="993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Nedílnou součástí této smlouvy, které jsou závazné pro smluvní strany, jsou:</w:t>
      </w:r>
    </w:p>
    <w:p w14:paraId="03E71E90" w14:textId="77777777" w:rsidR="00F05E77" w:rsidRPr="00375158" w:rsidRDefault="00AA3851" w:rsidP="00820AC1">
      <w:pPr>
        <w:tabs>
          <w:tab w:val="left" w:pos="1134"/>
          <w:tab w:val="left" w:pos="1701"/>
        </w:tabs>
        <w:spacing w:before="120"/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  <w:iCs/>
        </w:rPr>
        <w:tab/>
      </w:r>
      <w:r w:rsidR="00F05E77" w:rsidRPr="00375158">
        <w:rPr>
          <w:rFonts w:ascii="Tahoma" w:hAnsi="Tahoma" w:cs="Tahoma"/>
          <w:iCs/>
        </w:rPr>
        <w:t>Příloha č</w:t>
      </w:r>
      <w:r w:rsidR="00047A10" w:rsidRPr="00375158">
        <w:rPr>
          <w:rFonts w:ascii="Tahoma" w:hAnsi="Tahoma" w:cs="Tahoma"/>
          <w:iCs/>
        </w:rPr>
        <w:t>.</w:t>
      </w:r>
      <w:r w:rsidR="00820AC1">
        <w:rPr>
          <w:rFonts w:ascii="Tahoma" w:hAnsi="Tahoma" w:cs="Tahoma"/>
          <w:iCs/>
        </w:rPr>
        <w:t xml:space="preserve"> 1</w:t>
      </w:r>
      <w:r w:rsidR="00F05E77" w:rsidRPr="00375158">
        <w:rPr>
          <w:rFonts w:ascii="Tahoma" w:hAnsi="Tahoma" w:cs="Tahoma"/>
        </w:rPr>
        <w:t xml:space="preserve"> </w:t>
      </w:r>
      <w:r w:rsidR="002B5597" w:rsidRPr="00375158">
        <w:rPr>
          <w:rFonts w:ascii="Tahoma" w:hAnsi="Tahoma" w:cs="Tahoma"/>
        </w:rPr>
        <w:t>Všeobecné obchodní podmínky</w:t>
      </w:r>
    </w:p>
    <w:p w14:paraId="548C3B6D" w14:textId="77777777" w:rsidR="00644740" w:rsidRPr="00375158" w:rsidRDefault="00644740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</w:t>
      </w:r>
      <w:r w:rsidR="00047A10" w:rsidRPr="00375158">
        <w:rPr>
          <w:rFonts w:ascii="Tahoma" w:hAnsi="Tahoma" w:cs="Tahoma"/>
          <w:sz w:val="20"/>
        </w:rPr>
        <w:t>.</w:t>
      </w:r>
      <w:r w:rsidRPr="00375158">
        <w:rPr>
          <w:rFonts w:ascii="Tahoma" w:hAnsi="Tahoma" w:cs="Tahoma"/>
          <w:sz w:val="20"/>
        </w:rPr>
        <w:t xml:space="preserve"> 2 </w:t>
      </w:r>
      <w:proofErr w:type="gramStart"/>
      <w:r w:rsidR="003A588A" w:rsidRPr="00375158">
        <w:rPr>
          <w:rFonts w:ascii="Tahoma" w:hAnsi="Tahoma" w:cs="Tahoma"/>
          <w:sz w:val="20"/>
        </w:rPr>
        <w:t>Tarif - ceny</w:t>
      </w:r>
      <w:proofErr w:type="gramEnd"/>
      <w:r w:rsidR="003A588A" w:rsidRPr="00375158">
        <w:rPr>
          <w:rFonts w:ascii="Tahoma" w:hAnsi="Tahoma" w:cs="Tahoma"/>
          <w:sz w:val="20"/>
        </w:rPr>
        <w:t xml:space="preserve"> za poskytování služeb a platební podmínky</w:t>
      </w:r>
    </w:p>
    <w:p w14:paraId="22D09885" w14:textId="77777777" w:rsidR="006B4F14" w:rsidRDefault="006B4F14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č. 3 Harmonogram implementace</w:t>
      </w:r>
    </w:p>
    <w:p w14:paraId="3777EA94" w14:textId="0948E36C" w:rsidR="001E0B43" w:rsidRDefault="001E0B43" w:rsidP="006572E0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jc w:val="left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 xml:space="preserve">Příloha č. </w:t>
      </w:r>
      <w:r>
        <w:rPr>
          <w:rFonts w:ascii="Tahoma" w:hAnsi="Tahoma" w:cs="Tahoma"/>
          <w:sz w:val="20"/>
        </w:rPr>
        <w:t>4</w:t>
      </w:r>
      <w:r w:rsidRPr="0037515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Zpracování osobních údajů</w:t>
      </w:r>
      <w:r w:rsidR="00EF0D79">
        <w:rPr>
          <w:rFonts w:ascii="Tahoma" w:hAnsi="Tahoma" w:cs="Tahoma"/>
          <w:sz w:val="20"/>
        </w:rPr>
        <w:br/>
      </w:r>
      <w:r w:rsidR="006572E0">
        <w:rPr>
          <w:rFonts w:ascii="Tahoma" w:hAnsi="Tahoma" w:cs="Tahoma"/>
          <w:sz w:val="20"/>
        </w:rPr>
        <w:t xml:space="preserve">Příloha č. 5 Hlášení </w:t>
      </w:r>
      <w:r w:rsidR="000C1CF6">
        <w:rPr>
          <w:rFonts w:ascii="Tahoma" w:hAnsi="Tahoma" w:cs="Tahoma"/>
          <w:sz w:val="20"/>
        </w:rPr>
        <w:t>závad</w:t>
      </w:r>
    </w:p>
    <w:p w14:paraId="0E6EF574" w14:textId="77777777" w:rsidR="00F05E77" w:rsidRPr="00375158" w:rsidRDefault="00F05E77" w:rsidP="00820AC1">
      <w:pPr>
        <w:pStyle w:val="Zkladntext"/>
        <w:ind w:left="567" w:hanging="567"/>
        <w:rPr>
          <w:rFonts w:ascii="Tahoma" w:hAnsi="Tahoma" w:cs="Tahoma"/>
          <w:b/>
          <w:sz w:val="20"/>
        </w:rPr>
      </w:pPr>
    </w:p>
    <w:p w14:paraId="67191B01" w14:textId="77777777" w:rsidR="00DF7453" w:rsidRDefault="00B76BD7" w:rsidP="00DF7453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Smluvní strany prohlašují, že tato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mlouva byla uzavřena svobodně a vážně, po vzájemném předchozím souhlasném projednání, nikoliv v tísni a za nápadně nevýhodných podmínek. Smluvní strany dále potvrzují, že si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před jejím podpisem řádně přečetly a s jejím obsahem bez výhrad souhlasí.</w:t>
      </w:r>
    </w:p>
    <w:p w14:paraId="225BAD6B" w14:textId="77777777" w:rsidR="00DF7453" w:rsidRDefault="00DF7453" w:rsidP="00DF7453">
      <w:pPr>
        <w:pStyle w:val="Odstavecseseznamem"/>
        <w:ind w:left="567"/>
        <w:jc w:val="both"/>
        <w:rPr>
          <w:rFonts w:ascii="Tahoma" w:hAnsi="Tahoma" w:cs="Tahoma"/>
        </w:rPr>
      </w:pPr>
    </w:p>
    <w:p w14:paraId="6C676B24" w14:textId="77777777" w:rsidR="00DF7453" w:rsidRDefault="00B76BD7" w:rsidP="00DF7453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DF7453">
        <w:rPr>
          <w:rFonts w:ascii="Tahoma" w:hAnsi="Tahoma" w:cs="Tahoma"/>
        </w:rPr>
        <w:t xml:space="preserve">Na důkaz pravosti, platnosti a účinnosti této </w:t>
      </w:r>
      <w:r w:rsidR="00E06F96" w:rsidRPr="00DF7453">
        <w:rPr>
          <w:rFonts w:ascii="Tahoma" w:hAnsi="Tahoma" w:cs="Tahoma"/>
        </w:rPr>
        <w:t>s</w:t>
      </w:r>
      <w:r w:rsidRPr="00DF7453">
        <w:rPr>
          <w:rFonts w:ascii="Tahoma" w:hAnsi="Tahoma" w:cs="Tahoma"/>
        </w:rPr>
        <w:t xml:space="preserve">mlouvy opatřují </w:t>
      </w:r>
      <w:r w:rsidR="00E06F96" w:rsidRPr="00DF7453">
        <w:rPr>
          <w:rFonts w:ascii="Tahoma" w:hAnsi="Tahoma" w:cs="Tahoma"/>
        </w:rPr>
        <w:t>s</w:t>
      </w:r>
      <w:r w:rsidRPr="00DF7453">
        <w:rPr>
          <w:rFonts w:ascii="Tahoma" w:hAnsi="Tahoma" w:cs="Tahoma"/>
        </w:rPr>
        <w:t xml:space="preserve">mluvní strany tuto </w:t>
      </w:r>
      <w:r w:rsidR="00E06F96" w:rsidRPr="00DF7453">
        <w:rPr>
          <w:rFonts w:ascii="Tahoma" w:hAnsi="Tahoma" w:cs="Tahoma"/>
        </w:rPr>
        <w:t>s</w:t>
      </w:r>
      <w:r w:rsidRPr="00DF7453">
        <w:rPr>
          <w:rFonts w:ascii="Tahoma" w:hAnsi="Tahoma" w:cs="Tahoma"/>
        </w:rPr>
        <w:t xml:space="preserve">mlouvu pod jejím textem svými vlastnoručními podpisy, resp. oprávněným zástupcem, který garantuje, že je bez dalšího oprávněn za tuto </w:t>
      </w:r>
      <w:r w:rsidR="00E06F96" w:rsidRPr="00DF7453">
        <w:rPr>
          <w:rFonts w:ascii="Tahoma" w:hAnsi="Tahoma" w:cs="Tahoma"/>
        </w:rPr>
        <w:t>s</w:t>
      </w:r>
      <w:r w:rsidRPr="00DF7453">
        <w:rPr>
          <w:rFonts w:ascii="Tahoma" w:hAnsi="Tahoma" w:cs="Tahoma"/>
        </w:rPr>
        <w:t xml:space="preserve">mluvní stranu jednat a tuto </w:t>
      </w:r>
      <w:r w:rsidR="00E06F96" w:rsidRPr="00DF7453">
        <w:rPr>
          <w:rFonts w:ascii="Tahoma" w:hAnsi="Tahoma" w:cs="Tahoma"/>
        </w:rPr>
        <w:t>s</w:t>
      </w:r>
      <w:r w:rsidRPr="00DF7453">
        <w:rPr>
          <w:rFonts w:ascii="Tahoma" w:hAnsi="Tahoma" w:cs="Tahoma"/>
        </w:rPr>
        <w:t>mlouvu platně uzavřít.</w:t>
      </w:r>
    </w:p>
    <w:p w14:paraId="04FB0BC0" w14:textId="77777777" w:rsidR="00DF7453" w:rsidRDefault="00DF7453" w:rsidP="00DF7453">
      <w:pPr>
        <w:pStyle w:val="Odstavecseseznamem"/>
        <w:ind w:left="567"/>
        <w:jc w:val="both"/>
        <w:rPr>
          <w:rFonts w:ascii="Tahoma" w:hAnsi="Tahoma" w:cs="Tahoma"/>
        </w:rPr>
      </w:pPr>
    </w:p>
    <w:p w14:paraId="36F30CEC" w14:textId="01F02723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Pr="00551AC6">
        <w:rPr>
          <w:rFonts w:ascii="Tahoma" w:hAnsi="Tahoma" w:cs="Tahoma"/>
          <w:iCs/>
        </w:rPr>
        <w:t xml:space="preserve">na e-mail: </w:t>
      </w:r>
      <w:r w:rsidR="00F12169">
        <w:rPr>
          <w:rFonts w:ascii="Tahoma" w:hAnsi="Tahoma" w:cs="Tahoma"/>
          <w:iCs/>
        </w:rPr>
        <w:t>XXXXXXXXXXXXX</w:t>
      </w:r>
      <w:r w:rsidRPr="00551AC6">
        <w:rPr>
          <w:rFonts w:ascii="Tahoma" w:hAnsi="Tahoma" w:cs="Tahoma"/>
          <w:iCs/>
        </w:rPr>
        <w:t>.</w:t>
      </w:r>
      <w:r w:rsidRPr="00551AC6">
        <w:rPr>
          <w:rFonts w:ascii="Tahoma" w:hAnsi="Tahoma" w:cs="Tahoma"/>
        </w:rPr>
        <w:t xml:space="preserve"> </w:t>
      </w:r>
    </w:p>
    <w:p w14:paraId="174A98FF" w14:textId="77777777" w:rsidR="00551AC6" w:rsidRPr="00551AC6" w:rsidRDefault="00551AC6" w:rsidP="00551AC6">
      <w:pPr>
        <w:pStyle w:val="Odstavecseseznamem"/>
        <w:rPr>
          <w:rFonts w:ascii="Tahoma" w:hAnsi="Tahoma" w:cs="Tahoma"/>
          <w:color w:val="000000"/>
        </w:rPr>
      </w:pPr>
    </w:p>
    <w:p w14:paraId="241A19B4" w14:textId="77777777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  <w:color w:val="000000"/>
        </w:rPr>
        <w:t>Smlouva nabývá účinnosti dnem, kdy Domov sociálních služeb Meziboří, p. o. uveřejní smlouvu v informačním systému registru smluv.</w:t>
      </w:r>
    </w:p>
    <w:p w14:paraId="2CD7B7B9" w14:textId="77777777" w:rsidR="00551AC6" w:rsidRPr="00551AC6" w:rsidRDefault="00551AC6" w:rsidP="00551AC6">
      <w:pPr>
        <w:pStyle w:val="Odstavecseseznamem"/>
        <w:rPr>
          <w:rFonts w:ascii="Tahoma" w:hAnsi="Tahoma" w:cs="Tahoma"/>
        </w:rPr>
      </w:pPr>
    </w:p>
    <w:p w14:paraId="0D03E992" w14:textId="77777777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7FBCC24C" w14:textId="77777777" w:rsidR="00551AC6" w:rsidRPr="00551AC6" w:rsidRDefault="00551AC6" w:rsidP="00551AC6">
      <w:pPr>
        <w:pStyle w:val="Odstavecseseznamem"/>
        <w:rPr>
          <w:rFonts w:ascii="Tahoma" w:hAnsi="Tahoma" w:cs="Tahoma"/>
        </w:rPr>
      </w:pPr>
    </w:p>
    <w:p w14:paraId="2377E9DB" w14:textId="77777777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14:paraId="4A31F9B9" w14:textId="77777777" w:rsidR="00551AC6" w:rsidRPr="00551AC6" w:rsidRDefault="00551AC6" w:rsidP="00551AC6">
      <w:pPr>
        <w:pStyle w:val="Odstavecseseznamem"/>
        <w:rPr>
          <w:rFonts w:ascii="Tahoma" w:hAnsi="Tahoma" w:cs="Tahoma"/>
          <w:color w:val="000000"/>
        </w:rPr>
      </w:pPr>
    </w:p>
    <w:p w14:paraId="610742B7" w14:textId="77777777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  <w:color w:val="000000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0D6AC104" w14:textId="77777777" w:rsidR="00551AC6" w:rsidRPr="00551AC6" w:rsidRDefault="00551AC6" w:rsidP="00551AC6">
      <w:pPr>
        <w:pStyle w:val="Odstavecseseznamem"/>
        <w:rPr>
          <w:rFonts w:ascii="Tahoma" w:hAnsi="Tahoma" w:cs="Tahoma"/>
        </w:rPr>
      </w:pPr>
    </w:p>
    <w:p w14:paraId="63EC0D07" w14:textId="77777777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lastRenderedPageBreak/>
        <w:t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  <w:r w:rsidR="00551AC6" w:rsidRPr="00551AC6">
        <w:rPr>
          <w:rFonts w:ascii="Tahoma" w:hAnsi="Tahoma" w:cs="Tahoma"/>
        </w:rPr>
        <w:t xml:space="preserve"> </w:t>
      </w:r>
      <w:r w:rsidRPr="00551AC6">
        <w:rPr>
          <w:rFonts w:ascii="Tahoma" w:hAnsi="Tahoma" w:cs="Tahoma"/>
        </w:rPr>
        <w:t xml:space="preserve">Zpracovatel se v rámci procesu zpracování osobních dat při naplňování smluvně dohodnutých činností zavazuje k přijmutí všech potřebných technických a organizačních opatření, která zajistí dodržování výše uvedeného nařízení GDPR. V případě porušení nařízení GDPR je zpracovatel povinen neprodleně o stavu věci informovat poskytovatele dat a přijmout patřičná nápravná opatření. </w:t>
      </w:r>
    </w:p>
    <w:p w14:paraId="473DE5EB" w14:textId="77777777" w:rsidR="00551AC6" w:rsidRPr="00551AC6" w:rsidRDefault="00551AC6" w:rsidP="00551AC6">
      <w:pPr>
        <w:pStyle w:val="Odstavecseseznamem"/>
        <w:rPr>
          <w:rFonts w:ascii="Tahoma" w:hAnsi="Tahoma" w:cs="Tahoma"/>
          <w:snapToGrid w:val="0"/>
        </w:rPr>
      </w:pPr>
    </w:p>
    <w:p w14:paraId="05327721" w14:textId="77777777" w:rsidR="00551AC6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Style w:val="h1a"/>
          <w:rFonts w:ascii="Tahoma" w:hAnsi="Tahoma" w:cs="Tahoma"/>
        </w:rPr>
      </w:pPr>
      <w:r w:rsidRPr="00551AC6">
        <w:rPr>
          <w:rFonts w:ascii="Tahoma" w:hAnsi="Tahoma" w:cs="Tahoma"/>
          <w:snapToGrid w:val="0"/>
        </w:rPr>
        <w:t xml:space="preserve">Na základě </w:t>
      </w:r>
      <w:r w:rsidRPr="00551AC6">
        <w:rPr>
          <w:rFonts w:ascii="Tahoma" w:hAnsi="Tahoma" w:cs="Tahoma"/>
          <w:color w:val="000000"/>
        </w:rPr>
        <w:t xml:space="preserve">§ 118b a § 118g odst. 3 a 4 zákona č. 304/2013 Sb., </w:t>
      </w:r>
      <w:r w:rsidRPr="00551AC6">
        <w:rPr>
          <w:rStyle w:val="h1a"/>
          <w:rFonts w:ascii="Tahoma" w:hAnsi="Tahoma" w:cs="Tahoma"/>
        </w:rPr>
        <w:t>zákon o veřejných rejstřících právnických a fyzických osob bude Domov sociálních služeb Meziboří, příspěvková organizace žádat Ministerstvo spravedlnosti o výpis z evidence skutečných majitelů o ověření skutečného majitele Zhotovitele.</w:t>
      </w:r>
    </w:p>
    <w:p w14:paraId="73B0F02C" w14:textId="77777777" w:rsidR="00551AC6" w:rsidRPr="00551AC6" w:rsidRDefault="00551AC6" w:rsidP="00551AC6">
      <w:pPr>
        <w:pStyle w:val="Odstavecseseznamem"/>
        <w:rPr>
          <w:rFonts w:ascii="Tahoma" w:hAnsi="Tahoma" w:cs="Tahoma"/>
        </w:rPr>
      </w:pPr>
    </w:p>
    <w:p w14:paraId="4CA9003B" w14:textId="006D8921" w:rsidR="00DF7453" w:rsidRPr="00551AC6" w:rsidRDefault="00DF7453" w:rsidP="00551AC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 xml:space="preserve">Prodávající čestně prohlašuje, že: </w:t>
      </w:r>
    </w:p>
    <w:p w14:paraId="0A7AC50F" w14:textId="77777777" w:rsidR="00DF7453" w:rsidRPr="00551AC6" w:rsidRDefault="00DF7453" w:rsidP="00DF7453">
      <w:pPr>
        <w:pStyle w:val="Bezmezer"/>
        <w:numPr>
          <w:ilvl w:val="0"/>
          <w:numId w:val="35"/>
        </w:numPr>
        <w:tabs>
          <w:tab w:val="left" w:pos="709"/>
          <w:tab w:val="left" w:pos="993"/>
        </w:tabs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nebyl v zemi svého sídla v posledních 5 letech přede dnem podání nabídky pravomocně odsouzen pro trestný čin uvedený v příloze č. 3 k zákonu nebo obdobný trestný čin podle právního řádu země sídla dodavatele; k zahlazeným odsouzením se 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 tak každý člen statutárního orgánu této právnické osoby a také osoba zastupující tuto právnickou osobu v statutárním orgánu dodavatele.</w:t>
      </w:r>
    </w:p>
    <w:p w14:paraId="22E679F6" w14:textId="77777777" w:rsidR="00DF7453" w:rsidRPr="00551AC6" w:rsidRDefault="00DF7453" w:rsidP="00DF7453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Podává-li nabídku či žádost o účast pobočka závodu zahraniční právnické osoby, musí výše uvedené podmínky splňovat tato právnická osoba a vedoucí pobočky závodu.</w:t>
      </w:r>
    </w:p>
    <w:p w14:paraId="7EE19DF7" w14:textId="77777777" w:rsidR="00DF7453" w:rsidRPr="00551AC6" w:rsidRDefault="00DF7453" w:rsidP="00DF7453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Podává-li nabídku či žádost o účast pobočka závodu české právnické osoby, musí výše uvedené podmínky splňovat vedle výše uvedených osob rovněž vedoucí pobočky.</w:t>
      </w:r>
    </w:p>
    <w:p w14:paraId="30761780" w14:textId="77777777" w:rsidR="00DF7453" w:rsidRPr="00551AC6" w:rsidRDefault="00DF7453" w:rsidP="00DF7453">
      <w:pPr>
        <w:pStyle w:val="Bezmezer"/>
        <w:numPr>
          <w:ilvl w:val="0"/>
          <w:numId w:val="35"/>
        </w:numPr>
        <w:tabs>
          <w:tab w:val="left" w:pos="709"/>
          <w:tab w:val="left" w:pos="993"/>
        </w:tabs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nemá v České republice nebo v zemi svého sídla v evidenci daní zachycen splatný daňový nedoplatek,</w:t>
      </w:r>
    </w:p>
    <w:p w14:paraId="3D704C43" w14:textId="77777777" w:rsidR="00DF7453" w:rsidRPr="00551AC6" w:rsidRDefault="00DF7453" w:rsidP="00DF7453">
      <w:pPr>
        <w:pStyle w:val="Bezmezer"/>
        <w:numPr>
          <w:ilvl w:val="0"/>
          <w:numId w:val="35"/>
        </w:numPr>
        <w:tabs>
          <w:tab w:val="left" w:pos="709"/>
          <w:tab w:val="left" w:pos="993"/>
        </w:tabs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nemá v České republice nebo v zemi svého sídla splatný nedoplatek na pojistném nebo na penále na veřejné zdravotní pojištění,</w:t>
      </w:r>
    </w:p>
    <w:p w14:paraId="182A7A1D" w14:textId="77777777" w:rsidR="00DF7453" w:rsidRPr="00551AC6" w:rsidRDefault="00DF7453" w:rsidP="00DF7453">
      <w:pPr>
        <w:pStyle w:val="Bezmezer"/>
        <w:numPr>
          <w:ilvl w:val="0"/>
          <w:numId w:val="35"/>
        </w:numPr>
        <w:tabs>
          <w:tab w:val="left" w:pos="709"/>
          <w:tab w:val="left" w:pos="993"/>
        </w:tabs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nemá v České republice nebo v zemi svého sídla splatný nedoplatek na pojistném nebo na penále na sociální zabezpečení a příspěvku na státní politiku zaměstnanosti,</w:t>
      </w:r>
    </w:p>
    <w:p w14:paraId="309B60DC" w14:textId="77777777" w:rsidR="00DF7453" w:rsidRPr="00551AC6" w:rsidRDefault="00DF7453" w:rsidP="00DF7453">
      <w:pPr>
        <w:pStyle w:val="Bezmezer"/>
        <w:numPr>
          <w:ilvl w:val="0"/>
          <w:numId w:val="35"/>
        </w:numPr>
        <w:tabs>
          <w:tab w:val="left" w:pos="709"/>
          <w:tab w:val="left" w:pos="993"/>
        </w:tabs>
        <w:jc w:val="both"/>
        <w:rPr>
          <w:rFonts w:ascii="Tahoma" w:hAnsi="Tahoma" w:cs="Tahoma"/>
        </w:rPr>
      </w:pPr>
      <w:r w:rsidRPr="00551AC6">
        <w:rPr>
          <w:rFonts w:ascii="Tahoma" w:hAnsi="Tahoma"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75F3779" w14:textId="77777777" w:rsidR="00DF7453" w:rsidRPr="001C5774" w:rsidRDefault="00DF7453" w:rsidP="00551AC6">
      <w:pPr>
        <w:pStyle w:val="Odstavecseseznamem"/>
        <w:ind w:left="567"/>
        <w:jc w:val="both"/>
        <w:rPr>
          <w:rFonts w:ascii="Tahoma" w:hAnsi="Tahoma" w:cs="Tahoma"/>
        </w:rPr>
      </w:pPr>
    </w:p>
    <w:p w14:paraId="27B6350F" w14:textId="77777777" w:rsidR="00E3679E" w:rsidRPr="00375158" w:rsidRDefault="00E3679E" w:rsidP="00E3679E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141E3F8B" w14:textId="77777777" w:rsidR="00E3679E" w:rsidRPr="00375158" w:rsidRDefault="00E3679E" w:rsidP="00E3679E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677868B9" w14:textId="77777777" w:rsidR="002E4A01" w:rsidRPr="00E3679E" w:rsidRDefault="00E3679E" w:rsidP="00E3679E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Podpisy</w:t>
      </w:r>
    </w:p>
    <w:p w14:paraId="11566803" w14:textId="77777777" w:rsidR="00E3679E" w:rsidRPr="00375158" w:rsidRDefault="00E3679E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1554"/>
        <w:gridCol w:w="3014"/>
      </w:tblGrid>
      <w:tr w:rsidR="009F703D" w:rsidRPr="0091462D" w14:paraId="08A80256" w14:textId="77777777" w:rsidTr="009F703D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14:paraId="3AE0F6A9" w14:textId="77777777" w:rsidR="009F703D" w:rsidRPr="00313A88" w:rsidRDefault="00F831BA" w:rsidP="00F831BA">
            <w:pPr>
              <w:pStyle w:val="NORML10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KLIENT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CADE8F"/>
            <w:vAlign w:val="center"/>
          </w:tcPr>
          <w:p w14:paraId="63637461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CADE8F"/>
          </w:tcPr>
          <w:p w14:paraId="14B97EA0" w14:textId="77777777" w:rsidR="00551AC6" w:rsidRDefault="00551AC6" w:rsidP="00724FAA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Marcela Kačalová, </w:t>
            </w:r>
          </w:p>
          <w:p w14:paraId="797495E9" w14:textId="5262007C" w:rsidR="009F703D" w:rsidRPr="00313A88" w:rsidRDefault="00551AC6" w:rsidP="00724FAA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ředitelka organizace</w:t>
            </w:r>
          </w:p>
        </w:tc>
      </w:tr>
      <w:tr w:rsidR="009F703D" w:rsidRPr="0091462D" w14:paraId="056517C9" w14:textId="77777777" w:rsidTr="00724FAA">
        <w:trPr>
          <w:gridBefore w:val="1"/>
          <w:wBefore w:w="4360" w:type="dxa"/>
          <w:trHeight w:hRule="exact" w:val="1134"/>
        </w:trPr>
        <w:tc>
          <w:tcPr>
            <w:tcW w:w="1554" w:type="dxa"/>
            <w:tcBorders>
              <w:top w:val="nil"/>
            </w:tcBorders>
            <w:vAlign w:val="center"/>
          </w:tcPr>
          <w:p w14:paraId="306E45EE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14:paraId="117D8724" w14:textId="77777777" w:rsidR="009F703D" w:rsidRPr="0091462D" w:rsidRDefault="009F703D" w:rsidP="00724FAA">
            <w:pPr>
              <w:pStyle w:val="NORML10"/>
            </w:pPr>
          </w:p>
          <w:p w14:paraId="17B63517" w14:textId="77777777" w:rsidR="009F703D" w:rsidRPr="0091462D" w:rsidRDefault="009F703D" w:rsidP="00724FAA">
            <w:pPr>
              <w:pStyle w:val="NORML10"/>
            </w:pPr>
          </w:p>
        </w:tc>
        <w:tc>
          <w:tcPr>
            <w:tcW w:w="3014" w:type="dxa"/>
            <w:tcBorders>
              <w:top w:val="nil"/>
            </w:tcBorders>
          </w:tcPr>
          <w:p w14:paraId="441F71FF" w14:textId="77777777"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14:paraId="79144F92" w14:textId="77777777" w:rsidTr="00724FAA">
        <w:trPr>
          <w:gridBefore w:val="1"/>
          <w:wBefore w:w="4360" w:type="dxa"/>
          <w:trHeight w:hRule="exact" w:val="567"/>
        </w:trPr>
        <w:tc>
          <w:tcPr>
            <w:tcW w:w="1554" w:type="dxa"/>
            <w:vAlign w:val="center"/>
          </w:tcPr>
          <w:p w14:paraId="124E2CD3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vAlign w:val="center"/>
          </w:tcPr>
          <w:p w14:paraId="5C1A53F9" w14:textId="19E947B5" w:rsidR="009F703D" w:rsidRPr="0091462D" w:rsidRDefault="009F703D" w:rsidP="00F12169">
            <w:pPr>
              <w:pStyle w:val="NORML10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proofErr w:type="gramStart"/>
            <w:r w:rsidR="00551AC6">
              <w:rPr>
                <w:sz w:val="18"/>
                <w:szCs w:val="18"/>
              </w:rPr>
              <w:t>Meziboří</w:t>
            </w:r>
            <w:r>
              <w:rPr>
                <w:sz w:val="18"/>
                <w:szCs w:val="18"/>
              </w:rPr>
              <w:t xml:space="preserve">  </w:t>
            </w:r>
            <w:r w:rsidRPr="00604BAE">
              <w:rPr>
                <w:sz w:val="18"/>
                <w:szCs w:val="18"/>
              </w:rPr>
              <w:t>dne</w:t>
            </w:r>
            <w:proofErr w:type="gramEnd"/>
            <w:r w:rsidRPr="00604BAE">
              <w:rPr>
                <w:sz w:val="18"/>
                <w:szCs w:val="18"/>
              </w:rPr>
              <w:t xml:space="preserve"> </w:t>
            </w:r>
            <w:r w:rsidR="00F12169">
              <w:rPr>
                <w:sz w:val="18"/>
                <w:szCs w:val="18"/>
              </w:rPr>
              <w:t>29. 05. 2024</w:t>
            </w:r>
          </w:p>
        </w:tc>
      </w:tr>
    </w:tbl>
    <w:p w14:paraId="1B3D8542" w14:textId="77777777" w:rsidR="009F703D" w:rsidRPr="0091462D" w:rsidRDefault="009F703D" w:rsidP="009F703D">
      <w:pPr>
        <w:pStyle w:val="NORML10"/>
        <w:jc w:val="both"/>
      </w:pPr>
    </w:p>
    <w:p w14:paraId="222DFA23" w14:textId="77777777" w:rsidR="009F703D" w:rsidRPr="0091462D" w:rsidRDefault="009F703D" w:rsidP="009F703D">
      <w:pPr>
        <w:pStyle w:val="NORML10"/>
        <w:jc w:val="both"/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9F703D" w:rsidRPr="00313A88" w14:paraId="451C4C7C" w14:textId="77777777" w:rsidTr="009F703D">
        <w:trPr>
          <w:trHeight w:val="567"/>
        </w:trPr>
        <w:tc>
          <w:tcPr>
            <w:tcW w:w="4428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58E1DD4A" w14:textId="77777777" w:rsidR="009F703D" w:rsidRPr="00313A88" w:rsidRDefault="00997193" w:rsidP="009F703D">
            <w:pPr>
              <w:pStyle w:val="NORML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PROVOZOVATEL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6BF35225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</w:tcPr>
          <w:p w14:paraId="70A355B7" w14:textId="4A00765B" w:rsidR="009F703D" w:rsidRPr="00313A88" w:rsidRDefault="00415A98" w:rsidP="00724FAA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</w:t>
            </w:r>
            <w:r w:rsidR="00C67BA2">
              <w:rPr>
                <w:sz w:val="18"/>
                <w:szCs w:val="18"/>
              </w:rPr>
              <w:t>Luboš Müller</w:t>
            </w:r>
            <w:r>
              <w:rPr>
                <w:sz w:val="18"/>
                <w:szCs w:val="18"/>
              </w:rPr>
              <w:t>, jednatel</w:t>
            </w:r>
          </w:p>
        </w:tc>
      </w:tr>
      <w:tr w:rsidR="009F703D" w:rsidRPr="0091462D" w14:paraId="5DCDECC0" w14:textId="77777777" w:rsidTr="00724FAA">
        <w:trPr>
          <w:gridBefore w:val="1"/>
          <w:trHeight w:hRule="exact" w:val="1134"/>
        </w:trPr>
        <w:tc>
          <w:tcPr>
            <w:tcW w:w="144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14:paraId="69AF0663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14:paraId="7A94FFE5" w14:textId="77777777" w:rsidR="009F703D" w:rsidRPr="0091462D" w:rsidRDefault="009F703D" w:rsidP="00724FAA">
            <w:pPr>
              <w:pStyle w:val="NORML10"/>
            </w:pPr>
          </w:p>
          <w:p w14:paraId="4129DEAA" w14:textId="77777777" w:rsidR="009F703D" w:rsidRPr="0091462D" w:rsidRDefault="009F703D" w:rsidP="00724FAA">
            <w:pPr>
              <w:pStyle w:val="NORML10"/>
            </w:pPr>
          </w:p>
        </w:tc>
        <w:tc>
          <w:tcPr>
            <w:tcW w:w="306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14:paraId="7E4FFDF0" w14:textId="77777777"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14:paraId="451C6F02" w14:textId="77777777" w:rsidTr="00724FAA">
        <w:trPr>
          <w:gridBefore w:val="1"/>
          <w:trHeight w:hRule="exact" w:val="567"/>
        </w:trPr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14:paraId="400078A9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14:paraId="6D21CF59" w14:textId="3A18ACC9" w:rsidR="009F703D" w:rsidRPr="00604BAE" w:rsidRDefault="009F703D" w:rsidP="00F12169">
            <w:pPr>
              <w:pStyle w:val="NORML10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>V Brně dne</w:t>
            </w:r>
            <w:r w:rsidR="00296BA6">
              <w:rPr>
                <w:sz w:val="18"/>
                <w:szCs w:val="18"/>
              </w:rPr>
              <w:t xml:space="preserve"> </w:t>
            </w:r>
            <w:r w:rsidR="00F12169">
              <w:rPr>
                <w:sz w:val="18"/>
                <w:szCs w:val="18"/>
              </w:rPr>
              <w:t>29. 05. 2024</w:t>
            </w:r>
          </w:p>
        </w:tc>
      </w:tr>
    </w:tbl>
    <w:p w14:paraId="6EDB8C4C" w14:textId="77777777" w:rsidR="009F703D" w:rsidRDefault="009F703D" w:rsidP="009F703D">
      <w:pPr>
        <w:rPr>
          <w:rFonts w:ascii="Tahoma" w:hAnsi="Tahoma" w:cs="Tahoma"/>
          <w:b/>
          <w:sz w:val="28"/>
          <w:szCs w:val="28"/>
        </w:rPr>
      </w:pPr>
    </w:p>
    <w:p w14:paraId="77A22103" w14:textId="77777777" w:rsidR="002E4A01" w:rsidRPr="00375158" w:rsidRDefault="002E4A01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p w14:paraId="21D97564" w14:textId="77777777" w:rsidR="002E4A01" w:rsidRPr="00375158" w:rsidRDefault="002E4A01" w:rsidP="00820AC1">
      <w:pPr>
        <w:tabs>
          <w:tab w:val="left" w:pos="531"/>
          <w:tab w:val="left" w:pos="567"/>
          <w:tab w:val="left" w:pos="4838"/>
        </w:tabs>
        <w:ind w:left="567" w:hanging="567"/>
        <w:jc w:val="both"/>
        <w:rPr>
          <w:rFonts w:ascii="Tahoma" w:hAnsi="Tahoma" w:cs="Tahoma"/>
        </w:rPr>
      </w:pPr>
    </w:p>
    <w:sectPr w:rsidR="002E4A01" w:rsidRPr="00375158" w:rsidSect="00F11176">
      <w:footerReference w:type="first" r:id="rId14"/>
      <w:pgSz w:w="11907" w:h="16840" w:code="9"/>
      <w:pgMar w:top="720" w:right="720" w:bottom="720" w:left="720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9957" w14:textId="77777777" w:rsidR="00977622" w:rsidRDefault="00977622">
      <w:r>
        <w:separator/>
      </w:r>
    </w:p>
  </w:endnote>
  <w:endnote w:type="continuationSeparator" w:id="0">
    <w:p w14:paraId="5120F783" w14:textId="77777777" w:rsidR="00977622" w:rsidRDefault="0097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A29F" w14:textId="77777777" w:rsidR="00285115" w:rsidRPr="0008139C" w:rsidRDefault="00285115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rFonts w:ascii="Tahoma" w:hAnsi="Tahoma" w:cs="Tahoma"/>
        <w:iCs/>
        <w:sz w:val="17"/>
        <w:szCs w:val="17"/>
      </w:rPr>
    </w:pPr>
    <w:r w:rsidRPr="0008139C">
      <w:rPr>
        <w:rFonts w:ascii="Tahoma" w:hAnsi="Tahoma" w:cs="Tahoma"/>
        <w:iCs/>
        <w:sz w:val="17"/>
        <w:szCs w:val="17"/>
      </w:rPr>
      <w:tab/>
    </w:r>
    <w:r w:rsidR="00E3679E">
      <w:rPr>
        <w:rFonts w:ascii="Tahoma" w:hAnsi="Tahoma" w:cs="Tahoma"/>
        <w:iCs/>
        <w:sz w:val="17"/>
        <w:szCs w:val="17"/>
      </w:rPr>
      <w:tab/>
    </w:r>
  </w:p>
  <w:p w14:paraId="34F6B815" w14:textId="67C8B55B" w:rsidR="00E3679E" w:rsidRPr="00E3679E" w:rsidRDefault="00E3679E" w:rsidP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 xml:space="preserve">Rámcová smlouva o poskytování služeb portálu </w:t>
    </w:r>
    <w:proofErr w:type="spellStart"/>
    <w:r w:rsidRPr="00E3679E">
      <w:rPr>
        <w:rFonts w:ascii="Tahoma" w:hAnsi="Tahoma" w:cs="Tahoma"/>
        <w:sz w:val="14"/>
      </w:rPr>
      <w:t>FirstBuySale</w:t>
    </w:r>
    <w:proofErr w:type="spellEnd"/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-1738236367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F12169">
          <w:rPr>
            <w:rFonts w:ascii="Tahoma" w:hAnsi="Tahoma" w:cs="Tahoma"/>
            <w:noProof/>
            <w:sz w:val="16"/>
          </w:rPr>
          <w:t>5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  <w:p w14:paraId="7800BD17" w14:textId="77777777" w:rsidR="00285115" w:rsidRDefault="00285115" w:rsidP="00E3679E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B8BB" w14:textId="77777777" w:rsidR="00E3679E" w:rsidRPr="00E3679E" w:rsidRDefault="00E3679E">
    <w:pPr>
      <w:pStyle w:val="Zpat"/>
      <w:jc w:val="right"/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3190" w14:textId="51DE0E8A" w:rsidR="00E3679E" w:rsidRPr="00E3679E" w:rsidRDefault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 xml:space="preserve">Rámcová smlouva o poskytování služeb portálu </w:t>
    </w:r>
    <w:proofErr w:type="spellStart"/>
    <w:r w:rsidRPr="00E3679E">
      <w:rPr>
        <w:rFonts w:ascii="Tahoma" w:hAnsi="Tahoma" w:cs="Tahoma"/>
        <w:sz w:val="14"/>
      </w:rPr>
      <w:t>FirstBuySale</w:t>
    </w:r>
    <w:proofErr w:type="spellEnd"/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F12169">
          <w:rPr>
            <w:rFonts w:ascii="Tahoma" w:hAnsi="Tahoma" w:cs="Tahoma"/>
            <w:noProof/>
            <w:sz w:val="16"/>
          </w:rPr>
          <w:t>2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E7714" w14:textId="77777777" w:rsidR="00977622" w:rsidRDefault="00977622">
      <w:r>
        <w:separator/>
      </w:r>
    </w:p>
  </w:footnote>
  <w:footnote w:type="continuationSeparator" w:id="0">
    <w:p w14:paraId="232060B5" w14:textId="77777777" w:rsidR="00977622" w:rsidRDefault="0097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AC8"/>
    <w:multiLevelType w:val="hybridMultilevel"/>
    <w:tmpl w:val="EB0CA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D7630"/>
    <w:multiLevelType w:val="hybridMultilevel"/>
    <w:tmpl w:val="475015C8"/>
    <w:lvl w:ilvl="0" w:tplc="79B6E252">
      <w:start w:val="1"/>
      <w:numFmt w:val="lowerLetter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3E48CB86">
      <w:start w:val="1"/>
      <w:numFmt w:val="decimal"/>
      <w:lvlText w:val="(%2)"/>
      <w:lvlJc w:val="left"/>
      <w:pPr>
        <w:tabs>
          <w:tab w:val="num" w:pos="2214"/>
        </w:tabs>
        <w:ind w:left="221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83439CC"/>
    <w:multiLevelType w:val="hybridMultilevel"/>
    <w:tmpl w:val="0136CAF8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081"/>
    <w:multiLevelType w:val="hybridMultilevel"/>
    <w:tmpl w:val="D8605DEC"/>
    <w:lvl w:ilvl="0" w:tplc="60C86E0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64DCC"/>
    <w:multiLevelType w:val="hybridMultilevel"/>
    <w:tmpl w:val="9E0C9B76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65B80"/>
    <w:multiLevelType w:val="hybridMultilevel"/>
    <w:tmpl w:val="22D844C2"/>
    <w:lvl w:ilvl="0" w:tplc="28E079E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10342"/>
    <w:multiLevelType w:val="hybridMultilevel"/>
    <w:tmpl w:val="63D2E8CE"/>
    <w:lvl w:ilvl="0" w:tplc="8E2A5C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0859"/>
    <w:multiLevelType w:val="hybridMultilevel"/>
    <w:tmpl w:val="303A9084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A31BF"/>
    <w:multiLevelType w:val="hybridMultilevel"/>
    <w:tmpl w:val="6B0C23F2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D5102"/>
    <w:multiLevelType w:val="hybridMultilevel"/>
    <w:tmpl w:val="DBACF156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05720"/>
    <w:multiLevelType w:val="hybridMultilevel"/>
    <w:tmpl w:val="C2AE1C36"/>
    <w:lvl w:ilvl="0" w:tplc="C400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C5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230574"/>
    <w:multiLevelType w:val="hybridMultilevel"/>
    <w:tmpl w:val="3F46EC14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E3778"/>
    <w:multiLevelType w:val="multilevel"/>
    <w:tmpl w:val="A274AE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A7084"/>
    <w:multiLevelType w:val="hybridMultilevel"/>
    <w:tmpl w:val="5A9CAF90"/>
    <w:lvl w:ilvl="0" w:tplc="1F22A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46D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C827C3"/>
    <w:multiLevelType w:val="multilevel"/>
    <w:tmpl w:val="ECA89D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CC1604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040C0"/>
    <w:multiLevelType w:val="hybridMultilevel"/>
    <w:tmpl w:val="8C9E2712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25E5"/>
    <w:multiLevelType w:val="hybridMultilevel"/>
    <w:tmpl w:val="EA205E20"/>
    <w:lvl w:ilvl="0" w:tplc="29F4C628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E6C23"/>
    <w:multiLevelType w:val="hybridMultilevel"/>
    <w:tmpl w:val="767E3898"/>
    <w:lvl w:ilvl="0" w:tplc="91ACD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41098"/>
    <w:multiLevelType w:val="hybridMultilevel"/>
    <w:tmpl w:val="7F36D51C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32CC5"/>
    <w:multiLevelType w:val="hybridMultilevel"/>
    <w:tmpl w:val="68BED6A0"/>
    <w:lvl w:ilvl="0" w:tplc="8514C7E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5761A"/>
    <w:multiLevelType w:val="hybridMultilevel"/>
    <w:tmpl w:val="D4460D42"/>
    <w:lvl w:ilvl="0" w:tplc="3E48CB8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F43DB"/>
    <w:multiLevelType w:val="singleLevel"/>
    <w:tmpl w:val="D32CF79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5BF33BD4"/>
    <w:multiLevelType w:val="hybridMultilevel"/>
    <w:tmpl w:val="15826D60"/>
    <w:lvl w:ilvl="0" w:tplc="E3666F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E20431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1D00C7"/>
    <w:multiLevelType w:val="hybridMultilevel"/>
    <w:tmpl w:val="08D64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FB3CE0"/>
    <w:multiLevelType w:val="hybridMultilevel"/>
    <w:tmpl w:val="7FECDDDC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30CAC"/>
    <w:multiLevelType w:val="hybridMultilevel"/>
    <w:tmpl w:val="0CC42D0C"/>
    <w:lvl w:ilvl="0" w:tplc="29F4C628">
      <w:start w:val="1"/>
      <w:numFmt w:val="bullet"/>
      <w:lvlText w:val=""/>
      <w:lvlJc w:val="left"/>
      <w:pPr>
        <w:tabs>
          <w:tab w:val="num" w:pos="1137"/>
        </w:tabs>
        <w:ind w:left="1137" w:hanging="567"/>
      </w:pPr>
      <w:rPr>
        <w:rFonts w:ascii="Symbol" w:hAnsi="Symbol" w:hint="default"/>
        <w:color w:val="auto"/>
      </w:rPr>
    </w:lvl>
    <w:lvl w:ilvl="1" w:tplc="5D76EDD8">
      <w:start w:val="1"/>
      <w:numFmt w:val="decimal"/>
      <w:lvlText w:val="(%2)"/>
      <w:lvlJc w:val="left"/>
      <w:pPr>
        <w:tabs>
          <w:tab w:val="num" w:pos="1857"/>
        </w:tabs>
        <w:ind w:left="1857" w:hanging="567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75A17806"/>
    <w:multiLevelType w:val="hybridMultilevel"/>
    <w:tmpl w:val="9B80E6DC"/>
    <w:lvl w:ilvl="0" w:tplc="3E48C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541591"/>
    <w:multiLevelType w:val="hybridMultilevel"/>
    <w:tmpl w:val="0DDE3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1172B2"/>
    <w:multiLevelType w:val="hybridMultilevel"/>
    <w:tmpl w:val="DD4C5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54AE3"/>
    <w:multiLevelType w:val="hybridMultilevel"/>
    <w:tmpl w:val="9A2C0078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E80D62"/>
    <w:multiLevelType w:val="hybridMultilevel"/>
    <w:tmpl w:val="0BF28F56"/>
    <w:lvl w:ilvl="0" w:tplc="79B6E252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5D76EDD8">
      <w:start w:val="1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619207">
    <w:abstractNumId w:val="24"/>
  </w:num>
  <w:num w:numId="2" w16cid:durableId="590510577">
    <w:abstractNumId w:val="26"/>
  </w:num>
  <w:num w:numId="3" w16cid:durableId="1711101556">
    <w:abstractNumId w:val="1"/>
  </w:num>
  <w:num w:numId="4" w16cid:durableId="435904110">
    <w:abstractNumId w:val="35"/>
  </w:num>
  <w:num w:numId="5" w16cid:durableId="1259215431">
    <w:abstractNumId w:val="19"/>
  </w:num>
  <w:num w:numId="6" w16cid:durableId="449014702">
    <w:abstractNumId w:val="30"/>
  </w:num>
  <w:num w:numId="7" w16cid:durableId="836504033">
    <w:abstractNumId w:val="21"/>
  </w:num>
  <w:num w:numId="8" w16cid:durableId="138157777">
    <w:abstractNumId w:val="34"/>
  </w:num>
  <w:num w:numId="9" w16cid:durableId="762648193">
    <w:abstractNumId w:val="9"/>
  </w:num>
  <w:num w:numId="10" w16cid:durableId="132018222">
    <w:abstractNumId w:val="23"/>
  </w:num>
  <w:num w:numId="11" w16cid:durableId="1688553256">
    <w:abstractNumId w:val="7"/>
  </w:num>
  <w:num w:numId="12" w16cid:durableId="430779543">
    <w:abstractNumId w:val="8"/>
  </w:num>
  <w:num w:numId="13" w16cid:durableId="1490829302">
    <w:abstractNumId w:val="4"/>
  </w:num>
  <w:num w:numId="14" w16cid:durableId="1878620741">
    <w:abstractNumId w:val="29"/>
  </w:num>
  <w:num w:numId="15" w16cid:durableId="1835603067">
    <w:abstractNumId w:val="22"/>
  </w:num>
  <w:num w:numId="16" w16cid:durableId="701251414">
    <w:abstractNumId w:val="3"/>
  </w:num>
  <w:num w:numId="17" w16cid:durableId="1614051301">
    <w:abstractNumId w:val="25"/>
  </w:num>
  <w:num w:numId="18" w16cid:durableId="1518885830">
    <w:abstractNumId w:val="13"/>
  </w:num>
  <w:num w:numId="19" w16cid:durableId="310912214">
    <w:abstractNumId w:val="33"/>
  </w:num>
  <w:num w:numId="20" w16cid:durableId="1337223128">
    <w:abstractNumId w:val="5"/>
  </w:num>
  <w:num w:numId="21" w16cid:durableId="748426238">
    <w:abstractNumId w:val="17"/>
  </w:num>
  <w:num w:numId="22" w16cid:durableId="1064715461">
    <w:abstractNumId w:val="12"/>
  </w:num>
  <w:num w:numId="23" w16cid:durableId="874270022">
    <w:abstractNumId w:val="20"/>
  </w:num>
  <w:num w:numId="24" w16cid:durableId="1621381609">
    <w:abstractNumId w:val="0"/>
  </w:num>
  <w:num w:numId="25" w16cid:durableId="1412774732">
    <w:abstractNumId w:val="14"/>
  </w:num>
  <w:num w:numId="26" w16cid:durableId="1368292486">
    <w:abstractNumId w:val="18"/>
  </w:num>
  <w:num w:numId="27" w16cid:durableId="904682364">
    <w:abstractNumId w:val="31"/>
  </w:num>
  <w:num w:numId="28" w16cid:durableId="303198638">
    <w:abstractNumId w:val="6"/>
  </w:num>
  <w:num w:numId="29" w16cid:durableId="1812601607">
    <w:abstractNumId w:val="11"/>
  </w:num>
  <w:num w:numId="30" w16cid:durableId="99883331">
    <w:abstractNumId w:val="2"/>
  </w:num>
  <w:num w:numId="31" w16cid:durableId="1262450112">
    <w:abstractNumId w:val="32"/>
  </w:num>
  <w:num w:numId="32" w16cid:durableId="751972175">
    <w:abstractNumId w:val="27"/>
  </w:num>
  <w:num w:numId="33" w16cid:durableId="892079517">
    <w:abstractNumId w:val="16"/>
  </w:num>
  <w:num w:numId="34" w16cid:durableId="1143815380">
    <w:abstractNumId w:val="15"/>
  </w:num>
  <w:num w:numId="35" w16cid:durableId="1767382619">
    <w:abstractNumId w:val="28"/>
  </w:num>
  <w:num w:numId="36" w16cid:durableId="643200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AA"/>
    <w:rsid w:val="000124CB"/>
    <w:rsid w:val="000167ED"/>
    <w:rsid w:val="000300EF"/>
    <w:rsid w:val="00035249"/>
    <w:rsid w:val="0003565A"/>
    <w:rsid w:val="00045270"/>
    <w:rsid w:val="00047A10"/>
    <w:rsid w:val="00061961"/>
    <w:rsid w:val="00062C3E"/>
    <w:rsid w:val="00074FF7"/>
    <w:rsid w:val="0008139C"/>
    <w:rsid w:val="00083C52"/>
    <w:rsid w:val="000860C2"/>
    <w:rsid w:val="00086ACC"/>
    <w:rsid w:val="00095DE1"/>
    <w:rsid w:val="000A4360"/>
    <w:rsid w:val="000C1CF6"/>
    <w:rsid w:val="000C311A"/>
    <w:rsid w:val="000C54A4"/>
    <w:rsid w:val="000C6A26"/>
    <w:rsid w:val="000D01B5"/>
    <w:rsid w:val="000D1EEE"/>
    <w:rsid w:val="000D3F93"/>
    <w:rsid w:val="000D4C12"/>
    <w:rsid w:val="000E59E0"/>
    <w:rsid w:val="001347FF"/>
    <w:rsid w:val="00135F4D"/>
    <w:rsid w:val="00162C97"/>
    <w:rsid w:val="001661EF"/>
    <w:rsid w:val="001730CE"/>
    <w:rsid w:val="00174E0C"/>
    <w:rsid w:val="00183511"/>
    <w:rsid w:val="00191ED6"/>
    <w:rsid w:val="00194DB3"/>
    <w:rsid w:val="001A21E0"/>
    <w:rsid w:val="001A50FB"/>
    <w:rsid w:val="001C2BFC"/>
    <w:rsid w:val="001C3298"/>
    <w:rsid w:val="001C5774"/>
    <w:rsid w:val="001C7B11"/>
    <w:rsid w:val="001E0B43"/>
    <w:rsid w:val="001E4A8A"/>
    <w:rsid w:val="001E7682"/>
    <w:rsid w:val="001F4427"/>
    <w:rsid w:val="001F7A48"/>
    <w:rsid w:val="002044B2"/>
    <w:rsid w:val="0022250D"/>
    <w:rsid w:val="00234C4A"/>
    <w:rsid w:val="002452E7"/>
    <w:rsid w:val="00261D02"/>
    <w:rsid w:val="0026462F"/>
    <w:rsid w:val="002750F9"/>
    <w:rsid w:val="002809DB"/>
    <w:rsid w:val="00281C40"/>
    <w:rsid w:val="00285115"/>
    <w:rsid w:val="0028589F"/>
    <w:rsid w:val="00290EE7"/>
    <w:rsid w:val="00296BA6"/>
    <w:rsid w:val="002B0278"/>
    <w:rsid w:val="002B5597"/>
    <w:rsid w:val="002C7265"/>
    <w:rsid w:val="002D6345"/>
    <w:rsid w:val="002D7164"/>
    <w:rsid w:val="002D7B58"/>
    <w:rsid w:val="002E3781"/>
    <w:rsid w:val="002E4A01"/>
    <w:rsid w:val="002F4A88"/>
    <w:rsid w:val="00306E5C"/>
    <w:rsid w:val="0030714A"/>
    <w:rsid w:val="00326514"/>
    <w:rsid w:val="00331C10"/>
    <w:rsid w:val="003342AA"/>
    <w:rsid w:val="003403F1"/>
    <w:rsid w:val="00346916"/>
    <w:rsid w:val="0035056A"/>
    <w:rsid w:val="003703B1"/>
    <w:rsid w:val="003739EF"/>
    <w:rsid w:val="00375158"/>
    <w:rsid w:val="003867FB"/>
    <w:rsid w:val="00393BAC"/>
    <w:rsid w:val="00397A80"/>
    <w:rsid w:val="003A2C3F"/>
    <w:rsid w:val="003A56BE"/>
    <w:rsid w:val="003A588A"/>
    <w:rsid w:val="003B5565"/>
    <w:rsid w:val="003C0CC6"/>
    <w:rsid w:val="003D7311"/>
    <w:rsid w:val="003E30A4"/>
    <w:rsid w:val="003E6768"/>
    <w:rsid w:val="003E7276"/>
    <w:rsid w:val="003F0EF2"/>
    <w:rsid w:val="00401F33"/>
    <w:rsid w:val="00412CE5"/>
    <w:rsid w:val="004140E5"/>
    <w:rsid w:val="00415295"/>
    <w:rsid w:val="00415A98"/>
    <w:rsid w:val="004207FE"/>
    <w:rsid w:val="004212DD"/>
    <w:rsid w:val="0043506E"/>
    <w:rsid w:val="0043744E"/>
    <w:rsid w:val="00443917"/>
    <w:rsid w:val="00450332"/>
    <w:rsid w:val="004524F9"/>
    <w:rsid w:val="0045710B"/>
    <w:rsid w:val="0046733F"/>
    <w:rsid w:val="00477583"/>
    <w:rsid w:val="00481B5C"/>
    <w:rsid w:val="004B5652"/>
    <w:rsid w:val="004C6793"/>
    <w:rsid w:val="00502249"/>
    <w:rsid w:val="0051790D"/>
    <w:rsid w:val="00522214"/>
    <w:rsid w:val="00534D72"/>
    <w:rsid w:val="00541581"/>
    <w:rsid w:val="0054209C"/>
    <w:rsid w:val="005461AE"/>
    <w:rsid w:val="00551AC6"/>
    <w:rsid w:val="005520E2"/>
    <w:rsid w:val="005520E5"/>
    <w:rsid w:val="0056539D"/>
    <w:rsid w:val="00566622"/>
    <w:rsid w:val="005722FA"/>
    <w:rsid w:val="00583ED7"/>
    <w:rsid w:val="005845A1"/>
    <w:rsid w:val="00587CEC"/>
    <w:rsid w:val="00591ADE"/>
    <w:rsid w:val="005A37EF"/>
    <w:rsid w:val="005B34C6"/>
    <w:rsid w:val="005C600D"/>
    <w:rsid w:val="00603A14"/>
    <w:rsid w:val="006075DF"/>
    <w:rsid w:val="006121D0"/>
    <w:rsid w:val="00623BD4"/>
    <w:rsid w:val="00632EC7"/>
    <w:rsid w:val="00644740"/>
    <w:rsid w:val="0064753E"/>
    <w:rsid w:val="00654156"/>
    <w:rsid w:val="006572E0"/>
    <w:rsid w:val="006673D8"/>
    <w:rsid w:val="0066788A"/>
    <w:rsid w:val="00671D08"/>
    <w:rsid w:val="0067572B"/>
    <w:rsid w:val="00683CB7"/>
    <w:rsid w:val="0069588F"/>
    <w:rsid w:val="006A3727"/>
    <w:rsid w:val="006B057E"/>
    <w:rsid w:val="006B4F14"/>
    <w:rsid w:val="006C7D25"/>
    <w:rsid w:val="006D3717"/>
    <w:rsid w:val="006E2727"/>
    <w:rsid w:val="006E4D9C"/>
    <w:rsid w:val="007013AA"/>
    <w:rsid w:val="00712830"/>
    <w:rsid w:val="00727996"/>
    <w:rsid w:val="00732E81"/>
    <w:rsid w:val="00733B73"/>
    <w:rsid w:val="00734F45"/>
    <w:rsid w:val="00741029"/>
    <w:rsid w:val="00750D4F"/>
    <w:rsid w:val="007661CD"/>
    <w:rsid w:val="007710F5"/>
    <w:rsid w:val="00775A20"/>
    <w:rsid w:val="00783D60"/>
    <w:rsid w:val="00791BF5"/>
    <w:rsid w:val="00795E4D"/>
    <w:rsid w:val="007A281F"/>
    <w:rsid w:val="007B1CCD"/>
    <w:rsid w:val="007B41AB"/>
    <w:rsid w:val="007B4B74"/>
    <w:rsid w:val="007D50B2"/>
    <w:rsid w:val="007E2782"/>
    <w:rsid w:val="007E67C8"/>
    <w:rsid w:val="008034B0"/>
    <w:rsid w:val="00810730"/>
    <w:rsid w:val="00820AC1"/>
    <w:rsid w:val="008255AF"/>
    <w:rsid w:val="00835C49"/>
    <w:rsid w:val="00854E66"/>
    <w:rsid w:val="00857601"/>
    <w:rsid w:val="0085783B"/>
    <w:rsid w:val="008636DA"/>
    <w:rsid w:val="00864147"/>
    <w:rsid w:val="0087108E"/>
    <w:rsid w:val="00884EBA"/>
    <w:rsid w:val="00885C7F"/>
    <w:rsid w:val="00885DF0"/>
    <w:rsid w:val="00894C7C"/>
    <w:rsid w:val="008B343A"/>
    <w:rsid w:val="008B56FF"/>
    <w:rsid w:val="008D4150"/>
    <w:rsid w:val="008E3A3E"/>
    <w:rsid w:val="008F1917"/>
    <w:rsid w:val="009126B9"/>
    <w:rsid w:val="00913FC0"/>
    <w:rsid w:val="00936D90"/>
    <w:rsid w:val="0093775F"/>
    <w:rsid w:val="009427A8"/>
    <w:rsid w:val="00945F08"/>
    <w:rsid w:val="009464E1"/>
    <w:rsid w:val="00956C98"/>
    <w:rsid w:val="00964A76"/>
    <w:rsid w:val="00965AB0"/>
    <w:rsid w:val="0096752E"/>
    <w:rsid w:val="00977622"/>
    <w:rsid w:val="00997193"/>
    <w:rsid w:val="009B4D4E"/>
    <w:rsid w:val="009C45BF"/>
    <w:rsid w:val="009D22EE"/>
    <w:rsid w:val="009D3CE1"/>
    <w:rsid w:val="009F703D"/>
    <w:rsid w:val="00A37C79"/>
    <w:rsid w:val="00A4612E"/>
    <w:rsid w:val="00A514BD"/>
    <w:rsid w:val="00A521DC"/>
    <w:rsid w:val="00A55E61"/>
    <w:rsid w:val="00A566E7"/>
    <w:rsid w:val="00A60C1E"/>
    <w:rsid w:val="00A7372D"/>
    <w:rsid w:val="00A76853"/>
    <w:rsid w:val="00A82A8E"/>
    <w:rsid w:val="00A90DF0"/>
    <w:rsid w:val="00AA3851"/>
    <w:rsid w:val="00AB2AC0"/>
    <w:rsid w:val="00AB3FAB"/>
    <w:rsid w:val="00AE0031"/>
    <w:rsid w:val="00AE257D"/>
    <w:rsid w:val="00AF2C24"/>
    <w:rsid w:val="00AF71EB"/>
    <w:rsid w:val="00B06A88"/>
    <w:rsid w:val="00B149CD"/>
    <w:rsid w:val="00B155E0"/>
    <w:rsid w:val="00B42656"/>
    <w:rsid w:val="00B51C18"/>
    <w:rsid w:val="00B55BFF"/>
    <w:rsid w:val="00B65B29"/>
    <w:rsid w:val="00B71EA8"/>
    <w:rsid w:val="00B76BD7"/>
    <w:rsid w:val="00B821E9"/>
    <w:rsid w:val="00B91F3A"/>
    <w:rsid w:val="00BC039E"/>
    <w:rsid w:val="00BC3B4C"/>
    <w:rsid w:val="00BD2C9E"/>
    <w:rsid w:val="00BD4921"/>
    <w:rsid w:val="00BD5B65"/>
    <w:rsid w:val="00BE14EA"/>
    <w:rsid w:val="00BE2882"/>
    <w:rsid w:val="00BE384C"/>
    <w:rsid w:val="00BE5F93"/>
    <w:rsid w:val="00BF51DE"/>
    <w:rsid w:val="00C116AD"/>
    <w:rsid w:val="00C243D9"/>
    <w:rsid w:val="00C24B73"/>
    <w:rsid w:val="00C32932"/>
    <w:rsid w:val="00C544EF"/>
    <w:rsid w:val="00C66BD8"/>
    <w:rsid w:val="00C66D92"/>
    <w:rsid w:val="00C66FBB"/>
    <w:rsid w:val="00C67BA2"/>
    <w:rsid w:val="00C74D68"/>
    <w:rsid w:val="00C85147"/>
    <w:rsid w:val="00C93010"/>
    <w:rsid w:val="00C95245"/>
    <w:rsid w:val="00C97AE9"/>
    <w:rsid w:val="00CA7352"/>
    <w:rsid w:val="00CA767F"/>
    <w:rsid w:val="00CD0DB6"/>
    <w:rsid w:val="00CD0EC0"/>
    <w:rsid w:val="00CF00B8"/>
    <w:rsid w:val="00CF4D3E"/>
    <w:rsid w:val="00CF567B"/>
    <w:rsid w:val="00CF7684"/>
    <w:rsid w:val="00D0208A"/>
    <w:rsid w:val="00D02D02"/>
    <w:rsid w:val="00D03CCD"/>
    <w:rsid w:val="00D131C2"/>
    <w:rsid w:val="00D43808"/>
    <w:rsid w:val="00D53388"/>
    <w:rsid w:val="00D702D4"/>
    <w:rsid w:val="00D768AA"/>
    <w:rsid w:val="00DA4BDF"/>
    <w:rsid w:val="00DD6F0F"/>
    <w:rsid w:val="00DE3627"/>
    <w:rsid w:val="00DE6054"/>
    <w:rsid w:val="00DF7453"/>
    <w:rsid w:val="00E02F62"/>
    <w:rsid w:val="00E06F96"/>
    <w:rsid w:val="00E070D0"/>
    <w:rsid w:val="00E07AF6"/>
    <w:rsid w:val="00E126A6"/>
    <w:rsid w:val="00E22A2C"/>
    <w:rsid w:val="00E25A24"/>
    <w:rsid w:val="00E30B62"/>
    <w:rsid w:val="00E33C7E"/>
    <w:rsid w:val="00E3679E"/>
    <w:rsid w:val="00E503A4"/>
    <w:rsid w:val="00E5198C"/>
    <w:rsid w:val="00E565F1"/>
    <w:rsid w:val="00E6345E"/>
    <w:rsid w:val="00E703B8"/>
    <w:rsid w:val="00E72CAD"/>
    <w:rsid w:val="00E76387"/>
    <w:rsid w:val="00E83275"/>
    <w:rsid w:val="00E900D1"/>
    <w:rsid w:val="00E94A4C"/>
    <w:rsid w:val="00E97E08"/>
    <w:rsid w:val="00EA20AA"/>
    <w:rsid w:val="00EB7E99"/>
    <w:rsid w:val="00EC0456"/>
    <w:rsid w:val="00EC7E33"/>
    <w:rsid w:val="00EF0D79"/>
    <w:rsid w:val="00EF13AB"/>
    <w:rsid w:val="00EF7054"/>
    <w:rsid w:val="00F05ADB"/>
    <w:rsid w:val="00F05E77"/>
    <w:rsid w:val="00F11176"/>
    <w:rsid w:val="00F12169"/>
    <w:rsid w:val="00F13E86"/>
    <w:rsid w:val="00F202D9"/>
    <w:rsid w:val="00F31006"/>
    <w:rsid w:val="00F328E7"/>
    <w:rsid w:val="00F555F3"/>
    <w:rsid w:val="00F56B3C"/>
    <w:rsid w:val="00F6341B"/>
    <w:rsid w:val="00F831BA"/>
    <w:rsid w:val="00FA1337"/>
    <w:rsid w:val="00FA3C29"/>
    <w:rsid w:val="00FB3CAF"/>
    <w:rsid w:val="00FC47F5"/>
    <w:rsid w:val="00FC796E"/>
    <w:rsid w:val="00FD5076"/>
    <w:rsid w:val="00FE3C05"/>
    <w:rsid w:val="135142CA"/>
    <w:rsid w:val="2079821E"/>
    <w:rsid w:val="2779A1EC"/>
    <w:rsid w:val="2A8DF923"/>
    <w:rsid w:val="36D9E673"/>
    <w:rsid w:val="36E7B848"/>
    <w:rsid w:val="3EF0760C"/>
    <w:rsid w:val="54DF7757"/>
    <w:rsid w:val="62893FAB"/>
    <w:rsid w:val="6670DB61"/>
    <w:rsid w:val="668DD47B"/>
    <w:rsid w:val="734597CB"/>
    <w:rsid w:val="775B8739"/>
    <w:rsid w:val="7C796A5B"/>
    <w:rsid w:val="7E9B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7EE51"/>
  <w15:docId w15:val="{737BF4C7-561C-49B9-856A-38AF110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3FAB"/>
  </w:style>
  <w:style w:type="paragraph" w:styleId="Nadpis1">
    <w:name w:val="heading 1"/>
    <w:basedOn w:val="Normln"/>
    <w:next w:val="Normln"/>
    <w:qFormat/>
    <w:rsid w:val="00AB3FAB"/>
    <w:pPr>
      <w:keepNext/>
      <w:ind w:left="567" w:hanging="567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B3FAB"/>
    <w:pPr>
      <w:keepNext/>
      <w:tabs>
        <w:tab w:val="left" w:pos="0"/>
      </w:tabs>
      <w:jc w:val="both"/>
      <w:outlineLvl w:val="1"/>
    </w:pPr>
    <w:rPr>
      <w:i/>
      <w:iCs/>
      <w:sz w:val="22"/>
    </w:rPr>
  </w:style>
  <w:style w:type="paragraph" w:styleId="Nadpis3">
    <w:name w:val="heading 3"/>
    <w:basedOn w:val="Normln"/>
    <w:next w:val="Normln"/>
    <w:qFormat/>
    <w:rsid w:val="00AB3FAB"/>
    <w:pPr>
      <w:keepNext/>
      <w:ind w:left="4674" w:hanging="567"/>
      <w:jc w:val="both"/>
      <w:outlineLvl w:val="2"/>
    </w:pPr>
    <w:rPr>
      <w:i/>
      <w:iCs/>
      <w:sz w:val="22"/>
      <w:szCs w:val="24"/>
    </w:rPr>
  </w:style>
  <w:style w:type="paragraph" w:styleId="Nadpis4">
    <w:name w:val="heading 4"/>
    <w:basedOn w:val="Normln"/>
    <w:next w:val="Normln"/>
    <w:qFormat/>
    <w:rsid w:val="00AB3FAB"/>
    <w:pPr>
      <w:keepNext/>
      <w:pBdr>
        <w:top w:val="thickThinSmallGap" w:sz="18" w:space="1" w:color="auto"/>
        <w:left w:val="thickThinSmallGap" w:sz="18" w:space="1" w:color="auto"/>
        <w:bottom w:val="thinThickSmallGap" w:sz="18" w:space="1" w:color="auto"/>
        <w:right w:val="thinThickSmallGap" w:sz="18" w:space="1" w:color="auto"/>
      </w:pBdr>
      <w:jc w:val="center"/>
      <w:outlineLvl w:val="3"/>
    </w:pPr>
    <w:rPr>
      <w:b/>
      <w:caps/>
      <w:sz w:val="40"/>
    </w:rPr>
  </w:style>
  <w:style w:type="paragraph" w:styleId="Nadpis5">
    <w:name w:val="heading 5"/>
    <w:basedOn w:val="Normln"/>
    <w:next w:val="Normln"/>
    <w:qFormat/>
    <w:rsid w:val="00AB3FAB"/>
    <w:pPr>
      <w:keepNext/>
      <w:jc w:val="center"/>
      <w:outlineLvl w:val="4"/>
    </w:pPr>
    <w:rPr>
      <w:b/>
      <w:sz w:val="25"/>
    </w:rPr>
  </w:style>
  <w:style w:type="paragraph" w:styleId="Nadpis6">
    <w:name w:val="heading 6"/>
    <w:basedOn w:val="Normln"/>
    <w:next w:val="Normln"/>
    <w:qFormat/>
    <w:rsid w:val="00AB3FAB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B3FAB"/>
    <w:pPr>
      <w:keepNext/>
      <w:ind w:left="567" w:hanging="567"/>
      <w:jc w:val="center"/>
      <w:outlineLvl w:val="6"/>
    </w:pPr>
    <w:rPr>
      <w:b/>
      <w:sz w:val="25"/>
    </w:rPr>
  </w:style>
  <w:style w:type="paragraph" w:styleId="Nadpis8">
    <w:name w:val="heading 8"/>
    <w:basedOn w:val="Normln"/>
    <w:next w:val="Normln"/>
    <w:link w:val="Nadpis8Char"/>
    <w:qFormat/>
    <w:rsid w:val="00AB3FAB"/>
    <w:pPr>
      <w:keepNext/>
      <w:ind w:left="567" w:hanging="567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AB3FAB"/>
    <w:pPr>
      <w:keepNext/>
      <w:tabs>
        <w:tab w:val="left" w:pos="993"/>
      </w:tabs>
      <w:ind w:left="567" w:hanging="567"/>
      <w:jc w:val="center"/>
      <w:outlineLvl w:val="8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hustodd">
    <w:name w:val="N hustý odd."/>
    <w:basedOn w:val="Normln"/>
    <w:rsid w:val="00AB3FAB"/>
    <w:pPr>
      <w:ind w:left="284"/>
      <w:jc w:val="both"/>
    </w:pPr>
    <w:rPr>
      <w:sz w:val="24"/>
    </w:rPr>
  </w:style>
  <w:style w:type="paragraph" w:styleId="Zhlav">
    <w:name w:val="header"/>
    <w:basedOn w:val="Normln"/>
    <w:rsid w:val="00AB3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3FAB"/>
    <w:pPr>
      <w:tabs>
        <w:tab w:val="center" w:pos="4536"/>
        <w:tab w:val="right" w:pos="9072"/>
      </w:tabs>
    </w:pPr>
  </w:style>
  <w:style w:type="paragraph" w:styleId="Zkladntext">
    <w:name w:val="Body Text"/>
    <w:aliases w:val="b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B3FAB"/>
    <w:pPr>
      <w:tabs>
        <w:tab w:val="left" w:pos="993"/>
      </w:tabs>
      <w:ind w:left="567" w:hanging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B3FAB"/>
    <w:pPr>
      <w:tabs>
        <w:tab w:val="left" w:pos="993"/>
      </w:tabs>
      <w:spacing w:before="120"/>
      <w:ind w:left="567" w:hanging="567"/>
      <w:jc w:val="both"/>
    </w:pPr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rsid w:val="00AB3FAB"/>
    <w:pPr>
      <w:ind w:firstLine="567"/>
      <w:jc w:val="both"/>
    </w:pPr>
    <w:rPr>
      <w:color w:val="0000FF"/>
      <w:sz w:val="22"/>
    </w:rPr>
  </w:style>
  <w:style w:type="paragraph" w:styleId="Zkladntext2">
    <w:name w:val="Body Text 2"/>
    <w:basedOn w:val="Normln"/>
    <w:link w:val="Zkladntext2Char"/>
    <w:rsid w:val="00AB3FAB"/>
    <w:pPr>
      <w:tabs>
        <w:tab w:val="left" w:pos="590"/>
      </w:tabs>
      <w:jc w:val="both"/>
    </w:pPr>
    <w:rPr>
      <w:sz w:val="22"/>
    </w:rPr>
  </w:style>
  <w:style w:type="paragraph" w:styleId="Podnadpis">
    <w:name w:val="Subtitle"/>
    <w:basedOn w:val="Normln"/>
    <w:qFormat/>
    <w:rsid w:val="00AB3FAB"/>
    <w:pPr>
      <w:jc w:val="center"/>
    </w:pPr>
    <w:rPr>
      <w:b/>
      <w:bCs/>
      <w:caps/>
      <w:sz w:val="36"/>
      <w:szCs w:val="24"/>
    </w:rPr>
  </w:style>
  <w:style w:type="paragraph" w:styleId="Nzev">
    <w:name w:val="Title"/>
    <w:basedOn w:val="Normln"/>
    <w:qFormat/>
    <w:rsid w:val="00AB3FAB"/>
    <w:pPr>
      <w:jc w:val="center"/>
    </w:pPr>
    <w:rPr>
      <w:b/>
      <w:caps/>
      <w:sz w:val="36"/>
    </w:rPr>
  </w:style>
  <w:style w:type="paragraph" w:customStyle="1" w:styleId="Normln1">
    <w:name w:val="Normální1"/>
    <w:basedOn w:val="Normln"/>
    <w:rsid w:val="00AB3FA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platne1">
    <w:name w:val="platne1"/>
    <w:basedOn w:val="Standardnpsmoodstavce"/>
    <w:rsid w:val="00E06F96"/>
  </w:style>
  <w:style w:type="table" w:styleId="Mkatabulky">
    <w:name w:val="Table Grid"/>
    <w:basedOn w:val="Normlntabulka"/>
    <w:rsid w:val="00E0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2C24"/>
    <w:pPr>
      <w:ind w:left="708"/>
    </w:pPr>
  </w:style>
  <w:style w:type="paragraph" w:styleId="Textbubliny">
    <w:name w:val="Balloon Text"/>
    <w:basedOn w:val="Normln"/>
    <w:link w:val="TextbublinyChar"/>
    <w:rsid w:val="001C3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32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1F33"/>
    <w:rPr>
      <w:color w:val="0000FF"/>
      <w:u w:val="single"/>
    </w:rPr>
  </w:style>
  <w:style w:type="paragraph" w:customStyle="1" w:styleId="Zkladntext0">
    <w:name w:val="Základní text~"/>
    <w:basedOn w:val="Normln"/>
    <w:rsid w:val="007B4B74"/>
    <w:pPr>
      <w:widowControl w:val="0"/>
    </w:pPr>
  </w:style>
  <w:style w:type="character" w:styleId="Siln">
    <w:name w:val="Strong"/>
    <w:basedOn w:val="Standardnpsmoodstavce"/>
    <w:uiPriority w:val="22"/>
    <w:qFormat/>
    <w:rsid w:val="00EC7E33"/>
    <w:rPr>
      <w:b/>
      <w:bCs/>
    </w:rPr>
  </w:style>
  <w:style w:type="paragraph" w:customStyle="1" w:styleId="NORML10">
    <w:name w:val="NORMÁL 10"/>
    <w:basedOn w:val="Normln"/>
    <w:link w:val="NORML10Char"/>
    <w:rsid w:val="009F703D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9F703D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3679E"/>
  </w:style>
  <w:style w:type="paragraph" w:customStyle="1" w:styleId="NORMLTAHOMA10">
    <w:name w:val="NORMÁL TAHOMA 10"/>
    <w:basedOn w:val="Normln"/>
    <w:link w:val="NORMLTAHOMA10Char"/>
    <w:rsid w:val="00D02D02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D02D02"/>
    <w:rPr>
      <w:rFonts w:ascii="Tahoma" w:hAnsi="Tahoma"/>
      <w:b/>
      <w:szCs w:val="24"/>
    </w:rPr>
  </w:style>
  <w:style w:type="character" w:customStyle="1" w:styleId="Nadpis8Char">
    <w:name w:val="Nadpis 8 Char"/>
    <w:basedOn w:val="Standardnpsmoodstavce"/>
    <w:link w:val="Nadpis8"/>
    <w:rsid w:val="00AF71EB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AF71EB"/>
    <w:rPr>
      <w:sz w:val="22"/>
    </w:rPr>
  </w:style>
  <w:style w:type="paragraph" w:styleId="Revize">
    <w:name w:val="Revision"/>
    <w:hidden/>
    <w:uiPriority w:val="99"/>
    <w:semiHidden/>
    <w:rsid w:val="00FE3C05"/>
  </w:style>
  <w:style w:type="character" w:styleId="Odkaznakoment">
    <w:name w:val="annotation reference"/>
    <w:basedOn w:val="Standardnpsmoodstavce"/>
    <w:semiHidden/>
    <w:unhideWhenUsed/>
    <w:rsid w:val="00412CE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2CE5"/>
  </w:style>
  <w:style w:type="character" w:customStyle="1" w:styleId="TextkomenteChar">
    <w:name w:val="Text komentáře Char"/>
    <w:basedOn w:val="Standardnpsmoodstavce"/>
    <w:link w:val="Textkomente"/>
    <w:rsid w:val="00412CE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12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12CE5"/>
    <w:rPr>
      <w:b/>
      <w:bCs/>
    </w:rPr>
  </w:style>
  <w:style w:type="paragraph" w:styleId="Bezmezer">
    <w:name w:val="No Spacing"/>
    <w:uiPriority w:val="1"/>
    <w:qFormat/>
    <w:rsid w:val="00DF7453"/>
  </w:style>
  <w:style w:type="character" w:customStyle="1" w:styleId="h1a">
    <w:name w:val="h1a"/>
    <w:basedOn w:val="Standardnpsmoodstavce"/>
    <w:rsid w:val="00DF7453"/>
  </w:style>
  <w:style w:type="paragraph" w:styleId="Normlnweb">
    <w:name w:val="Normal (Web)"/>
    <w:basedOn w:val="Normln"/>
    <w:uiPriority w:val="99"/>
    <w:unhideWhenUsed/>
    <w:rsid w:val="00DF74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rstbuysal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83D923BDF649A3BB52AA3C20A82A" ma:contentTypeVersion="9" ma:contentTypeDescription="Vytvoří nový dokument" ma:contentTypeScope="" ma:versionID="bbce59fa7670b6cfd2dea7ad54a271f4">
  <xsd:schema xmlns:xsd="http://www.w3.org/2001/XMLSchema" xmlns:xs="http://www.w3.org/2001/XMLSchema" xmlns:p="http://schemas.microsoft.com/office/2006/metadata/properties" xmlns:ns2="6a91e6a6-13dd-454b-bc48-fc17bd4c5e1b" xmlns:ns3="41b3bdb9-481b-473d-b634-b65a5c11dbd8" targetNamespace="http://schemas.microsoft.com/office/2006/metadata/properties" ma:root="true" ma:fieldsID="7aac2f975622639fe1ab6d1f5992d100" ns2:_="" ns3:_="">
    <xsd:import namespace="6a91e6a6-13dd-454b-bc48-fc17bd4c5e1b"/>
    <xsd:import namespace="41b3bdb9-481b-473d-b634-b65a5c11d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1e6a6-13dd-454b-bc48-fc17bd4c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f0037a-41a0-4dc3-a61e-6aacb0196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bdb9-481b-473d-b634-b65a5c11d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4a7a1-c012-48eb-8505-d08e1f1fbb7b}" ma:internalName="TaxCatchAll" ma:showField="CatchAllData" ma:web="41b3bdb9-481b-473d-b634-b65a5c11d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1e6a6-13dd-454b-bc48-fc17bd4c5e1b">
      <Terms xmlns="http://schemas.microsoft.com/office/infopath/2007/PartnerControls"/>
    </lcf76f155ced4ddcb4097134ff3c332f>
    <TaxCatchAll xmlns="41b3bdb9-481b-473d-b634-b65a5c11dbd8" xsi:nil="true"/>
  </documentManagement>
</p:properties>
</file>

<file path=customXml/itemProps1.xml><?xml version="1.0" encoding="utf-8"?>
<ds:datastoreItem xmlns:ds="http://schemas.openxmlformats.org/officeDocument/2006/customXml" ds:itemID="{E3041C6D-329A-4B5C-85B0-2F8DF5D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1e6a6-13dd-454b-bc48-fc17bd4c5e1b"/>
    <ds:schemaRef ds:uri="41b3bdb9-481b-473d-b634-b65a5c11d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F8470-794D-4F35-8DF3-EC0DB9F2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92B8C-6FAC-4C43-81F2-1C987CA9B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3B455-CDED-4839-8E7A-2CD07949D305}">
  <ds:schemaRefs>
    <ds:schemaRef ds:uri="http://schemas.microsoft.com/office/2006/metadata/properties"/>
    <ds:schemaRef ds:uri="http://schemas.microsoft.com/office/infopath/2007/PartnerControls"/>
    <ds:schemaRef ds:uri="6a91e6a6-13dd-454b-bc48-fc17bd4c5e1b"/>
    <ds:schemaRef ds:uri="41b3bdb9-481b-473d-b634-b65a5c11d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ANETE spol. s r.o.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JUDr. Světlana Žabenská</dc:creator>
  <cp:lastModifiedBy>G G</cp:lastModifiedBy>
  <cp:revision>2</cp:revision>
  <cp:lastPrinted>2000-01-25T14:57:00Z</cp:lastPrinted>
  <dcterms:created xsi:type="dcterms:W3CDTF">2024-05-29T11:08:00Z</dcterms:created>
  <dcterms:modified xsi:type="dcterms:W3CDTF">2024-05-29T11:08:00Z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0x010100BF6283D923BDF649A3BB52AA3C20A82A</vt:lpwstr>
  </property>
</Properties>
</file>