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5864" w14:textId="77777777" w:rsidR="00432BB0" w:rsidRPr="00E143D2" w:rsidRDefault="00432BB0" w:rsidP="00E143D2"/>
    <w:p w14:paraId="5D43DB21" w14:textId="77777777" w:rsidR="00512849" w:rsidRPr="007470DD" w:rsidRDefault="00512849">
      <w:pPr>
        <w:pStyle w:val="Nadpis1"/>
        <w:rPr>
          <w:rFonts w:ascii="Tahoma" w:hAnsi="Tahoma" w:cs="Tahoma"/>
          <w:szCs w:val="28"/>
        </w:rPr>
      </w:pPr>
      <w:r w:rsidRPr="007470DD">
        <w:rPr>
          <w:rFonts w:ascii="Tahoma" w:hAnsi="Tahoma" w:cs="Tahoma"/>
          <w:caps/>
          <w:szCs w:val="28"/>
        </w:rPr>
        <w:t>Smlouva o dílo</w:t>
      </w:r>
    </w:p>
    <w:p w14:paraId="0F3A62EC" w14:textId="77777777" w:rsidR="0013206E" w:rsidRPr="007470DD" w:rsidRDefault="0013206E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I.</w:t>
      </w:r>
      <w:r w:rsidR="007470DD" w:rsidRP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Smluvní strany</w:t>
      </w:r>
    </w:p>
    <w:p w14:paraId="4DF1BAB8" w14:textId="07553B15" w:rsidR="0013206E" w:rsidRPr="007470DD" w:rsidRDefault="00100D1B" w:rsidP="007470DD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bCs/>
          <w:sz w:val="22"/>
          <w:szCs w:val="22"/>
        </w:rPr>
      </w:pPr>
      <w:r w:rsidRPr="00100D1B">
        <w:rPr>
          <w:rFonts w:ascii="Tahoma" w:hAnsi="Tahoma" w:cs="Tahoma"/>
          <w:b/>
          <w:bCs/>
          <w:sz w:val="22"/>
          <w:szCs w:val="22"/>
        </w:rPr>
        <w:t>Muzeum Novojičínska, příspěvková organizace</w:t>
      </w:r>
    </w:p>
    <w:p w14:paraId="0675C5AD" w14:textId="77777777" w:rsidR="00100D1B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se sídlem:</w:t>
      </w:r>
      <w:r w:rsidRPr="007470DD">
        <w:rPr>
          <w:rFonts w:ascii="Tahoma" w:hAnsi="Tahoma" w:cs="Tahoma"/>
          <w:sz w:val="22"/>
          <w:szCs w:val="22"/>
        </w:rPr>
        <w:tab/>
      </w:r>
      <w:r w:rsidR="00100D1B" w:rsidRPr="00100D1B">
        <w:rPr>
          <w:rFonts w:ascii="Tahoma" w:hAnsi="Tahoma" w:cs="Tahoma"/>
          <w:sz w:val="22"/>
          <w:szCs w:val="22"/>
        </w:rPr>
        <w:t>28. října 51/12, 741 01 Nový Jičín</w:t>
      </w:r>
    </w:p>
    <w:p w14:paraId="6A3477A3" w14:textId="76757379" w:rsidR="00961E69" w:rsidRPr="003636B9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zastoupen:</w:t>
      </w:r>
      <w:r w:rsidR="003636B9">
        <w:rPr>
          <w:rFonts w:ascii="Tahoma" w:hAnsi="Tahoma" w:cs="Tahoma"/>
          <w:sz w:val="22"/>
          <w:szCs w:val="22"/>
        </w:rPr>
        <w:tab/>
      </w:r>
      <w:r w:rsidR="00100D1B" w:rsidRPr="00100D1B">
        <w:rPr>
          <w:rFonts w:ascii="Tahoma" w:hAnsi="Tahoma" w:cs="Tahoma"/>
          <w:sz w:val="22"/>
          <w:szCs w:val="22"/>
        </w:rPr>
        <w:t>Mgr. Aleš</w:t>
      </w:r>
      <w:r w:rsidR="00100D1B">
        <w:rPr>
          <w:rFonts w:ascii="Tahoma" w:hAnsi="Tahoma" w:cs="Tahoma"/>
          <w:sz w:val="22"/>
          <w:szCs w:val="22"/>
        </w:rPr>
        <w:t>em</w:t>
      </w:r>
      <w:r w:rsidR="00100D1B" w:rsidRPr="00100D1B">
        <w:rPr>
          <w:rFonts w:ascii="Tahoma" w:hAnsi="Tahoma" w:cs="Tahoma"/>
          <w:sz w:val="22"/>
          <w:szCs w:val="22"/>
        </w:rPr>
        <w:t xml:space="preserve"> Knápk</w:t>
      </w:r>
      <w:r w:rsidR="00100D1B">
        <w:rPr>
          <w:rFonts w:ascii="Tahoma" w:hAnsi="Tahoma" w:cs="Tahoma"/>
          <w:sz w:val="22"/>
          <w:szCs w:val="22"/>
        </w:rPr>
        <w:t>em, ředitelem</w:t>
      </w:r>
    </w:p>
    <w:p w14:paraId="79DE9DA0" w14:textId="65BE138A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IČ</w:t>
      </w:r>
      <w:r w:rsidR="004F32B3">
        <w:rPr>
          <w:rFonts w:ascii="Tahoma" w:hAnsi="Tahoma" w:cs="Tahoma"/>
          <w:sz w:val="22"/>
          <w:szCs w:val="22"/>
        </w:rPr>
        <w:t>O</w:t>
      </w:r>
      <w:r w:rsidRPr="007470DD">
        <w:rPr>
          <w:rFonts w:ascii="Tahoma" w:hAnsi="Tahoma" w:cs="Tahoma"/>
          <w:sz w:val="22"/>
          <w:szCs w:val="22"/>
        </w:rPr>
        <w:t>:</w:t>
      </w:r>
      <w:r w:rsidRPr="007470DD">
        <w:rPr>
          <w:rFonts w:ascii="Tahoma" w:hAnsi="Tahoma" w:cs="Tahoma"/>
          <w:sz w:val="22"/>
          <w:szCs w:val="22"/>
        </w:rPr>
        <w:tab/>
      </w:r>
      <w:r w:rsidR="00100D1B" w:rsidRPr="00100D1B">
        <w:rPr>
          <w:rFonts w:ascii="Tahoma" w:hAnsi="Tahoma" w:cs="Tahoma"/>
          <w:sz w:val="22"/>
          <w:szCs w:val="22"/>
        </w:rPr>
        <w:t>00096296</w:t>
      </w:r>
    </w:p>
    <w:p w14:paraId="6C51F52A" w14:textId="6AB37C4C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DIČ:</w:t>
      </w:r>
      <w:r w:rsidR="003636B9">
        <w:rPr>
          <w:rFonts w:ascii="Tahoma" w:hAnsi="Tahoma" w:cs="Tahoma"/>
          <w:sz w:val="22"/>
          <w:szCs w:val="22"/>
        </w:rPr>
        <w:tab/>
        <w:t>CZ</w:t>
      </w:r>
      <w:r w:rsidR="00100D1B" w:rsidRPr="00100D1B">
        <w:rPr>
          <w:rFonts w:ascii="Tahoma" w:hAnsi="Tahoma" w:cs="Tahoma"/>
          <w:sz w:val="22"/>
          <w:szCs w:val="22"/>
        </w:rPr>
        <w:t>00096296</w:t>
      </w:r>
    </w:p>
    <w:p w14:paraId="1DB5C6B1" w14:textId="77777777" w:rsidR="00440956" w:rsidRDefault="003636B9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b</w:t>
      </w:r>
      <w:r w:rsidR="0013206E" w:rsidRPr="00440956">
        <w:rPr>
          <w:rFonts w:ascii="Tahoma" w:hAnsi="Tahoma" w:cs="Tahoma"/>
          <w:sz w:val="22"/>
          <w:szCs w:val="22"/>
        </w:rPr>
        <w:t>ankovní spojení:</w:t>
      </w:r>
      <w:r w:rsidRPr="00440956">
        <w:rPr>
          <w:rFonts w:ascii="Tahoma" w:hAnsi="Tahoma" w:cs="Tahoma"/>
          <w:sz w:val="22"/>
          <w:szCs w:val="22"/>
        </w:rPr>
        <w:tab/>
      </w:r>
      <w:r w:rsidR="00440956" w:rsidRPr="00440956">
        <w:rPr>
          <w:rFonts w:ascii="Tahoma" w:hAnsi="Tahoma" w:cs="Tahoma"/>
          <w:sz w:val="22"/>
          <w:szCs w:val="22"/>
        </w:rPr>
        <w:t>Č</w:t>
      </w:r>
      <w:r w:rsidR="00440956">
        <w:rPr>
          <w:rFonts w:ascii="Tahoma" w:hAnsi="Tahoma" w:cs="Tahoma"/>
          <w:sz w:val="22"/>
          <w:szCs w:val="22"/>
        </w:rPr>
        <w:t>eská spořitelna a.s.</w:t>
      </w:r>
    </w:p>
    <w:p w14:paraId="721089B9" w14:textId="3BD028DF" w:rsidR="00440956" w:rsidRPr="00440956" w:rsidRDefault="003636B9" w:rsidP="00440956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č</w:t>
      </w:r>
      <w:r w:rsidR="0013206E" w:rsidRPr="00440956">
        <w:rPr>
          <w:rFonts w:ascii="Tahoma" w:hAnsi="Tahoma" w:cs="Tahoma"/>
          <w:sz w:val="22"/>
          <w:szCs w:val="22"/>
        </w:rPr>
        <w:t>íslo účtu:</w:t>
      </w:r>
      <w:r w:rsidR="00440956">
        <w:rPr>
          <w:rFonts w:ascii="Tahoma" w:hAnsi="Tahoma" w:cs="Tahoma"/>
          <w:sz w:val="22"/>
          <w:szCs w:val="22"/>
        </w:rPr>
        <w:t xml:space="preserve">                          </w:t>
      </w:r>
      <w:r w:rsidR="00440956" w:rsidRPr="00440956">
        <w:rPr>
          <w:rFonts w:ascii="Tahoma" w:hAnsi="Tahoma" w:cs="Tahoma"/>
          <w:sz w:val="22"/>
          <w:szCs w:val="22"/>
        </w:rPr>
        <w:t>5836546399/0800</w:t>
      </w:r>
    </w:p>
    <w:p w14:paraId="55055BED" w14:textId="77777777" w:rsidR="004368DD" w:rsidRPr="00236520" w:rsidRDefault="004368DD" w:rsidP="004368DD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36520">
        <w:rPr>
          <w:rFonts w:ascii="Tahoma" w:hAnsi="Tahoma" w:cs="Tahoma"/>
          <w:sz w:val="22"/>
          <w:szCs w:val="22"/>
        </w:rPr>
        <w:t xml:space="preserve">Osoby oprávněné jednat ve věcech realizace díla: Mgr. Pavel Dvořák, Ph.D. (725 853 458) </w:t>
      </w:r>
    </w:p>
    <w:p w14:paraId="47A2E5E8" w14:textId="1E0DA4B8" w:rsidR="004368DD" w:rsidRPr="004368DD" w:rsidRDefault="004368DD" w:rsidP="004368DD">
      <w:pPr>
        <w:pStyle w:val="-wm-msonormal"/>
        <w:shd w:val="clear" w:color="auto" w:fill="FFFFFF"/>
        <w:spacing w:before="120" w:beforeAutospacing="0" w:after="120" w:afterAutospacing="0"/>
        <w:ind w:left="357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Hlk81233351"/>
      <w:r w:rsidRPr="00236520">
        <w:rPr>
          <w:rFonts w:ascii="Tahoma" w:hAnsi="Tahoma" w:cs="Tahoma"/>
          <w:color w:val="000000"/>
          <w:sz w:val="22"/>
          <w:szCs w:val="22"/>
        </w:rPr>
        <w:t>Osoby pro řízení projektu, jeho administraci, kontaktní osoby vůči řídícím a kontrolním orgánům: Jarmila Kudělková (556 701 156)</w:t>
      </w:r>
      <w:bookmarkEnd w:id="0"/>
    </w:p>
    <w:p w14:paraId="7DF183FA" w14:textId="4F5ABDA9" w:rsidR="001A0685" w:rsidRDefault="004368DD" w:rsidP="004368DD">
      <w:pPr>
        <w:pStyle w:val="Zkladntext"/>
        <w:numPr>
          <w:ilvl w:val="12"/>
          <w:numId w:val="0"/>
        </w:numPr>
        <w:tabs>
          <w:tab w:val="clear" w:pos="540"/>
          <w:tab w:val="left" w:pos="708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44095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1A0685" w:rsidRPr="00440956">
        <w:rPr>
          <w:rFonts w:ascii="Tahoma" w:hAnsi="Tahoma" w:cs="Tahoma"/>
          <w:i/>
          <w:iCs/>
          <w:sz w:val="22"/>
          <w:szCs w:val="22"/>
        </w:rPr>
        <w:t>(dále jen „objednatel“)</w:t>
      </w:r>
    </w:p>
    <w:p w14:paraId="610AED5B" w14:textId="43849869" w:rsidR="00336CFE" w:rsidRPr="00CD3DB3" w:rsidRDefault="00CD3DB3" w:rsidP="001A0685">
      <w:pPr>
        <w:pStyle w:val="Zkladntext"/>
        <w:numPr>
          <w:ilvl w:val="12"/>
          <w:numId w:val="0"/>
        </w:numPr>
        <w:tabs>
          <w:tab w:val="clear" w:pos="540"/>
          <w:tab w:val="left" w:pos="708"/>
        </w:tabs>
        <w:spacing w:before="120"/>
        <w:ind w:left="357"/>
        <w:rPr>
          <w:rFonts w:ascii="Tahoma" w:hAnsi="Tahoma" w:cs="Tahoma"/>
          <w:sz w:val="22"/>
          <w:szCs w:val="22"/>
        </w:rPr>
      </w:pPr>
      <w:r w:rsidRPr="00CD3DB3">
        <w:rPr>
          <w:rFonts w:ascii="Tahoma" w:hAnsi="Tahoma" w:cs="Tahoma"/>
          <w:sz w:val="22"/>
          <w:szCs w:val="22"/>
        </w:rPr>
        <w:t>a</w:t>
      </w:r>
    </w:p>
    <w:p w14:paraId="187E0CC0" w14:textId="66E23473" w:rsidR="0013206E" w:rsidRPr="008E3D43" w:rsidRDefault="00336CFE" w:rsidP="007470DD">
      <w:pPr>
        <w:pStyle w:val="Zkladntext"/>
        <w:widowControl w:val="0"/>
        <w:numPr>
          <w:ilvl w:val="0"/>
          <w:numId w:val="3"/>
        </w:numPr>
        <w:tabs>
          <w:tab w:val="clear" w:pos="540"/>
          <w:tab w:val="clear" w:pos="720"/>
          <w:tab w:val="clear" w:pos="1260"/>
          <w:tab w:val="clear" w:pos="1980"/>
          <w:tab w:val="clear" w:pos="3960"/>
        </w:tabs>
        <w:autoSpaceDE w:val="0"/>
        <w:autoSpaceDN w:val="0"/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336CFE">
        <w:rPr>
          <w:rFonts w:ascii="Tahoma" w:hAnsi="Tahoma" w:cs="Tahoma"/>
          <w:b/>
          <w:bCs/>
          <w:sz w:val="22"/>
          <w:szCs w:val="22"/>
        </w:rPr>
        <w:t>BRADNA RESTAUROVÁNÍ s.r.o.</w:t>
      </w:r>
    </w:p>
    <w:p w14:paraId="36BBE9E8" w14:textId="38E757D7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13206E" w:rsidRPr="007470DD">
        <w:rPr>
          <w:rFonts w:ascii="Tahoma" w:hAnsi="Tahoma" w:cs="Tahoma"/>
          <w:sz w:val="22"/>
          <w:szCs w:val="22"/>
        </w:rPr>
        <w:t>e sídlem:</w:t>
      </w:r>
      <w:r w:rsidR="00BA4836">
        <w:rPr>
          <w:rFonts w:ascii="Tahoma" w:hAnsi="Tahoma" w:cs="Tahoma"/>
          <w:sz w:val="22"/>
          <w:szCs w:val="22"/>
        </w:rPr>
        <w:t xml:space="preserve"> Kurta Konráda 2517/1 Praha 9 190 00</w:t>
      </w:r>
      <w:r>
        <w:rPr>
          <w:rFonts w:ascii="Tahoma" w:hAnsi="Tahoma" w:cs="Tahoma"/>
          <w:sz w:val="22"/>
          <w:szCs w:val="22"/>
        </w:rPr>
        <w:tab/>
      </w:r>
    </w:p>
    <w:p w14:paraId="6209400C" w14:textId="0CFA75F2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206E" w:rsidRPr="007470DD">
        <w:rPr>
          <w:rFonts w:ascii="Tahoma" w:hAnsi="Tahoma" w:cs="Tahoma"/>
          <w:sz w:val="22"/>
          <w:szCs w:val="22"/>
        </w:rPr>
        <w:t>astoupena:</w:t>
      </w:r>
      <w:r w:rsidR="00BA4836">
        <w:rPr>
          <w:rFonts w:ascii="Tahoma" w:hAnsi="Tahoma" w:cs="Tahoma"/>
          <w:sz w:val="22"/>
          <w:szCs w:val="22"/>
        </w:rPr>
        <w:t xml:space="preserve"> Annou Bradnovou - jednatelkou</w:t>
      </w:r>
      <w:r>
        <w:rPr>
          <w:rFonts w:ascii="Tahoma" w:hAnsi="Tahoma" w:cs="Tahoma"/>
          <w:sz w:val="22"/>
          <w:szCs w:val="22"/>
        </w:rPr>
        <w:tab/>
      </w:r>
    </w:p>
    <w:p w14:paraId="17EAF33D" w14:textId="35E9D638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IČ</w:t>
      </w:r>
      <w:r w:rsidR="004F32B3">
        <w:rPr>
          <w:rFonts w:ascii="Tahoma" w:hAnsi="Tahoma" w:cs="Tahoma"/>
          <w:sz w:val="22"/>
          <w:szCs w:val="22"/>
        </w:rPr>
        <w:t>O</w:t>
      </w:r>
      <w:r w:rsidRPr="007470DD">
        <w:rPr>
          <w:rFonts w:ascii="Tahoma" w:hAnsi="Tahoma" w:cs="Tahoma"/>
          <w:sz w:val="22"/>
          <w:szCs w:val="22"/>
        </w:rPr>
        <w:t>:</w:t>
      </w:r>
      <w:r w:rsidR="00BA4836">
        <w:rPr>
          <w:rFonts w:ascii="Tahoma" w:hAnsi="Tahoma" w:cs="Tahoma"/>
          <w:sz w:val="22"/>
          <w:szCs w:val="22"/>
        </w:rPr>
        <w:t xml:space="preserve"> 07183461</w:t>
      </w:r>
      <w:r w:rsidR="00F102B1">
        <w:rPr>
          <w:rFonts w:ascii="Tahoma" w:hAnsi="Tahoma" w:cs="Tahoma"/>
          <w:sz w:val="22"/>
          <w:szCs w:val="22"/>
        </w:rPr>
        <w:tab/>
      </w:r>
    </w:p>
    <w:p w14:paraId="2B822DB3" w14:textId="2F897700" w:rsidR="0013206E" w:rsidRPr="007470DD" w:rsidRDefault="0013206E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DIČ:</w:t>
      </w:r>
      <w:r w:rsidR="00BA4836">
        <w:rPr>
          <w:rFonts w:ascii="Tahoma" w:hAnsi="Tahoma" w:cs="Tahoma"/>
          <w:sz w:val="22"/>
          <w:szCs w:val="22"/>
        </w:rPr>
        <w:t xml:space="preserve"> CZ07183461</w:t>
      </w:r>
      <w:r w:rsidR="00F102B1">
        <w:rPr>
          <w:rFonts w:ascii="Tahoma" w:hAnsi="Tahoma" w:cs="Tahoma"/>
          <w:sz w:val="22"/>
          <w:szCs w:val="22"/>
        </w:rPr>
        <w:tab/>
      </w:r>
    </w:p>
    <w:p w14:paraId="3C1FEAE5" w14:textId="5247A402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13206E" w:rsidRPr="007470DD">
        <w:rPr>
          <w:rFonts w:ascii="Tahoma" w:hAnsi="Tahoma" w:cs="Tahoma"/>
          <w:sz w:val="22"/>
          <w:szCs w:val="22"/>
        </w:rPr>
        <w:t>ankovní spojení:</w:t>
      </w:r>
      <w:r w:rsidR="00BA4836">
        <w:rPr>
          <w:rFonts w:ascii="Tahoma" w:hAnsi="Tahoma" w:cs="Tahoma"/>
          <w:sz w:val="22"/>
          <w:szCs w:val="22"/>
        </w:rPr>
        <w:t xml:space="preserve"> ČS a.s.</w:t>
      </w:r>
      <w:r w:rsidR="001D44FB">
        <w:rPr>
          <w:rFonts w:ascii="Tahoma" w:hAnsi="Tahoma" w:cs="Tahoma"/>
          <w:sz w:val="22"/>
          <w:szCs w:val="22"/>
        </w:rPr>
        <w:tab/>
      </w:r>
    </w:p>
    <w:p w14:paraId="2F8315E1" w14:textId="21089CE6" w:rsidR="0013206E" w:rsidRPr="007470DD" w:rsidRDefault="00F102B1" w:rsidP="001D44FB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13206E" w:rsidRPr="007470DD">
        <w:rPr>
          <w:rFonts w:ascii="Tahoma" w:hAnsi="Tahoma" w:cs="Tahoma"/>
          <w:sz w:val="22"/>
          <w:szCs w:val="22"/>
        </w:rPr>
        <w:t>íslo účtu:</w:t>
      </w:r>
      <w:r w:rsidR="00F9355D">
        <w:rPr>
          <w:rFonts w:ascii="Tahoma" w:hAnsi="Tahoma" w:cs="Tahoma"/>
          <w:sz w:val="22"/>
          <w:szCs w:val="22"/>
        </w:rPr>
        <w:t xml:space="preserve"> 5836</w:t>
      </w:r>
      <w:r w:rsidR="0059040B">
        <w:rPr>
          <w:rFonts w:ascii="Tahoma" w:hAnsi="Tahoma" w:cs="Tahoma"/>
          <w:sz w:val="22"/>
          <w:szCs w:val="22"/>
        </w:rPr>
        <w:t>546399/0800</w:t>
      </w:r>
      <w:r w:rsidR="001D44FB">
        <w:rPr>
          <w:rFonts w:ascii="Tahoma" w:hAnsi="Tahoma" w:cs="Tahoma"/>
          <w:sz w:val="22"/>
          <w:szCs w:val="22"/>
        </w:rPr>
        <w:tab/>
      </w:r>
    </w:p>
    <w:p w14:paraId="52EB258A" w14:textId="3526C823" w:rsidR="0013206E" w:rsidRPr="007470DD" w:rsidRDefault="0013206E" w:rsidP="001D44F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59040B">
        <w:rPr>
          <w:rFonts w:ascii="Tahoma" w:hAnsi="Tahoma" w:cs="Tahoma"/>
          <w:sz w:val="22"/>
          <w:szCs w:val="22"/>
        </w:rPr>
        <w:t>Městským soudem v Praze</w:t>
      </w:r>
      <w:r w:rsidRPr="007470D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B6338C">
        <w:rPr>
          <w:rFonts w:ascii="Tahoma" w:hAnsi="Tahoma" w:cs="Tahoma"/>
          <w:sz w:val="22"/>
          <w:szCs w:val="22"/>
        </w:rPr>
        <w:t>sp.zn</w:t>
      </w:r>
      <w:proofErr w:type="spellEnd"/>
      <w:r w:rsidR="00B6338C">
        <w:rPr>
          <w:rFonts w:ascii="Tahoma" w:hAnsi="Tahoma" w:cs="Tahoma"/>
          <w:sz w:val="22"/>
          <w:szCs w:val="22"/>
        </w:rPr>
        <w:t>.:</w:t>
      </w:r>
      <w:r w:rsidRPr="007470DD">
        <w:rPr>
          <w:rFonts w:ascii="Tahoma" w:hAnsi="Tahoma" w:cs="Tahoma"/>
          <w:sz w:val="22"/>
          <w:szCs w:val="22"/>
        </w:rPr>
        <w:t xml:space="preserve"> </w:t>
      </w:r>
      <w:r w:rsidR="00007601" w:rsidRPr="00007601">
        <w:rPr>
          <w:rFonts w:ascii="Tahoma" w:hAnsi="Tahoma" w:cs="Tahoma"/>
          <w:sz w:val="22"/>
          <w:szCs w:val="22"/>
        </w:rPr>
        <w:t>C 296135/MSPH</w:t>
      </w:r>
    </w:p>
    <w:p w14:paraId="220BFFF1" w14:textId="77777777" w:rsidR="0013206E" w:rsidRPr="00F102B1" w:rsidRDefault="0013206E" w:rsidP="00F102B1">
      <w:pPr>
        <w:pStyle w:val="Zkladntext"/>
        <w:numPr>
          <w:ilvl w:val="12"/>
          <w:numId w:val="0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ind w:left="357"/>
        <w:rPr>
          <w:rFonts w:ascii="Tahoma" w:hAnsi="Tahoma" w:cs="Tahoma"/>
          <w:i/>
          <w:iCs/>
          <w:sz w:val="22"/>
          <w:szCs w:val="22"/>
        </w:rPr>
      </w:pPr>
      <w:r w:rsidRPr="00F102B1">
        <w:rPr>
          <w:rFonts w:ascii="Tahoma" w:hAnsi="Tahoma" w:cs="Tahoma"/>
          <w:i/>
          <w:iCs/>
          <w:sz w:val="22"/>
          <w:szCs w:val="22"/>
        </w:rPr>
        <w:t>(dále jen „zhotovitel</w:t>
      </w:r>
      <w:r w:rsidR="007470DD" w:rsidRPr="00F102B1">
        <w:rPr>
          <w:rFonts w:ascii="Tahoma" w:hAnsi="Tahoma" w:cs="Tahoma"/>
          <w:i/>
          <w:iCs/>
          <w:sz w:val="22"/>
          <w:szCs w:val="22"/>
        </w:rPr>
        <w:t>“)</w:t>
      </w:r>
    </w:p>
    <w:p w14:paraId="4B7A8652" w14:textId="77777777" w:rsidR="00311C41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Základní ustanovení</w:t>
      </w:r>
    </w:p>
    <w:p w14:paraId="367FD141" w14:textId="2309A93F" w:rsidR="00620189" w:rsidRPr="007470DD" w:rsidRDefault="00620189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Tato smlouva je uzavřena dle § </w:t>
      </w:r>
      <w:smartTag w:uri="urn:schemas-microsoft-com:office:smarttags" w:element="metricconverter">
        <w:smartTagPr>
          <w:attr w:name="ProductID" w:val="2586 a"/>
        </w:smartTagPr>
        <w:r w:rsidRPr="007470DD">
          <w:rPr>
            <w:rFonts w:ascii="Tahoma" w:hAnsi="Tahoma" w:cs="Tahoma"/>
            <w:sz w:val="22"/>
            <w:szCs w:val="22"/>
          </w:rPr>
          <w:t>2586 a</w:t>
        </w:r>
      </w:smartTag>
      <w:r w:rsidRPr="007470DD">
        <w:rPr>
          <w:rFonts w:ascii="Tahoma" w:hAnsi="Tahoma" w:cs="Tahoma"/>
          <w:sz w:val="22"/>
          <w:szCs w:val="22"/>
        </w:rPr>
        <w:t xml:space="preserve"> násl. zákona č. 89/2012</w:t>
      </w:r>
      <w:r w:rsidR="00961E69" w:rsidRPr="007470DD">
        <w:rPr>
          <w:rFonts w:ascii="Tahoma" w:hAnsi="Tahoma" w:cs="Tahoma"/>
          <w:sz w:val="22"/>
          <w:szCs w:val="22"/>
        </w:rPr>
        <w:t xml:space="preserve"> Sb.</w:t>
      </w:r>
      <w:r w:rsidRPr="007470DD">
        <w:rPr>
          <w:rFonts w:ascii="Tahoma" w:hAnsi="Tahoma" w:cs="Tahoma"/>
          <w:sz w:val="22"/>
          <w:szCs w:val="22"/>
        </w:rPr>
        <w:t>, občanský zákoník</w:t>
      </w:r>
      <w:r w:rsidR="00B6338C">
        <w:rPr>
          <w:rFonts w:ascii="Tahoma" w:hAnsi="Tahoma" w:cs="Tahoma"/>
          <w:sz w:val="22"/>
          <w:szCs w:val="22"/>
        </w:rPr>
        <w:t>, ve znění pozdějších předpisů</w:t>
      </w:r>
      <w:r w:rsidRPr="007470DD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08B7FCE" w14:textId="77777777" w:rsidR="00FB34F8" w:rsidRPr="007470DD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1D44FB">
        <w:rPr>
          <w:rFonts w:ascii="Tahoma" w:hAnsi="Tahoma" w:cs="Tahoma"/>
          <w:sz w:val="22"/>
          <w:szCs w:val="22"/>
        </w:rPr>
        <w:t>e</w:t>
      </w:r>
      <w:r w:rsidRPr="007470DD">
        <w:rPr>
          <w:rFonts w:ascii="Tahoma" w:hAnsi="Tahoma" w:cs="Tahoma"/>
          <w:sz w:val="22"/>
          <w:szCs w:val="22"/>
        </w:rPr>
        <w:t> skutečností v době uzavření smlouvy. Smluvní strany se zavazují, že změny dotčených údajů oznámí bez prodlení písemně druhé smluvní straně. Při změně identifikačních údajů smluvních stran včetně zm</w:t>
      </w:r>
      <w:r w:rsidR="001D44FB">
        <w:rPr>
          <w:rFonts w:ascii="Tahoma" w:hAnsi="Tahoma" w:cs="Tahoma"/>
          <w:sz w:val="22"/>
          <w:szCs w:val="22"/>
        </w:rPr>
        <w:t>ěny účtu není nutné uzavírat ke </w:t>
      </w:r>
      <w:r w:rsidRPr="007470DD">
        <w:rPr>
          <w:rFonts w:ascii="Tahoma" w:hAnsi="Tahoma" w:cs="Tahoma"/>
          <w:sz w:val="22"/>
          <w:szCs w:val="22"/>
        </w:rPr>
        <w:t>smlouvě dodatek.</w:t>
      </w:r>
    </w:p>
    <w:p w14:paraId="62B2EFD4" w14:textId="77777777" w:rsidR="00BF0F7F" w:rsidRPr="007470DD" w:rsidRDefault="00BF0F7F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zhotovitel plátcem DPH, prohlašuje,</w:t>
      </w:r>
      <w:r w:rsidR="001D44FB">
        <w:rPr>
          <w:rFonts w:ascii="Tahoma" w:hAnsi="Tahoma" w:cs="Tahoma"/>
          <w:sz w:val="22"/>
          <w:szCs w:val="22"/>
        </w:rPr>
        <w:t xml:space="preserve"> že bankovní účet uvedený v čl. </w:t>
      </w:r>
      <w:r w:rsidRPr="007470DD">
        <w:rPr>
          <w:rFonts w:ascii="Tahoma" w:hAnsi="Tahoma" w:cs="Tahoma"/>
          <w:sz w:val="22"/>
          <w:szCs w:val="22"/>
        </w:rPr>
        <w:t xml:space="preserve">I </w:t>
      </w:r>
      <w:r w:rsidR="001D44FB">
        <w:rPr>
          <w:rFonts w:ascii="Tahoma" w:hAnsi="Tahoma" w:cs="Tahoma"/>
          <w:sz w:val="22"/>
          <w:szCs w:val="22"/>
        </w:rPr>
        <w:t>odst. </w:t>
      </w:r>
      <w:r w:rsidRPr="007470DD">
        <w:rPr>
          <w:rFonts w:ascii="Tahoma" w:hAnsi="Tahoma" w:cs="Tahoma"/>
          <w:sz w:val="22"/>
          <w:szCs w:val="22"/>
        </w:rPr>
        <w:t>2 této smlouvy je</w:t>
      </w:r>
      <w:r w:rsidR="001D44FB">
        <w:rPr>
          <w:rFonts w:ascii="Tahoma" w:hAnsi="Tahoma" w:cs="Tahoma"/>
          <w:sz w:val="22"/>
          <w:szCs w:val="22"/>
        </w:rPr>
        <w:t xml:space="preserve"> bankovním účtem zveřejněným ve </w:t>
      </w:r>
      <w:r w:rsidRPr="007470DD">
        <w:rPr>
          <w:rFonts w:ascii="Tahoma" w:hAnsi="Tahoma" w:cs="Tahoma"/>
          <w:sz w:val="22"/>
          <w:szCs w:val="22"/>
        </w:rPr>
        <w:t>smyslu zákona č.</w:t>
      </w:r>
      <w:r w:rsidR="001D44FB">
        <w:rPr>
          <w:rFonts w:ascii="Tahoma" w:hAnsi="Tahoma" w:cs="Tahoma"/>
          <w:sz w:val="22"/>
          <w:szCs w:val="22"/>
        </w:rPr>
        <w:t> 235/2004 </w:t>
      </w:r>
      <w:r w:rsidRPr="007470DD">
        <w:rPr>
          <w:rFonts w:ascii="Tahoma" w:hAnsi="Tahoma" w:cs="Tahoma"/>
          <w:sz w:val="22"/>
          <w:szCs w:val="22"/>
        </w:rPr>
        <w:t>Sb., o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dani z přidané hodnoty,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znění pozdějš</w:t>
      </w:r>
      <w:r w:rsidR="001D44FB">
        <w:rPr>
          <w:rFonts w:ascii="Tahoma" w:hAnsi="Tahoma" w:cs="Tahoma"/>
          <w:sz w:val="22"/>
          <w:szCs w:val="22"/>
        </w:rPr>
        <w:t>ích předpisů (dále jen „zákon o </w:t>
      </w:r>
      <w:r w:rsidRPr="007470DD">
        <w:rPr>
          <w:rFonts w:ascii="Tahoma" w:hAnsi="Tahoma" w:cs="Tahoma"/>
          <w:sz w:val="22"/>
          <w:szCs w:val="22"/>
        </w:rPr>
        <w:t>DPH“). V případě změny účtu zhotovitele je zhotovitel povinen doložit vlastnictví k novému účtu,</w:t>
      </w:r>
      <w:r w:rsidR="001D44FB">
        <w:rPr>
          <w:rFonts w:ascii="Tahoma" w:hAnsi="Tahoma" w:cs="Tahoma"/>
          <w:sz w:val="22"/>
          <w:szCs w:val="22"/>
        </w:rPr>
        <w:t xml:space="preserve"> a </w:t>
      </w:r>
      <w:r w:rsidRPr="007470DD">
        <w:rPr>
          <w:rFonts w:ascii="Tahoma" w:hAnsi="Tahoma" w:cs="Tahoma"/>
          <w:sz w:val="22"/>
          <w:szCs w:val="22"/>
        </w:rPr>
        <w:t xml:space="preserve">to kopií příslušné smlouvy nebo </w:t>
      </w:r>
      <w:r w:rsidR="001D44FB">
        <w:rPr>
          <w:rFonts w:ascii="Tahoma" w:hAnsi="Tahoma" w:cs="Tahoma"/>
          <w:sz w:val="22"/>
          <w:szCs w:val="22"/>
        </w:rPr>
        <w:t>potvrzením peněžního ústavu; je</w:t>
      </w:r>
      <w:r w:rsidR="001D44FB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</w:t>
      </w:r>
      <w:r w:rsidR="00394E6D" w:rsidRPr="007470DD">
        <w:rPr>
          <w:rFonts w:ascii="Tahoma" w:hAnsi="Tahoma" w:cs="Tahoma"/>
          <w:sz w:val="22"/>
          <w:szCs w:val="22"/>
        </w:rPr>
        <w:t xml:space="preserve">zhotovitel </w:t>
      </w:r>
      <w:r w:rsidRPr="007470DD">
        <w:rPr>
          <w:rFonts w:ascii="Tahoma" w:hAnsi="Tahoma" w:cs="Tahoma"/>
          <w:sz w:val="22"/>
          <w:szCs w:val="22"/>
        </w:rPr>
        <w:t>plátcem DPH, musí být nový účet zveřejněným účtem ve</w:t>
      </w:r>
      <w:r w:rsidR="001D44FB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smyslu předchozí věty.</w:t>
      </w:r>
    </w:p>
    <w:p w14:paraId="05A78ABC" w14:textId="77777777" w:rsidR="00311C41" w:rsidRPr="007470DD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Smluvní strany prohlašují, že osoby podepisující tuto smlouvu jsou k tomuto</w:t>
      </w:r>
      <w:r w:rsidR="00732B21" w:rsidRPr="007470DD">
        <w:rPr>
          <w:rFonts w:ascii="Tahoma" w:hAnsi="Tahoma" w:cs="Tahoma"/>
          <w:sz w:val="22"/>
          <w:szCs w:val="22"/>
        </w:rPr>
        <w:t xml:space="preserve"> </w:t>
      </w:r>
      <w:r w:rsidR="00D411AB" w:rsidRPr="007470DD">
        <w:rPr>
          <w:rFonts w:ascii="Tahoma" w:hAnsi="Tahoma" w:cs="Tahoma"/>
          <w:sz w:val="22"/>
          <w:szCs w:val="22"/>
        </w:rPr>
        <w:t>jednání</w:t>
      </w:r>
      <w:r w:rsidRPr="007470DD">
        <w:rPr>
          <w:rFonts w:ascii="Tahoma" w:hAnsi="Tahoma" w:cs="Tahoma"/>
          <w:sz w:val="22"/>
          <w:szCs w:val="22"/>
        </w:rPr>
        <w:t xml:space="preserve"> oprávněny.</w:t>
      </w:r>
    </w:p>
    <w:p w14:paraId="0782054C" w14:textId="77777777" w:rsidR="00311C41" w:rsidRDefault="00311C41" w:rsidP="001D44FB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924DE">
        <w:rPr>
          <w:rFonts w:ascii="Tahoma" w:hAnsi="Tahoma" w:cs="Tahoma"/>
          <w:sz w:val="22"/>
          <w:szCs w:val="22"/>
        </w:rPr>
        <w:lastRenderedPageBreak/>
        <w:t>Zhotovitel prohlašuje, že je odborně způsobilý k zajištění předmětu plnění podle této smlouvy.</w:t>
      </w:r>
    </w:p>
    <w:p w14:paraId="0F5F49EA" w14:textId="77777777" w:rsidR="00512849" w:rsidRPr="007470DD" w:rsidRDefault="00311C4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II</w:t>
      </w:r>
      <w:r w:rsidR="00512849"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Předmět smlouvy</w:t>
      </w:r>
    </w:p>
    <w:p w14:paraId="55A35BEA" w14:textId="0A66CC94" w:rsidR="00F708EE" w:rsidRDefault="00512849" w:rsidP="00672F97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B209A">
        <w:rPr>
          <w:rFonts w:ascii="Tahoma" w:hAnsi="Tahoma" w:cs="Tahoma"/>
          <w:sz w:val="22"/>
          <w:szCs w:val="22"/>
        </w:rPr>
        <w:t xml:space="preserve">Zhotovitel se zavazuje provést </w:t>
      </w:r>
      <w:r w:rsidR="00314391" w:rsidRPr="00DB209A">
        <w:rPr>
          <w:rFonts w:ascii="Tahoma" w:hAnsi="Tahoma" w:cs="Tahoma"/>
          <w:sz w:val="22"/>
          <w:szCs w:val="22"/>
        </w:rPr>
        <w:t>na svůj náklad a</w:t>
      </w:r>
      <w:r w:rsidR="003C681C" w:rsidRPr="00DB209A">
        <w:rPr>
          <w:rFonts w:ascii="Tahoma" w:hAnsi="Tahoma" w:cs="Tahoma"/>
          <w:sz w:val="22"/>
          <w:szCs w:val="22"/>
        </w:rPr>
        <w:t> </w:t>
      </w:r>
      <w:r w:rsidR="00314391" w:rsidRPr="00DB209A">
        <w:rPr>
          <w:rFonts w:ascii="Tahoma" w:hAnsi="Tahoma" w:cs="Tahoma"/>
          <w:sz w:val="22"/>
          <w:szCs w:val="22"/>
        </w:rPr>
        <w:t xml:space="preserve">nebezpečí </w:t>
      </w:r>
      <w:r w:rsidR="00A40959" w:rsidRPr="00DB209A">
        <w:rPr>
          <w:rFonts w:ascii="Tahoma" w:hAnsi="Tahoma" w:cs="Tahoma"/>
          <w:sz w:val="22"/>
          <w:szCs w:val="22"/>
        </w:rPr>
        <w:t xml:space="preserve">pro objednatele </w:t>
      </w:r>
      <w:r w:rsidR="00DB209A" w:rsidRPr="00DB209A">
        <w:rPr>
          <w:rFonts w:ascii="Tahoma" w:hAnsi="Tahoma" w:cs="Tahoma"/>
          <w:sz w:val="22"/>
          <w:szCs w:val="22"/>
        </w:rPr>
        <w:t xml:space="preserve">restaurátorské práce, které se vztahují na </w:t>
      </w:r>
      <w:r w:rsidR="00463717">
        <w:rPr>
          <w:rFonts w:ascii="Tahoma" w:hAnsi="Tahoma" w:cs="Tahoma"/>
          <w:sz w:val="22"/>
          <w:szCs w:val="22"/>
        </w:rPr>
        <w:t xml:space="preserve">následující </w:t>
      </w:r>
      <w:r w:rsidR="00DB209A" w:rsidRPr="00DB209A">
        <w:rPr>
          <w:rFonts w:ascii="Tahoma" w:hAnsi="Tahoma" w:cs="Tahoma"/>
          <w:sz w:val="22"/>
          <w:szCs w:val="22"/>
        </w:rPr>
        <w:t>sbírkové předměty</w:t>
      </w:r>
      <w:r w:rsidR="00EC6F81">
        <w:rPr>
          <w:rFonts w:ascii="Tahoma" w:hAnsi="Tahoma" w:cs="Tahoma"/>
          <w:sz w:val="22"/>
          <w:szCs w:val="22"/>
        </w:rPr>
        <w:t xml:space="preserve"> vedené v evidenci sbírek Muzea </w:t>
      </w:r>
      <w:r w:rsidR="009A6ED9">
        <w:rPr>
          <w:rFonts w:ascii="Tahoma" w:hAnsi="Tahoma" w:cs="Tahoma"/>
          <w:sz w:val="22"/>
          <w:szCs w:val="22"/>
        </w:rPr>
        <w:t>Novojičínska</w:t>
      </w:r>
      <w:r w:rsidR="00EC6F81">
        <w:rPr>
          <w:rFonts w:ascii="Tahoma" w:hAnsi="Tahoma" w:cs="Tahoma"/>
          <w:sz w:val="22"/>
          <w:szCs w:val="22"/>
        </w:rPr>
        <w:t>, příspěvkové organizace</w:t>
      </w:r>
      <w:r w:rsidR="00056E15" w:rsidRPr="00056E15">
        <w:rPr>
          <w:rFonts w:ascii="Tahoma" w:hAnsi="Tahoma" w:cs="Tahoma"/>
          <w:sz w:val="22"/>
          <w:szCs w:val="22"/>
        </w:rPr>
        <w:t xml:space="preserve"> </w:t>
      </w:r>
      <w:r w:rsidR="00056E15">
        <w:rPr>
          <w:rFonts w:ascii="Tahoma" w:hAnsi="Tahoma" w:cs="Tahoma"/>
          <w:sz w:val="22"/>
          <w:szCs w:val="22"/>
        </w:rPr>
        <w:t>(</w:t>
      </w:r>
      <w:r w:rsidR="00DE7EB1" w:rsidRPr="00DE7EB1">
        <w:rPr>
          <w:rFonts w:ascii="Tahoma" w:hAnsi="Tahoma" w:cs="Tahoma"/>
          <w:sz w:val="22"/>
          <w:szCs w:val="22"/>
        </w:rPr>
        <w:t>polychromované dřevěné plastiky</w:t>
      </w:r>
      <w:r w:rsidR="00056E15">
        <w:rPr>
          <w:rFonts w:ascii="Tahoma" w:hAnsi="Tahoma" w:cs="Tahoma"/>
          <w:sz w:val="22"/>
          <w:szCs w:val="22"/>
        </w:rPr>
        <w:t>)</w:t>
      </w:r>
      <w:r w:rsidR="00DB209A" w:rsidRPr="00DB209A">
        <w:rPr>
          <w:rFonts w:ascii="Tahoma" w:hAnsi="Tahoma" w:cs="Tahoma"/>
          <w:sz w:val="22"/>
          <w:szCs w:val="22"/>
        </w:rPr>
        <w:t xml:space="preserve">: </w:t>
      </w:r>
    </w:p>
    <w:p w14:paraId="770A0BE7" w14:textId="65BD8C1B" w:rsidR="008A5884" w:rsidRPr="008A5884" w:rsidRDefault="00DE7EB1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DE7EB1">
        <w:rPr>
          <w:rFonts w:ascii="Tahoma" w:hAnsi="Tahoma" w:cs="Tahoma"/>
          <w:iCs/>
          <w:sz w:val="22"/>
          <w:szCs w:val="22"/>
        </w:rPr>
        <w:t xml:space="preserve">Plastika - klečící anděl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DE7EB1">
        <w:rPr>
          <w:rFonts w:ascii="Tahoma" w:hAnsi="Tahoma" w:cs="Tahoma"/>
          <w:iCs/>
          <w:sz w:val="22"/>
          <w:szCs w:val="22"/>
        </w:rPr>
        <w:t>Hor 19</w:t>
      </w:r>
    </w:p>
    <w:p w14:paraId="57778C56" w14:textId="07E1BD7A" w:rsidR="008A5884" w:rsidRPr="008A5884" w:rsidRDefault="00DE7EB1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DE7EB1">
        <w:rPr>
          <w:rFonts w:ascii="Tahoma" w:hAnsi="Tahoma" w:cs="Tahoma"/>
          <w:iCs/>
          <w:sz w:val="22"/>
          <w:szCs w:val="22"/>
        </w:rPr>
        <w:t xml:space="preserve">Sv. Florián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DE7EB1">
        <w:rPr>
          <w:rFonts w:ascii="Tahoma" w:hAnsi="Tahoma" w:cs="Tahoma"/>
          <w:iCs/>
          <w:sz w:val="22"/>
          <w:szCs w:val="22"/>
        </w:rPr>
        <w:t>N 1540</w:t>
      </w:r>
    </w:p>
    <w:p w14:paraId="7E50C1AC" w14:textId="70044E4D" w:rsidR="008A5884" w:rsidRPr="008A5884" w:rsidRDefault="00DE7EB1" w:rsidP="008A5884">
      <w:pPr>
        <w:numPr>
          <w:ilvl w:val="0"/>
          <w:numId w:val="4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bookmarkStart w:id="1" w:name="_Hlk139574632"/>
      <w:r w:rsidRPr="00DE7EB1">
        <w:rPr>
          <w:rFonts w:ascii="Tahoma" w:hAnsi="Tahoma" w:cs="Tahoma"/>
          <w:iCs/>
          <w:sz w:val="22"/>
          <w:szCs w:val="22"/>
        </w:rPr>
        <w:t xml:space="preserve">Sv. Jan Nepomucký </w:t>
      </w:r>
      <w:r w:rsidR="008A5884" w:rsidRPr="008A5884">
        <w:rPr>
          <w:rFonts w:ascii="Tahoma" w:hAnsi="Tahoma" w:cs="Tahoma"/>
          <w:iCs/>
          <w:sz w:val="22"/>
          <w:szCs w:val="22"/>
        </w:rPr>
        <w:t xml:space="preserve">– </w:t>
      </w:r>
      <w:proofErr w:type="spellStart"/>
      <w:r w:rsidR="008A5884" w:rsidRPr="008A5884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8A5884" w:rsidRPr="008A5884">
        <w:rPr>
          <w:rFonts w:ascii="Tahoma" w:hAnsi="Tahoma" w:cs="Tahoma"/>
          <w:iCs/>
          <w:sz w:val="22"/>
          <w:szCs w:val="22"/>
        </w:rPr>
        <w:t xml:space="preserve">. č.: </w:t>
      </w:r>
      <w:r w:rsidRPr="00DE7EB1">
        <w:rPr>
          <w:rFonts w:ascii="Tahoma" w:hAnsi="Tahoma" w:cs="Tahoma"/>
          <w:iCs/>
          <w:sz w:val="22"/>
          <w:szCs w:val="22"/>
        </w:rPr>
        <w:t>N 1536</w:t>
      </w:r>
    </w:p>
    <w:bookmarkEnd w:id="1"/>
    <w:p w14:paraId="476E3000" w14:textId="77777777" w:rsidR="006A0907" w:rsidRPr="008E3025" w:rsidRDefault="006A0907" w:rsidP="008E3025">
      <w:pPr>
        <w:spacing w:before="120"/>
        <w:ind w:left="717"/>
        <w:jc w:val="both"/>
        <w:rPr>
          <w:rFonts w:ascii="Tahoma" w:hAnsi="Tahoma" w:cs="Tahoma"/>
          <w:sz w:val="22"/>
          <w:szCs w:val="22"/>
        </w:rPr>
      </w:pPr>
      <w:r w:rsidRPr="008E3025">
        <w:rPr>
          <w:rFonts w:ascii="Tahoma" w:hAnsi="Tahoma" w:cs="Tahoma"/>
          <w:sz w:val="22"/>
          <w:szCs w:val="22"/>
        </w:rPr>
        <w:t>(dále jen „dílo“).</w:t>
      </w:r>
    </w:p>
    <w:p w14:paraId="69344E08" w14:textId="74D0D4E3" w:rsidR="00BD4568" w:rsidRPr="001E18E4" w:rsidRDefault="00387F5F" w:rsidP="001E18E4">
      <w:pPr>
        <w:spacing w:before="120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Bližší specifikace díla je uvedena v </w:t>
      </w:r>
      <w:r w:rsidRPr="006E52F6">
        <w:rPr>
          <w:rFonts w:ascii="Tahoma" w:hAnsi="Tahoma" w:cs="Tahoma"/>
          <w:sz w:val="22"/>
          <w:szCs w:val="22"/>
        </w:rPr>
        <w:t>přílo</w:t>
      </w:r>
      <w:r w:rsidR="00B6338C" w:rsidRPr="006E52F6">
        <w:rPr>
          <w:rFonts w:ascii="Tahoma" w:hAnsi="Tahoma" w:cs="Tahoma"/>
          <w:sz w:val="22"/>
          <w:szCs w:val="22"/>
        </w:rPr>
        <w:t>hách</w:t>
      </w:r>
      <w:r w:rsidRPr="006E52F6">
        <w:rPr>
          <w:rFonts w:ascii="Tahoma" w:hAnsi="Tahoma" w:cs="Tahoma"/>
          <w:sz w:val="22"/>
          <w:szCs w:val="22"/>
        </w:rPr>
        <w:t xml:space="preserve"> č. </w:t>
      </w:r>
      <w:r w:rsidR="006E52F6" w:rsidRPr="006E52F6">
        <w:rPr>
          <w:rFonts w:ascii="Tahoma" w:hAnsi="Tahoma" w:cs="Tahoma"/>
          <w:sz w:val="22"/>
          <w:szCs w:val="22"/>
        </w:rPr>
        <w:t xml:space="preserve">2 </w:t>
      </w:r>
      <w:r w:rsidRPr="006E52F6">
        <w:rPr>
          <w:rFonts w:ascii="Tahoma" w:hAnsi="Tahoma" w:cs="Tahoma"/>
          <w:sz w:val="22"/>
          <w:szCs w:val="22"/>
        </w:rPr>
        <w:t xml:space="preserve">až </w:t>
      </w:r>
      <w:r w:rsidR="00DE7EB1">
        <w:rPr>
          <w:rFonts w:ascii="Tahoma" w:hAnsi="Tahoma" w:cs="Tahoma"/>
          <w:sz w:val="22"/>
          <w:szCs w:val="22"/>
        </w:rPr>
        <w:t>4</w:t>
      </w:r>
      <w:r w:rsidR="006E52F6" w:rsidRPr="006E52F6">
        <w:rPr>
          <w:rFonts w:ascii="Tahoma" w:hAnsi="Tahoma" w:cs="Tahoma"/>
          <w:sz w:val="22"/>
          <w:szCs w:val="22"/>
        </w:rPr>
        <w:t xml:space="preserve"> </w:t>
      </w:r>
      <w:r w:rsidR="00BD4568" w:rsidRPr="006E52F6">
        <w:rPr>
          <w:rFonts w:ascii="Tahoma" w:hAnsi="Tahoma" w:cs="Tahoma"/>
          <w:sz w:val="22"/>
          <w:szCs w:val="22"/>
        </w:rPr>
        <w:t>této smlouvy</w:t>
      </w:r>
      <w:r w:rsidR="00BD4568" w:rsidRPr="00DB209A">
        <w:rPr>
          <w:rFonts w:ascii="Tahoma" w:hAnsi="Tahoma" w:cs="Tahoma"/>
          <w:sz w:val="22"/>
          <w:szCs w:val="22"/>
        </w:rPr>
        <w:t>.</w:t>
      </w:r>
      <w:r w:rsidR="009B04BE">
        <w:rPr>
          <w:rFonts w:ascii="Tahoma" w:hAnsi="Tahoma" w:cs="Tahoma"/>
          <w:sz w:val="22"/>
          <w:szCs w:val="22"/>
        </w:rPr>
        <w:t xml:space="preserve"> </w:t>
      </w:r>
      <w:r w:rsidR="00FC4488">
        <w:rPr>
          <w:rFonts w:ascii="Tahoma" w:hAnsi="Tahoma" w:cs="Tahoma"/>
          <w:sz w:val="22"/>
          <w:szCs w:val="22"/>
        </w:rPr>
        <w:t xml:space="preserve">Sbírkové předměty </w:t>
      </w:r>
      <w:r w:rsidR="009B04BE">
        <w:rPr>
          <w:rFonts w:ascii="Tahoma" w:hAnsi="Tahoma" w:cs="Tahoma"/>
          <w:sz w:val="22"/>
          <w:szCs w:val="22"/>
        </w:rPr>
        <w:t>bud</w:t>
      </w:r>
      <w:r w:rsidR="00FC4488">
        <w:rPr>
          <w:rFonts w:ascii="Tahoma" w:hAnsi="Tahoma" w:cs="Tahoma"/>
          <w:sz w:val="22"/>
          <w:szCs w:val="22"/>
        </w:rPr>
        <w:t>ou</w:t>
      </w:r>
      <w:r w:rsidR="009B04BE">
        <w:rPr>
          <w:rFonts w:ascii="Tahoma" w:hAnsi="Tahoma" w:cs="Tahoma"/>
          <w:sz w:val="22"/>
          <w:szCs w:val="22"/>
        </w:rPr>
        <w:t xml:space="preserve"> zhotoviteli </w:t>
      </w:r>
      <w:r w:rsidR="00FC4488">
        <w:rPr>
          <w:rFonts w:ascii="Tahoma" w:hAnsi="Tahoma" w:cs="Tahoma"/>
          <w:sz w:val="22"/>
          <w:szCs w:val="22"/>
        </w:rPr>
        <w:t xml:space="preserve">předány </w:t>
      </w:r>
      <w:r w:rsidR="009B04BE">
        <w:rPr>
          <w:rFonts w:ascii="Tahoma" w:hAnsi="Tahoma" w:cs="Tahoma"/>
          <w:sz w:val="22"/>
          <w:szCs w:val="22"/>
        </w:rPr>
        <w:t xml:space="preserve">oproti podpisu </w:t>
      </w:r>
      <w:r w:rsidR="0092192B" w:rsidRPr="00932614">
        <w:rPr>
          <w:rFonts w:ascii="Tahoma" w:hAnsi="Tahoma" w:cs="Tahoma"/>
          <w:bCs/>
          <w:sz w:val="22"/>
          <w:szCs w:val="22"/>
        </w:rPr>
        <w:t>Smlouv</w:t>
      </w:r>
      <w:r w:rsidR="009B04BE">
        <w:rPr>
          <w:rFonts w:ascii="Tahoma" w:hAnsi="Tahoma" w:cs="Tahoma"/>
          <w:bCs/>
          <w:sz w:val="22"/>
          <w:szCs w:val="22"/>
        </w:rPr>
        <w:t>y</w:t>
      </w:r>
      <w:r w:rsidR="0092192B" w:rsidRPr="00932614">
        <w:rPr>
          <w:rFonts w:ascii="Tahoma" w:hAnsi="Tahoma" w:cs="Tahoma"/>
          <w:bCs/>
          <w:sz w:val="22"/>
          <w:szCs w:val="22"/>
        </w:rPr>
        <w:t xml:space="preserve"> o předání sbírkových předmětů</w:t>
      </w:r>
      <w:r w:rsidR="009B04BE">
        <w:rPr>
          <w:rFonts w:ascii="Tahoma" w:hAnsi="Tahoma" w:cs="Tahoma"/>
          <w:bCs/>
          <w:sz w:val="22"/>
          <w:szCs w:val="22"/>
        </w:rPr>
        <w:t>, která tvoří přílohu</w:t>
      </w:r>
      <w:r w:rsidR="00FC4488">
        <w:rPr>
          <w:rFonts w:ascii="Tahoma" w:hAnsi="Tahoma" w:cs="Tahoma"/>
          <w:bCs/>
          <w:sz w:val="22"/>
          <w:szCs w:val="22"/>
        </w:rPr>
        <w:t xml:space="preserve"> č. </w:t>
      </w:r>
      <w:r w:rsidR="00DE7EB1">
        <w:rPr>
          <w:rFonts w:ascii="Tahoma" w:hAnsi="Tahoma" w:cs="Tahoma"/>
          <w:bCs/>
          <w:sz w:val="22"/>
          <w:szCs w:val="22"/>
        </w:rPr>
        <w:t>5</w:t>
      </w:r>
      <w:r w:rsidR="009B04BE">
        <w:rPr>
          <w:rFonts w:ascii="Tahoma" w:hAnsi="Tahoma" w:cs="Tahoma"/>
          <w:bCs/>
          <w:sz w:val="22"/>
          <w:szCs w:val="22"/>
        </w:rPr>
        <w:t xml:space="preserve"> </w:t>
      </w:r>
      <w:r w:rsidR="00FC4488">
        <w:rPr>
          <w:rFonts w:ascii="Tahoma" w:hAnsi="Tahoma" w:cs="Tahoma"/>
          <w:bCs/>
          <w:sz w:val="22"/>
          <w:szCs w:val="22"/>
        </w:rPr>
        <w:t>této smlouvy</w:t>
      </w:r>
      <w:r w:rsidR="009B04BE">
        <w:rPr>
          <w:rFonts w:ascii="Tahoma" w:hAnsi="Tahoma" w:cs="Tahoma"/>
          <w:bCs/>
          <w:sz w:val="22"/>
          <w:szCs w:val="22"/>
        </w:rPr>
        <w:t>.</w:t>
      </w:r>
    </w:p>
    <w:p w14:paraId="16A2878A" w14:textId="77777777" w:rsidR="00512849" w:rsidRDefault="00512849" w:rsidP="003C681C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se za</w:t>
      </w:r>
      <w:r w:rsidR="003C681C">
        <w:rPr>
          <w:rFonts w:ascii="Tahoma" w:hAnsi="Tahoma" w:cs="Tahoma"/>
          <w:sz w:val="22"/>
          <w:szCs w:val="22"/>
        </w:rPr>
        <w:t>vazuje provedené dílo převzít a </w:t>
      </w:r>
      <w:r w:rsidRPr="007470DD">
        <w:rPr>
          <w:rFonts w:ascii="Tahoma" w:hAnsi="Tahoma" w:cs="Tahoma"/>
          <w:sz w:val="22"/>
          <w:szCs w:val="22"/>
        </w:rPr>
        <w:t>zaplatit za ně zhotoviteli cenu podle čl.</w:t>
      </w:r>
      <w:r w:rsidR="003C681C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I</w:t>
      </w:r>
      <w:r w:rsidR="00BD455E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 xml:space="preserve"> této smlouvy.</w:t>
      </w:r>
    </w:p>
    <w:p w14:paraId="74366B8F" w14:textId="7D359835" w:rsidR="00512849" w:rsidRPr="00672F97" w:rsidRDefault="00512849" w:rsidP="002C5224">
      <w:pPr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72F97">
        <w:rPr>
          <w:rFonts w:ascii="Tahoma" w:hAnsi="Tahoma" w:cs="Tahoma"/>
          <w:sz w:val="22"/>
          <w:szCs w:val="22"/>
        </w:rPr>
        <w:t xml:space="preserve">Účelem této smlouvy je </w:t>
      </w:r>
      <w:r w:rsidR="0038704E">
        <w:rPr>
          <w:rFonts w:ascii="Tahoma" w:hAnsi="Tahoma" w:cs="Tahoma"/>
          <w:sz w:val="22"/>
          <w:szCs w:val="22"/>
        </w:rPr>
        <w:t>obnova</w:t>
      </w:r>
      <w:r w:rsidR="00387F5F">
        <w:rPr>
          <w:rFonts w:ascii="Tahoma" w:hAnsi="Tahoma" w:cs="Tahoma"/>
          <w:sz w:val="22"/>
          <w:szCs w:val="22"/>
        </w:rPr>
        <w:t xml:space="preserve"> sbírkových předmětů uvedených v odst. 1 tohoto článku smlouvy</w:t>
      </w:r>
      <w:r w:rsidR="00B6338C">
        <w:rPr>
          <w:rFonts w:ascii="Tahoma" w:hAnsi="Tahoma" w:cs="Tahoma"/>
          <w:sz w:val="22"/>
          <w:szCs w:val="22"/>
        </w:rPr>
        <w:t xml:space="preserve"> prostřednictvím provedení restaurátorských prací</w:t>
      </w:r>
      <w:r w:rsidR="00FF6796" w:rsidRPr="00672F97">
        <w:rPr>
          <w:rFonts w:ascii="Tahoma" w:hAnsi="Tahoma" w:cs="Tahoma"/>
          <w:iCs/>
          <w:sz w:val="22"/>
          <w:szCs w:val="22"/>
        </w:rPr>
        <w:t>.</w:t>
      </w:r>
    </w:p>
    <w:p w14:paraId="66C93027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I</w:t>
      </w:r>
      <w:r w:rsidR="00311C41" w:rsidRPr="007470DD">
        <w:rPr>
          <w:rFonts w:ascii="Tahoma" w:hAnsi="Tahoma" w:cs="Tahoma"/>
          <w:sz w:val="22"/>
          <w:szCs w:val="22"/>
        </w:rPr>
        <w:t>V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Cena za dílo</w:t>
      </w:r>
    </w:p>
    <w:p w14:paraId="60C3FCBD" w14:textId="084F80ED" w:rsidR="001E6E1B" w:rsidRPr="00336CFE" w:rsidRDefault="001E6E1B" w:rsidP="001175D5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336CFE">
        <w:rPr>
          <w:rFonts w:ascii="Tahoma" w:hAnsi="Tahoma" w:cs="Tahoma"/>
          <w:sz w:val="22"/>
          <w:szCs w:val="22"/>
        </w:rPr>
        <w:t>Cena za dílo činí:</w:t>
      </w:r>
    </w:p>
    <w:p w14:paraId="59C3D56C" w14:textId="717EDF96" w:rsidR="001E6E1B" w:rsidRDefault="001E6E1B" w:rsidP="001E6E1B">
      <w:pPr>
        <w:widowControl w:val="0"/>
        <w:tabs>
          <w:tab w:val="left" w:pos="3969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bez DPH </w:t>
      </w:r>
      <w:r>
        <w:rPr>
          <w:rFonts w:ascii="Tahoma" w:hAnsi="Tahoma" w:cs="Tahoma"/>
          <w:sz w:val="22"/>
          <w:szCs w:val="22"/>
        </w:rPr>
        <w:tab/>
      </w:r>
      <w:r w:rsidR="004B2982">
        <w:rPr>
          <w:rFonts w:ascii="Tahoma" w:hAnsi="Tahoma" w:cs="Tahoma"/>
          <w:sz w:val="22"/>
          <w:szCs w:val="22"/>
        </w:rPr>
        <w:t>100 000,-</w:t>
      </w:r>
      <w:r>
        <w:rPr>
          <w:rFonts w:ascii="Tahoma" w:hAnsi="Tahoma" w:cs="Tahoma"/>
          <w:sz w:val="22"/>
          <w:szCs w:val="22"/>
        </w:rPr>
        <w:t xml:space="preserve">Kč (slovy: </w:t>
      </w:r>
      <w:r w:rsidR="004B2982">
        <w:rPr>
          <w:rFonts w:ascii="Tahoma" w:hAnsi="Tahoma" w:cs="Tahoma"/>
          <w:sz w:val="22"/>
          <w:szCs w:val="22"/>
        </w:rPr>
        <w:t>stotisíc</w:t>
      </w:r>
      <w:r>
        <w:rPr>
          <w:rFonts w:ascii="Tahoma" w:hAnsi="Tahoma" w:cs="Tahoma"/>
          <w:sz w:val="22"/>
          <w:szCs w:val="22"/>
        </w:rPr>
        <w:t xml:space="preserve"> korun českých)</w:t>
      </w:r>
    </w:p>
    <w:p w14:paraId="3D62932C" w14:textId="4E37C2C8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ve výši 21 %</w:t>
      </w:r>
      <w:r>
        <w:rPr>
          <w:rFonts w:ascii="Tahoma" w:hAnsi="Tahoma" w:cs="Tahoma"/>
          <w:sz w:val="22"/>
          <w:szCs w:val="22"/>
        </w:rPr>
        <w:tab/>
      </w:r>
      <w:r w:rsidR="00927363">
        <w:rPr>
          <w:rFonts w:ascii="Tahoma" w:hAnsi="Tahoma" w:cs="Tahoma"/>
          <w:sz w:val="22"/>
          <w:szCs w:val="22"/>
        </w:rPr>
        <w:t>21 000,-</w:t>
      </w:r>
      <w:r>
        <w:rPr>
          <w:rFonts w:ascii="Tahoma" w:hAnsi="Tahoma" w:cs="Tahoma"/>
          <w:sz w:val="22"/>
          <w:szCs w:val="22"/>
        </w:rPr>
        <w:t>Kč</w:t>
      </w:r>
    </w:p>
    <w:p w14:paraId="09B4C45F" w14:textId="3608A8F2" w:rsidR="001E6E1B" w:rsidRDefault="001E6E1B" w:rsidP="001E6E1B">
      <w:pPr>
        <w:widowControl w:val="0"/>
        <w:tabs>
          <w:tab w:val="left" w:pos="3969"/>
        </w:tabs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včetně DPH</w:t>
      </w:r>
      <w:r>
        <w:rPr>
          <w:rFonts w:ascii="Tahoma" w:hAnsi="Tahoma" w:cs="Tahoma"/>
          <w:bCs/>
          <w:sz w:val="22"/>
          <w:szCs w:val="22"/>
        </w:rPr>
        <w:tab/>
      </w:r>
      <w:r w:rsidR="00336CFE">
        <w:rPr>
          <w:rFonts w:ascii="Tahoma" w:hAnsi="Tahoma" w:cs="Tahoma"/>
          <w:bCs/>
          <w:sz w:val="22"/>
          <w:szCs w:val="22"/>
        </w:rPr>
        <w:t>121 000</w:t>
      </w:r>
      <w:r>
        <w:rPr>
          <w:rFonts w:ascii="Tahoma" w:hAnsi="Tahoma" w:cs="Tahoma"/>
          <w:bCs/>
          <w:sz w:val="22"/>
          <w:szCs w:val="22"/>
        </w:rPr>
        <w:t> Kč</w:t>
      </w:r>
      <w:r>
        <w:rPr>
          <w:rFonts w:ascii="Tahoma" w:hAnsi="Tahoma" w:cs="Tahoma"/>
          <w:sz w:val="22"/>
          <w:szCs w:val="22"/>
        </w:rPr>
        <w:t xml:space="preserve"> (slovy: </w:t>
      </w:r>
      <w:proofErr w:type="spellStart"/>
      <w:r w:rsidR="00927363">
        <w:rPr>
          <w:rFonts w:ascii="Tahoma" w:hAnsi="Tahoma" w:cs="Tahoma"/>
          <w:sz w:val="22"/>
          <w:szCs w:val="22"/>
        </w:rPr>
        <w:t>stodvacet</w:t>
      </w:r>
      <w:proofErr w:type="spellEnd"/>
      <w:r w:rsidR="00927363">
        <w:rPr>
          <w:rFonts w:ascii="Tahoma" w:hAnsi="Tahoma" w:cs="Tahoma"/>
          <w:sz w:val="22"/>
          <w:szCs w:val="22"/>
        </w:rPr>
        <w:t xml:space="preserve"> jedna tisíc</w:t>
      </w:r>
      <w:r>
        <w:rPr>
          <w:rFonts w:ascii="Tahoma" w:hAnsi="Tahoma" w:cs="Tahoma"/>
          <w:sz w:val="22"/>
          <w:szCs w:val="22"/>
        </w:rPr>
        <w:t xml:space="preserve"> korun českých)</w:t>
      </w:r>
    </w:p>
    <w:p w14:paraId="564AB98F" w14:textId="22B764A4" w:rsidR="00DD6026" w:rsidRDefault="00DD6026" w:rsidP="00336CFE">
      <w:pPr>
        <w:widowControl w:val="0"/>
        <w:spacing w:before="120" w:line="276" w:lineRule="auto"/>
        <w:ind w:left="357"/>
        <w:jc w:val="both"/>
        <w:rPr>
          <w:rFonts w:ascii="Tahoma" w:hAnsi="Tahoma" w:cs="Tahoma"/>
          <w:bCs/>
          <w:spacing w:val="-6"/>
          <w:sz w:val="22"/>
          <w:szCs w:val="22"/>
        </w:rPr>
      </w:pPr>
      <w:r>
        <w:rPr>
          <w:rFonts w:ascii="Tahoma" w:hAnsi="Tahoma" w:cs="Tahoma"/>
          <w:bCs/>
          <w:spacing w:val="-6"/>
          <w:sz w:val="22"/>
          <w:szCs w:val="22"/>
        </w:rPr>
        <w:t>Souhrnný rozpočet je přílohou č. 1 této smlouvy.</w:t>
      </w:r>
    </w:p>
    <w:p w14:paraId="0BDF0CBD" w14:textId="76E9C90E" w:rsidR="00512849" w:rsidRPr="007470DD" w:rsidRDefault="00512849" w:rsidP="003C681C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Cena za dílo podle odst. 1 tohoto článku smlouvy zahrnuje veškeré náklady zhotovitele spojené se splněním jeho závazku z této smlouvy</w:t>
      </w:r>
      <w:r w:rsidR="00DD6026">
        <w:rPr>
          <w:rFonts w:ascii="Tahoma" w:hAnsi="Tahoma" w:cs="Tahoma"/>
          <w:sz w:val="22"/>
          <w:szCs w:val="22"/>
        </w:rPr>
        <w:t xml:space="preserve"> včetně dopravy</w:t>
      </w:r>
      <w:r w:rsidR="00DD3CF8">
        <w:rPr>
          <w:rFonts w:ascii="Tahoma" w:hAnsi="Tahoma" w:cs="Tahoma"/>
          <w:sz w:val="22"/>
          <w:szCs w:val="22"/>
        </w:rPr>
        <w:t xml:space="preserve">. </w:t>
      </w:r>
      <w:r w:rsidRPr="007470DD">
        <w:rPr>
          <w:rFonts w:ascii="Tahoma" w:hAnsi="Tahoma" w:cs="Tahoma"/>
          <w:sz w:val="22"/>
          <w:szCs w:val="22"/>
        </w:rPr>
        <w:t>Cena za dílo je stanovena jako nejvýše přípu</w:t>
      </w:r>
      <w:r w:rsidR="00DC03A5">
        <w:rPr>
          <w:rFonts w:ascii="Tahoma" w:hAnsi="Tahoma" w:cs="Tahoma"/>
          <w:sz w:val="22"/>
          <w:szCs w:val="22"/>
        </w:rPr>
        <w:t>stná a není ji možno překročit.</w:t>
      </w:r>
    </w:p>
    <w:p w14:paraId="06F86776" w14:textId="77777777" w:rsidR="00512849" w:rsidRPr="000631F8" w:rsidRDefault="00DC03A5" w:rsidP="003C681C">
      <w:pPr>
        <w:pStyle w:val="Smlouva-slo"/>
        <w:numPr>
          <w:ilvl w:val="0"/>
          <w:numId w:val="21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</w:r>
      <w:r w:rsidR="00A31EF6" w:rsidRPr="007470DD">
        <w:rPr>
          <w:rFonts w:ascii="Tahoma" w:hAnsi="Tahoma" w:cs="Tahoma"/>
          <w:sz w:val="22"/>
          <w:szCs w:val="22"/>
        </w:rPr>
        <w:t>li zhotovitel plátce</w:t>
      </w:r>
      <w:r w:rsidR="00DE7655" w:rsidRPr="007470DD">
        <w:rPr>
          <w:rFonts w:ascii="Tahoma" w:hAnsi="Tahoma" w:cs="Tahoma"/>
          <w:sz w:val="22"/>
          <w:szCs w:val="22"/>
        </w:rPr>
        <w:t>m</w:t>
      </w:r>
      <w:r w:rsidR="00A31EF6" w:rsidRPr="007470DD">
        <w:rPr>
          <w:rFonts w:ascii="Tahoma" w:hAnsi="Tahoma" w:cs="Tahoma"/>
          <w:sz w:val="22"/>
          <w:szCs w:val="22"/>
        </w:rPr>
        <w:t xml:space="preserve"> DPH, odpovídá za to, že sazba daně z přidané hodnoty bude stanovena v souladu s platnými právními předpisy; v</w:t>
      </w:r>
      <w:r>
        <w:rPr>
          <w:rFonts w:ascii="Tahoma" w:hAnsi="Tahoma" w:cs="Tahoma"/>
          <w:sz w:val="22"/>
          <w:szCs w:val="22"/>
        </w:rPr>
        <w:t> případě, že dojde ke </w:t>
      </w:r>
      <w:r w:rsidR="00592FA4" w:rsidRPr="007470DD">
        <w:rPr>
          <w:rFonts w:ascii="Tahoma" w:hAnsi="Tahoma" w:cs="Tahoma"/>
          <w:sz w:val="22"/>
          <w:szCs w:val="22"/>
        </w:rPr>
        <w:t>změně zákonné sazby DPH</w:t>
      </w:r>
      <w:r>
        <w:rPr>
          <w:rFonts w:ascii="Tahoma" w:hAnsi="Tahoma" w:cs="Tahoma"/>
          <w:sz w:val="22"/>
          <w:szCs w:val="22"/>
        </w:rPr>
        <w:t>, je zhotovitel k ceně díla bez </w:t>
      </w:r>
      <w:r w:rsidR="00592FA4" w:rsidRPr="007470DD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ceny díla v důsledku změny sazby DPH není nutno ke smlouvě uzavírat dodatek. </w:t>
      </w:r>
      <w:r w:rsidR="004553F7" w:rsidRPr="000631F8">
        <w:rPr>
          <w:rFonts w:ascii="Tahoma" w:hAnsi="Tahoma" w:cs="Tahoma"/>
          <w:sz w:val="22"/>
          <w:szCs w:val="22"/>
        </w:rPr>
        <w:t>V případě, že zhotovitel stanoví sazbu DPH či DPH v rozporu s platnými právními předpisy, je povinen uhradit objednateli veškerou škodu, která mu v souvislosti s tím vznikla.</w:t>
      </w:r>
    </w:p>
    <w:p w14:paraId="02A5C135" w14:textId="77777777" w:rsidR="00512849" w:rsidRPr="007470DD" w:rsidRDefault="00592FA4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12849"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="00512849" w:rsidRPr="007470DD">
        <w:rPr>
          <w:rFonts w:ascii="Tahoma" w:hAnsi="Tahoma" w:cs="Tahoma"/>
          <w:sz w:val="22"/>
          <w:szCs w:val="22"/>
        </w:rPr>
        <w:t>Místo předání</w:t>
      </w:r>
      <w:r w:rsidRPr="007470DD">
        <w:rPr>
          <w:rFonts w:ascii="Tahoma" w:hAnsi="Tahoma" w:cs="Tahoma"/>
          <w:sz w:val="22"/>
          <w:szCs w:val="22"/>
        </w:rPr>
        <w:t xml:space="preserve"> a doba plnění</w:t>
      </w:r>
    </w:p>
    <w:p w14:paraId="2BF1CF98" w14:textId="48C9090A" w:rsidR="00512849" w:rsidRPr="007470DD" w:rsidRDefault="00C974C5" w:rsidP="00DC03A5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570C3B" w:rsidRPr="00DE11DC">
        <w:rPr>
          <w:rFonts w:ascii="Tahoma" w:hAnsi="Tahoma" w:cs="Tahoma"/>
          <w:sz w:val="22"/>
          <w:szCs w:val="22"/>
        </w:rPr>
        <w:t>ředání sbírkových předmětů k restaurování a opětovné vrácení díla bude probíhat v objektech Muzea Novojičínska</w:t>
      </w:r>
      <w:r w:rsidR="00F32A32">
        <w:rPr>
          <w:rFonts w:ascii="Tahoma" w:hAnsi="Tahoma" w:cs="Tahoma"/>
          <w:sz w:val="22"/>
          <w:szCs w:val="22"/>
        </w:rPr>
        <w:t>, a to vždy v totožném místě ve vztahu ke konkrétnímu předmětu</w:t>
      </w:r>
      <w:r w:rsidR="00570C3B" w:rsidRPr="00DE11DC">
        <w:rPr>
          <w:rFonts w:ascii="Tahoma" w:hAnsi="Tahoma" w:cs="Tahoma"/>
          <w:sz w:val="22"/>
          <w:szCs w:val="22"/>
        </w:rPr>
        <w:t>.</w:t>
      </w:r>
      <w:r w:rsidR="00570C3B" w:rsidRPr="007470DD" w:rsidDel="00570C3B">
        <w:rPr>
          <w:rFonts w:ascii="Tahoma" w:hAnsi="Tahoma" w:cs="Tahoma"/>
          <w:sz w:val="22"/>
          <w:szCs w:val="22"/>
        </w:rPr>
        <w:t xml:space="preserve"> </w:t>
      </w:r>
    </w:p>
    <w:p w14:paraId="76B5BCAE" w14:textId="7A0A80FC" w:rsidR="006D4C6F" w:rsidRPr="00593743" w:rsidRDefault="00512849" w:rsidP="00606324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/>
          <w:color w:val="00B0F0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lastRenderedPageBreak/>
        <w:t xml:space="preserve">Zhotovitel je povinen provést dílo </w:t>
      </w:r>
      <w:r w:rsidR="00B6338C" w:rsidRPr="00593743">
        <w:rPr>
          <w:rFonts w:ascii="Tahoma" w:hAnsi="Tahoma" w:cs="Tahoma"/>
          <w:sz w:val="22"/>
          <w:szCs w:val="22"/>
        </w:rPr>
        <w:t xml:space="preserve">ve lhůtě </w:t>
      </w:r>
      <w:r w:rsidRPr="00593743">
        <w:rPr>
          <w:rFonts w:ascii="Tahoma" w:hAnsi="Tahoma" w:cs="Tahoma"/>
          <w:sz w:val="22"/>
          <w:szCs w:val="22"/>
        </w:rPr>
        <w:t>do</w:t>
      </w:r>
      <w:r w:rsidR="0078138F" w:rsidRPr="00593743">
        <w:rPr>
          <w:rFonts w:ascii="Tahoma" w:hAnsi="Tahoma" w:cs="Tahoma"/>
          <w:sz w:val="22"/>
          <w:szCs w:val="22"/>
        </w:rPr>
        <w:t> </w:t>
      </w:r>
      <w:r w:rsidR="00593743" w:rsidRPr="00593743">
        <w:rPr>
          <w:rFonts w:ascii="Tahoma" w:hAnsi="Tahoma" w:cs="Tahoma"/>
          <w:sz w:val="22"/>
          <w:szCs w:val="22"/>
        </w:rPr>
        <w:t>31.12.202</w:t>
      </w:r>
      <w:r w:rsidR="00300CC4">
        <w:rPr>
          <w:rFonts w:ascii="Tahoma" w:hAnsi="Tahoma" w:cs="Tahoma"/>
          <w:sz w:val="22"/>
          <w:szCs w:val="22"/>
        </w:rPr>
        <w:t>4</w:t>
      </w:r>
      <w:r w:rsidR="0078138F" w:rsidRPr="00593743">
        <w:rPr>
          <w:rFonts w:ascii="Tahoma" w:hAnsi="Tahoma" w:cs="Tahoma"/>
          <w:sz w:val="22"/>
          <w:szCs w:val="22"/>
        </w:rPr>
        <w:t>.</w:t>
      </w:r>
      <w:r w:rsidR="00D86B33" w:rsidRPr="00593743">
        <w:rPr>
          <w:rFonts w:ascii="Tahoma" w:hAnsi="Tahoma" w:cs="Tahoma"/>
          <w:sz w:val="22"/>
          <w:szCs w:val="22"/>
        </w:rPr>
        <w:t xml:space="preserve"> </w:t>
      </w:r>
    </w:p>
    <w:p w14:paraId="3514547A" w14:textId="77777777" w:rsidR="00512849" w:rsidRPr="007470DD" w:rsidRDefault="0078138F" w:rsidP="00DC03A5">
      <w:pPr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Dílo je provedeno, je</w:t>
      </w:r>
      <w:r>
        <w:rPr>
          <w:rFonts w:ascii="Tahoma" w:hAnsi="Tahoma" w:cs="Tahoma"/>
          <w:sz w:val="22"/>
          <w:szCs w:val="22"/>
        </w:rPr>
        <w:noBreakHyphen/>
        <w:t xml:space="preserve">li dokončeno a předáno </w:t>
      </w:r>
      <w:r w:rsidR="00C772AD" w:rsidRPr="00606324">
        <w:rPr>
          <w:rFonts w:ascii="Tahoma" w:hAnsi="Tahoma" w:cs="Tahoma"/>
          <w:b/>
          <w:sz w:val="22"/>
          <w:szCs w:val="22"/>
        </w:rPr>
        <w:t>objednateli. Smluvní strany se dohodly, že objednatel není povinen dílo převz</w:t>
      </w:r>
      <w:r w:rsidR="005F72D7" w:rsidRPr="007470DD">
        <w:rPr>
          <w:rFonts w:ascii="Tahoma" w:hAnsi="Tahoma" w:cs="Tahoma"/>
          <w:b/>
          <w:sz w:val="22"/>
          <w:szCs w:val="22"/>
        </w:rPr>
        <w:t>ít, pokud toto vykazuje vady či nedodělky</w:t>
      </w:r>
      <w:r w:rsidR="005F72D7" w:rsidRPr="007470DD">
        <w:rPr>
          <w:rFonts w:ascii="Tahoma" w:hAnsi="Tahoma" w:cs="Tahoma"/>
          <w:sz w:val="22"/>
          <w:szCs w:val="22"/>
        </w:rPr>
        <w:t>.</w:t>
      </w:r>
    </w:p>
    <w:p w14:paraId="67F98A22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Práva a povinnosti smluvních stran</w:t>
      </w:r>
    </w:p>
    <w:p w14:paraId="6B3534EF" w14:textId="77777777" w:rsidR="00512849" w:rsidRPr="007470DD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Není</w:t>
      </w:r>
      <w:r w:rsidR="00D00A11"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>li stanoveno touto smlouvou výslovně jinak, řídí se vzájemná práva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povinnosti smluvních stran ustano</w:t>
      </w:r>
      <w:r w:rsidR="00D00A11">
        <w:rPr>
          <w:rFonts w:ascii="Tahoma" w:hAnsi="Tahoma" w:cs="Tahoma"/>
          <w:sz w:val="22"/>
          <w:szCs w:val="22"/>
        </w:rPr>
        <w:t>veními § </w:t>
      </w:r>
      <w:r w:rsidR="00D62FD9" w:rsidRPr="007470DD">
        <w:rPr>
          <w:rFonts w:ascii="Tahoma" w:hAnsi="Tahoma" w:cs="Tahoma"/>
          <w:sz w:val="22"/>
          <w:szCs w:val="22"/>
        </w:rPr>
        <w:t>2586</w:t>
      </w:r>
      <w:r w:rsidRPr="007470DD">
        <w:rPr>
          <w:rFonts w:ascii="Tahoma" w:hAnsi="Tahoma" w:cs="Tahoma"/>
          <w:sz w:val="22"/>
          <w:szCs w:val="22"/>
        </w:rPr>
        <w:t xml:space="preserve">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následujícími </w:t>
      </w:r>
      <w:r w:rsidR="00D62FD9" w:rsidRPr="007470DD">
        <w:rPr>
          <w:rFonts w:ascii="Tahoma" w:hAnsi="Tahoma" w:cs="Tahoma"/>
          <w:sz w:val="22"/>
          <w:szCs w:val="22"/>
        </w:rPr>
        <w:t xml:space="preserve">občanského </w:t>
      </w:r>
      <w:r w:rsidR="00592FA4" w:rsidRPr="007470DD">
        <w:rPr>
          <w:rFonts w:ascii="Tahoma" w:hAnsi="Tahoma" w:cs="Tahoma"/>
          <w:sz w:val="22"/>
          <w:szCs w:val="22"/>
        </w:rPr>
        <w:t>zákoníku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733C94F4" w14:textId="77777777" w:rsidR="00512849" w:rsidRPr="007470DD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je zejména povinen:</w:t>
      </w:r>
    </w:p>
    <w:p w14:paraId="762B56A3" w14:textId="66F49BB5" w:rsidR="00C122E6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 xml:space="preserve">Provést dílo řádně a včas za použití materiálu a postupů odpovídajících právním předpisům a technickým normám ČR. </w:t>
      </w:r>
      <w:r w:rsidR="00C122E6" w:rsidRPr="007470DD">
        <w:rPr>
          <w:rFonts w:ascii="Tahoma" w:hAnsi="Tahoma" w:cs="Tahoma"/>
          <w:sz w:val="22"/>
          <w:szCs w:val="22"/>
        </w:rPr>
        <w:t>Dílo musí odpovídat</w:t>
      </w:r>
      <w:r w:rsidR="0049454D" w:rsidRPr="007470DD">
        <w:rPr>
          <w:rFonts w:ascii="Tahoma" w:hAnsi="Tahoma" w:cs="Tahoma"/>
          <w:sz w:val="22"/>
          <w:szCs w:val="22"/>
        </w:rPr>
        <w:t xml:space="preserve"> </w:t>
      </w:r>
      <w:r w:rsidR="00C122E6" w:rsidRPr="007470DD">
        <w:rPr>
          <w:rFonts w:ascii="Tahoma" w:hAnsi="Tahoma" w:cs="Tahoma"/>
          <w:sz w:val="22"/>
          <w:szCs w:val="22"/>
        </w:rPr>
        <w:t>příslušným právním předpisům, normám nebo jiné dokumentaci vztahující se k provedení díla</w:t>
      </w:r>
      <w:r w:rsidR="0042780E">
        <w:rPr>
          <w:rFonts w:ascii="Tahoma" w:hAnsi="Tahoma" w:cs="Tahoma"/>
          <w:sz w:val="22"/>
          <w:szCs w:val="22"/>
        </w:rPr>
        <w:t xml:space="preserve"> (zejména přílohám této smlouvy)</w:t>
      </w:r>
      <w:r w:rsidR="00C122E6" w:rsidRPr="007470DD">
        <w:rPr>
          <w:rFonts w:ascii="Tahoma" w:hAnsi="Tahoma" w:cs="Tahoma"/>
          <w:sz w:val="22"/>
          <w:szCs w:val="22"/>
        </w:rPr>
        <w:t xml:space="preserve"> a umožňovat užívání, k němuž bylo určeno a zhotoveno.</w:t>
      </w:r>
    </w:p>
    <w:p w14:paraId="77A7B11C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Řídit se při pro</w:t>
      </w:r>
      <w:r w:rsidR="00D00A11">
        <w:rPr>
          <w:rFonts w:ascii="Tahoma" w:hAnsi="Tahoma" w:cs="Tahoma"/>
          <w:sz w:val="22"/>
          <w:szCs w:val="22"/>
        </w:rPr>
        <w:t>vádění díla pokyny objednatele.</w:t>
      </w:r>
    </w:p>
    <w:p w14:paraId="77426FC9" w14:textId="77777777" w:rsidR="009871A6" w:rsidRPr="007470DD" w:rsidRDefault="009871A6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Umožnit objednateli kontrolu provádění díla.</w:t>
      </w:r>
      <w:r w:rsidR="00916F59" w:rsidRPr="007470DD">
        <w:rPr>
          <w:rFonts w:ascii="Tahoma" w:hAnsi="Tahoma" w:cs="Tahoma"/>
          <w:sz w:val="22"/>
          <w:szCs w:val="22"/>
        </w:rPr>
        <w:t xml:space="preserve"> Pokud objednatel zjistí, že zhotovitel neprovádí dílo řádně či jinak porušuje svou povinnost, </w:t>
      </w:r>
      <w:r w:rsidR="001F718A" w:rsidRPr="007470DD">
        <w:rPr>
          <w:rFonts w:ascii="Tahoma" w:hAnsi="Tahoma" w:cs="Tahoma"/>
          <w:sz w:val="22"/>
          <w:szCs w:val="22"/>
        </w:rPr>
        <w:t>poskytne zhotoviteli lhůtu k nápravě; neučiní-li tak zhotovitel ve stanovené lhůtě, je objednatel oprávněn od</w:t>
      </w:r>
      <w:r w:rsidR="00D00A11">
        <w:rPr>
          <w:rFonts w:ascii="Tahoma" w:hAnsi="Tahoma" w:cs="Tahoma"/>
          <w:sz w:val="22"/>
          <w:szCs w:val="22"/>
        </w:rPr>
        <w:t> </w:t>
      </w:r>
      <w:r w:rsidR="001F718A" w:rsidRPr="007470DD">
        <w:rPr>
          <w:rFonts w:ascii="Tahoma" w:hAnsi="Tahoma" w:cs="Tahoma"/>
          <w:sz w:val="22"/>
          <w:szCs w:val="22"/>
        </w:rPr>
        <w:t>smlouvy odstoupit.</w:t>
      </w:r>
    </w:p>
    <w:p w14:paraId="4AC77285" w14:textId="77777777" w:rsidR="00512849" w:rsidRPr="007470DD" w:rsidRDefault="00512849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Odstranit zjištěné vady a nedodělky na své náklady.</w:t>
      </w:r>
    </w:p>
    <w:p w14:paraId="608145EF" w14:textId="77777777" w:rsidR="00FB34F8" w:rsidRPr="007470DD" w:rsidRDefault="00E352C3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</w:t>
      </w:r>
      <w:r w:rsidR="00D00A11">
        <w:rPr>
          <w:rFonts w:ascii="Tahoma" w:hAnsi="Tahoma" w:cs="Tahoma"/>
          <w:sz w:val="22"/>
          <w:szCs w:val="22"/>
        </w:rPr>
        <w:t>nostní, zdravotní, hygienické a </w:t>
      </w:r>
      <w:r w:rsidRPr="007470DD">
        <w:rPr>
          <w:rFonts w:ascii="Tahoma" w:hAnsi="Tahoma" w:cs="Tahoma"/>
          <w:sz w:val="22"/>
          <w:szCs w:val="22"/>
        </w:rPr>
        <w:t>jiné předpisy, včetně předpisů týkajících se ochrany životního prostředí.</w:t>
      </w:r>
    </w:p>
    <w:p w14:paraId="5A64D80F" w14:textId="772566D0" w:rsidR="009B67A0" w:rsidRDefault="009B67A0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70E641B4" w14:textId="72704274" w:rsidR="00944054" w:rsidRPr="007470DD" w:rsidRDefault="00944054" w:rsidP="00D00A11">
      <w:pPr>
        <w:pStyle w:val="Zkladntext"/>
        <w:numPr>
          <w:ilvl w:val="0"/>
          <w:numId w:val="1"/>
        </w:numPr>
        <w:tabs>
          <w:tab w:val="clear" w:pos="540"/>
          <w:tab w:val="clear" w:pos="645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Realizovat práce vyžadující zvláštní způsobilost nebo povolení podle příslušných předpisů osobami, které tuto podmínku splňují.</w:t>
      </w:r>
    </w:p>
    <w:p w14:paraId="69C1A96A" w14:textId="1797C8D5" w:rsidR="009B12A8" w:rsidRPr="000A297F" w:rsidRDefault="009B12A8" w:rsidP="009B12A8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0A297F">
        <w:rPr>
          <w:rFonts w:ascii="Tahoma" w:hAnsi="Tahoma" w:cs="Tahoma"/>
          <w:sz w:val="22"/>
        </w:rPr>
        <w:t xml:space="preserve">Zhotovitel se zavazuje, že po celou dobu plnění svého závazku z této smlouvy bude mít na vlastní náklady sjednáno </w:t>
      </w:r>
      <w:r w:rsidRPr="00300CC4">
        <w:rPr>
          <w:rFonts w:ascii="Tahoma" w:hAnsi="Tahoma" w:cs="Tahoma"/>
          <w:sz w:val="22"/>
        </w:rPr>
        <w:t xml:space="preserve">pojištění odpovědnosti za škodu způsobenou třetím osobám vyplývající z dodávaného předmětu plnění s limitem min. </w:t>
      </w:r>
      <w:r w:rsidR="00300CC4" w:rsidRPr="00300CC4">
        <w:rPr>
          <w:rFonts w:ascii="Tahoma" w:hAnsi="Tahoma" w:cs="Tahoma"/>
          <w:sz w:val="22"/>
        </w:rPr>
        <w:t>220</w:t>
      </w:r>
      <w:r w:rsidR="00AB6C61" w:rsidRPr="00300CC4">
        <w:rPr>
          <w:rFonts w:ascii="Tahoma" w:hAnsi="Tahoma" w:cs="Tahoma"/>
          <w:sz w:val="22"/>
        </w:rPr>
        <w:t xml:space="preserve"> </w:t>
      </w:r>
      <w:r w:rsidR="00300CC4" w:rsidRPr="00300CC4">
        <w:rPr>
          <w:rFonts w:ascii="Tahoma" w:hAnsi="Tahoma" w:cs="Tahoma"/>
          <w:sz w:val="22"/>
        </w:rPr>
        <w:t>tis</w:t>
      </w:r>
      <w:r w:rsidR="00932614" w:rsidRPr="00300CC4">
        <w:rPr>
          <w:rFonts w:ascii="Tahoma" w:hAnsi="Tahoma" w:cs="Tahoma"/>
          <w:sz w:val="22"/>
        </w:rPr>
        <w:t xml:space="preserve">. </w:t>
      </w:r>
      <w:r w:rsidRPr="00300CC4">
        <w:rPr>
          <w:rFonts w:ascii="Tahoma" w:hAnsi="Tahoma" w:cs="Tahoma"/>
          <w:sz w:val="22"/>
        </w:rPr>
        <w:t>Kč. Pojištění musí obsahovat krytí škod způsobené na majetku.</w:t>
      </w:r>
      <w:r w:rsidRPr="000A297F">
        <w:rPr>
          <w:rFonts w:ascii="Tahoma" w:hAnsi="Tahoma" w:cs="Tahoma"/>
          <w:sz w:val="22"/>
        </w:rPr>
        <w:t xml:space="preserve"> </w:t>
      </w:r>
    </w:p>
    <w:p w14:paraId="458D2BE9" w14:textId="5545C75D" w:rsidR="009B12A8" w:rsidRPr="000A297F" w:rsidRDefault="009B12A8" w:rsidP="009B12A8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sz w:val="22"/>
        </w:rPr>
      </w:pPr>
      <w:r w:rsidRPr="000A297F">
        <w:rPr>
          <w:rFonts w:ascii="Tahoma" w:hAnsi="Tahoma" w:cs="Tahoma"/>
          <w:sz w:val="22"/>
        </w:rPr>
        <w:t xml:space="preserve">Zhotovitel je povinen předat </w:t>
      </w:r>
      <w:r w:rsidR="00A56BD8" w:rsidRPr="000A297F">
        <w:rPr>
          <w:rFonts w:ascii="Tahoma" w:hAnsi="Tahoma" w:cs="Tahoma"/>
          <w:sz w:val="22"/>
        </w:rPr>
        <w:t xml:space="preserve">objednateli </w:t>
      </w:r>
      <w:r w:rsidR="001F300A">
        <w:rPr>
          <w:rFonts w:ascii="Tahoma" w:hAnsi="Tahoma" w:cs="Tahoma"/>
          <w:sz w:val="22"/>
        </w:rPr>
        <w:t>kdykoliv do 3 pracovních dnů</w:t>
      </w:r>
      <w:r w:rsidRPr="000A297F">
        <w:rPr>
          <w:rFonts w:ascii="Tahoma" w:hAnsi="Tahoma" w:cs="Tahoma"/>
          <w:sz w:val="22"/>
        </w:rPr>
        <w:t xml:space="preserve"> na vyžádání </w:t>
      </w:r>
      <w:r w:rsidR="00A56BD8" w:rsidRPr="000A297F">
        <w:rPr>
          <w:rFonts w:ascii="Tahoma" w:hAnsi="Tahoma" w:cs="Tahoma"/>
          <w:sz w:val="22"/>
        </w:rPr>
        <w:t>objednatelem</w:t>
      </w:r>
      <w:r w:rsidRPr="000A297F">
        <w:rPr>
          <w:rFonts w:ascii="Tahoma" w:hAnsi="Tahoma" w:cs="Tahoma"/>
          <w:sz w:val="22"/>
        </w:rPr>
        <w:t xml:space="preserve"> v průběhu provádění díla kopie pojistných smluv na požadovaná pojištění dle odst. </w:t>
      </w:r>
      <w:r w:rsidR="00A56BD8" w:rsidRPr="000A297F">
        <w:rPr>
          <w:rFonts w:ascii="Tahoma" w:hAnsi="Tahoma" w:cs="Tahoma"/>
          <w:sz w:val="22"/>
        </w:rPr>
        <w:t>3</w:t>
      </w:r>
      <w:r w:rsidRPr="000A297F">
        <w:rPr>
          <w:rFonts w:ascii="Tahoma" w:hAnsi="Tahoma" w:cs="Tahoma"/>
          <w:sz w:val="22"/>
        </w:rPr>
        <w:t xml:space="preserve"> tohoto článku včetně všech dodatků</w:t>
      </w:r>
      <w:r w:rsidR="00570C3B">
        <w:rPr>
          <w:rFonts w:ascii="Tahoma" w:hAnsi="Tahoma" w:cs="Tahoma"/>
          <w:sz w:val="22"/>
        </w:rPr>
        <w:t>,</w:t>
      </w:r>
      <w:r w:rsidRPr="000A297F">
        <w:rPr>
          <w:rFonts w:ascii="Tahoma" w:hAnsi="Tahoma" w:cs="Tahoma"/>
          <w:sz w:val="22"/>
        </w:rPr>
        <w:t xml:space="preserve"> </w:t>
      </w:r>
      <w:r w:rsidR="00570C3B">
        <w:rPr>
          <w:rFonts w:ascii="Tahoma" w:hAnsi="Tahoma" w:cs="Tahoma"/>
          <w:sz w:val="22"/>
        </w:rPr>
        <w:t>anebo</w:t>
      </w:r>
      <w:r w:rsidRPr="000A297F">
        <w:rPr>
          <w:rFonts w:ascii="Tahoma" w:hAnsi="Tahoma" w:cs="Tahoma"/>
          <w:sz w:val="22"/>
        </w:rPr>
        <w:t xml:space="preserve"> certifikáty příslušných pojišťoven prokazující existenci pojištění po celou dobu trvání díla (dobu trvání pojištění, jeho rozsah, pojištěná rizika, pojistné částky, roční limity a </w:t>
      </w:r>
      <w:proofErr w:type="spellStart"/>
      <w:r w:rsidRPr="000A297F">
        <w:rPr>
          <w:rFonts w:ascii="Tahoma" w:hAnsi="Tahoma" w:cs="Tahoma"/>
          <w:sz w:val="22"/>
        </w:rPr>
        <w:t>sublimity</w:t>
      </w:r>
      <w:proofErr w:type="spellEnd"/>
      <w:r w:rsidRPr="000A297F">
        <w:rPr>
          <w:rFonts w:ascii="Tahoma" w:hAnsi="Tahoma" w:cs="Tahoma"/>
          <w:sz w:val="22"/>
        </w:rPr>
        <w:t xml:space="preserve"> plnění a výši spoluúčasti). Certifikát dle předchozí věty nesmí být starší jednoho měsíce.</w:t>
      </w:r>
    </w:p>
    <w:p w14:paraId="53DA72C5" w14:textId="4C5284A3" w:rsidR="00512849" w:rsidRDefault="00512849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je povinen</w:t>
      </w:r>
      <w:r w:rsidR="00D00A11">
        <w:rPr>
          <w:rFonts w:ascii="Tahoma" w:hAnsi="Tahoma" w:cs="Tahoma"/>
          <w:sz w:val="22"/>
          <w:szCs w:val="22"/>
        </w:rPr>
        <w:t xml:space="preserve"> p</w:t>
      </w:r>
      <w:r w:rsidRPr="00D00A11">
        <w:rPr>
          <w:rFonts w:ascii="Tahoma" w:hAnsi="Tahoma" w:cs="Tahoma"/>
          <w:sz w:val="22"/>
          <w:szCs w:val="22"/>
        </w:rPr>
        <w:t>oskytnout zhotoviteli součinnost nutnou k provedení díla.</w:t>
      </w:r>
    </w:p>
    <w:p w14:paraId="14B74E77" w14:textId="763A6315" w:rsidR="00EB5CEA" w:rsidRPr="00D00A11" w:rsidRDefault="00EE6D61" w:rsidP="00D00A11">
      <w:pPr>
        <w:pStyle w:val="Zkladntextodsazen"/>
        <w:numPr>
          <w:ilvl w:val="0"/>
          <w:numId w:val="24"/>
        </w:numPr>
        <w:tabs>
          <w:tab w:val="clear" w:pos="357"/>
          <w:tab w:val="clear" w:pos="540"/>
          <w:tab w:val="clear" w:pos="720"/>
          <w:tab w:val="clear" w:pos="1980"/>
          <w:tab w:val="clear" w:pos="738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6D61">
        <w:rPr>
          <w:rFonts w:ascii="Tahoma" w:hAnsi="Tahoma" w:cs="Tahoma"/>
          <w:sz w:val="22"/>
          <w:szCs w:val="22"/>
        </w:rPr>
        <w:t>Konkrétní restaurátorské postupy budou průběžně konzultovány a odsouhlaseny zástupci muzea podle aktuální potřeby, nejméně však po vyhotovení záměru postupu prací, tedy před samotným fyzickým zásahem do sbírkového předmětu, a pak 3 týdny před ukončením prací na sbírkovém předmětu.</w:t>
      </w:r>
    </w:p>
    <w:p w14:paraId="7E71C355" w14:textId="77777777" w:rsidR="00C42F10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</w:t>
      </w:r>
      <w:r w:rsidR="00592FA4" w:rsidRPr="007470DD">
        <w:rPr>
          <w:rFonts w:ascii="Tahoma" w:hAnsi="Tahoma" w:cs="Tahoma"/>
          <w:sz w:val="22"/>
          <w:szCs w:val="22"/>
        </w:rPr>
        <w:t>I</w:t>
      </w:r>
      <w:r w:rsidRPr="007470DD">
        <w:rPr>
          <w:rFonts w:ascii="Tahoma" w:hAnsi="Tahoma" w:cs="Tahoma"/>
          <w:sz w:val="22"/>
          <w:szCs w:val="22"/>
        </w:rPr>
        <w:t>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Předání díla</w:t>
      </w:r>
      <w:r w:rsidR="00C42F10" w:rsidRPr="007470DD">
        <w:rPr>
          <w:rFonts w:ascii="Tahoma" w:hAnsi="Tahoma" w:cs="Tahoma"/>
          <w:sz w:val="22"/>
          <w:szCs w:val="22"/>
        </w:rPr>
        <w:t>, vlastnické právo k </w:t>
      </w:r>
      <w:r w:rsidR="00BD1A71" w:rsidRPr="007470DD">
        <w:rPr>
          <w:rFonts w:ascii="Tahoma" w:hAnsi="Tahoma" w:cs="Tahoma"/>
          <w:sz w:val="22"/>
          <w:szCs w:val="22"/>
        </w:rPr>
        <w:t>předmětu díla</w:t>
      </w:r>
      <w:r w:rsidR="00D00A11">
        <w:rPr>
          <w:rFonts w:ascii="Tahoma" w:hAnsi="Tahoma" w:cs="Tahoma"/>
          <w:sz w:val="22"/>
          <w:szCs w:val="22"/>
        </w:rPr>
        <w:t xml:space="preserve"> a nebezpečí škody</w:t>
      </w:r>
    </w:p>
    <w:p w14:paraId="6D5F96ED" w14:textId="39BA9EE1" w:rsidR="00512849" w:rsidRPr="00440956" w:rsidRDefault="00512849" w:rsidP="00D00A11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Objednatel se zavazuje dílo převzít v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případě, že bude předáno bez vad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nedodělků. O předání a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převzetí díla zhotovitel sepíše zápis o</w:t>
      </w:r>
      <w:r w:rsidR="00D00A11">
        <w:rPr>
          <w:rFonts w:ascii="Tahoma" w:hAnsi="Tahoma" w:cs="Tahoma"/>
          <w:sz w:val="22"/>
          <w:szCs w:val="22"/>
        </w:rPr>
        <w:t> předání a </w:t>
      </w:r>
      <w:r w:rsidRPr="007470DD">
        <w:rPr>
          <w:rFonts w:ascii="Tahoma" w:hAnsi="Tahoma" w:cs="Tahoma"/>
          <w:sz w:val="22"/>
          <w:szCs w:val="22"/>
        </w:rPr>
        <w:t>převzetí díla, ve</w:t>
      </w:r>
      <w:r w:rsidR="00D00A11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kterém objednatel prohlásí, zda dílo přejímá či nikoli.</w:t>
      </w:r>
      <w:r w:rsidR="00E6415D">
        <w:rPr>
          <w:rFonts w:ascii="Tahoma" w:hAnsi="Tahoma" w:cs="Tahoma"/>
          <w:sz w:val="22"/>
          <w:szCs w:val="22"/>
        </w:rPr>
        <w:t xml:space="preserve"> O záměru předání díla</w:t>
      </w:r>
      <w:r w:rsidR="00C30633">
        <w:rPr>
          <w:rFonts w:ascii="Tahoma" w:hAnsi="Tahoma" w:cs="Tahoma"/>
          <w:sz w:val="22"/>
          <w:szCs w:val="22"/>
        </w:rPr>
        <w:t xml:space="preserve"> </w:t>
      </w:r>
      <w:r w:rsidR="00E6415D">
        <w:rPr>
          <w:rFonts w:ascii="Tahoma" w:hAnsi="Tahoma" w:cs="Tahoma"/>
          <w:sz w:val="22"/>
          <w:szCs w:val="22"/>
        </w:rPr>
        <w:t xml:space="preserve">v dohodnutém </w:t>
      </w:r>
      <w:r w:rsidR="00E6415D" w:rsidRPr="00D60B17">
        <w:rPr>
          <w:rFonts w:ascii="Tahoma" w:hAnsi="Tahoma" w:cs="Tahoma"/>
          <w:sz w:val="22"/>
          <w:szCs w:val="22"/>
        </w:rPr>
        <w:lastRenderedPageBreak/>
        <w:t>termínu, zhotovitel vyrozumí objednatele</w:t>
      </w:r>
      <w:r w:rsidR="0051596B" w:rsidRPr="00D60B17">
        <w:rPr>
          <w:rFonts w:ascii="Tahoma" w:hAnsi="Tahoma" w:cs="Tahoma"/>
          <w:sz w:val="22"/>
          <w:szCs w:val="22"/>
        </w:rPr>
        <w:t xml:space="preserve"> 5 pracovních dnů předem</w:t>
      </w:r>
      <w:r w:rsidR="00EC5ECE" w:rsidRPr="00D60B17">
        <w:rPr>
          <w:rFonts w:ascii="Tahoma" w:hAnsi="Tahoma" w:cs="Tahoma"/>
          <w:sz w:val="22"/>
          <w:szCs w:val="22"/>
        </w:rPr>
        <w:t xml:space="preserve">, a to na emailovou </w:t>
      </w:r>
      <w:proofErr w:type="gramStart"/>
      <w:r w:rsidR="00EC5ECE" w:rsidRPr="00D60B17">
        <w:rPr>
          <w:rFonts w:ascii="Tahoma" w:hAnsi="Tahoma" w:cs="Tahoma"/>
          <w:sz w:val="22"/>
          <w:szCs w:val="22"/>
        </w:rPr>
        <w:t xml:space="preserve">adresu : </w:t>
      </w:r>
      <w:r w:rsidR="004368DD" w:rsidRPr="00D60B17">
        <w:rPr>
          <w:rFonts w:ascii="Tahoma" w:hAnsi="Tahoma" w:cs="Tahoma"/>
          <w:bCs/>
          <w:color w:val="000000" w:themeColor="text1"/>
          <w:spacing w:val="-6"/>
          <w:sz w:val="22"/>
          <w:szCs w:val="22"/>
        </w:rPr>
        <w:t>sekretariat@muzeumnj</w:t>
      </w:r>
      <w:proofErr w:type="gramEnd"/>
      <w:r w:rsidR="004368DD" w:rsidRPr="00D60B17">
        <w:rPr>
          <w:rFonts w:ascii="Tahoma" w:hAnsi="Tahoma" w:cs="Tahoma"/>
          <w:bCs/>
          <w:color w:val="000000" w:themeColor="text1"/>
          <w:spacing w:val="-6"/>
          <w:sz w:val="22"/>
          <w:szCs w:val="22"/>
        </w:rPr>
        <w:t>.cz</w:t>
      </w:r>
    </w:p>
    <w:p w14:paraId="072DF677" w14:textId="77777777" w:rsidR="00512849" w:rsidRPr="007470DD" w:rsidRDefault="00512849" w:rsidP="00D00A11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Zápis o předání a převzetí díla bude obsahovat:</w:t>
      </w:r>
    </w:p>
    <w:p w14:paraId="0954EA28" w14:textId="77777777" w:rsidR="00512849" w:rsidRPr="007470DD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14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předmětu díla,</w:t>
      </w:r>
    </w:p>
    <w:p w14:paraId="19A7B97B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objednatele a zhotovitele,</w:t>
      </w:r>
    </w:p>
    <w:p w14:paraId="528358F5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smlouvy o dílo a datum jejího uzavření,</w:t>
      </w:r>
    </w:p>
    <w:p w14:paraId="13F88E77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zahájení a dokončení prací na díle,</w:t>
      </w:r>
    </w:p>
    <w:p w14:paraId="20C87C45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46542707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datum a místo sepsání zápisu,</w:t>
      </w:r>
    </w:p>
    <w:p w14:paraId="256A07B8" w14:textId="77777777" w:rsidR="006D4C6F" w:rsidRDefault="00512849" w:rsidP="00EB5CEA">
      <w:pPr>
        <w:pStyle w:val="Smlouva-eslo"/>
        <w:widowControl/>
        <w:numPr>
          <w:ilvl w:val="0"/>
          <w:numId w:val="50"/>
        </w:numPr>
        <w:tabs>
          <w:tab w:val="left" w:pos="720"/>
        </w:tabs>
        <w:spacing w:before="60" w:line="240" w:lineRule="auto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jména a podpisy zástupců objednatele a zhotovitele.</w:t>
      </w:r>
    </w:p>
    <w:p w14:paraId="6FB6DEF4" w14:textId="77777777" w:rsidR="0018374A" w:rsidRDefault="00512849" w:rsidP="0018374A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a objednatel jsou oprávněni uvést v zápisu o předání a převzetí díla cokoliv, co budou považovat za nutné.</w:t>
      </w:r>
    </w:p>
    <w:p w14:paraId="559430EC" w14:textId="77777777" w:rsidR="00C608F9" w:rsidRPr="000A297F" w:rsidRDefault="00C608F9" w:rsidP="00C608F9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A297F">
        <w:rPr>
          <w:rFonts w:ascii="Tahoma" w:hAnsi="Tahoma" w:cs="Tahoma"/>
          <w:sz w:val="22"/>
          <w:szCs w:val="22"/>
        </w:rPr>
        <w:t xml:space="preserve">Součástí předání díla bude závěrečná restaurátorská zpráva </w:t>
      </w:r>
      <w:r w:rsidR="00E03B31" w:rsidRPr="000A297F">
        <w:rPr>
          <w:rFonts w:ascii="Tahoma" w:hAnsi="Tahoma" w:cs="Tahoma"/>
          <w:sz w:val="22"/>
          <w:szCs w:val="22"/>
        </w:rPr>
        <w:t xml:space="preserve">se všemi náležitostmi </w:t>
      </w:r>
      <w:r w:rsidRPr="000A297F">
        <w:rPr>
          <w:rFonts w:ascii="Tahoma" w:hAnsi="Tahoma" w:cs="Tahoma"/>
          <w:sz w:val="22"/>
          <w:szCs w:val="22"/>
        </w:rPr>
        <w:t>dle</w:t>
      </w:r>
      <w:r w:rsidR="00E03B31" w:rsidRPr="000A297F">
        <w:rPr>
          <w:rFonts w:ascii="Tahoma" w:hAnsi="Tahoma" w:cs="Tahoma"/>
          <w:sz w:val="22"/>
          <w:szCs w:val="22"/>
        </w:rPr>
        <w:t xml:space="preserve"> § 10 odst. 4</w:t>
      </w:r>
      <w:r w:rsidRPr="000A297F">
        <w:rPr>
          <w:rFonts w:ascii="Tahoma" w:hAnsi="Tahoma" w:cs="Tahoma"/>
          <w:sz w:val="22"/>
          <w:szCs w:val="22"/>
        </w:rPr>
        <w:t xml:space="preserve"> vyhlášky </w:t>
      </w:r>
      <w:r w:rsidR="005A0D76" w:rsidRPr="000A297F">
        <w:rPr>
          <w:rFonts w:ascii="Tahoma" w:hAnsi="Tahoma" w:cs="Tahoma"/>
          <w:sz w:val="22"/>
          <w:szCs w:val="22"/>
        </w:rPr>
        <w:t xml:space="preserve">ministerstva kultury </w:t>
      </w:r>
      <w:r w:rsidRPr="000A297F">
        <w:rPr>
          <w:rFonts w:ascii="Tahoma" w:hAnsi="Tahoma" w:cs="Tahoma"/>
          <w:sz w:val="22"/>
          <w:szCs w:val="22"/>
        </w:rPr>
        <w:t>č. 66/1988 Sb.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kterou se provádí zákon České národní rady č. 20/1987 Sb., o státní památkové péči</w:t>
      </w:r>
      <w:r w:rsidR="005A0D76" w:rsidRPr="000A297F">
        <w:rPr>
          <w:rFonts w:ascii="Tahoma" w:hAnsi="Tahoma" w:cs="Tahoma"/>
          <w:sz w:val="22"/>
          <w:szCs w:val="22"/>
        </w:rPr>
        <w:t>,</w:t>
      </w:r>
      <w:r w:rsidRPr="000A297F">
        <w:rPr>
          <w:rFonts w:ascii="Tahoma" w:hAnsi="Tahoma" w:cs="Tahoma"/>
          <w:sz w:val="22"/>
          <w:szCs w:val="22"/>
        </w:rPr>
        <w:t xml:space="preserve"> ve znění </w:t>
      </w:r>
      <w:r w:rsidR="005A0D76" w:rsidRPr="000A297F">
        <w:rPr>
          <w:rFonts w:ascii="Tahoma" w:hAnsi="Tahoma" w:cs="Tahoma"/>
          <w:sz w:val="22"/>
          <w:szCs w:val="22"/>
        </w:rPr>
        <w:t>pozdějších předpisů.</w:t>
      </w:r>
    </w:p>
    <w:p w14:paraId="3125B85C" w14:textId="586EF063" w:rsidR="00B5549F" w:rsidRPr="0018374A" w:rsidRDefault="00B5549F" w:rsidP="0018374A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8374A">
        <w:rPr>
          <w:rFonts w:ascii="Tahoma" w:hAnsi="Tahoma" w:cs="Tahoma"/>
          <w:sz w:val="22"/>
          <w:szCs w:val="22"/>
        </w:rPr>
        <w:t>Nebezpečí škody</w:t>
      </w:r>
      <w:r w:rsidR="00D00A11" w:rsidRPr="0018374A">
        <w:rPr>
          <w:rFonts w:ascii="Tahoma" w:hAnsi="Tahoma" w:cs="Tahoma"/>
          <w:sz w:val="22"/>
          <w:szCs w:val="22"/>
        </w:rPr>
        <w:t xml:space="preserve"> na </w:t>
      </w:r>
      <w:r w:rsidRPr="0018374A">
        <w:rPr>
          <w:rFonts w:ascii="Tahoma" w:hAnsi="Tahoma" w:cs="Tahoma"/>
          <w:sz w:val="22"/>
          <w:szCs w:val="22"/>
        </w:rPr>
        <w:t>věc</w:t>
      </w:r>
      <w:r w:rsidR="0018374A">
        <w:rPr>
          <w:rFonts w:ascii="Tahoma" w:hAnsi="Tahoma" w:cs="Tahoma"/>
          <w:sz w:val="22"/>
          <w:szCs w:val="22"/>
        </w:rPr>
        <w:t>i</w:t>
      </w:r>
      <w:r w:rsidRPr="0018374A">
        <w:rPr>
          <w:rFonts w:ascii="Tahoma" w:hAnsi="Tahoma" w:cs="Tahoma"/>
          <w:sz w:val="22"/>
          <w:szCs w:val="22"/>
        </w:rPr>
        <w:t xml:space="preserve">, která je předmětem </w:t>
      </w:r>
      <w:r w:rsidR="0018374A" w:rsidRPr="0018374A">
        <w:rPr>
          <w:rFonts w:ascii="Tahoma" w:hAnsi="Tahoma" w:cs="Tahoma"/>
          <w:iCs/>
          <w:sz w:val="22"/>
          <w:szCs w:val="22"/>
        </w:rPr>
        <w:t>restaurování</w:t>
      </w:r>
      <w:r w:rsidRPr="0018374A">
        <w:rPr>
          <w:rFonts w:ascii="Tahoma" w:hAnsi="Tahoma" w:cs="Tahoma"/>
          <w:i/>
          <w:sz w:val="22"/>
          <w:szCs w:val="22"/>
        </w:rPr>
        <w:t>,</w:t>
      </w:r>
      <w:r w:rsidRPr="0018374A">
        <w:rPr>
          <w:rFonts w:ascii="Tahoma" w:hAnsi="Tahoma" w:cs="Tahoma"/>
          <w:sz w:val="22"/>
          <w:szCs w:val="22"/>
        </w:rPr>
        <w:t xml:space="preserve"> nese zhotovitel. Nebezpečí škody přechází na </w:t>
      </w:r>
      <w:r w:rsidR="007D632C">
        <w:rPr>
          <w:rFonts w:ascii="Tahoma" w:hAnsi="Tahoma" w:cs="Tahoma"/>
          <w:sz w:val="22"/>
          <w:szCs w:val="22"/>
        </w:rPr>
        <w:t>Muzeum Novojičínska</w:t>
      </w:r>
      <w:r w:rsidRPr="0018374A">
        <w:rPr>
          <w:rFonts w:ascii="Tahoma" w:hAnsi="Tahoma" w:cs="Tahoma"/>
          <w:sz w:val="22"/>
          <w:szCs w:val="22"/>
        </w:rPr>
        <w:t xml:space="preserve"> dnem převzetí díla</w:t>
      </w:r>
      <w:r w:rsidR="007D632C">
        <w:rPr>
          <w:rFonts w:ascii="Tahoma" w:hAnsi="Tahoma" w:cs="Tahoma"/>
          <w:sz w:val="22"/>
          <w:szCs w:val="22"/>
        </w:rPr>
        <w:t>.</w:t>
      </w:r>
    </w:p>
    <w:p w14:paraId="0F1E671C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VIII.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Platební a fakturační podmínky</w:t>
      </w:r>
    </w:p>
    <w:p w14:paraId="157370C2" w14:textId="77777777" w:rsidR="005F2A5F" w:rsidRDefault="005F2A5F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Zálohy na platbu ceny za dílo nejsou sjednány.</w:t>
      </w:r>
    </w:p>
    <w:p w14:paraId="1C664DCE" w14:textId="4D5641D0" w:rsidR="00512849" w:rsidRPr="007470DD" w:rsidRDefault="005F2A5F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" w:name="_Hlk81209887"/>
      <w:r>
        <w:rPr>
          <w:rFonts w:ascii="Tahoma" w:hAnsi="Tahoma" w:cs="Tahoma"/>
          <w:sz w:val="22"/>
          <w:szCs w:val="22"/>
        </w:rPr>
        <w:t xml:space="preserve">Cena </w:t>
      </w:r>
      <w:r w:rsidR="00B045E1" w:rsidRPr="00B045E1">
        <w:rPr>
          <w:rFonts w:ascii="Tahoma" w:hAnsi="Tahoma" w:cs="Tahoma"/>
          <w:sz w:val="22"/>
          <w:szCs w:val="22"/>
        </w:rPr>
        <w:t>bude objednatelem uhrazena po protokolárním převzetí předmětu smlouvy na základě faktury vystavené zhotovitelem se všemi identifikačními údaji uvedenými v této smlouvě, se splatností 30 dnů. Faktura bude obsahovat specifikaci předmětu smlouvy</w:t>
      </w:r>
      <w:r>
        <w:rPr>
          <w:rFonts w:ascii="Tahoma" w:hAnsi="Tahoma" w:cs="Tahoma"/>
          <w:sz w:val="22"/>
          <w:szCs w:val="22"/>
        </w:rPr>
        <w:t>.</w:t>
      </w:r>
      <w:r w:rsidR="009D786E">
        <w:rPr>
          <w:rFonts w:ascii="Tahoma" w:hAnsi="Tahoma" w:cs="Tahoma"/>
          <w:sz w:val="22"/>
          <w:szCs w:val="22"/>
        </w:rPr>
        <w:t xml:space="preserve"> </w:t>
      </w:r>
      <w:bookmarkEnd w:id="2"/>
    </w:p>
    <w:p w14:paraId="1BC386E5" w14:textId="05798880" w:rsidR="00512849" w:rsidRPr="00593743" w:rsidRDefault="00D00A11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Je</w:t>
      </w:r>
      <w:r>
        <w:rPr>
          <w:rFonts w:ascii="Tahoma" w:hAnsi="Tahoma" w:cs="Tahoma"/>
          <w:b/>
          <w:sz w:val="22"/>
          <w:szCs w:val="22"/>
        </w:rPr>
        <w:noBreakHyphen/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7470DD">
        <w:rPr>
          <w:rFonts w:ascii="Tahoma" w:hAnsi="Tahoma" w:cs="Tahoma"/>
          <w:b/>
          <w:sz w:val="22"/>
          <w:szCs w:val="22"/>
        </w:rPr>
        <w:t>zhotovitel</w:t>
      </w:r>
      <w:r w:rsidR="00394E6D" w:rsidRPr="007470DD">
        <w:rPr>
          <w:rFonts w:ascii="Tahoma" w:hAnsi="Tahoma" w:cs="Tahoma"/>
          <w:b/>
          <w:sz w:val="22"/>
          <w:szCs w:val="22"/>
        </w:rPr>
        <w:t xml:space="preserve"> plátcem DPH</w:t>
      </w:r>
      <w:r w:rsidR="00394E6D" w:rsidRPr="007470DD">
        <w:rPr>
          <w:rFonts w:ascii="Tahoma" w:hAnsi="Tahoma" w:cs="Tahoma"/>
          <w:sz w:val="22"/>
          <w:szCs w:val="22"/>
        </w:rPr>
        <w:t xml:space="preserve">, podkladem </w:t>
      </w:r>
      <w:r>
        <w:rPr>
          <w:rFonts w:ascii="Tahoma" w:hAnsi="Tahoma" w:cs="Tahoma"/>
          <w:sz w:val="22"/>
          <w:szCs w:val="22"/>
        </w:rPr>
        <w:t>pro </w:t>
      </w:r>
      <w:r w:rsidR="002213D1" w:rsidRPr="007470DD">
        <w:rPr>
          <w:rFonts w:ascii="Tahoma" w:hAnsi="Tahoma" w:cs="Tahoma"/>
          <w:sz w:val="22"/>
          <w:szCs w:val="22"/>
        </w:rPr>
        <w:t>úhradu ceny za</w:t>
      </w:r>
      <w:r>
        <w:rPr>
          <w:rFonts w:ascii="Tahoma" w:hAnsi="Tahoma" w:cs="Tahoma"/>
          <w:sz w:val="22"/>
          <w:szCs w:val="22"/>
        </w:rPr>
        <w:t> </w:t>
      </w:r>
      <w:r w:rsidR="002213D1" w:rsidRPr="007470DD">
        <w:rPr>
          <w:rFonts w:ascii="Tahoma" w:hAnsi="Tahoma" w:cs="Tahoma"/>
          <w:sz w:val="22"/>
          <w:szCs w:val="22"/>
        </w:rPr>
        <w:t>dílo bud</w:t>
      </w:r>
      <w:r w:rsidR="00B045E1">
        <w:rPr>
          <w:rFonts w:ascii="Tahoma" w:hAnsi="Tahoma" w:cs="Tahoma"/>
          <w:sz w:val="22"/>
          <w:szCs w:val="22"/>
        </w:rPr>
        <w:t>e</w:t>
      </w:r>
      <w:r w:rsidR="00C92C62" w:rsidRPr="007470DD">
        <w:rPr>
          <w:rFonts w:ascii="Tahoma" w:hAnsi="Tahoma" w:cs="Tahoma"/>
          <w:sz w:val="22"/>
          <w:szCs w:val="22"/>
        </w:rPr>
        <w:t xml:space="preserve"> faktur</w:t>
      </w:r>
      <w:r w:rsidR="00B045E1">
        <w:rPr>
          <w:rFonts w:ascii="Tahoma" w:hAnsi="Tahoma" w:cs="Tahoma"/>
          <w:sz w:val="22"/>
          <w:szCs w:val="22"/>
        </w:rPr>
        <w:t>a</w:t>
      </w:r>
      <w:r w:rsidR="00C92C62" w:rsidRPr="007470DD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2213D1" w:rsidRPr="007470DD">
        <w:rPr>
          <w:rFonts w:ascii="Tahoma" w:hAnsi="Tahoma" w:cs="Tahoma"/>
          <w:sz w:val="22"/>
          <w:szCs w:val="22"/>
        </w:rPr>
        <w:t xml:space="preserve"> bud</w:t>
      </w:r>
      <w:r w:rsidR="00C30633">
        <w:rPr>
          <w:rFonts w:ascii="Tahoma" w:hAnsi="Tahoma" w:cs="Tahoma"/>
          <w:sz w:val="22"/>
          <w:szCs w:val="22"/>
        </w:rPr>
        <w:t>e</w:t>
      </w:r>
      <w:r w:rsidR="002213D1" w:rsidRPr="007470DD">
        <w:rPr>
          <w:rFonts w:ascii="Tahoma" w:hAnsi="Tahoma" w:cs="Tahoma"/>
          <w:sz w:val="22"/>
          <w:szCs w:val="22"/>
        </w:rPr>
        <w:t xml:space="preserve"> mít náležitosti daňového dokladu </w:t>
      </w:r>
      <w:r w:rsidR="00067FE5" w:rsidRPr="007470DD">
        <w:rPr>
          <w:rFonts w:ascii="Tahoma" w:hAnsi="Tahoma" w:cs="Tahoma"/>
          <w:sz w:val="22"/>
          <w:szCs w:val="22"/>
        </w:rPr>
        <w:t xml:space="preserve">dle </w:t>
      </w:r>
      <w:r w:rsidR="002213D1" w:rsidRPr="007470DD">
        <w:rPr>
          <w:rFonts w:ascii="Tahoma" w:hAnsi="Tahoma" w:cs="Tahoma"/>
          <w:sz w:val="22"/>
          <w:szCs w:val="22"/>
        </w:rPr>
        <w:t xml:space="preserve">zákona </w:t>
      </w:r>
      <w:r>
        <w:rPr>
          <w:rFonts w:ascii="Tahoma" w:hAnsi="Tahoma" w:cs="Tahoma"/>
          <w:sz w:val="22"/>
          <w:szCs w:val="22"/>
        </w:rPr>
        <w:t>o </w:t>
      </w:r>
      <w:r w:rsidR="00C72F4D" w:rsidRPr="007470DD">
        <w:rPr>
          <w:rFonts w:ascii="Tahoma" w:hAnsi="Tahoma" w:cs="Tahoma"/>
          <w:sz w:val="22"/>
          <w:szCs w:val="22"/>
        </w:rPr>
        <w:t>DPH</w:t>
      </w:r>
      <w:r w:rsidR="002213D1" w:rsidRPr="007470D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F032F8" w:rsidRPr="007470DD">
        <w:rPr>
          <w:rFonts w:ascii="Tahoma" w:hAnsi="Tahoma" w:cs="Tahoma"/>
          <w:sz w:val="22"/>
          <w:szCs w:val="22"/>
        </w:rPr>
        <w:t>náležitosti stanovené</w:t>
      </w:r>
      <w:r w:rsidR="004A1106" w:rsidRPr="007470DD">
        <w:rPr>
          <w:rFonts w:ascii="Tahoma" w:hAnsi="Tahoma" w:cs="Tahoma"/>
          <w:sz w:val="22"/>
          <w:szCs w:val="22"/>
        </w:rPr>
        <w:t xml:space="preserve"> dalšími </w:t>
      </w:r>
      <w:r w:rsidR="00F032F8" w:rsidRPr="00593743">
        <w:rPr>
          <w:rFonts w:ascii="Tahoma" w:hAnsi="Tahoma" w:cs="Tahoma"/>
          <w:sz w:val="22"/>
          <w:szCs w:val="22"/>
        </w:rPr>
        <w:t>obecně závaznými právními předpisy</w:t>
      </w:r>
      <w:r w:rsidR="00EC5A14" w:rsidRPr="00593743">
        <w:rPr>
          <w:rFonts w:ascii="Tahoma" w:hAnsi="Tahoma" w:cs="Tahoma"/>
          <w:sz w:val="22"/>
          <w:szCs w:val="22"/>
        </w:rPr>
        <w:t xml:space="preserve">. </w:t>
      </w:r>
      <w:r w:rsidRPr="00593743">
        <w:rPr>
          <w:rFonts w:ascii="Tahoma" w:hAnsi="Tahoma" w:cs="Tahoma"/>
          <w:b/>
          <w:sz w:val="22"/>
          <w:szCs w:val="22"/>
        </w:rPr>
        <w:t>Není</w:t>
      </w:r>
      <w:r w:rsidRPr="00593743">
        <w:rPr>
          <w:rFonts w:ascii="Tahoma" w:hAnsi="Tahoma" w:cs="Tahoma"/>
          <w:b/>
          <w:sz w:val="22"/>
          <w:szCs w:val="22"/>
        </w:rPr>
        <w:noBreakHyphen/>
      </w:r>
      <w:r w:rsidR="00EC5A14" w:rsidRPr="00593743">
        <w:rPr>
          <w:rFonts w:ascii="Tahoma" w:hAnsi="Tahoma" w:cs="Tahoma"/>
          <w:b/>
          <w:sz w:val="22"/>
          <w:szCs w:val="22"/>
        </w:rPr>
        <w:t xml:space="preserve">li </w:t>
      </w:r>
      <w:r w:rsidR="00014A79" w:rsidRPr="00593743">
        <w:rPr>
          <w:rFonts w:ascii="Tahoma" w:hAnsi="Tahoma" w:cs="Tahoma"/>
          <w:b/>
          <w:sz w:val="22"/>
          <w:szCs w:val="22"/>
        </w:rPr>
        <w:t xml:space="preserve">zhotovitel </w:t>
      </w:r>
      <w:r w:rsidR="00EC5A14" w:rsidRPr="00593743">
        <w:rPr>
          <w:rFonts w:ascii="Tahoma" w:hAnsi="Tahoma" w:cs="Tahoma"/>
          <w:b/>
          <w:sz w:val="22"/>
          <w:szCs w:val="22"/>
        </w:rPr>
        <w:t>plátcem DPH</w:t>
      </w:r>
      <w:r w:rsidR="00EC5A14" w:rsidRPr="00593743">
        <w:rPr>
          <w:rFonts w:ascii="Tahoma" w:hAnsi="Tahoma" w:cs="Tahoma"/>
          <w:sz w:val="22"/>
          <w:szCs w:val="22"/>
        </w:rPr>
        <w:t>,</w:t>
      </w:r>
      <w:r w:rsidR="00B6338C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podkladem pro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 xml:space="preserve">úhradu ceny </w:t>
      </w:r>
      <w:r w:rsidR="00B11C82" w:rsidRPr="00593743">
        <w:rPr>
          <w:rFonts w:ascii="Tahoma" w:hAnsi="Tahoma" w:cs="Tahoma"/>
          <w:sz w:val="22"/>
          <w:szCs w:val="22"/>
        </w:rPr>
        <w:t>za</w:t>
      </w:r>
      <w:r w:rsidRPr="00593743">
        <w:rPr>
          <w:rFonts w:ascii="Tahoma" w:hAnsi="Tahoma" w:cs="Tahoma"/>
          <w:sz w:val="22"/>
          <w:szCs w:val="22"/>
        </w:rPr>
        <w:t> </w:t>
      </w:r>
      <w:r w:rsidR="00B11C82" w:rsidRPr="00593743">
        <w:rPr>
          <w:rFonts w:ascii="Tahoma" w:hAnsi="Tahoma" w:cs="Tahoma"/>
          <w:sz w:val="22"/>
          <w:szCs w:val="22"/>
        </w:rPr>
        <w:t xml:space="preserve">dílo </w:t>
      </w:r>
      <w:r w:rsidR="00EC5A14" w:rsidRPr="00593743">
        <w:rPr>
          <w:rFonts w:ascii="Tahoma" w:hAnsi="Tahoma" w:cs="Tahoma"/>
          <w:sz w:val="22"/>
          <w:szCs w:val="22"/>
        </w:rPr>
        <w:t>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>, kter</w:t>
      </w:r>
      <w:r w:rsidR="00B045E1">
        <w:rPr>
          <w:rFonts w:ascii="Tahoma" w:hAnsi="Tahoma" w:cs="Tahoma"/>
          <w:sz w:val="22"/>
          <w:szCs w:val="22"/>
        </w:rPr>
        <w:t>á</w:t>
      </w:r>
      <w:r w:rsidR="00EC5A14" w:rsidRPr="00593743">
        <w:rPr>
          <w:rFonts w:ascii="Tahoma" w:hAnsi="Tahoma" w:cs="Tahoma"/>
          <w:sz w:val="22"/>
          <w:szCs w:val="22"/>
        </w:rPr>
        <w:t xml:space="preserve"> bud</w:t>
      </w:r>
      <w:r w:rsidR="00B045E1">
        <w:rPr>
          <w:rFonts w:ascii="Tahoma" w:hAnsi="Tahoma" w:cs="Tahoma"/>
          <w:sz w:val="22"/>
          <w:szCs w:val="22"/>
        </w:rPr>
        <w:t>e</w:t>
      </w:r>
      <w:r w:rsidR="00EC5A14" w:rsidRPr="00593743">
        <w:rPr>
          <w:rFonts w:ascii="Tahoma" w:hAnsi="Tahoma" w:cs="Tahoma"/>
          <w:sz w:val="22"/>
          <w:szCs w:val="22"/>
        </w:rPr>
        <w:t xml:space="preserve"> mít náležitosti 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účetního dokladu dle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zákona č.</w:t>
      </w:r>
      <w:r w:rsidRPr="00593743">
        <w:rPr>
          <w:rFonts w:ascii="Tahoma" w:hAnsi="Tahoma" w:cs="Tahoma"/>
          <w:spacing w:val="-6"/>
          <w:sz w:val="22"/>
          <w:szCs w:val="22"/>
        </w:rPr>
        <w:t>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563/1991</w:t>
      </w:r>
      <w:r w:rsidRPr="00593743">
        <w:rPr>
          <w:rFonts w:ascii="Tahoma" w:hAnsi="Tahoma" w:cs="Tahoma"/>
          <w:spacing w:val="-6"/>
          <w:sz w:val="22"/>
          <w:szCs w:val="22"/>
        </w:rPr>
        <w:t> Sb., o </w:t>
      </w:r>
      <w:r w:rsidR="00EC5A14" w:rsidRPr="00593743">
        <w:rPr>
          <w:rFonts w:ascii="Tahoma" w:hAnsi="Tahoma" w:cs="Tahoma"/>
          <w:spacing w:val="-6"/>
          <w:sz w:val="22"/>
          <w:szCs w:val="22"/>
        </w:rPr>
        <w:t>účetnictví,</w:t>
      </w:r>
      <w:r w:rsidR="00EC5A14" w:rsidRPr="00593743">
        <w:rPr>
          <w:rFonts w:ascii="Tahoma" w:hAnsi="Tahoma" w:cs="Tahoma"/>
          <w:sz w:val="22"/>
          <w:szCs w:val="22"/>
        </w:rPr>
        <w:t xml:space="preserve"> ve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znění pozdějších předpisů a</w:t>
      </w:r>
      <w:r w:rsidRPr="00593743">
        <w:rPr>
          <w:rFonts w:ascii="Tahoma" w:hAnsi="Tahoma" w:cs="Tahoma"/>
          <w:sz w:val="22"/>
          <w:szCs w:val="22"/>
        </w:rPr>
        <w:t> </w:t>
      </w:r>
      <w:r w:rsidR="00EC5A14" w:rsidRPr="00593743">
        <w:rPr>
          <w:rFonts w:ascii="Tahoma" w:hAnsi="Tahoma" w:cs="Tahoma"/>
          <w:sz w:val="22"/>
          <w:szCs w:val="22"/>
        </w:rPr>
        <w:t>náležitosti stanovené dalšími obecně závaznými právními předpisy. Faktur</w:t>
      </w:r>
      <w:r w:rsidR="00B045E1">
        <w:rPr>
          <w:rFonts w:ascii="Tahoma" w:hAnsi="Tahoma" w:cs="Tahoma"/>
          <w:sz w:val="22"/>
          <w:szCs w:val="22"/>
        </w:rPr>
        <w:t>a</w:t>
      </w:r>
      <w:r w:rsidR="00EC5A14" w:rsidRPr="00593743">
        <w:rPr>
          <w:rFonts w:ascii="Tahoma" w:hAnsi="Tahoma" w:cs="Tahoma"/>
          <w:sz w:val="22"/>
          <w:szCs w:val="22"/>
        </w:rPr>
        <w:t xml:space="preserve"> musí dále obsahovat</w:t>
      </w:r>
      <w:r w:rsidR="002213D1" w:rsidRPr="00593743">
        <w:rPr>
          <w:rFonts w:ascii="Tahoma" w:hAnsi="Tahoma" w:cs="Tahoma"/>
          <w:sz w:val="22"/>
          <w:szCs w:val="22"/>
        </w:rPr>
        <w:t>:</w:t>
      </w:r>
    </w:p>
    <w:p w14:paraId="371AB55E" w14:textId="112F5D30" w:rsidR="0059703C" w:rsidRPr="00593743" w:rsidRDefault="0059703C" w:rsidP="001929B6">
      <w:pPr>
        <w:widowControl w:val="0"/>
        <w:numPr>
          <w:ilvl w:val="2"/>
          <w:numId w:val="20"/>
        </w:numPr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číslo smlouvy objednatele, IČ</w:t>
      </w:r>
      <w:r w:rsidR="004F32B3" w:rsidRPr="00593743">
        <w:rPr>
          <w:rFonts w:ascii="Tahoma" w:hAnsi="Tahoma" w:cs="Tahoma"/>
          <w:sz w:val="22"/>
          <w:szCs w:val="22"/>
        </w:rPr>
        <w:t>O</w:t>
      </w:r>
      <w:r w:rsidRPr="00593743">
        <w:rPr>
          <w:rFonts w:ascii="Tahoma" w:hAnsi="Tahoma" w:cs="Tahoma"/>
          <w:sz w:val="22"/>
          <w:szCs w:val="22"/>
        </w:rPr>
        <w:t xml:space="preserve"> objednatele</w:t>
      </w:r>
      <w:r w:rsidR="009706DE" w:rsidRPr="00593743">
        <w:rPr>
          <w:rFonts w:ascii="Tahoma" w:hAnsi="Tahoma" w:cs="Tahoma"/>
          <w:sz w:val="22"/>
          <w:szCs w:val="22"/>
        </w:rPr>
        <w:t>,</w:t>
      </w:r>
    </w:p>
    <w:p w14:paraId="16AC9724" w14:textId="4AD5A6EA" w:rsidR="0059703C" w:rsidRPr="00593743" w:rsidRDefault="0059703C" w:rsidP="001929B6">
      <w:pPr>
        <w:widowControl w:val="0"/>
        <w:numPr>
          <w:ilvl w:val="2"/>
          <w:numId w:val="20"/>
        </w:numPr>
        <w:tabs>
          <w:tab w:val="left" w:pos="709"/>
        </w:tabs>
        <w:snapToGrid w:val="0"/>
        <w:spacing w:before="60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předmět smlouvy, tj. text „</w:t>
      </w:r>
      <w:r w:rsidR="0055659B" w:rsidRPr="00593743">
        <w:rPr>
          <w:rFonts w:ascii="Tahoma" w:hAnsi="Tahoma" w:cs="Tahoma"/>
          <w:sz w:val="22"/>
          <w:szCs w:val="22"/>
        </w:rPr>
        <w:t xml:space="preserve">Restaurování sbírkových předmětů Muzea Novojičínska – </w:t>
      </w:r>
      <w:r w:rsidR="00DE7EB1">
        <w:rPr>
          <w:rFonts w:ascii="Tahoma" w:hAnsi="Tahoma" w:cs="Tahoma"/>
          <w:sz w:val="22"/>
          <w:szCs w:val="22"/>
        </w:rPr>
        <w:t>polychromované dřevěné plastiky</w:t>
      </w:r>
      <w:r w:rsidRPr="00593743">
        <w:rPr>
          <w:rFonts w:ascii="Tahoma" w:hAnsi="Tahoma" w:cs="Tahoma"/>
          <w:sz w:val="22"/>
          <w:szCs w:val="22"/>
        </w:rPr>
        <w:t>“,</w:t>
      </w:r>
    </w:p>
    <w:p w14:paraId="762EF832" w14:textId="578B4833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593743">
        <w:rPr>
          <w:rFonts w:ascii="Tahoma" w:hAnsi="Tahoma" w:cs="Tahoma"/>
          <w:sz w:val="22"/>
          <w:szCs w:val="22"/>
        </w:rPr>
        <w:t>označení banky a číslo účtu, na který musí být zaplaceno (pokud je číslo účtu odlišné od čísla uvedeného v čl.</w:t>
      </w:r>
      <w:r w:rsidR="0053183D" w:rsidRPr="00593743">
        <w:rPr>
          <w:rFonts w:ascii="Tahoma" w:hAnsi="Tahoma" w:cs="Tahoma"/>
          <w:sz w:val="22"/>
          <w:szCs w:val="22"/>
        </w:rPr>
        <w:t> </w:t>
      </w:r>
      <w:r w:rsidRPr="00593743">
        <w:rPr>
          <w:rFonts w:ascii="Tahoma" w:hAnsi="Tahoma" w:cs="Tahoma"/>
          <w:sz w:val="22"/>
          <w:szCs w:val="22"/>
        </w:rPr>
        <w:t>I odst</w:t>
      </w:r>
      <w:r w:rsidRPr="007470DD">
        <w:rPr>
          <w:rFonts w:ascii="Tahoma" w:hAnsi="Tahoma" w:cs="Tahoma"/>
          <w:sz w:val="22"/>
          <w:szCs w:val="22"/>
        </w:rPr>
        <w:t>.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2, je zhotovitel povinen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této skutečnosti v souladu s čl. II odst. </w:t>
      </w:r>
      <w:r w:rsidR="00B6338C">
        <w:rPr>
          <w:rFonts w:ascii="Tahoma" w:hAnsi="Tahoma" w:cs="Tahoma"/>
          <w:sz w:val="22"/>
          <w:szCs w:val="22"/>
        </w:rPr>
        <w:t xml:space="preserve">2 a </w:t>
      </w:r>
      <w:r w:rsidR="008F08CB" w:rsidRPr="007470DD">
        <w:rPr>
          <w:rFonts w:ascii="Tahoma" w:hAnsi="Tahoma" w:cs="Tahoma"/>
          <w:sz w:val="22"/>
          <w:szCs w:val="22"/>
        </w:rPr>
        <w:t xml:space="preserve">3 </w:t>
      </w:r>
      <w:r w:rsidRPr="007470DD">
        <w:rPr>
          <w:rFonts w:ascii="Tahoma" w:hAnsi="Tahoma" w:cs="Tahoma"/>
          <w:sz w:val="22"/>
          <w:szCs w:val="22"/>
        </w:rPr>
        <w:t>této smlouvy informovat objednatele),</w:t>
      </w:r>
    </w:p>
    <w:p w14:paraId="02F4983E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lhůtu splatnosti faktury,</w:t>
      </w:r>
    </w:p>
    <w:p w14:paraId="7C814295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označení osoby, která fakturu vyhotovila, včetně jejího podpisu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kontaktního telefonu,</w:t>
      </w:r>
    </w:p>
    <w:p w14:paraId="245B8796" w14:textId="77777777" w:rsidR="0059703C" w:rsidRPr="007470DD" w:rsidRDefault="0059703C" w:rsidP="00D00A11">
      <w:pPr>
        <w:widowControl w:val="0"/>
        <w:numPr>
          <w:ilvl w:val="2"/>
          <w:numId w:val="20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číslo zápisu o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předání a převzetí díla a datum jeho podpisu. Zápis o předání a</w:t>
      </w:r>
      <w:r w:rsidR="0053183D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přev</w:t>
      </w:r>
      <w:r w:rsidR="0033650F" w:rsidRPr="007470DD">
        <w:rPr>
          <w:rFonts w:ascii="Tahoma" w:hAnsi="Tahoma" w:cs="Tahoma"/>
          <w:sz w:val="22"/>
          <w:szCs w:val="22"/>
        </w:rPr>
        <w:t>zetí díla bude přílohou faktury.</w:t>
      </w:r>
    </w:p>
    <w:p w14:paraId="666D43D5" w14:textId="77777777" w:rsidR="004F4C7E" w:rsidRDefault="00512849" w:rsidP="00E143D2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t>Lhůta splatnosti faktu</w:t>
      </w:r>
      <w:smartTag w:uri="urn:schemas-microsoft-com:office:smarttags" w:element="PersonName">
        <w:r w:rsidRPr="00E143D2">
          <w:rPr>
            <w:rFonts w:ascii="Tahoma" w:hAnsi="Tahoma" w:cs="Tahoma"/>
            <w:sz w:val="22"/>
            <w:szCs w:val="22"/>
          </w:rPr>
          <w:t>ry</w:t>
        </w:r>
      </w:smartTag>
      <w:r w:rsidRPr="00E143D2">
        <w:rPr>
          <w:rFonts w:ascii="Tahoma" w:hAnsi="Tahoma" w:cs="Tahoma"/>
          <w:sz w:val="22"/>
          <w:szCs w:val="22"/>
        </w:rPr>
        <w:t xml:space="preserve"> činí </w:t>
      </w:r>
      <w:r w:rsidR="005C365C" w:rsidRPr="00E143D2">
        <w:rPr>
          <w:rFonts w:ascii="Tahoma" w:hAnsi="Tahoma" w:cs="Tahoma"/>
          <w:sz w:val="22"/>
          <w:szCs w:val="22"/>
        </w:rPr>
        <w:t xml:space="preserve">30 </w:t>
      </w:r>
      <w:r w:rsidR="0001726A" w:rsidRPr="00E143D2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Pr="00E143D2">
        <w:rPr>
          <w:rFonts w:ascii="Tahoma" w:hAnsi="Tahoma" w:cs="Tahoma"/>
          <w:sz w:val="22"/>
          <w:szCs w:val="22"/>
        </w:rPr>
        <w:t xml:space="preserve">objednateli. </w:t>
      </w:r>
    </w:p>
    <w:p w14:paraId="08D02104" w14:textId="359BC946" w:rsidR="004F4C7E" w:rsidRPr="004F4C7E" w:rsidRDefault="004F4C7E" w:rsidP="00E143D2">
      <w:pPr>
        <w:pStyle w:val="Zkladntext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Doručení faktury se provede </w:t>
      </w:r>
      <w:r w:rsidR="008E1CD2">
        <w:rPr>
          <w:rFonts w:ascii="Tahoma" w:hAnsi="Tahoma" w:cs="Tahoma"/>
          <w:sz w:val="22"/>
          <w:szCs w:val="22"/>
        </w:rPr>
        <w:t xml:space="preserve">elektronicky na adresu </w:t>
      </w:r>
      <w:hyperlink r:id="rId8" w:history="1">
        <w:r w:rsidR="00036F06" w:rsidRPr="002D1534">
          <w:rPr>
            <w:rStyle w:val="Hypertextovodkaz"/>
            <w:rFonts w:ascii="Tahoma" w:hAnsi="Tahoma" w:cs="Tahoma"/>
            <w:sz w:val="22"/>
            <w:szCs w:val="22"/>
          </w:rPr>
          <w:t>sekretariat@muzeumnj.cz</w:t>
        </w:r>
      </w:hyperlink>
      <w:r w:rsidR="00036F06">
        <w:rPr>
          <w:rFonts w:ascii="Tahoma" w:hAnsi="Tahoma" w:cs="Tahoma"/>
          <w:sz w:val="22"/>
          <w:szCs w:val="22"/>
        </w:rPr>
        <w:t xml:space="preserve"> </w:t>
      </w:r>
      <w:r w:rsidR="008E1CD2">
        <w:rPr>
          <w:rFonts w:ascii="Tahoma" w:hAnsi="Tahoma" w:cs="Tahoma"/>
          <w:sz w:val="22"/>
          <w:szCs w:val="22"/>
        </w:rPr>
        <w:t xml:space="preserve">nebo doručením do datové schránky, </w:t>
      </w:r>
      <w:r w:rsidRPr="004F4C7E">
        <w:rPr>
          <w:rFonts w:ascii="Tahoma" w:hAnsi="Tahoma" w:cs="Tahoma"/>
          <w:sz w:val="22"/>
          <w:szCs w:val="22"/>
        </w:rPr>
        <w:t xml:space="preserve">osobně na podatelně </w:t>
      </w:r>
      <w:r w:rsidR="0055659B">
        <w:rPr>
          <w:rFonts w:ascii="Tahoma" w:hAnsi="Tahoma" w:cs="Tahoma"/>
          <w:sz w:val="22"/>
          <w:szCs w:val="22"/>
        </w:rPr>
        <w:t>Muzea Novojičínska</w:t>
      </w:r>
      <w:r w:rsidR="008E1CD2">
        <w:rPr>
          <w:rFonts w:ascii="Tahoma" w:hAnsi="Tahoma" w:cs="Tahoma"/>
          <w:sz w:val="22"/>
          <w:szCs w:val="22"/>
        </w:rPr>
        <w:t xml:space="preserve"> nebo</w:t>
      </w:r>
      <w:r w:rsidRPr="004F4C7E">
        <w:rPr>
          <w:rFonts w:ascii="Tahoma" w:hAnsi="Tahoma" w:cs="Tahoma"/>
          <w:sz w:val="22"/>
          <w:szCs w:val="22"/>
        </w:rPr>
        <w:t xml:space="preserve"> doručenkou prostřednictvím provozovatele poštovních služeb. Zhotovitel je povinen doručit fakturu objednateli nejpozději 16. den kalendářního měsíce následujícího po dni uskutečnění </w:t>
      </w:r>
      <w:r w:rsidRPr="004F4C7E">
        <w:rPr>
          <w:rFonts w:ascii="Tahoma" w:hAnsi="Tahoma" w:cs="Tahoma"/>
          <w:sz w:val="22"/>
          <w:szCs w:val="22"/>
        </w:rPr>
        <w:lastRenderedPageBreak/>
        <w:t>zdanitelného plnění. Nesplní-li zhotovitel tuto povinnost a objednateli v důsledku toho vznikne škoda (např. uhrazením sankcí uložených příslušným správcem daně v důsledku pozdní úhrady DPH objednatelem), bude zhotovitel povinen objednateli tuto škodu v plném rozsahu uhradit.</w:t>
      </w:r>
    </w:p>
    <w:p w14:paraId="338F59BD" w14:textId="77777777" w:rsidR="004F4C7E" w:rsidRPr="00E143D2" w:rsidRDefault="004F4C7E" w:rsidP="00E143D2">
      <w:pPr>
        <w:pStyle w:val="Zkladntext"/>
        <w:widowControl w:val="0"/>
        <w:numPr>
          <w:ilvl w:val="0"/>
          <w:numId w:val="4"/>
        </w:numPr>
        <w:tabs>
          <w:tab w:val="clear" w:pos="540"/>
          <w:tab w:val="clear" w:pos="1260"/>
          <w:tab w:val="clear" w:pos="1980"/>
          <w:tab w:val="clear" w:pos="3960"/>
        </w:tabs>
        <w:snapToGrid w:val="0"/>
        <w:spacing w:before="120"/>
        <w:rPr>
          <w:rFonts w:ascii="Tahoma" w:hAnsi="Tahoma" w:cs="Tahoma"/>
          <w:sz w:val="22"/>
          <w:szCs w:val="22"/>
        </w:rPr>
      </w:pPr>
      <w:r w:rsidRPr="00E143D2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1D7285D9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nebude</w:t>
      </w:r>
      <w:r w:rsidRPr="004F4C7E">
        <w:rPr>
          <w:rFonts w:ascii="Tahoma" w:hAnsi="Tahoma" w:cs="Tahoma"/>
          <w:sz w:val="22"/>
          <w:szCs w:val="22"/>
        </w:rPr>
        <w:noBreakHyphen/>
        <w:t>li faktura obsahovat některou povinnou nebo dohodnutou náležitost nebo bude</w:t>
      </w:r>
      <w:r w:rsidRPr="004F4C7E">
        <w:rPr>
          <w:rFonts w:ascii="Tahoma" w:hAnsi="Tahoma" w:cs="Tahoma"/>
          <w:sz w:val="22"/>
          <w:szCs w:val="22"/>
        </w:rPr>
        <w:noBreakHyphen/>
        <w:t>li chybně vyúčtována cena za dílo,</w:t>
      </w:r>
    </w:p>
    <w:p w14:paraId="4D8595AC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budou</w:t>
      </w:r>
      <w:r w:rsidRPr="004F4C7E">
        <w:rPr>
          <w:rFonts w:ascii="Tahoma" w:hAnsi="Tahoma" w:cs="Tahoma"/>
          <w:sz w:val="22"/>
          <w:szCs w:val="22"/>
        </w:rPr>
        <w:noBreakHyphen/>
        <w:t>li vyúčtovány práce, které nebyly provedeny či nebyly potvrzeny oprávněným zástupcem objednatele,</w:t>
      </w:r>
    </w:p>
    <w:p w14:paraId="18CBB809" w14:textId="77777777" w:rsidR="004F4C7E" w:rsidRPr="004F4C7E" w:rsidRDefault="004F4C7E" w:rsidP="004F4C7E">
      <w:pPr>
        <w:widowControl w:val="0"/>
        <w:numPr>
          <w:ilvl w:val="0"/>
          <w:numId w:val="45"/>
        </w:numPr>
        <w:tabs>
          <w:tab w:val="clear" w:pos="720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bude</w:t>
      </w:r>
      <w:r w:rsidRPr="004F4C7E">
        <w:rPr>
          <w:rFonts w:ascii="Tahoma" w:hAnsi="Tahoma" w:cs="Tahoma"/>
          <w:sz w:val="22"/>
          <w:szCs w:val="22"/>
        </w:rPr>
        <w:noBreakHyphen/>
        <w:t>li DPH vyúčtována v nesprávné výši.</w:t>
      </w:r>
    </w:p>
    <w:p w14:paraId="5A5FEEDC" w14:textId="7B1EBC61" w:rsidR="004F4C7E" w:rsidRDefault="004F4C7E" w:rsidP="004F4C7E">
      <w:pPr>
        <w:widowControl w:val="0"/>
        <w:spacing w:before="120"/>
        <w:ind w:left="357"/>
        <w:jc w:val="both"/>
        <w:rPr>
          <w:rFonts w:ascii="Tahoma" w:hAnsi="Tahoma" w:cs="Tahoma"/>
          <w:snapToGrid w:val="0"/>
          <w:sz w:val="22"/>
          <w:szCs w:val="22"/>
        </w:rPr>
      </w:pPr>
      <w:r w:rsidRPr="004F4C7E">
        <w:rPr>
          <w:rFonts w:ascii="Tahoma" w:hAnsi="Tahoma" w:cs="Tahoma"/>
          <w:snapToGrid w:val="0"/>
          <w:sz w:val="22"/>
          <w:szCs w:val="22"/>
        </w:rPr>
        <w:t>Ve vrácené faktuře objednatel vyznačí důvod vrácení. Zhotovitel provede opravu faktury</w:t>
      </w:r>
      <w:r w:rsidR="006A316F">
        <w:rPr>
          <w:rFonts w:ascii="Tahoma" w:hAnsi="Tahoma" w:cs="Tahoma"/>
          <w:snapToGrid w:val="0"/>
          <w:sz w:val="22"/>
          <w:szCs w:val="22"/>
        </w:rPr>
        <w:t xml:space="preserve"> a </w:t>
      </w:r>
      <w:r w:rsidR="00B6338C">
        <w:rPr>
          <w:rFonts w:ascii="Tahoma" w:hAnsi="Tahoma" w:cs="Tahoma"/>
          <w:snapToGrid w:val="0"/>
          <w:sz w:val="22"/>
          <w:szCs w:val="22"/>
        </w:rPr>
        <w:t>doručí ji zpět objednateli</w:t>
      </w:r>
      <w:r w:rsidRPr="004F4C7E">
        <w:rPr>
          <w:rFonts w:ascii="Tahoma" w:hAnsi="Tahoma" w:cs="Tahoma"/>
          <w:snapToGrid w:val="0"/>
          <w:sz w:val="22"/>
          <w:szCs w:val="22"/>
        </w:rPr>
        <w:t>. Vrátí</w:t>
      </w:r>
      <w:r w:rsidRPr="004F4C7E">
        <w:rPr>
          <w:rFonts w:ascii="Tahoma" w:hAnsi="Tahoma" w:cs="Tahoma"/>
          <w:snapToGrid w:val="0"/>
          <w:sz w:val="22"/>
          <w:szCs w:val="22"/>
        </w:rPr>
        <w:noBreakHyphen/>
        <w:t xml:space="preserve">li objednatel vadnou fakturu zhotoviteli, přestává běžet původní lhůta splatnosti. Celá lhůta splatnosti běží opět ode dne doručení </w:t>
      </w:r>
      <w:r w:rsidR="00B6338C">
        <w:rPr>
          <w:rFonts w:ascii="Tahoma" w:hAnsi="Tahoma" w:cs="Tahoma"/>
          <w:snapToGrid w:val="0"/>
          <w:sz w:val="22"/>
          <w:szCs w:val="22"/>
        </w:rPr>
        <w:t xml:space="preserve">opravené </w:t>
      </w:r>
      <w:r w:rsidRPr="004F4C7E">
        <w:rPr>
          <w:rFonts w:ascii="Tahoma" w:hAnsi="Tahoma" w:cs="Tahoma"/>
          <w:snapToGrid w:val="0"/>
          <w:sz w:val="22"/>
          <w:szCs w:val="22"/>
        </w:rPr>
        <w:t>faktury objednateli. Zhotovitel je povinen doručit objednateli opravenou fakturu do 3</w:t>
      </w:r>
      <w:r w:rsidR="00D83CB7">
        <w:rPr>
          <w:rFonts w:ascii="Tahoma" w:hAnsi="Tahoma" w:cs="Tahoma"/>
          <w:snapToGrid w:val="0"/>
          <w:sz w:val="22"/>
          <w:szCs w:val="22"/>
        </w:rPr>
        <w:t xml:space="preserve"> pracovních</w:t>
      </w:r>
      <w:r w:rsidRPr="004F4C7E">
        <w:rPr>
          <w:rFonts w:ascii="Tahoma" w:hAnsi="Tahoma" w:cs="Tahoma"/>
          <w:snapToGrid w:val="0"/>
          <w:sz w:val="22"/>
          <w:szCs w:val="22"/>
        </w:rPr>
        <w:t xml:space="preserve"> dnů po obdržení objednatelem vrácené vadné faktury.</w:t>
      </w:r>
    </w:p>
    <w:p w14:paraId="2D5B539A" w14:textId="77777777" w:rsidR="004F4C7E" w:rsidRPr="00155458" w:rsidRDefault="004F4C7E" w:rsidP="00E143D2">
      <w:pPr>
        <w:widowControl w:val="0"/>
        <w:numPr>
          <w:ilvl w:val="0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23A30115" w14:textId="77777777" w:rsidR="004F4C7E" w:rsidRPr="00155458" w:rsidRDefault="004F4C7E" w:rsidP="00E143D2">
      <w:pPr>
        <w:widowControl w:val="0"/>
        <w:numPr>
          <w:ilvl w:val="0"/>
          <w:numId w:val="4"/>
        </w:numPr>
        <w:snapToGrid w:val="0"/>
        <w:spacing w:before="120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8519D7">
        <w:rPr>
          <w:rFonts w:ascii="Tahoma" w:hAnsi="Tahoma" w:cs="Tahoma"/>
          <w:sz w:val="22"/>
          <w:szCs w:val="22"/>
        </w:rPr>
        <w:t xml:space="preserve">touto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3F6D36B4" w14:textId="11580AD1" w:rsidR="0033343A" w:rsidRPr="00E45AF0" w:rsidRDefault="00FD7BD1" w:rsidP="00D00A11">
      <w:pPr>
        <w:pStyle w:val="Zkladntext"/>
        <w:numPr>
          <w:ilvl w:val="0"/>
          <w:numId w:val="4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45AF0">
        <w:rPr>
          <w:rFonts w:ascii="Tahoma" w:hAnsi="Tahoma" w:cs="Tahoma"/>
          <w:sz w:val="22"/>
          <w:szCs w:val="22"/>
        </w:rPr>
        <w:t>Objednatel, příjemce plnění, prohlašuje, že plnění, které je předmětem smlouvy, nepoužije pro svou ekonomickou činnost, ale výlučně pro účely související s jeho činností při výkonu veřejné správy, při níž se nepovažuje za osobu povinnou k</w:t>
      </w:r>
      <w:r w:rsidR="006A316F">
        <w:rPr>
          <w:rFonts w:ascii="Tahoma" w:hAnsi="Tahoma" w:cs="Tahoma"/>
          <w:sz w:val="22"/>
          <w:szCs w:val="22"/>
        </w:rPr>
        <w:t> dani (viz § 5 odst. 3 zákona o </w:t>
      </w:r>
      <w:r w:rsidRPr="00E45AF0">
        <w:rPr>
          <w:rFonts w:ascii="Tahoma" w:hAnsi="Tahoma" w:cs="Tahoma"/>
          <w:sz w:val="22"/>
          <w:szCs w:val="22"/>
        </w:rPr>
        <w:t>DPH). Z uvedeného důvodu se na plnění</w:t>
      </w:r>
      <w:r w:rsidR="004553F7" w:rsidRPr="00E45AF0">
        <w:rPr>
          <w:rFonts w:ascii="Tahoma" w:hAnsi="Tahoma" w:cs="Tahoma"/>
          <w:sz w:val="22"/>
          <w:szCs w:val="22"/>
        </w:rPr>
        <w:t>, podléhá-li režimu přenesení daňové povinnosti dle příslušných ustanovení uvedeného zákona, tento daňový režim</w:t>
      </w:r>
      <w:r w:rsidRPr="00E45AF0">
        <w:rPr>
          <w:rFonts w:ascii="Tahoma" w:hAnsi="Tahoma" w:cs="Tahoma"/>
          <w:sz w:val="22"/>
          <w:szCs w:val="22"/>
        </w:rPr>
        <w:t xml:space="preserve"> nevztahuje a zhotovitelem</w:t>
      </w:r>
      <w:r w:rsidR="00EC0DC4" w:rsidRPr="00E45AF0">
        <w:rPr>
          <w:rFonts w:ascii="Tahoma" w:hAnsi="Tahoma" w:cs="Tahoma"/>
          <w:sz w:val="22"/>
          <w:szCs w:val="22"/>
        </w:rPr>
        <w:t xml:space="preserve">, je-li plátcem DPH, </w:t>
      </w:r>
      <w:r w:rsidRPr="00E45AF0">
        <w:rPr>
          <w:rFonts w:ascii="Tahoma" w:hAnsi="Tahoma" w:cs="Tahoma"/>
          <w:sz w:val="22"/>
          <w:szCs w:val="22"/>
        </w:rPr>
        <w:t>bude vystavena faktura za zdanitelné plnění včetně daně z přidané hodnoty.</w:t>
      </w:r>
    </w:p>
    <w:p w14:paraId="5BD87A72" w14:textId="6C95CED9" w:rsidR="004F4C7E" w:rsidRPr="004F4C7E" w:rsidRDefault="00B6338C" w:rsidP="00E143D2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</w:t>
      </w:r>
      <w:r w:rsidR="00550019">
        <w:rPr>
          <w:rFonts w:ascii="Tahoma" w:hAnsi="Tahoma" w:cs="Tahoma"/>
          <w:sz w:val="22"/>
          <w:szCs w:val="22"/>
        </w:rPr>
        <w:t>zhotovitel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4F4C7E" w:rsidRPr="004F4C7E">
        <w:rPr>
          <w:rFonts w:ascii="Tahoma" w:hAnsi="Tahoma" w:cs="Tahoma"/>
          <w:sz w:val="22"/>
          <w:szCs w:val="22"/>
        </w:rPr>
        <w:t xml:space="preserve"> uplatní </w:t>
      </w:r>
      <w:r>
        <w:rPr>
          <w:rFonts w:ascii="Tahoma" w:hAnsi="Tahoma" w:cs="Tahoma"/>
          <w:sz w:val="22"/>
          <w:szCs w:val="22"/>
        </w:rPr>
        <w:t xml:space="preserve">objednatel </w:t>
      </w:r>
      <w:r w:rsidR="004F4C7E" w:rsidRPr="004F4C7E">
        <w:rPr>
          <w:rFonts w:ascii="Tahoma" w:hAnsi="Tahoma" w:cs="Tahoma"/>
          <w:sz w:val="22"/>
          <w:szCs w:val="22"/>
        </w:rPr>
        <w:t>institut zvláštního způsobu zajištění daně dle § 109a zákona o 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1ADE4633" w14:textId="4A2D4767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B6338C">
        <w:rPr>
          <w:rFonts w:ascii="Tahoma" w:hAnsi="Tahoma" w:cs="Tahoma"/>
          <w:sz w:val="22"/>
          <w:szCs w:val="22"/>
        </w:rPr>
        <w:t xml:space="preserve">poskytnutí úplaty nebo ke </w:t>
      </w:r>
      <w:r w:rsidR="001B695F">
        <w:rPr>
          <w:rFonts w:ascii="Tahoma" w:hAnsi="Tahoma" w:cs="Tahoma"/>
          <w:sz w:val="22"/>
          <w:szCs w:val="22"/>
        </w:rPr>
        <w:t>d</w:t>
      </w:r>
      <w:r w:rsidR="00B6338C">
        <w:rPr>
          <w:rFonts w:ascii="Tahoma" w:hAnsi="Tahoma" w:cs="Tahoma"/>
          <w:sz w:val="22"/>
          <w:szCs w:val="22"/>
        </w:rPr>
        <w:t xml:space="preserve">ni </w:t>
      </w:r>
      <w:r w:rsidRPr="004F4C7E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5C37E3C0" w14:textId="7810B7E8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 xml:space="preserve">zhotovitel bude ke dni </w:t>
      </w:r>
      <w:r w:rsidR="001B695F">
        <w:rPr>
          <w:rFonts w:ascii="Tahoma" w:hAnsi="Tahoma" w:cs="Tahoma"/>
          <w:sz w:val="22"/>
          <w:szCs w:val="22"/>
        </w:rPr>
        <w:t xml:space="preserve">poskytnutí úplaty nebo </w:t>
      </w:r>
      <w:r w:rsidR="003031AA">
        <w:rPr>
          <w:rFonts w:ascii="Tahoma" w:hAnsi="Tahoma" w:cs="Tahoma"/>
          <w:sz w:val="22"/>
          <w:szCs w:val="22"/>
        </w:rPr>
        <w:t xml:space="preserve">ke dni </w:t>
      </w:r>
      <w:r w:rsidRPr="004F4C7E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672912B1" w14:textId="2366148C" w:rsidR="004F4C7E" w:rsidRPr="004F4C7E" w:rsidRDefault="004F4C7E" w:rsidP="004F4C7E">
      <w:pPr>
        <w:numPr>
          <w:ilvl w:val="0"/>
          <w:numId w:val="46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F4C7E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1220421F" w14:textId="4FE7E861" w:rsidR="00861022" w:rsidRPr="00653E19" w:rsidRDefault="001B695F" w:rsidP="00653E1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úhrada bude považována za splnění části závazku </w:t>
      </w:r>
      <w:r w:rsidR="005F4D79">
        <w:rPr>
          <w:rFonts w:ascii="Tahoma" w:hAnsi="Tahoma" w:cs="Tahoma"/>
          <w:sz w:val="22"/>
          <w:szCs w:val="22"/>
        </w:rPr>
        <w:t>odpovídající příslušné výši</w:t>
      </w:r>
      <w:r>
        <w:rPr>
          <w:rFonts w:ascii="Tahoma" w:hAnsi="Tahoma" w:cs="Tahoma"/>
          <w:sz w:val="22"/>
          <w:szCs w:val="22"/>
        </w:rPr>
        <w:t xml:space="preserve"> DPH sjednané jako součást smluvní ceny za předmětné plnění. </w:t>
      </w:r>
      <w:r w:rsidR="004F4C7E" w:rsidRPr="004F4C7E">
        <w:rPr>
          <w:rFonts w:ascii="Tahoma" w:hAnsi="Tahoma" w:cs="Tahoma"/>
          <w:sz w:val="22"/>
          <w:szCs w:val="22"/>
        </w:rPr>
        <w:t>Objednatel nenese odpovědnost za případné penále a jiné postihy vyměřené či stanov</w:t>
      </w:r>
      <w:r w:rsidR="00653E19">
        <w:rPr>
          <w:rFonts w:ascii="Tahoma" w:hAnsi="Tahoma" w:cs="Tahoma"/>
          <w:sz w:val="22"/>
          <w:szCs w:val="22"/>
        </w:rPr>
        <w:t>ené správcem daně zhotoviteli v </w:t>
      </w:r>
      <w:r w:rsidR="004F4C7E" w:rsidRPr="004F4C7E">
        <w:rPr>
          <w:rFonts w:ascii="Tahoma" w:hAnsi="Tahoma" w:cs="Tahoma"/>
          <w:sz w:val="22"/>
          <w:szCs w:val="22"/>
        </w:rPr>
        <w:t>souvislosti s potenciálně pozdní úhradou DPH, tj. po datu splatnosti této daně.</w:t>
      </w:r>
    </w:p>
    <w:p w14:paraId="7A955A01" w14:textId="77777777" w:rsidR="00512849" w:rsidRPr="0053183D" w:rsidRDefault="00623AB1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IX.</w:t>
      </w:r>
      <w:r w:rsidR="007470DD">
        <w:rPr>
          <w:rFonts w:ascii="Tahoma" w:hAnsi="Tahoma" w:cs="Tahoma"/>
          <w:sz w:val="22"/>
          <w:szCs w:val="22"/>
        </w:rPr>
        <w:br/>
      </w:r>
      <w:r w:rsidR="000B3B0F" w:rsidRPr="0053183D">
        <w:rPr>
          <w:rFonts w:ascii="Tahoma" w:hAnsi="Tahoma" w:cs="Tahoma"/>
          <w:sz w:val="22"/>
          <w:szCs w:val="22"/>
        </w:rPr>
        <w:t>Práva z vadného plnění</w:t>
      </w:r>
      <w:r w:rsidR="00F91CAD" w:rsidRPr="00622205">
        <w:rPr>
          <w:rFonts w:ascii="Tahoma" w:hAnsi="Tahoma" w:cs="Tahoma"/>
          <w:sz w:val="22"/>
          <w:szCs w:val="22"/>
        </w:rPr>
        <w:t xml:space="preserve">, </w:t>
      </w:r>
      <w:r w:rsidR="003731AD" w:rsidRPr="00622205">
        <w:rPr>
          <w:rFonts w:ascii="Tahoma" w:hAnsi="Tahoma" w:cs="Tahoma"/>
          <w:sz w:val="22"/>
          <w:szCs w:val="22"/>
        </w:rPr>
        <w:t>záruka za jakost</w:t>
      </w:r>
    </w:p>
    <w:p w14:paraId="4EAAC1C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07D92BBE" w14:textId="376197BC" w:rsidR="000B3B0F" w:rsidRPr="0053183D" w:rsidRDefault="000B3B0F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lastRenderedPageBreak/>
        <w:t>Objednatel má právo z vadného plnění z vad, které má dílo při</w:t>
      </w:r>
      <w:r w:rsidR="0053183D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 xml:space="preserve">převzetí objednatelem, byť se vada projeví až později. Objednatel má právo z vadného plnění také z vad vzniklých po převzetí </w:t>
      </w:r>
      <w:r w:rsidR="006C0C0E" w:rsidRPr="0053183D">
        <w:rPr>
          <w:rFonts w:ascii="Tahoma" w:hAnsi="Tahoma" w:cs="Tahoma"/>
          <w:sz w:val="22"/>
          <w:szCs w:val="22"/>
        </w:rPr>
        <w:t>díla</w:t>
      </w:r>
      <w:r w:rsidRPr="0053183D">
        <w:rPr>
          <w:rFonts w:ascii="Tahoma" w:hAnsi="Tahoma" w:cs="Tahoma"/>
          <w:sz w:val="22"/>
          <w:szCs w:val="22"/>
        </w:rPr>
        <w:t xml:space="preserve"> objednatelem, pokud je zhotovitel způs</w:t>
      </w:r>
      <w:r w:rsidR="0053183D">
        <w:rPr>
          <w:rFonts w:ascii="Tahoma" w:hAnsi="Tahoma" w:cs="Tahoma"/>
          <w:sz w:val="22"/>
          <w:szCs w:val="22"/>
        </w:rPr>
        <w:t xml:space="preserve">obil porušením své povinnosti. </w:t>
      </w:r>
      <w:r w:rsidRPr="0053183D">
        <w:rPr>
          <w:rFonts w:ascii="Tahoma" w:hAnsi="Tahoma" w:cs="Tahoma"/>
          <w:sz w:val="22"/>
          <w:szCs w:val="22"/>
        </w:rPr>
        <w:t>Projeví</w:t>
      </w:r>
      <w:r w:rsidR="0053183D">
        <w:rPr>
          <w:rFonts w:ascii="Tahoma" w:hAnsi="Tahoma" w:cs="Tahoma"/>
          <w:sz w:val="22"/>
          <w:szCs w:val="22"/>
        </w:rPr>
        <w:noBreakHyphen/>
      </w:r>
      <w:r w:rsidRPr="0053183D">
        <w:rPr>
          <w:rFonts w:ascii="Tahoma" w:hAnsi="Tahoma" w:cs="Tahoma"/>
          <w:sz w:val="22"/>
          <w:szCs w:val="22"/>
        </w:rPr>
        <w:t>li se vada v p</w:t>
      </w:r>
      <w:r w:rsidR="00942779" w:rsidRPr="0053183D">
        <w:rPr>
          <w:rFonts w:ascii="Tahoma" w:hAnsi="Tahoma" w:cs="Tahoma"/>
          <w:sz w:val="22"/>
          <w:szCs w:val="22"/>
        </w:rPr>
        <w:t>růběhu 6 měsíců od převzetí díla</w:t>
      </w:r>
      <w:r w:rsidRPr="0053183D">
        <w:rPr>
          <w:rFonts w:ascii="Tahoma" w:hAnsi="Tahoma" w:cs="Tahoma"/>
          <w:sz w:val="22"/>
          <w:szCs w:val="22"/>
        </w:rPr>
        <w:t xml:space="preserve"> objednatelem, má se za</w:t>
      </w:r>
      <w:r w:rsidR="00DC1C51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 xml:space="preserve">to, že </w:t>
      </w:r>
      <w:r w:rsidR="00F93A30" w:rsidRPr="0053183D">
        <w:rPr>
          <w:rFonts w:ascii="Tahoma" w:hAnsi="Tahoma" w:cs="Tahoma"/>
          <w:sz w:val="22"/>
          <w:szCs w:val="22"/>
        </w:rPr>
        <w:t>dílo bylo vadné</w:t>
      </w:r>
      <w:r w:rsidRPr="0053183D">
        <w:rPr>
          <w:rFonts w:ascii="Tahoma" w:hAnsi="Tahoma" w:cs="Tahoma"/>
          <w:sz w:val="22"/>
          <w:szCs w:val="22"/>
        </w:rPr>
        <w:t xml:space="preserve"> již při převzetí</w:t>
      </w:r>
      <w:r w:rsidR="004F32B3">
        <w:rPr>
          <w:rFonts w:ascii="Tahoma" w:hAnsi="Tahoma" w:cs="Tahoma"/>
          <w:sz w:val="22"/>
          <w:szCs w:val="22"/>
        </w:rPr>
        <w:t xml:space="preserve">, neprokáže-li zhotovitel </w:t>
      </w:r>
      <w:r w:rsidR="001B695F">
        <w:rPr>
          <w:rFonts w:ascii="Tahoma" w:hAnsi="Tahoma" w:cs="Tahoma"/>
          <w:sz w:val="22"/>
          <w:szCs w:val="22"/>
        </w:rPr>
        <w:t>opak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316FC4D5" w14:textId="6F848016" w:rsidR="00013F52" w:rsidRPr="00622205" w:rsidRDefault="00013F52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22205">
        <w:rPr>
          <w:rFonts w:ascii="Tahoma" w:hAnsi="Tahoma" w:cs="Tahoma"/>
          <w:sz w:val="22"/>
          <w:szCs w:val="22"/>
        </w:rPr>
        <w:t>Zhotovitel poskytuje objednateli na provedené dílo záruku z</w:t>
      </w:r>
      <w:r w:rsidR="0053183D" w:rsidRPr="00622205">
        <w:rPr>
          <w:rFonts w:ascii="Tahoma" w:hAnsi="Tahoma" w:cs="Tahoma"/>
          <w:sz w:val="22"/>
          <w:szCs w:val="22"/>
        </w:rPr>
        <w:t>a jakost (dále jen „záruka“) ve </w:t>
      </w:r>
      <w:r w:rsidRPr="00622205">
        <w:rPr>
          <w:rFonts w:ascii="Tahoma" w:hAnsi="Tahoma" w:cs="Tahoma"/>
          <w:sz w:val="22"/>
          <w:szCs w:val="22"/>
        </w:rPr>
        <w:t>smyslu 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2619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§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>2113 a</w:t>
      </w:r>
      <w:r w:rsidR="0053183D" w:rsidRPr="00622205">
        <w:rPr>
          <w:rFonts w:ascii="Tahoma" w:hAnsi="Tahoma" w:cs="Tahoma"/>
          <w:sz w:val="22"/>
          <w:szCs w:val="22"/>
        </w:rPr>
        <w:t> násl. občanského zákoníku, a </w:t>
      </w:r>
      <w:r w:rsidRPr="00622205">
        <w:rPr>
          <w:rFonts w:ascii="Tahoma" w:hAnsi="Tahoma" w:cs="Tahoma"/>
          <w:sz w:val="22"/>
          <w:szCs w:val="22"/>
        </w:rPr>
        <w:t xml:space="preserve">to v délce </w:t>
      </w:r>
      <w:r w:rsidR="00606324">
        <w:rPr>
          <w:rFonts w:ascii="Tahoma" w:hAnsi="Tahoma" w:cs="Tahoma"/>
          <w:sz w:val="22"/>
          <w:szCs w:val="22"/>
        </w:rPr>
        <w:t>36</w:t>
      </w:r>
      <w:r w:rsidR="00606324" w:rsidRPr="00622205">
        <w:rPr>
          <w:rFonts w:ascii="Tahoma" w:hAnsi="Tahoma" w:cs="Tahoma"/>
          <w:sz w:val="22"/>
          <w:szCs w:val="22"/>
        </w:rPr>
        <w:t xml:space="preserve"> </w:t>
      </w:r>
      <w:r w:rsidRPr="00622205">
        <w:rPr>
          <w:rFonts w:ascii="Tahoma" w:hAnsi="Tahoma" w:cs="Tahoma"/>
          <w:sz w:val="22"/>
          <w:szCs w:val="22"/>
        </w:rPr>
        <w:t xml:space="preserve">měsíců (dále též „záruční doba“). Záruční doba začíná běžet dnem převzetí díla objednatelem. </w:t>
      </w:r>
      <w:r w:rsidR="000B7E11">
        <w:rPr>
          <w:rFonts w:ascii="Tahoma" w:hAnsi="Tahoma" w:cs="Tahoma"/>
          <w:sz w:val="22"/>
          <w:szCs w:val="22"/>
        </w:rPr>
        <w:t xml:space="preserve">Vzhledem k tomu, že dílo </w:t>
      </w:r>
      <w:r w:rsidR="00B045E1">
        <w:rPr>
          <w:rFonts w:ascii="Tahoma" w:hAnsi="Tahoma" w:cs="Tahoma"/>
          <w:sz w:val="22"/>
          <w:szCs w:val="22"/>
        </w:rPr>
        <w:t>může být předáváno</w:t>
      </w:r>
      <w:r w:rsidR="000B7E11">
        <w:rPr>
          <w:rFonts w:ascii="Tahoma" w:hAnsi="Tahoma" w:cs="Tahoma"/>
          <w:sz w:val="22"/>
          <w:szCs w:val="22"/>
        </w:rPr>
        <w:t xml:space="preserve"> po částech, podmínky pro uplatnění práv ze záruky za jakost se váží k okamžiku předání jednotlivých částí díla samostatně. </w:t>
      </w:r>
      <w:r w:rsidRPr="00622205">
        <w:rPr>
          <w:rFonts w:ascii="Tahoma" w:hAnsi="Tahoma" w:cs="Tahoma"/>
          <w:sz w:val="22"/>
          <w:szCs w:val="22"/>
        </w:rPr>
        <w:t>Záruční doba se staví po dobu, po kterou nemůže objednatel dílo řádně užívat pro vady, za které nese odpovědnost zhotovitel. Pro nahlašování a odstraňování vad v rámci záruky platí podmínky uvedené v odst.</w:t>
      </w:r>
      <w:r w:rsidR="00B86B1D" w:rsidRPr="00622205">
        <w:rPr>
          <w:rFonts w:ascii="Tahoma" w:hAnsi="Tahoma" w:cs="Tahoma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B86B1D" w:rsidRPr="00622205">
          <w:rPr>
            <w:rFonts w:ascii="Tahoma" w:hAnsi="Tahoma" w:cs="Tahoma"/>
            <w:sz w:val="22"/>
            <w:szCs w:val="22"/>
          </w:rPr>
          <w:t>4</w:t>
        </w:r>
        <w:r w:rsidRPr="00622205">
          <w:rPr>
            <w:rFonts w:ascii="Tahoma" w:hAnsi="Tahoma" w:cs="Tahoma"/>
            <w:sz w:val="22"/>
            <w:szCs w:val="22"/>
          </w:rPr>
          <w:t xml:space="preserve"> a</w:t>
        </w:r>
      </w:smartTag>
      <w:r w:rsidRPr="00622205">
        <w:rPr>
          <w:rFonts w:ascii="Tahoma" w:hAnsi="Tahoma" w:cs="Tahoma"/>
          <w:sz w:val="22"/>
          <w:szCs w:val="22"/>
        </w:rPr>
        <w:t xml:space="preserve"> násl. tohoto článku smlouvy.</w:t>
      </w:r>
    </w:p>
    <w:p w14:paraId="27DEEAAF" w14:textId="77777777" w:rsidR="00F93A30" w:rsidRPr="0053183D" w:rsidRDefault="00F93A30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Vady díla dle odst. 2 tohoto článku</w:t>
      </w:r>
      <w:r w:rsidR="0053183D">
        <w:rPr>
          <w:rFonts w:ascii="Tahoma" w:hAnsi="Tahoma" w:cs="Tahoma"/>
          <w:sz w:val="22"/>
          <w:szCs w:val="22"/>
        </w:rPr>
        <w:t xml:space="preserve"> </w:t>
      </w:r>
      <w:r w:rsidR="0053183D" w:rsidRPr="00622205">
        <w:rPr>
          <w:rFonts w:ascii="Tahoma" w:hAnsi="Tahoma" w:cs="Tahoma"/>
          <w:sz w:val="22"/>
          <w:szCs w:val="22"/>
        </w:rPr>
        <w:t>smlouvy</w:t>
      </w:r>
      <w:r w:rsidRPr="00622205">
        <w:rPr>
          <w:rFonts w:ascii="Tahoma" w:hAnsi="Tahoma" w:cs="Tahoma"/>
          <w:sz w:val="22"/>
          <w:szCs w:val="22"/>
        </w:rPr>
        <w:t xml:space="preserve"> a</w:t>
      </w:r>
      <w:r w:rsidR="0053183D" w:rsidRPr="00622205">
        <w:rPr>
          <w:rFonts w:ascii="Tahoma" w:hAnsi="Tahoma" w:cs="Tahoma"/>
          <w:sz w:val="22"/>
          <w:szCs w:val="22"/>
        </w:rPr>
        <w:t> </w:t>
      </w:r>
      <w:r w:rsidRPr="00622205">
        <w:rPr>
          <w:rFonts w:ascii="Tahoma" w:hAnsi="Tahoma" w:cs="Tahoma"/>
          <w:sz w:val="22"/>
          <w:szCs w:val="22"/>
        </w:rPr>
        <w:t xml:space="preserve">vady, které se projeví </w:t>
      </w:r>
      <w:r w:rsidR="0053183D" w:rsidRPr="00622205">
        <w:rPr>
          <w:rFonts w:ascii="Tahoma" w:hAnsi="Tahoma" w:cs="Tahoma"/>
          <w:sz w:val="22"/>
          <w:szCs w:val="22"/>
        </w:rPr>
        <w:t>během</w:t>
      </w:r>
      <w:r w:rsidRPr="00622205">
        <w:rPr>
          <w:rFonts w:ascii="Tahoma" w:hAnsi="Tahoma" w:cs="Tahoma"/>
          <w:sz w:val="22"/>
          <w:szCs w:val="22"/>
        </w:rPr>
        <w:t xml:space="preserve"> záruční dob</w:t>
      </w:r>
      <w:r w:rsidR="0053183D" w:rsidRPr="00622205">
        <w:rPr>
          <w:rFonts w:ascii="Tahoma" w:hAnsi="Tahoma" w:cs="Tahoma"/>
          <w:sz w:val="22"/>
          <w:szCs w:val="22"/>
        </w:rPr>
        <w:t>y</w:t>
      </w:r>
      <w:r w:rsidRPr="00622205">
        <w:rPr>
          <w:rFonts w:ascii="Tahoma" w:hAnsi="Tahoma" w:cs="Tahoma"/>
          <w:sz w:val="22"/>
          <w:szCs w:val="22"/>
        </w:rPr>
        <w:t>,</w:t>
      </w:r>
      <w:r w:rsidRPr="0053183D">
        <w:rPr>
          <w:rFonts w:ascii="Tahoma" w:hAnsi="Tahoma" w:cs="Tahoma"/>
          <w:sz w:val="22"/>
          <w:szCs w:val="22"/>
        </w:rPr>
        <w:t xml:space="preserve"> budou zhotovitelem odstraněny </w:t>
      </w:r>
      <w:r w:rsidR="0053183D">
        <w:rPr>
          <w:rFonts w:ascii="Tahoma" w:hAnsi="Tahoma" w:cs="Tahoma"/>
          <w:sz w:val="22"/>
          <w:szCs w:val="22"/>
        </w:rPr>
        <w:t>bezplatně.</w:t>
      </w:r>
    </w:p>
    <w:p w14:paraId="2DDE041B" w14:textId="4C502C75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Veškeré vady díla je objednatel povinen uplatnit u zhotovitele bez zbytečného odkladu poté, kdy vadu zjistil, a to formou písemného oznámení (popř. e-mailem), obsahujícím co nejpodrobnější specifikaci zjištěné vady. Objednatel bude vady díla oznamovat na:</w:t>
      </w:r>
    </w:p>
    <w:p w14:paraId="598F125B" w14:textId="4983BB39" w:rsidR="00512849" w:rsidRPr="00440956" w:rsidRDefault="00674E02" w:rsidP="00674E02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e-mail:</w:t>
      </w:r>
      <w:r w:rsidRPr="00440956">
        <w:rPr>
          <w:rFonts w:ascii="Tahoma" w:hAnsi="Tahoma" w:cs="Tahoma"/>
          <w:sz w:val="22"/>
          <w:szCs w:val="22"/>
        </w:rPr>
        <w:tab/>
      </w:r>
      <w:r w:rsidR="00440956">
        <w:rPr>
          <w:rFonts w:ascii="Tahoma" w:hAnsi="Tahoma" w:cs="Tahoma"/>
          <w:sz w:val="22"/>
          <w:szCs w:val="22"/>
        </w:rPr>
        <w:t>bradna.restaurovani@gmail.com</w:t>
      </w:r>
    </w:p>
    <w:p w14:paraId="60C017D4" w14:textId="16872FDE" w:rsidR="00512849" w:rsidRPr="00440956" w:rsidRDefault="00512849" w:rsidP="00674E02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adresu:</w:t>
      </w:r>
      <w:r w:rsidR="00674E02" w:rsidRPr="00440956">
        <w:rPr>
          <w:rFonts w:ascii="Tahoma" w:hAnsi="Tahoma" w:cs="Tahoma"/>
          <w:sz w:val="22"/>
          <w:szCs w:val="22"/>
        </w:rPr>
        <w:tab/>
      </w:r>
      <w:r w:rsidR="00440956">
        <w:rPr>
          <w:rFonts w:ascii="Tahoma" w:hAnsi="Tahoma" w:cs="Tahoma"/>
          <w:sz w:val="22"/>
          <w:szCs w:val="22"/>
        </w:rPr>
        <w:t>Kurta Konráda 2517/1  Praha 9   190 00</w:t>
      </w:r>
    </w:p>
    <w:p w14:paraId="4B60D967" w14:textId="3808AF3A" w:rsidR="00440956" w:rsidRPr="00440956" w:rsidRDefault="00674E02" w:rsidP="00B0638F">
      <w:pPr>
        <w:pStyle w:val="Zkladntextodsazen2"/>
        <w:numPr>
          <w:ilvl w:val="0"/>
          <w:numId w:val="42"/>
        </w:numPr>
        <w:tabs>
          <w:tab w:val="left" w:pos="993"/>
          <w:tab w:val="left" w:pos="3686"/>
        </w:tabs>
        <w:ind w:left="993" w:hanging="426"/>
        <w:rPr>
          <w:rFonts w:ascii="Tahoma" w:hAnsi="Tahoma" w:cs="Tahoma"/>
          <w:iCs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do datové schránky:</w:t>
      </w:r>
      <w:r w:rsidRPr="00440956">
        <w:rPr>
          <w:rFonts w:ascii="Tahoma" w:hAnsi="Tahoma" w:cs="Tahoma"/>
          <w:sz w:val="22"/>
          <w:szCs w:val="22"/>
        </w:rPr>
        <w:tab/>
      </w:r>
      <w:r w:rsidR="00440956">
        <w:rPr>
          <w:rFonts w:ascii="Tahoma" w:hAnsi="Tahoma" w:cs="Tahoma"/>
          <w:sz w:val="22"/>
          <w:szCs w:val="22"/>
        </w:rPr>
        <w:t>nyxaix9</w:t>
      </w:r>
    </w:p>
    <w:p w14:paraId="2041DBEB" w14:textId="06176A97" w:rsidR="001E210A" w:rsidRPr="00440956" w:rsidRDefault="001E210A" w:rsidP="00FE35A7">
      <w:pPr>
        <w:pStyle w:val="Zkladntextodsazen2"/>
        <w:numPr>
          <w:ilvl w:val="0"/>
          <w:numId w:val="13"/>
        </w:numPr>
        <w:tabs>
          <w:tab w:val="clear" w:pos="360"/>
          <w:tab w:val="left" w:pos="993"/>
          <w:tab w:val="left" w:pos="3686"/>
        </w:tabs>
        <w:spacing w:before="120"/>
        <w:rPr>
          <w:rFonts w:ascii="Tahoma" w:hAnsi="Tahoma" w:cs="Tahoma"/>
          <w:iCs/>
          <w:sz w:val="22"/>
          <w:szCs w:val="22"/>
        </w:rPr>
      </w:pPr>
      <w:r w:rsidRPr="00440956">
        <w:rPr>
          <w:rFonts w:ascii="Tahoma" w:hAnsi="Tahoma" w:cs="Tahoma"/>
          <w:sz w:val="22"/>
          <w:szCs w:val="22"/>
        </w:rPr>
        <w:t>Objednatel má právo na</w:t>
      </w:r>
      <w:r w:rsidR="00674E02" w:rsidRPr="00440956">
        <w:rPr>
          <w:rFonts w:ascii="Tahoma" w:hAnsi="Tahoma" w:cs="Tahoma"/>
          <w:sz w:val="22"/>
          <w:szCs w:val="22"/>
        </w:rPr>
        <w:t> </w:t>
      </w:r>
      <w:r w:rsidRPr="00440956">
        <w:rPr>
          <w:rFonts w:ascii="Tahoma" w:hAnsi="Tahoma" w:cs="Tahoma"/>
          <w:sz w:val="22"/>
          <w:szCs w:val="22"/>
        </w:rPr>
        <w:t xml:space="preserve">odstranění vady opravou; je-li vadné plnění podstatným porušením smlouvy, </w:t>
      </w:r>
      <w:r w:rsidR="004D4175" w:rsidRPr="00440956">
        <w:rPr>
          <w:rFonts w:ascii="Tahoma" w:hAnsi="Tahoma" w:cs="Tahoma"/>
          <w:sz w:val="22"/>
          <w:szCs w:val="22"/>
        </w:rPr>
        <w:t>má také</w:t>
      </w:r>
      <w:r w:rsidRPr="00440956">
        <w:rPr>
          <w:rFonts w:ascii="Tahoma" w:hAnsi="Tahoma" w:cs="Tahoma"/>
          <w:sz w:val="22"/>
          <w:szCs w:val="22"/>
        </w:rPr>
        <w:t xml:space="preserve"> právo od smlouvy odstoupit. Právo volby plnění má </w:t>
      </w:r>
      <w:r w:rsidR="004D4175" w:rsidRPr="00440956">
        <w:rPr>
          <w:rFonts w:ascii="Tahoma" w:hAnsi="Tahoma" w:cs="Tahoma"/>
          <w:sz w:val="22"/>
          <w:szCs w:val="22"/>
        </w:rPr>
        <w:t>objednatel</w:t>
      </w:r>
      <w:r w:rsidRPr="00440956">
        <w:rPr>
          <w:rFonts w:ascii="Tahoma" w:hAnsi="Tahoma" w:cs="Tahoma"/>
          <w:sz w:val="22"/>
          <w:szCs w:val="22"/>
        </w:rPr>
        <w:t>.</w:t>
      </w:r>
    </w:p>
    <w:p w14:paraId="199E9BDE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odstranit vadu díla nejpozději do</w:t>
      </w:r>
      <w:r w:rsidR="00674E02">
        <w:rPr>
          <w:rFonts w:ascii="Tahoma" w:hAnsi="Tahoma" w:cs="Tahoma"/>
          <w:sz w:val="22"/>
          <w:szCs w:val="22"/>
        </w:rPr>
        <w:t> </w:t>
      </w:r>
      <w:r w:rsidR="00B751BA" w:rsidRPr="00B751BA">
        <w:rPr>
          <w:rFonts w:ascii="Tahoma" w:hAnsi="Tahoma" w:cs="Tahoma"/>
          <w:sz w:val="22"/>
          <w:szCs w:val="22"/>
        </w:rPr>
        <w:t>10</w:t>
      </w:r>
      <w:r w:rsidRPr="00B751BA">
        <w:rPr>
          <w:rFonts w:ascii="Tahoma" w:hAnsi="Tahoma" w:cs="Tahoma"/>
          <w:sz w:val="22"/>
          <w:szCs w:val="22"/>
        </w:rPr>
        <w:t xml:space="preserve"> </w:t>
      </w:r>
      <w:r w:rsidR="00491B2E" w:rsidRPr="00B751BA">
        <w:rPr>
          <w:rFonts w:ascii="Tahoma" w:hAnsi="Tahoma" w:cs="Tahoma"/>
          <w:sz w:val="22"/>
          <w:szCs w:val="22"/>
        </w:rPr>
        <w:t>dnů</w:t>
      </w:r>
      <w:r w:rsidRPr="00B751BA">
        <w:rPr>
          <w:rFonts w:ascii="Tahoma" w:hAnsi="Tahoma" w:cs="Tahoma"/>
          <w:sz w:val="22"/>
          <w:szCs w:val="22"/>
        </w:rPr>
        <w:t xml:space="preserve"> od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jejího oznámení objednatelem, pokud se smluvní strany v konkrétním př</w:t>
      </w:r>
      <w:r w:rsidR="00674E02">
        <w:rPr>
          <w:rFonts w:ascii="Tahoma" w:hAnsi="Tahoma" w:cs="Tahoma"/>
          <w:sz w:val="22"/>
          <w:szCs w:val="22"/>
        </w:rPr>
        <w:t>ípadě nedohodnou písemně jinak.</w:t>
      </w:r>
    </w:p>
    <w:p w14:paraId="74CE50C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Provedenou opravu vady díla zhotovitel objednateli předá písemným protokolem.</w:t>
      </w:r>
    </w:p>
    <w:p w14:paraId="29FE379E" w14:textId="16180397" w:rsidR="00512849" w:rsidRPr="00B751BA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751BA">
        <w:rPr>
          <w:rFonts w:ascii="Tahoma" w:hAnsi="Tahoma" w:cs="Tahoma"/>
          <w:sz w:val="22"/>
          <w:szCs w:val="22"/>
        </w:rPr>
        <w:t>Na provedenou opra</w:t>
      </w:r>
      <w:r w:rsidR="00674E02" w:rsidRPr="00B751BA">
        <w:rPr>
          <w:rFonts w:ascii="Tahoma" w:hAnsi="Tahoma" w:cs="Tahoma"/>
          <w:sz w:val="22"/>
          <w:szCs w:val="22"/>
        </w:rPr>
        <w:t>vu poskytne zhotovitel záruku v </w:t>
      </w:r>
      <w:r w:rsidRPr="00B751BA">
        <w:rPr>
          <w:rFonts w:ascii="Tahoma" w:hAnsi="Tahoma" w:cs="Tahoma"/>
          <w:sz w:val="22"/>
          <w:szCs w:val="22"/>
        </w:rPr>
        <w:t xml:space="preserve">délce </w:t>
      </w:r>
      <w:r w:rsidR="00953796">
        <w:rPr>
          <w:rFonts w:ascii="Tahoma" w:hAnsi="Tahoma" w:cs="Tahoma"/>
          <w:sz w:val="22"/>
          <w:szCs w:val="22"/>
        </w:rPr>
        <w:t>3</w:t>
      </w:r>
      <w:r w:rsidR="00B751BA" w:rsidRPr="00B751BA">
        <w:rPr>
          <w:rFonts w:ascii="Tahoma" w:hAnsi="Tahoma" w:cs="Tahoma"/>
          <w:sz w:val="22"/>
          <w:szCs w:val="22"/>
        </w:rPr>
        <w:t>6</w:t>
      </w:r>
      <w:r w:rsidRPr="00B751BA">
        <w:rPr>
          <w:rFonts w:ascii="Tahoma" w:hAnsi="Tahoma" w:cs="Tahoma"/>
          <w:sz w:val="22"/>
          <w:szCs w:val="22"/>
        </w:rPr>
        <w:t xml:space="preserve"> měsíců.</w:t>
      </w:r>
    </w:p>
    <w:p w14:paraId="18A860F9" w14:textId="77777777" w:rsidR="00512849" w:rsidRPr="0053183D" w:rsidRDefault="00512849" w:rsidP="0053183D">
      <w:pPr>
        <w:numPr>
          <w:ilvl w:val="0"/>
          <w:numId w:val="13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53183D">
        <w:rPr>
          <w:rFonts w:ascii="Tahoma" w:hAnsi="Tahoma" w:cs="Tahoma"/>
          <w:sz w:val="22"/>
          <w:szCs w:val="22"/>
        </w:rPr>
        <w:t>Zhotovitel je povinen uhradit objednateli škodu, která mu vznikla vadným plněním, a</w:t>
      </w:r>
      <w:r w:rsidR="00674E02">
        <w:rPr>
          <w:rFonts w:ascii="Tahoma" w:hAnsi="Tahoma" w:cs="Tahoma"/>
          <w:sz w:val="22"/>
          <w:szCs w:val="22"/>
        </w:rPr>
        <w:t> </w:t>
      </w:r>
      <w:r w:rsidRPr="0053183D">
        <w:rPr>
          <w:rFonts w:ascii="Tahoma" w:hAnsi="Tahoma" w:cs="Tahoma"/>
          <w:sz w:val="22"/>
          <w:szCs w:val="22"/>
        </w:rPr>
        <w:t>to v plné výši. Zhotovitel rovněž objednateli uhradí náklady vzniklé při uplatňování práv</w:t>
      </w:r>
      <w:r w:rsidR="00674E02">
        <w:rPr>
          <w:rFonts w:ascii="Tahoma" w:hAnsi="Tahoma" w:cs="Tahoma"/>
          <w:sz w:val="22"/>
          <w:szCs w:val="22"/>
        </w:rPr>
        <w:t xml:space="preserve"> </w:t>
      </w:r>
      <w:r w:rsidRPr="0053183D">
        <w:rPr>
          <w:rFonts w:ascii="Tahoma" w:hAnsi="Tahoma" w:cs="Tahoma"/>
          <w:sz w:val="22"/>
          <w:szCs w:val="22"/>
        </w:rPr>
        <w:t>z</w:t>
      </w:r>
      <w:r w:rsidR="00674E02">
        <w:rPr>
          <w:rFonts w:ascii="Tahoma" w:hAnsi="Tahoma" w:cs="Tahoma"/>
          <w:sz w:val="22"/>
          <w:szCs w:val="22"/>
        </w:rPr>
        <w:t> </w:t>
      </w:r>
      <w:r w:rsidR="00511F45" w:rsidRPr="0053183D">
        <w:rPr>
          <w:rFonts w:ascii="Tahoma" w:hAnsi="Tahoma" w:cs="Tahoma"/>
          <w:sz w:val="22"/>
          <w:szCs w:val="22"/>
        </w:rPr>
        <w:t>vadného plnění</w:t>
      </w:r>
      <w:r w:rsidRPr="0053183D">
        <w:rPr>
          <w:rFonts w:ascii="Tahoma" w:hAnsi="Tahoma" w:cs="Tahoma"/>
          <w:sz w:val="22"/>
          <w:szCs w:val="22"/>
        </w:rPr>
        <w:t>.</w:t>
      </w:r>
    </w:p>
    <w:p w14:paraId="0E9CE942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X.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Sankce</w:t>
      </w:r>
    </w:p>
    <w:p w14:paraId="34AD3051" w14:textId="77777777" w:rsidR="00512849" w:rsidRPr="00674E02" w:rsidRDefault="00512849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V případě, že zhotovitel neprovede dílo včas, je povinen zaplatit objednateli smluvní pokutu ve výši </w:t>
      </w:r>
      <w:r w:rsidR="00B751BA">
        <w:rPr>
          <w:rFonts w:ascii="Tahoma" w:hAnsi="Tahoma" w:cs="Tahoma"/>
          <w:iCs/>
          <w:sz w:val="22"/>
          <w:szCs w:val="22"/>
        </w:rPr>
        <w:t>0,</w:t>
      </w:r>
      <w:r w:rsidR="001F5F3D">
        <w:rPr>
          <w:rFonts w:ascii="Tahoma" w:hAnsi="Tahoma" w:cs="Tahoma"/>
          <w:iCs/>
          <w:sz w:val="22"/>
          <w:szCs w:val="22"/>
        </w:rPr>
        <w:t xml:space="preserve">2 </w:t>
      </w:r>
      <w:r w:rsidR="00674E02">
        <w:rPr>
          <w:rFonts w:ascii="Tahoma" w:hAnsi="Tahoma" w:cs="Tahoma"/>
          <w:iCs/>
          <w:sz w:val="22"/>
          <w:szCs w:val="22"/>
        </w:rPr>
        <w:t>% z ceny za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bez </w:t>
      </w:r>
      <w:r w:rsidRPr="00674E02">
        <w:rPr>
          <w:rFonts w:ascii="Tahoma" w:hAnsi="Tahoma" w:cs="Tahoma"/>
          <w:iCs/>
          <w:sz w:val="22"/>
          <w:szCs w:val="22"/>
        </w:rPr>
        <w:t>DPH</w:t>
      </w:r>
      <w:r w:rsidR="00674E02">
        <w:rPr>
          <w:rFonts w:ascii="Tahoma" w:hAnsi="Tahoma" w:cs="Tahoma"/>
          <w:iCs/>
          <w:sz w:val="22"/>
          <w:szCs w:val="22"/>
        </w:rPr>
        <w:t xml:space="preserve"> dle </w:t>
      </w:r>
      <w:r w:rsidR="00465007"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I</w:t>
      </w:r>
      <w:r w:rsidR="008E630A" w:rsidRPr="00674E02">
        <w:rPr>
          <w:rFonts w:ascii="Tahoma" w:hAnsi="Tahoma" w:cs="Tahoma"/>
          <w:iCs/>
          <w:sz w:val="22"/>
          <w:szCs w:val="22"/>
        </w:rPr>
        <w:t>V</w:t>
      </w:r>
      <w:r w:rsidR="00465007"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="00BC77D0" w:rsidRPr="00674E02">
        <w:rPr>
          <w:rFonts w:ascii="Tahoma" w:hAnsi="Tahoma" w:cs="Tahoma"/>
          <w:iCs/>
          <w:sz w:val="22"/>
          <w:szCs w:val="22"/>
        </w:rPr>
        <w:t>1</w:t>
      </w:r>
      <w:r w:rsidRPr="00674E02">
        <w:rPr>
          <w:rFonts w:ascii="Tahoma" w:hAnsi="Tahoma" w:cs="Tahoma"/>
          <w:iCs/>
          <w:sz w:val="22"/>
          <w:szCs w:val="22"/>
        </w:rPr>
        <w:t xml:space="preserve"> této smlouvy</w:t>
      </w:r>
      <w:r w:rsidRPr="00674E02">
        <w:rPr>
          <w:rFonts w:ascii="Tahoma" w:hAnsi="Tahoma" w:cs="Tahoma"/>
          <w:sz w:val="22"/>
          <w:szCs w:val="22"/>
        </w:rPr>
        <w:t>, 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to za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každý započatý den prodlení.</w:t>
      </w:r>
    </w:p>
    <w:p w14:paraId="732354C3" w14:textId="77777777" w:rsidR="00512849" w:rsidRPr="00674E02" w:rsidRDefault="00512849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Pokud zhotovitel neodstraní va</w:t>
      </w:r>
      <w:r w:rsidR="00674E02">
        <w:rPr>
          <w:rFonts w:ascii="Tahoma" w:hAnsi="Tahoma" w:cs="Tahoma"/>
          <w:sz w:val="22"/>
          <w:szCs w:val="22"/>
        </w:rPr>
        <w:t>du díla ve lhůtě uvedené v čl. </w:t>
      </w:r>
      <w:r w:rsidR="00BC77D0" w:rsidRPr="00674E02">
        <w:rPr>
          <w:rFonts w:ascii="Tahoma" w:hAnsi="Tahoma" w:cs="Tahoma"/>
          <w:sz w:val="22"/>
          <w:szCs w:val="22"/>
        </w:rPr>
        <w:t>I</w:t>
      </w:r>
      <w:r w:rsidRPr="00674E02">
        <w:rPr>
          <w:rFonts w:ascii="Tahoma" w:hAnsi="Tahoma" w:cs="Tahoma"/>
          <w:sz w:val="22"/>
          <w:szCs w:val="22"/>
        </w:rPr>
        <w:t>X odst.</w:t>
      </w:r>
      <w:r w:rsidR="00674E02">
        <w:rPr>
          <w:rFonts w:ascii="Tahoma" w:hAnsi="Tahoma" w:cs="Tahoma"/>
          <w:sz w:val="22"/>
          <w:szCs w:val="22"/>
        </w:rPr>
        <w:t> </w:t>
      </w:r>
      <w:r w:rsidR="009D0750" w:rsidRPr="00674E02">
        <w:rPr>
          <w:rFonts w:ascii="Tahoma" w:hAnsi="Tahoma" w:cs="Tahoma"/>
          <w:sz w:val="22"/>
          <w:szCs w:val="22"/>
        </w:rPr>
        <w:t>7</w:t>
      </w:r>
      <w:r w:rsidRPr="00674E02">
        <w:rPr>
          <w:rFonts w:ascii="Tahoma" w:hAnsi="Tahoma" w:cs="Tahoma"/>
          <w:sz w:val="22"/>
          <w:szCs w:val="22"/>
        </w:rPr>
        <w:t xml:space="preserve"> této smlouvy, je povinen zaplati</w:t>
      </w:r>
      <w:r w:rsidR="00674E02">
        <w:rPr>
          <w:rFonts w:ascii="Tahoma" w:hAnsi="Tahoma" w:cs="Tahoma"/>
          <w:sz w:val="22"/>
          <w:szCs w:val="22"/>
        </w:rPr>
        <w:t>t objednateli smluvní pokutu ve </w:t>
      </w:r>
      <w:r w:rsidR="00B751BA">
        <w:rPr>
          <w:rFonts w:ascii="Tahoma" w:hAnsi="Tahoma" w:cs="Tahoma"/>
          <w:sz w:val="22"/>
          <w:szCs w:val="22"/>
        </w:rPr>
        <w:t>výši 0,</w:t>
      </w:r>
      <w:r w:rsidR="001F5F3D">
        <w:rPr>
          <w:rFonts w:ascii="Tahoma" w:hAnsi="Tahoma" w:cs="Tahoma"/>
          <w:sz w:val="22"/>
          <w:szCs w:val="22"/>
        </w:rPr>
        <w:t>2</w:t>
      </w:r>
      <w:r w:rsidR="00674E02" w:rsidRP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% z ceny za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 xml:space="preserve">dílo </w:t>
      </w:r>
      <w:r w:rsidR="00674E02">
        <w:rPr>
          <w:rFonts w:ascii="Tahoma" w:hAnsi="Tahoma" w:cs="Tahoma"/>
          <w:iCs/>
          <w:sz w:val="22"/>
          <w:szCs w:val="22"/>
        </w:rPr>
        <w:t>bez </w:t>
      </w:r>
      <w:r w:rsidR="00312CC7" w:rsidRPr="00674E02">
        <w:rPr>
          <w:rFonts w:ascii="Tahoma" w:hAnsi="Tahoma" w:cs="Tahoma"/>
          <w:iCs/>
          <w:sz w:val="22"/>
          <w:szCs w:val="22"/>
        </w:rPr>
        <w:t xml:space="preserve">DPH </w:t>
      </w:r>
      <w:r w:rsidR="00674E02">
        <w:rPr>
          <w:rFonts w:ascii="Tahoma" w:hAnsi="Tahoma" w:cs="Tahoma"/>
          <w:iCs/>
          <w:sz w:val="22"/>
          <w:szCs w:val="22"/>
        </w:rPr>
        <w:t>dle </w:t>
      </w:r>
      <w:r w:rsidRPr="00674E02">
        <w:rPr>
          <w:rFonts w:ascii="Tahoma" w:hAnsi="Tahoma" w:cs="Tahoma"/>
          <w:iCs/>
          <w:sz w:val="22"/>
          <w:szCs w:val="22"/>
        </w:rPr>
        <w:t>čl.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I</w:t>
      </w:r>
      <w:r w:rsidR="00BC77D0" w:rsidRPr="00674E02">
        <w:rPr>
          <w:rFonts w:ascii="Tahoma" w:hAnsi="Tahoma" w:cs="Tahoma"/>
          <w:iCs/>
          <w:sz w:val="22"/>
          <w:szCs w:val="22"/>
        </w:rPr>
        <w:t>V</w:t>
      </w:r>
      <w:r w:rsidRPr="00674E02">
        <w:rPr>
          <w:rFonts w:ascii="Tahoma" w:hAnsi="Tahoma" w:cs="Tahoma"/>
          <w:iCs/>
          <w:sz w:val="22"/>
          <w:szCs w:val="22"/>
        </w:rPr>
        <w:t xml:space="preserve"> odst.</w:t>
      </w:r>
      <w:r w:rsidR="00674E02">
        <w:rPr>
          <w:rFonts w:ascii="Tahoma" w:hAnsi="Tahoma" w:cs="Tahoma"/>
          <w:iCs/>
          <w:sz w:val="22"/>
          <w:szCs w:val="22"/>
        </w:rPr>
        <w:t> </w:t>
      </w:r>
      <w:r w:rsidRPr="00674E02">
        <w:rPr>
          <w:rFonts w:ascii="Tahoma" w:hAnsi="Tahoma" w:cs="Tahoma"/>
          <w:iCs/>
          <w:sz w:val="22"/>
          <w:szCs w:val="22"/>
        </w:rPr>
        <w:t>1 této smlouvy</w:t>
      </w:r>
      <w:r w:rsidRPr="00674E02">
        <w:rPr>
          <w:rFonts w:ascii="Tahoma" w:hAnsi="Tahoma" w:cs="Tahoma"/>
          <w:sz w:val="22"/>
          <w:szCs w:val="22"/>
        </w:rPr>
        <w:t xml:space="preserve">, a to </w:t>
      </w:r>
      <w:r w:rsidR="00674E02">
        <w:rPr>
          <w:rFonts w:ascii="Tahoma" w:hAnsi="Tahoma" w:cs="Tahoma"/>
          <w:sz w:val="22"/>
          <w:szCs w:val="22"/>
        </w:rPr>
        <w:t>za každý započatý den prodlení.</w:t>
      </w:r>
    </w:p>
    <w:p w14:paraId="2D77A5AA" w14:textId="77777777" w:rsidR="00465007" w:rsidRPr="00674E02" w:rsidRDefault="00465007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21B4917" w14:textId="77777777" w:rsidR="00787615" w:rsidRPr="00674E02" w:rsidRDefault="00787615" w:rsidP="00674E02">
      <w:pPr>
        <w:pStyle w:val="Zkladntext"/>
        <w:numPr>
          <w:ilvl w:val="1"/>
          <w:numId w:val="5"/>
        </w:numPr>
        <w:tabs>
          <w:tab w:val="clear" w:pos="540"/>
          <w:tab w:val="clear" w:pos="1260"/>
          <w:tab w:val="clear" w:pos="1980"/>
          <w:tab w:val="clear" w:pos="2149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4BCFEB7E" w14:textId="77777777" w:rsidR="00512849" w:rsidRPr="00674E02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lastRenderedPageBreak/>
        <w:t>XI.</w:t>
      </w:r>
      <w:r w:rsidR="007470DD">
        <w:rPr>
          <w:rFonts w:ascii="Tahoma" w:hAnsi="Tahoma" w:cs="Tahoma"/>
          <w:sz w:val="22"/>
          <w:szCs w:val="22"/>
        </w:rPr>
        <w:br/>
      </w:r>
      <w:r w:rsidRPr="00674E02">
        <w:rPr>
          <w:rFonts w:ascii="Tahoma" w:hAnsi="Tahoma" w:cs="Tahoma"/>
          <w:sz w:val="22"/>
          <w:szCs w:val="22"/>
        </w:rPr>
        <w:t>Zánik smlouvy</w:t>
      </w:r>
    </w:p>
    <w:p w14:paraId="028A2F72" w14:textId="77777777" w:rsidR="00512849" w:rsidRPr="00674E02" w:rsidRDefault="00512849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Smluvní strany se dohodly, že smlouva zaniká:</w:t>
      </w:r>
    </w:p>
    <w:p w14:paraId="0A4AE6C2" w14:textId="77777777" w:rsidR="00512849" w:rsidRPr="00674E02" w:rsidRDefault="00BC77D0" w:rsidP="00674E02">
      <w:pPr>
        <w:numPr>
          <w:ilvl w:val="1"/>
          <w:numId w:val="7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d</w:t>
      </w:r>
      <w:r w:rsidR="00512849" w:rsidRPr="00674E02">
        <w:rPr>
          <w:rFonts w:ascii="Tahoma" w:hAnsi="Tahoma" w:cs="Tahoma"/>
          <w:sz w:val="22"/>
          <w:szCs w:val="22"/>
        </w:rPr>
        <w:t>ohodou smluvních stran.</w:t>
      </w:r>
    </w:p>
    <w:p w14:paraId="768358BF" w14:textId="77777777" w:rsidR="00512849" w:rsidRPr="00674E02" w:rsidRDefault="00BC77D0" w:rsidP="00674E02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j</w:t>
      </w:r>
      <w:r w:rsidR="00512849" w:rsidRPr="00674E02">
        <w:rPr>
          <w:rFonts w:ascii="Tahoma" w:hAnsi="Tahoma" w:cs="Tahoma"/>
          <w:sz w:val="22"/>
          <w:szCs w:val="22"/>
        </w:rPr>
        <w:t>ednostranným odstoupením od smlouvy pro její podstatné porušení druhou smluvní stranou, přičemž podstatným porušením smlouvy se rozumí zejména:</w:t>
      </w:r>
    </w:p>
    <w:p w14:paraId="27F09808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neprovedení díla v době plnění dle čl. V</w:t>
      </w:r>
      <w:r w:rsidR="00465007" w:rsidRPr="00674E02">
        <w:rPr>
          <w:rFonts w:ascii="Tahoma" w:hAnsi="Tahoma" w:cs="Tahoma"/>
          <w:sz w:val="22"/>
          <w:szCs w:val="22"/>
        </w:rPr>
        <w:t xml:space="preserve"> odst. 2 </w:t>
      </w:r>
      <w:r w:rsidR="00674E02">
        <w:rPr>
          <w:rFonts w:ascii="Tahoma" w:hAnsi="Tahoma" w:cs="Tahoma"/>
          <w:sz w:val="22"/>
          <w:szCs w:val="22"/>
        </w:rPr>
        <w:t>smlouvy,</w:t>
      </w:r>
    </w:p>
    <w:p w14:paraId="540530D0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pokynů objednatele, právních předpisů nebo technických norem, které se týkají provádění díla,</w:t>
      </w:r>
    </w:p>
    <w:p w14:paraId="662E8775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nedodržení smluvních ujednání o záruce za jakost</w:t>
      </w:r>
      <w:r w:rsidR="002A47FC" w:rsidRPr="00674E02">
        <w:rPr>
          <w:rFonts w:ascii="Tahoma" w:hAnsi="Tahoma" w:cs="Tahoma"/>
          <w:sz w:val="22"/>
          <w:szCs w:val="22"/>
        </w:rPr>
        <w:t xml:space="preserve"> nebo o právech z vadného plnění</w:t>
      </w:r>
      <w:r w:rsidRPr="00674E02">
        <w:rPr>
          <w:rFonts w:ascii="Tahoma" w:hAnsi="Tahoma" w:cs="Tahoma"/>
          <w:sz w:val="22"/>
          <w:szCs w:val="22"/>
        </w:rPr>
        <w:t>,</w:t>
      </w:r>
    </w:p>
    <w:p w14:paraId="220F82ED" w14:textId="77777777" w:rsidR="00512849" w:rsidRPr="00674E02" w:rsidRDefault="00512849" w:rsidP="00674E02">
      <w:pPr>
        <w:pStyle w:val="Import5"/>
        <w:numPr>
          <w:ilvl w:val="0"/>
          <w:numId w:val="9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neuhrazení ceny za dílo objednatelem po druhé výzvě zhotovitele k uhrazení dlužné částky, přičemž druhá výzva nesmí následovat dříve než 30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dnů po</w:t>
      </w:r>
      <w:r w:rsidR="00674E02">
        <w:rPr>
          <w:rFonts w:ascii="Tahoma" w:hAnsi="Tahoma" w:cs="Tahoma"/>
          <w:sz w:val="22"/>
          <w:szCs w:val="22"/>
        </w:rPr>
        <w:t> </w:t>
      </w:r>
      <w:r w:rsidRPr="00674E02">
        <w:rPr>
          <w:rFonts w:ascii="Tahoma" w:hAnsi="Tahoma" w:cs="Tahoma"/>
          <w:sz w:val="22"/>
          <w:szCs w:val="22"/>
        </w:rPr>
        <w:t>doručení první výzvy.</w:t>
      </w:r>
    </w:p>
    <w:p w14:paraId="481E7565" w14:textId="77777777" w:rsidR="00312CC7" w:rsidRPr="00674E02" w:rsidRDefault="00861022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>Objednatel</w:t>
      </w:r>
      <w:r w:rsidR="00312CC7" w:rsidRPr="00674E02">
        <w:rPr>
          <w:rFonts w:ascii="Tahoma" w:hAnsi="Tahoma" w:cs="Tahoma"/>
          <w:sz w:val="22"/>
          <w:szCs w:val="22"/>
        </w:rPr>
        <w:t xml:space="preserve"> je dále oprávněn od této smlouvy odstoupit v těchto případech:</w:t>
      </w:r>
    </w:p>
    <w:p w14:paraId="538A7F7A" w14:textId="77777777" w:rsidR="00312CC7" w:rsidRPr="00674E02" w:rsidRDefault="00674E02" w:rsidP="00674E02">
      <w:pPr>
        <w:numPr>
          <w:ilvl w:val="1"/>
          <w:numId w:val="7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li příslušným soudem rozhodnuto o tom, že </w:t>
      </w:r>
      <w:r w:rsidR="00D80E88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 xml:space="preserve"> je v úpadku ve</w:t>
      </w:r>
      <w:r>
        <w:rPr>
          <w:rFonts w:ascii="Tahoma" w:hAnsi="Tahoma" w:cs="Tahoma"/>
          <w:color w:val="000000"/>
          <w:sz w:val="22"/>
          <w:szCs w:val="22"/>
        </w:rPr>
        <w:t> smyslu zákona č.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182/2006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312CC7" w:rsidRPr="00674E02">
        <w:rPr>
          <w:rFonts w:ascii="Tahoma" w:hAnsi="Tahoma" w:cs="Tahoma"/>
          <w:color w:val="000000"/>
          <w:sz w:val="22"/>
          <w:szCs w:val="22"/>
        </w:rPr>
        <w:t>znění pozdějších předpisů (a to bez ohledu na</w:t>
      </w:r>
      <w:r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14:paraId="034958B8" w14:textId="77777777" w:rsidR="00312CC7" w:rsidRPr="00674E02" w:rsidRDefault="00312CC7" w:rsidP="00674E02">
      <w:pPr>
        <w:numPr>
          <w:ilvl w:val="1"/>
          <w:numId w:val="7"/>
        </w:numPr>
        <w:tabs>
          <w:tab w:val="clear" w:pos="1440"/>
          <w:tab w:val="left" w:pos="714"/>
        </w:tabs>
        <w:spacing w:before="12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74E02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861022" w:rsidRPr="00674E02">
        <w:rPr>
          <w:rFonts w:ascii="Tahoma" w:hAnsi="Tahoma" w:cs="Tahoma"/>
          <w:color w:val="000000"/>
          <w:sz w:val="22"/>
          <w:szCs w:val="22"/>
        </w:rPr>
        <w:t>zhotovitel</w:t>
      </w:r>
      <w:r w:rsidRPr="00674E02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2FDD45D0" w14:textId="77777777" w:rsidR="00512849" w:rsidRPr="00674E02" w:rsidRDefault="00512849" w:rsidP="00674E02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E02">
        <w:rPr>
          <w:rFonts w:ascii="Tahoma" w:hAnsi="Tahoma" w:cs="Tahoma"/>
          <w:sz w:val="22"/>
          <w:szCs w:val="22"/>
        </w:rPr>
        <w:t xml:space="preserve">Pro účely této smlouvy se pod pojmem „bez zbytečného odkladu“ </w:t>
      </w:r>
      <w:r w:rsidR="00BF6E87" w:rsidRPr="00674E02">
        <w:rPr>
          <w:rFonts w:ascii="Tahoma" w:hAnsi="Tahoma" w:cs="Tahoma"/>
          <w:sz w:val="22"/>
          <w:szCs w:val="22"/>
        </w:rPr>
        <w:t>dle</w:t>
      </w:r>
      <w:r w:rsidR="00674E02">
        <w:rPr>
          <w:rFonts w:ascii="Tahoma" w:hAnsi="Tahoma" w:cs="Tahoma"/>
          <w:sz w:val="22"/>
          <w:szCs w:val="22"/>
        </w:rPr>
        <w:t> § </w:t>
      </w:r>
      <w:r w:rsidR="00BF6E87" w:rsidRPr="00674E02">
        <w:rPr>
          <w:rFonts w:ascii="Tahoma" w:hAnsi="Tahoma" w:cs="Tahoma"/>
          <w:sz w:val="22"/>
          <w:szCs w:val="22"/>
        </w:rPr>
        <w:t xml:space="preserve">2002 občanského zákoníku </w:t>
      </w:r>
      <w:r w:rsidR="00674E02">
        <w:rPr>
          <w:rFonts w:ascii="Tahoma" w:hAnsi="Tahoma" w:cs="Tahoma"/>
          <w:sz w:val="22"/>
          <w:szCs w:val="22"/>
        </w:rPr>
        <w:t>rozumí „nejpozději do 3 tý</w:t>
      </w:r>
      <w:r w:rsidRPr="00674E02">
        <w:rPr>
          <w:rFonts w:ascii="Tahoma" w:hAnsi="Tahoma" w:cs="Tahoma"/>
          <w:sz w:val="22"/>
          <w:szCs w:val="22"/>
        </w:rPr>
        <w:t>dnů“.</w:t>
      </w:r>
    </w:p>
    <w:p w14:paraId="56CC1488" w14:textId="77777777" w:rsidR="00512849" w:rsidRPr="007470DD" w:rsidRDefault="00512849" w:rsidP="007470D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XII.</w:t>
      </w:r>
      <w:r w:rsidR="007470DD">
        <w:rPr>
          <w:rFonts w:ascii="Tahoma" w:hAnsi="Tahoma" w:cs="Tahoma"/>
          <w:sz w:val="22"/>
          <w:szCs w:val="22"/>
        </w:rPr>
        <w:br/>
      </w:r>
      <w:r w:rsidRPr="007470DD">
        <w:rPr>
          <w:rFonts w:ascii="Tahoma" w:hAnsi="Tahoma" w:cs="Tahoma"/>
          <w:sz w:val="22"/>
          <w:szCs w:val="22"/>
        </w:rPr>
        <w:t>Závěrečná ustanovení</w:t>
      </w:r>
    </w:p>
    <w:p w14:paraId="6E3C7953" w14:textId="3ECF967B" w:rsidR="00E458F4" w:rsidRPr="00E458F4" w:rsidRDefault="00E458F4" w:rsidP="00E458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458F4">
        <w:rPr>
          <w:rFonts w:ascii="Tahoma" w:hAnsi="Tahoma" w:cs="Tahoma"/>
          <w:sz w:val="22"/>
          <w:szCs w:val="22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</w:t>
      </w:r>
      <w:r w:rsidR="001B695F">
        <w:rPr>
          <w:rFonts w:ascii="Tahoma" w:hAnsi="Tahoma" w:cs="Tahoma"/>
          <w:sz w:val="22"/>
          <w:szCs w:val="22"/>
        </w:rPr>
        <w:t xml:space="preserve"> ve znění pozdějších předpisů (dále jen „zákon o registru smluv“),</w:t>
      </w:r>
      <w:r w:rsidRPr="00E458F4">
        <w:rPr>
          <w:rFonts w:ascii="Tahoma" w:hAnsi="Tahoma" w:cs="Tahoma"/>
          <w:sz w:val="22"/>
          <w:szCs w:val="22"/>
        </w:rPr>
        <w:t xml:space="preserve"> jinak. V takovém případě smlouva nabývá</w:t>
      </w:r>
      <w:r w:rsidR="001B695F">
        <w:rPr>
          <w:rFonts w:ascii="Tahoma" w:hAnsi="Tahoma" w:cs="Tahoma"/>
          <w:sz w:val="22"/>
          <w:szCs w:val="22"/>
        </w:rPr>
        <w:t xml:space="preserve"> </w:t>
      </w:r>
      <w:r w:rsidRPr="00E458F4">
        <w:rPr>
          <w:rFonts w:ascii="Tahoma" w:hAnsi="Tahoma" w:cs="Tahoma"/>
          <w:sz w:val="22"/>
          <w:szCs w:val="22"/>
        </w:rPr>
        <w:t>účinnosti</w:t>
      </w:r>
      <w:r w:rsidR="001B695F">
        <w:rPr>
          <w:rFonts w:ascii="Tahoma" w:hAnsi="Tahoma" w:cs="Tahoma"/>
          <w:sz w:val="22"/>
          <w:szCs w:val="22"/>
        </w:rPr>
        <w:t xml:space="preserve"> nejdříve dnem jejího</w:t>
      </w:r>
      <w:r w:rsidRPr="00E458F4">
        <w:rPr>
          <w:rFonts w:ascii="Tahoma" w:hAnsi="Tahoma" w:cs="Tahoma"/>
          <w:sz w:val="22"/>
          <w:szCs w:val="22"/>
        </w:rPr>
        <w:t xml:space="preserve"> uveřejnění v registru smluv.</w:t>
      </w:r>
    </w:p>
    <w:p w14:paraId="21074FC7" w14:textId="77777777" w:rsidR="00512849" w:rsidRPr="007470DD" w:rsidRDefault="00512849" w:rsidP="00B074F8">
      <w:pPr>
        <w:numPr>
          <w:ilvl w:val="0"/>
          <w:numId w:val="10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Doplňování nebo změnu této smlouvy lze provádět jen se souhlasem obou smluvních stran, a</w:t>
      </w:r>
      <w:r w:rsidR="00836EA5"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to pouze formou písemných, </w:t>
      </w:r>
      <w:r w:rsidR="00836EA5">
        <w:rPr>
          <w:rFonts w:ascii="Tahoma" w:hAnsi="Tahoma" w:cs="Tahoma"/>
          <w:sz w:val="22"/>
          <w:szCs w:val="22"/>
        </w:rPr>
        <w:t>vze</w:t>
      </w:r>
      <w:r w:rsidRPr="007470DD">
        <w:rPr>
          <w:rFonts w:ascii="Tahoma" w:hAnsi="Tahoma" w:cs="Tahoma"/>
          <w:sz w:val="22"/>
          <w:szCs w:val="22"/>
        </w:rPr>
        <w:t>stupně číslovaných a takto označených dodatků.</w:t>
      </w:r>
    </w:p>
    <w:p w14:paraId="308C4B0D" w14:textId="3CCCB703" w:rsidR="00512849" w:rsidRPr="007470DD" w:rsidRDefault="00512849" w:rsidP="00674E02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470DD">
        <w:rPr>
          <w:rFonts w:ascii="Tahoma" w:hAnsi="Tahoma" w:cs="Tahoma"/>
          <w:sz w:val="22"/>
          <w:szCs w:val="22"/>
        </w:rPr>
        <w:t>Zhotovitel nemůže bez souhlasu objednatele postoupit sv</w:t>
      </w:r>
      <w:r w:rsidR="00836EA5">
        <w:rPr>
          <w:rFonts w:ascii="Tahoma" w:hAnsi="Tahoma" w:cs="Tahoma"/>
          <w:sz w:val="22"/>
          <w:szCs w:val="22"/>
        </w:rPr>
        <w:t xml:space="preserve">á práva a povinnosti plynoucí z této </w:t>
      </w:r>
      <w:r w:rsidRPr="007470DD">
        <w:rPr>
          <w:rFonts w:ascii="Tahoma" w:hAnsi="Tahoma" w:cs="Tahoma"/>
          <w:sz w:val="22"/>
          <w:szCs w:val="22"/>
        </w:rPr>
        <w:t>smlouvy třetí</w:t>
      </w:r>
      <w:r w:rsidR="001B695F">
        <w:rPr>
          <w:rFonts w:ascii="Tahoma" w:hAnsi="Tahoma" w:cs="Tahoma"/>
          <w:sz w:val="22"/>
          <w:szCs w:val="22"/>
        </w:rPr>
        <w:t xml:space="preserve"> osobě</w:t>
      </w:r>
      <w:r w:rsidRPr="007470DD">
        <w:rPr>
          <w:rFonts w:ascii="Tahoma" w:hAnsi="Tahoma" w:cs="Tahoma"/>
          <w:sz w:val="22"/>
          <w:szCs w:val="22"/>
        </w:rPr>
        <w:t>.</w:t>
      </w:r>
    </w:p>
    <w:p w14:paraId="11280FB0" w14:textId="37368DEC" w:rsidR="00512849" w:rsidRPr="00A342A8" w:rsidRDefault="00836EA5" w:rsidP="00674E02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42A8">
        <w:rPr>
          <w:rFonts w:ascii="Tahoma" w:hAnsi="Tahoma" w:cs="Tahoma"/>
          <w:sz w:val="22"/>
          <w:szCs w:val="22"/>
        </w:rPr>
        <w:t>Tato s</w:t>
      </w:r>
      <w:r w:rsidR="00512849" w:rsidRPr="00A342A8">
        <w:rPr>
          <w:rFonts w:ascii="Tahoma" w:hAnsi="Tahoma" w:cs="Tahoma"/>
          <w:sz w:val="22"/>
          <w:szCs w:val="22"/>
        </w:rPr>
        <w:t xml:space="preserve">mlouva je </w:t>
      </w:r>
      <w:r w:rsidR="0055659B">
        <w:rPr>
          <w:rFonts w:ascii="Tahoma" w:hAnsi="Tahoma" w:cs="Tahoma"/>
          <w:sz w:val="22"/>
          <w:szCs w:val="22"/>
        </w:rPr>
        <w:t>uzavírána elektronicky</w:t>
      </w:r>
      <w:r w:rsidR="00512849" w:rsidRPr="00A342A8">
        <w:rPr>
          <w:rFonts w:ascii="Tahoma" w:hAnsi="Tahoma" w:cs="Tahoma"/>
          <w:sz w:val="22"/>
          <w:szCs w:val="22"/>
        </w:rPr>
        <w:t>.</w:t>
      </w:r>
    </w:p>
    <w:p w14:paraId="005FB0ED" w14:textId="5B8EFC91" w:rsidR="00B074F8" w:rsidRDefault="00B074F8" w:rsidP="0038704E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074F8">
        <w:rPr>
          <w:rFonts w:ascii="Tahoma" w:hAnsi="Tahoma" w:cs="Tahoma"/>
          <w:sz w:val="22"/>
          <w:szCs w:val="22"/>
        </w:rPr>
        <w:t>Smluvní strany se dohodly, že pokud se na tuto smlouvu vztahuje povinnost uveřejnění v registru smluv ve smyslu zákona o registru smluv, provede uveřejnění v souladu se zákonem objednatel.</w:t>
      </w:r>
    </w:p>
    <w:p w14:paraId="23D5835B" w14:textId="77777777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 xml:space="preserve">Smluvní strany shodně prohlašují, že si </w:t>
      </w:r>
      <w:r>
        <w:rPr>
          <w:rFonts w:ascii="Tahoma" w:hAnsi="Tahoma" w:cs="Tahoma"/>
          <w:sz w:val="22"/>
          <w:szCs w:val="22"/>
        </w:rPr>
        <w:t xml:space="preserve">tuto </w:t>
      </w:r>
      <w:r w:rsidRPr="000A73E5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sz w:val="22"/>
          <w:szCs w:val="22"/>
        </w:rPr>
        <w:t xml:space="preserve"> před jejím podpisem přečetly a že byla uzavřena po </w:t>
      </w:r>
      <w:r w:rsidRPr="000A73E5">
        <w:rPr>
          <w:rFonts w:ascii="Tahoma" w:hAnsi="Tahoma" w:cs="Tahoma"/>
          <w:sz w:val="22"/>
          <w:szCs w:val="22"/>
        </w:rPr>
        <w:t>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A73E5">
        <w:rPr>
          <w:rFonts w:ascii="Tahoma" w:hAnsi="Tahoma" w:cs="Tahoma"/>
          <w:sz w:val="22"/>
          <w:szCs w:val="22"/>
        </w:rPr>
        <w:t xml:space="preserve"> určitě, vážně a srozumitelně, nikoliv v tísni nebo za </w:t>
      </w:r>
      <w:r>
        <w:rPr>
          <w:rFonts w:ascii="Tahoma" w:hAnsi="Tahoma" w:cs="Tahoma"/>
          <w:sz w:val="22"/>
          <w:szCs w:val="22"/>
        </w:rPr>
        <w:t>nápadně nevýhodných podmínek, a </w:t>
      </w:r>
      <w:r w:rsidRPr="000A73E5">
        <w:rPr>
          <w:rFonts w:ascii="Tahoma" w:hAnsi="Tahoma" w:cs="Tahoma"/>
          <w:sz w:val="22"/>
          <w:szCs w:val="22"/>
        </w:rPr>
        <w:t>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14:paraId="511CF7E0" w14:textId="77777777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6394D">
        <w:rPr>
          <w:rFonts w:ascii="Tahoma" w:hAnsi="Tahoma" w:cs="Tahoma"/>
          <w:sz w:val="22"/>
          <w:szCs w:val="22"/>
        </w:rPr>
        <w:t xml:space="preserve">V případě, že tato smlouva nebude uveřejněna </w:t>
      </w:r>
      <w:r>
        <w:rPr>
          <w:rFonts w:ascii="Tahoma" w:hAnsi="Tahoma" w:cs="Tahoma"/>
          <w:sz w:val="22"/>
          <w:szCs w:val="22"/>
        </w:rPr>
        <w:t>v registru smluv dle tohoto článku smlouvy</w:t>
      </w:r>
      <w:r w:rsidRPr="0016394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bere zhotovitel na vědomí a </w:t>
      </w:r>
      <w:r w:rsidRPr="007470DD">
        <w:rPr>
          <w:rFonts w:ascii="Tahoma" w:hAnsi="Tahoma" w:cs="Tahoma"/>
          <w:sz w:val="22"/>
          <w:szCs w:val="22"/>
        </w:rPr>
        <w:t>výslovně souhlasí s tím, že smlouva včetně příloh 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případných dodatků bude zveřejněna na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7470DD">
        <w:rPr>
          <w:rFonts w:ascii="Tahoma" w:hAnsi="Tahoma" w:cs="Tahoma"/>
          <w:sz w:val="22"/>
          <w:szCs w:val="22"/>
        </w:rPr>
        <w:t>. Je</w:t>
      </w:r>
      <w:r>
        <w:rPr>
          <w:rFonts w:ascii="Tahoma" w:hAnsi="Tahoma" w:cs="Tahoma"/>
          <w:sz w:val="22"/>
          <w:szCs w:val="22"/>
        </w:rPr>
        <w:noBreakHyphen/>
      </w:r>
      <w:r w:rsidRPr="007470DD">
        <w:rPr>
          <w:rFonts w:ascii="Tahoma" w:hAnsi="Tahoma" w:cs="Tahoma"/>
          <w:sz w:val="22"/>
          <w:szCs w:val="22"/>
        </w:rPr>
        <w:t xml:space="preserve">li zhotovitel </w:t>
      </w:r>
      <w:r w:rsidRPr="007470DD">
        <w:rPr>
          <w:rFonts w:ascii="Tahoma" w:hAnsi="Tahoma" w:cs="Tahoma"/>
          <w:sz w:val="22"/>
          <w:szCs w:val="22"/>
        </w:rPr>
        <w:lastRenderedPageBreak/>
        <w:t>fyzickou osobou, bude smlouva zveřejněna po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>anonymizaci pr</w:t>
      </w:r>
      <w:r>
        <w:rPr>
          <w:rFonts w:ascii="Tahoma" w:hAnsi="Tahoma" w:cs="Tahoma"/>
          <w:sz w:val="22"/>
          <w:szCs w:val="22"/>
        </w:rPr>
        <w:t>ovedené v souladu s platnými právními předpisy.</w:t>
      </w:r>
    </w:p>
    <w:p w14:paraId="5F5E2098" w14:textId="6E125034" w:rsidR="001B695F" w:rsidRDefault="001B695F" w:rsidP="001B695F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D2AF8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>
        <w:rPr>
          <w:rFonts w:ascii="Tahoma" w:hAnsi="Tahoma" w:cs="Tahoma"/>
          <w:sz w:val="22"/>
          <w:szCs w:val="22"/>
        </w:rPr>
        <w:t>objednatelem</w:t>
      </w:r>
      <w:r w:rsidRPr="003D2AF8">
        <w:rPr>
          <w:rFonts w:ascii="Tahoma" w:hAnsi="Tahoma" w:cs="Tahoma"/>
          <w:sz w:val="22"/>
          <w:szCs w:val="22"/>
        </w:rPr>
        <w:t xml:space="preserve"> použity. </w:t>
      </w:r>
      <w:r>
        <w:rPr>
          <w:rFonts w:ascii="Tahoma" w:hAnsi="Tahoma" w:cs="Tahoma"/>
          <w:sz w:val="22"/>
          <w:szCs w:val="22"/>
        </w:rPr>
        <w:t>Objednatel</w:t>
      </w:r>
      <w:r w:rsidRPr="003D2AF8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</w:t>
      </w:r>
      <w:r w:rsidRPr="007470DD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> </w:t>
      </w:r>
      <w:r w:rsidRPr="007470DD">
        <w:rPr>
          <w:rFonts w:ascii="Tahoma" w:hAnsi="Tahoma" w:cs="Tahoma"/>
          <w:sz w:val="22"/>
          <w:szCs w:val="22"/>
        </w:rPr>
        <w:t xml:space="preserve">ochraně osobních údajů </w:t>
      </w:r>
      <w:r w:rsidRPr="003D2AF8">
        <w:rPr>
          <w:rFonts w:ascii="Tahoma" w:hAnsi="Tahoma" w:cs="Tahoma"/>
          <w:sz w:val="22"/>
          <w:szCs w:val="22"/>
        </w:rPr>
        <w:t xml:space="preserve">jsou uvedeny na oficiálních webových stránkách </w:t>
      </w:r>
      <w:r>
        <w:rPr>
          <w:rFonts w:ascii="Tahoma" w:hAnsi="Tahoma" w:cs="Tahoma"/>
          <w:sz w:val="22"/>
          <w:szCs w:val="22"/>
        </w:rPr>
        <w:t>objednatele</w:t>
      </w:r>
      <w:r w:rsidRPr="003D2AF8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Pr="003D2AF8">
          <w:rPr>
            <w:rStyle w:val="Hypertextovodkaz"/>
            <w:rFonts w:ascii="Tahoma" w:hAnsi="Tahoma" w:cs="Tahoma"/>
            <w:sz w:val="22"/>
            <w:szCs w:val="22"/>
          </w:rPr>
          <w:t>www.</w:t>
        </w:r>
        <w:r w:rsidR="0055659B" w:rsidRPr="0055659B">
          <w:t xml:space="preserve"> </w:t>
        </w:r>
        <w:r w:rsidR="0055659B" w:rsidRPr="0055659B">
          <w:rPr>
            <w:rStyle w:val="Hypertextovodkaz"/>
            <w:rFonts w:ascii="Tahoma" w:hAnsi="Tahoma" w:cs="Tahoma"/>
            <w:sz w:val="22"/>
            <w:szCs w:val="22"/>
          </w:rPr>
          <w:t>muzeumnj.cz</w:t>
        </w:r>
      </w:hyperlink>
      <w:r w:rsidRPr="003D2AF8">
        <w:rPr>
          <w:rFonts w:ascii="Tahoma" w:hAnsi="Tahoma" w:cs="Tahoma"/>
          <w:sz w:val="22"/>
          <w:szCs w:val="22"/>
        </w:rPr>
        <w:t>.</w:t>
      </w:r>
    </w:p>
    <w:p w14:paraId="72133090" w14:textId="77777777" w:rsidR="00836EA5" w:rsidRPr="00C9672D" w:rsidRDefault="00512849" w:rsidP="00836EA5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9672D">
        <w:rPr>
          <w:rFonts w:ascii="Tahoma" w:hAnsi="Tahoma" w:cs="Tahoma"/>
          <w:sz w:val="22"/>
          <w:szCs w:val="22"/>
        </w:rPr>
        <w:t>Nedí</w:t>
      </w:r>
      <w:r w:rsidR="009704B9">
        <w:rPr>
          <w:rFonts w:ascii="Tahoma" w:hAnsi="Tahoma" w:cs="Tahoma"/>
          <w:sz w:val="22"/>
          <w:szCs w:val="22"/>
        </w:rPr>
        <w:t xml:space="preserve">lnou součástí této smlouvy jsou </w:t>
      </w:r>
      <w:r w:rsidRPr="00C9672D">
        <w:rPr>
          <w:rFonts w:ascii="Tahoma" w:hAnsi="Tahoma" w:cs="Tahoma"/>
          <w:sz w:val="22"/>
          <w:szCs w:val="22"/>
        </w:rPr>
        <w:t>následující přílohy:</w:t>
      </w:r>
    </w:p>
    <w:p w14:paraId="3F9232A9" w14:textId="318DB526" w:rsidR="006E52F6" w:rsidRDefault="00BD6341" w:rsidP="0074303B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1 </w:t>
      </w:r>
      <w:r w:rsidR="004C024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6E52F6">
        <w:rPr>
          <w:rFonts w:ascii="Tahoma" w:hAnsi="Tahoma" w:cs="Tahoma"/>
          <w:sz w:val="22"/>
          <w:szCs w:val="22"/>
        </w:rPr>
        <w:t>Položkový rozpočet</w:t>
      </w:r>
    </w:p>
    <w:p w14:paraId="653AF48E" w14:textId="4CF0FD23" w:rsidR="00BD6341" w:rsidRPr="00BD6341" w:rsidRDefault="004C0240" w:rsidP="0074303B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Příloha č. 2 -</w:t>
      </w:r>
      <w:r w:rsidR="006E52F6">
        <w:rPr>
          <w:rFonts w:ascii="Tahoma" w:hAnsi="Tahoma" w:cs="Tahoma"/>
          <w:sz w:val="22"/>
          <w:szCs w:val="22"/>
        </w:rPr>
        <w:t xml:space="preserve"> </w:t>
      </w:r>
      <w:r w:rsidR="009704B9" w:rsidRPr="009704B9">
        <w:rPr>
          <w:rFonts w:ascii="Tahoma" w:hAnsi="Tahoma" w:cs="Tahoma"/>
          <w:sz w:val="22"/>
          <w:szCs w:val="22"/>
        </w:rPr>
        <w:t>Restaurátorský záměr</w:t>
      </w:r>
      <w:r w:rsidR="00A82C57">
        <w:rPr>
          <w:rFonts w:ascii="Tahoma" w:hAnsi="Tahoma" w:cs="Tahoma"/>
          <w:sz w:val="22"/>
          <w:szCs w:val="22"/>
        </w:rPr>
        <w:t xml:space="preserve">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DE7EB1" w:rsidRPr="00DE7EB1">
        <w:rPr>
          <w:rFonts w:ascii="Tahoma" w:hAnsi="Tahoma" w:cs="Tahoma"/>
          <w:sz w:val="22"/>
          <w:szCs w:val="22"/>
        </w:rPr>
        <w:t xml:space="preserve">Plastika - klečící anděl – </w:t>
      </w:r>
      <w:proofErr w:type="spellStart"/>
      <w:r w:rsidR="00DE7EB1" w:rsidRPr="00DE7EB1">
        <w:rPr>
          <w:rFonts w:ascii="Tahoma" w:hAnsi="Tahoma" w:cs="Tahoma"/>
          <w:sz w:val="22"/>
          <w:szCs w:val="22"/>
        </w:rPr>
        <w:t>inv</w:t>
      </w:r>
      <w:proofErr w:type="spellEnd"/>
      <w:r w:rsidR="00DE7EB1" w:rsidRPr="00DE7EB1">
        <w:rPr>
          <w:rFonts w:ascii="Tahoma" w:hAnsi="Tahoma" w:cs="Tahoma"/>
          <w:sz w:val="22"/>
          <w:szCs w:val="22"/>
        </w:rPr>
        <w:t>. č.: Hor 19</w:t>
      </w:r>
    </w:p>
    <w:p w14:paraId="21C4D78F" w14:textId="64F0AC75" w:rsidR="00BD6341" w:rsidRPr="00BD6341" w:rsidRDefault="00BD6341" w:rsidP="006E52F6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4C0240">
        <w:rPr>
          <w:rFonts w:ascii="Tahoma" w:hAnsi="Tahoma" w:cs="Tahoma"/>
          <w:sz w:val="22"/>
          <w:szCs w:val="22"/>
        </w:rPr>
        <w:t>3 -</w:t>
      </w:r>
      <w:r w:rsidRPr="00BD6341">
        <w:rPr>
          <w:rFonts w:ascii="Tahoma" w:hAnsi="Tahoma" w:cs="Tahoma"/>
          <w:sz w:val="22"/>
          <w:szCs w:val="22"/>
        </w:rPr>
        <w:t xml:space="preserve"> </w:t>
      </w:r>
      <w:r w:rsidR="00A82C57">
        <w:rPr>
          <w:rFonts w:ascii="Tahoma" w:hAnsi="Tahoma" w:cs="Tahoma"/>
          <w:sz w:val="22"/>
          <w:szCs w:val="22"/>
        </w:rPr>
        <w:t>Restaurátorský záměr -</w:t>
      </w:r>
      <w:r w:rsidR="00DE7EB1">
        <w:rPr>
          <w:rFonts w:ascii="Tahoma" w:hAnsi="Tahoma" w:cs="Tahoma"/>
          <w:sz w:val="22"/>
          <w:szCs w:val="22"/>
        </w:rPr>
        <w:t xml:space="preserve"> </w:t>
      </w:r>
      <w:r w:rsidR="00DE7EB1" w:rsidRPr="00DE7EB1">
        <w:rPr>
          <w:rFonts w:ascii="Tahoma" w:hAnsi="Tahoma" w:cs="Tahoma"/>
          <w:iCs/>
          <w:sz w:val="22"/>
          <w:szCs w:val="22"/>
        </w:rPr>
        <w:t xml:space="preserve">Sv. Florián – </w:t>
      </w:r>
      <w:proofErr w:type="spellStart"/>
      <w:r w:rsidR="00DE7EB1" w:rsidRPr="00DE7EB1">
        <w:rPr>
          <w:rFonts w:ascii="Tahoma" w:hAnsi="Tahoma" w:cs="Tahoma"/>
          <w:iCs/>
          <w:sz w:val="22"/>
          <w:szCs w:val="22"/>
        </w:rPr>
        <w:t>inv</w:t>
      </w:r>
      <w:proofErr w:type="spellEnd"/>
      <w:r w:rsidR="00DE7EB1" w:rsidRPr="00DE7EB1">
        <w:rPr>
          <w:rFonts w:ascii="Tahoma" w:hAnsi="Tahoma" w:cs="Tahoma"/>
          <w:iCs/>
          <w:sz w:val="22"/>
          <w:szCs w:val="22"/>
        </w:rPr>
        <w:t>. č.: N 1540</w:t>
      </w:r>
    </w:p>
    <w:p w14:paraId="178E58FA" w14:textId="5877C914" w:rsidR="00BD6341" w:rsidRPr="00BD6341" w:rsidRDefault="00BD6341" w:rsidP="00825CFE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4C0240">
        <w:rPr>
          <w:rFonts w:ascii="Tahoma" w:hAnsi="Tahoma" w:cs="Tahoma"/>
          <w:sz w:val="22"/>
          <w:szCs w:val="22"/>
        </w:rPr>
        <w:t>4 -</w:t>
      </w:r>
      <w:r w:rsidRPr="00BD6341">
        <w:rPr>
          <w:rFonts w:ascii="Tahoma" w:hAnsi="Tahoma" w:cs="Tahoma"/>
          <w:sz w:val="22"/>
          <w:szCs w:val="22"/>
        </w:rPr>
        <w:t xml:space="preserve"> </w:t>
      </w:r>
      <w:r w:rsidR="00A82C57">
        <w:rPr>
          <w:rFonts w:ascii="Tahoma" w:hAnsi="Tahoma" w:cs="Tahoma"/>
          <w:sz w:val="22"/>
          <w:szCs w:val="22"/>
        </w:rPr>
        <w:t>Restaurátorský záměr -</w:t>
      </w:r>
      <w:r w:rsidR="009704B9">
        <w:rPr>
          <w:rFonts w:ascii="Tahoma" w:hAnsi="Tahoma" w:cs="Tahoma"/>
          <w:sz w:val="22"/>
          <w:szCs w:val="22"/>
        </w:rPr>
        <w:t xml:space="preserve"> </w:t>
      </w:r>
      <w:r w:rsidR="00DE7EB1" w:rsidRPr="00DE7EB1">
        <w:rPr>
          <w:rFonts w:ascii="Tahoma" w:hAnsi="Tahoma" w:cs="Tahoma"/>
          <w:sz w:val="22"/>
          <w:szCs w:val="22"/>
        </w:rPr>
        <w:t xml:space="preserve">Sv. Jan Nepomucký – </w:t>
      </w:r>
      <w:proofErr w:type="spellStart"/>
      <w:r w:rsidR="00DE7EB1" w:rsidRPr="00DE7EB1">
        <w:rPr>
          <w:rFonts w:ascii="Tahoma" w:hAnsi="Tahoma" w:cs="Tahoma"/>
          <w:sz w:val="22"/>
          <w:szCs w:val="22"/>
        </w:rPr>
        <w:t>inv</w:t>
      </w:r>
      <w:proofErr w:type="spellEnd"/>
      <w:r w:rsidR="00DE7EB1" w:rsidRPr="00DE7EB1">
        <w:rPr>
          <w:rFonts w:ascii="Tahoma" w:hAnsi="Tahoma" w:cs="Tahoma"/>
          <w:sz w:val="22"/>
          <w:szCs w:val="22"/>
        </w:rPr>
        <w:t>. č.: N 1536</w:t>
      </w:r>
    </w:p>
    <w:p w14:paraId="4041008C" w14:textId="6E769BD2" w:rsidR="00577432" w:rsidRPr="00BD6341" w:rsidRDefault="00577432" w:rsidP="0010786A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DE7EB1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- Smlouva o předání sbírkových předmětů</w:t>
      </w:r>
    </w:p>
    <w:p w14:paraId="0673FC98" w14:textId="4F9BC4B0" w:rsidR="00512849" w:rsidRPr="007470DD" w:rsidRDefault="00512849" w:rsidP="00836EA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1730"/>
        <w:gridCol w:w="3515"/>
      </w:tblGrid>
      <w:tr w:rsidR="00144E55" w:rsidRPr="007470DD" w14:paraId="495FA1BD" w14:textId="77777777">
        <w:tc>
          <w:tcPr>
            <w:tcW w:w="3420" w:type="dxa"/>
          </w:tcPr>
          <w:p w14:paraId="2AAE086B" w14:textId="3F94F5E6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  <w:proofErr w:type="gramStart"/>
            <w:r w:rsidR="00B42F78">
              <w:rPr>
                <w:rFonts w:ascii="Tahoma" w:hAnsi="Tahoma" w:cs="Tahoma"/>
                <w:sz w:val="22"/>
                <w:szCs w:val="22"/>
              </w:rPr>
              <w:t>8.5.2024</w:t>
            </w:r>
            <w:proofErr w:type="gramEnd"/>
          </w:p>
        </w:tc>
        <w:tc>
          <w:tcPr>
            <w:tcW w:w="1749" w:type="dxa"/>
          </w:tcPr>
          <w:p w14:paraId="7185C95C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48ABC1E" w14:textId="50AA3DCA" w:rsidR="00144E55" w:rsidRPr="007470DD" w:rsidRDefault="00144E55" w:rsidP="00836EA5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V</w:t>
            </w:r>
            <w:r w:rsidR="00836EA5">
              <w:rPr>
                <w:rFonts w:ascii="Tahoma" w:hAnsi="Tahoma" w:cs="Tahoma"/>
                <w:sz w:val="22"/>
                <w:szCs w:val="22"/>
              </w:rPr>
              <w:t> </w:t>
            </w:r>
            <w:r w:rsidR="0017366D">
              <w:rPr>
                <w:rFonts w:ascii="Tahoma" w:hAnsi="Tahoma" w:cs="Tahoma"/>
                <w:sz w:val="22"/>
                <w:szCs w:val="22"/>
              </w:rPr>
              <w:t>Praze</w:t>
            </w:r>
            <w:r w:rsidRPr="007470DD">
              <w:rPr>
                <w:rFonts w:ascii="Tahoma" w:hAnsi="Tahoma" w:cs="Tahoma"/>
                <w:sz w:val="22"/>
                <w:szCs w:val="22"/>
              </w:rPr>
              <w:t xml:space="preserve"> dne:</w:t>
            </w:r>
            <w:r w:rsidR="0017366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42F78">
              <w:rPr>
                <w:rFonts w:ascii="Tahoma" w:hAnsi="Tahoma" w:cs="Tahoma"/>
                <w:sz w:val="22"/>
                <w:szCs w:val="22"/>
              </w:rPr>
              <w:t>22.5.2024</w:t>
            </w:r>
            <w:bookmarkStart w:id="3" w:name="_GoBack"/>
            <w:bookmarkEnd w:id="3"/>
          </w:p>
        </w:tc>
      </w:tr>
      <w:tr w:rsidR="00144E55" w:rsidRPr="007470DD" w14:paraId="27B31130" w14:textId="77777777" w:rsidTr="00836EA5">
        <w:trPr>
          <w:cantSplit/>
          <w:trHeight w:val="1015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CCBD81" w14:textId="77777777" w:rsidR="00144E55" w:rsidRPr="007470DD" w:rsidRDefault="00144E55" w:rsidP="007A24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6D8EE2A4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D999342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44E55" w:rsidRPr="007470DD" w14:paraId="2C209C1F" w14:textId="77777777" w:rsidTr="00836EA5">
        <w:trPr>
          <w:trHeight w:val="694"/>
        </w:trPr>
        <w:tc>
          <w:tcPr>
            <w:tcW w:w="3420" w:type="dxa"/>
            <w:tcBorders>
              <w:top w:val="single" w:sz="4" w:space="0" w:color="auto"/>
            </w:tcBorders>
          </w:tcPr>
          <w:p w14:paraId="1BA7197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89629D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5599268E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6909CC" w14:textId="77777777" w:rsidR="00144E55" w:rsidRPr="007470DD" w:rsidRDefault="00144E55" w:rsidP="007A2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470DD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A9CCC0" w14:textId="177C2670" w:rsidR="00144E55" w:rsidRPr="007470DD" w:rsidRDefault="00144E55" w:rsidP="007A246A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A1217D7" w14:textId="77777777" w:rsidR="007470DD" w:rsidRPr="007470DD" w:rsidRDefault="007470DD" w:rsidP="00836EA5">
      <w:pPr>
        <w:tabs>
          <w:tab w:val="left" w:pos="567"/>
          <w:tab w:val="left" w:pos="1701"/>
        </w:tabs>
        <w:rPr>
          <w:rFonts w:ascii="Tahoma" w:hAnsi="Tahoma" w:cs="Tahoma"/>
          <w:sz w:val="22"/>
          <w:szCs w:val="22"/>
        </w:rPr>
      </w:pPr>
    </w:p>
    <w:sectPr w:rsidR="007470DD" w:rsidRPr="007470DD" w:rsidSect="00275C3A"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7BDF" w14:textId="77777777" w:rsidR="00570295" w:rsidRDefault="00570295">
      <w:r>
        <w:separator/>
      </w:r>
    </w:p>
  </w:endnote>
  <w:endnote w:type="continuationSeparator" w:id="0">
    <w:p w14:paraId="09CA839D" w14:textId="77777777" w:rsidR="00570295" w:rsidRDefault="0057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BD4C" w14:textId="074D5845" w:rsidR="00080AD0" w:rsidRDefault="007617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80A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0D1B">
      <w:rPr>
        <w:rStyle w:val="slostrnky"/>
        <w:noProof/>
      </w:rPr>
      <w:t>2</w:t>
    </w:r>
    <w:r>
      <w:rPr>
        <w:rStyle w:val="slostrnky"/>
      </w:rPr>
      <w:fldChar w:fldCharType="end"/>
    </w:r>
  </w:p>
  <w:p w14:paraId="66E009D0" w14:textId="77777777" w:rsidR="00080AD0" w:rsidRDefault="00080A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9DD72" w14:textId="6632EA00" w:rsidR="00080AD0" w:rsidRDefault="001303AF" w:rsidP="00100D1B">
    <w:pPr>
      <w:pStyle w:val="Zpat"/>
      <w:jc w:val="both"/>
    </w:pPr>
    <w:r w:rsidRPr="007E0173">
      <w:rPr>
        <w:rFonts w:ascii="Tahoma" w:hAnsi="Tahoma" w:cs="Tahoma"/>
        <w:sz w:val="18"/>
        <w:szCs w:val="18"/>
      </w:rPr>
      <w:t>„</w:t>
    </w:r>
    <w:r w:rsidR="00C64EAE" w:rsidRPr="007E0173">
      <w:rPr>
        <w:rFonts w:ascii="Tahoma" w:hAnsi="Tahoma" w:cs="Tahoma"/>
        <w:sz w:val="18"/>
        <w:szCs w:val="18"/>
      </w:rPr>
      <w:t xml:space="preserve">Restaurování </w:t>
    </w:r>
    <w:r w:rsidR="00100D1B" w:rsidRPr="00100D1B">
      <w:rPr>
        <w:rFonts w:ascii="Tahoma" w:hAnsi="Tahoma" w:cs="Tahoma"/>
        <w:sz w:val="18"/>
        <w:szCs w:val="18"/>
      </w:rPr>
      <w:t>sbírkových předmětů Muzea Novojičínska</w:t>
    </w:r>
    <w:r w:rsidR="00836C0C" w:rsidRPr="00100D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090D35" wp14:editId="5C35CA2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f5146f8ab56a59060793c45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729FB" w14:textId="24A31F20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090D35" id="_x0000_t202" coordsize="21600,21600" o:spt="202" path="m,l,21600r21600,l21600,xe">
              <v:stroke joinstyle="miter"/>
              <v:path gradientshapeok="t" o:connecttype="rect"/>
            </v:shapetype>
            <v:shape id="MSIPCM7f5146f8ab56a59060793c45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" o:allowincell="f" filled="f" stroked="f" strokeweight=".5pt">
              <v:textbox inset="20pt,0,,0">
                <w:txbxContent>
                  <w:p w14:paraId="6CB729FB" w14:textId="24A31F20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00D1B" w:rsidRPr="00100D1B">
      <w:rPr>
        <w:rFonts w:ascii="Tahoma" w:hAnsi="Tahoma" w:cs="Tahoma"/>
        <w:sz w:val="18"/>
        <w:szCs w:val="18"/>
      </w:rPr>
      <w:t xml:space="preserve"> – </w:t>
    </w:r>
    <w:r w:rsidR="00DE7EB1">
      <w:rPr>
        <w:rFonts w:ascii="Tahoma" w:hAnsi="Tahoma" w:cs="Tahoma"/>
        <w:sz w:val="18"/>
        <w:szCs w:val="18"/>
      </w:rPr>
      <w:t>polychromované dřevěné plastiky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BC22" w14:textId="6942373E" w:rsidR="00836C0C" w:rsidRDefault="00836C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E39AA" wp14:editId="48454D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e5a49b680a65b951bd4975a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D7796" w14:textId="0C2321A5" w:rsidR="00836C0C" w:rsidRPr="00836C0C" w:rsidRDefault="00836C0C" w:rsidP="00836C0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4E39AA" id="_x0000_t202" coordsize="21600,21600" o:spt="202" path="m,l,21600r21600,l21600,xe">
              <v:stroke joinstyle="miter"/>
              <v:path gradientshapeok="t" o:connecttype="rect"/>
            </v:shapetype>
            <v:shape id="MSIPCM3e5a49b680a65b951bd4975a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" o:allowincell="f" filled="f" stroked="f" strokeweight=".5pt">
              <v:textbox inset="20pt,0,,0">
                <w:txbxContent>
                  <w:p w14:paraId="777D7796" w14:textId="0C2321A5" w:rsidR="00836C0C" w:rsidRPr="00836C0C" w:rsidRDefault="00836C0C" w:rsidP="00836C0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58FD" w14:textId="77777777" w:rsidR="00570295" w:rsidRDefault="00570295">
      <w:r>
        <w:separator/>
      </w:r>
    </w:p>
  </w:footnote>
  <w:footnote w:type="continuationSeparator" w:id="0">
    <w:p w14:paraId="5CBBCC0A" w14:textId="77777777" w:rsidR="00570295" w:rsidRDefault="0057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C02A8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B3E630F8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826F8"/>
    <w:multiLevelType w:val="hybridMultilevel"/>
    <w:tmpl w:val="84AE7C2A"/>
    <w:lvl w:ilvl="0" w:tplc="4184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57132"/>
    <w:multiLevelType w:val="hybridMultilevel"/>
    <w:tmpl w:val="CBBEE822"/>
    <w:lvl w:ilvl="0" w:tplc="714E57F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96C01"/>
    <w:multiLevelType w:val="hybridMultilevel"/>
    <w:tmpl w:val="A5C875BC"/>
    <w:lvl w:ilvl="0" w:tplc="1D6CFFE8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DE95EB8"/>
    <w:multiLevelType w:val="hybridMultilevel"/>
    <w:tmpl w:val="7B726618"/>
    <w:lvl w:ilvl="0" w:tplc="48684806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07D2A"/>
    <w:multiLevelType w:val="hybridMultilevel"/>
    <w:tmpl w:val="C0C4CF1C"/>
    <w:lvl w:ilvl="0" w:tplc="446AF5D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269727E6"/>
    <w:multiLevelType w:val="hybridMultilevel"/>
    <w:tmpl w:val="0C567AC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34858"/>
    <w:multiLevelType w:val="hybridMultilevel"/>
    <w:tmpl w:val="A824E5B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003D7F"/>
    <w:multiLevelType w:val="hybridMultilevel"/>
    <w:tmpl w:val="8EA8694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349C0DC1"/>
    <w:multiLevelType w:val="hybridMultilevel"/>
    <w:tmpl w:val="6F86F4D2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51007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D95084"/>
    <w:multiLevelType w:val="hybridMultilevel"/>
    <w:tmpl w:val="96D855C2"/>
    <w:lvl w:ilvl="0" w:tplc="76D0A4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01274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2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3" w15:restartNumberingAfterBreak="0">
    <w:nsid w:val="54017092"/>
    <w:multiLevelType w:val="hybridMultilevel"/>
    <w:tmpl w:val="C0EE1A2A"/>
    <w:lvl w:ilvl="0" w:tplc="F8543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51BD"/>
    <w:multiLevelType w:val="hybridMultilevel"/>
    <w:tmpl w:val="FE9E98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6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71F6BD0"/>
    <w:multiLevelType w:val="hybridMultilevel"/>
    <w:tmpl w:val="ACA23552"/>
    <w:lvl w:ilvl="0" w:tplc="AC90A24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45497"/>
    <w:multiLevelType w:val="hybridMultilevel"/>
    <w:tmpl w:val="CDFA6E68"/>
    <w:lvl w:ilvl="0" w:tplc="2684D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 w15:restartNumberingAfterBreak="0">
    <w:nsid w:val="70C179CF"/>
    <w:multiLevelType w:val="hybridMultilevel"/>
    <w:tmpl w:val="F906F58E"/>
    <w:lvl w:ilvl="0" w:tplc="F72C139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7A6E5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8619B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A38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41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4D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22F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5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E7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64056"/>
    <w:multiLevelType w:val="hybridMultilevel"/>
    <w:tmpl w:val="B30AF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200DE"/>
    <w:multiLevelType w:val="hybridMultilevel"/>
    <w:tmpl w:val="F926EF56"/>
    <w:lvl w:ilvl="0" w:tplc="6352A3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 w15:restartNumberingAfterBreak="0">
    <w:nsid w:val="7F1A6E3C"/>
    <w:multiLevelType w:val="hybridMultilevel"/>
    <w:tmpl w:val="83EA4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1"/>
  </w:num>
  <w:num w:numId="4">
    <w:abstractNumId w:val="11"/>
  </w:num>
  <w:num w:numId="5">
    <w:abstractNumId w:val="30"/>
  </w:num>
  <w:num w:numId="6">
    <w:abstractNumId w:val="13"/>
  </w:num>
  <w:num w:numId="7">
    <w:abstractNumId w:val="8"/>
  </w:num>
  <w:num w:numId="8">
    <w:abstractNumId w:val="36"/>
  </w:num>
  <w:num w:numId="9">
    <w:abstractNumId w:val="6"/>
  </w:num>
  <w:num w:numId="10">
    <w:abstractNumId w:val="22"/>
  </w:num>
  <w:num w:numId="11">
    <w:abstractNumId w:val="40"/>
  </w:num>
  <w:num w:numId="12">
    <w:abstractNumId w:val="32"/>
  </w:num>
  <w:num w:numId="13">
    <w:abstractNumId w:val="35"/>
  </w:num>
  <w:num w:numId="14">
    <w:abstractNumId w:val="4"/>
  </w:num>
  <w:num w:numId="15">
    <w:abstractNumId w:val="0"/>
  </w:num>
  <w:num w:numId="16">
    <w:abstractNumId w:val="43"/>
  </w:num>
  <w:num w:numId="17">
    <w:abstractNumId w:val="38"/>
  </w:num>
  <w:num w:numId="18">
    <w:abstractNumId w:val="17"/>
  </w:num>
  <w:num w:numId="19">
    <w:abstractNumId w:val="26"/>
  </w:num>
  <w:num w:numId="20">
    <w:abstractNumId w:val="28"/>
  </w:num>
  <w:num w:numId="21">
    <w:abstractNumId w:val="12"/>
  </w:num>
  <w:num w:numId="22">
    <w:abstractNumId w:val="37"/>
  </w:num>
  <w:num w:numId="23">
    <w:abstractNumId w:val="3"/>
  </w:num>
  <w:num w:numId="24">
    <w:abstractNumId w:val="34"/>
  </w:num>
  <w:num w:numId="25">
    <w:abstractNumId w:val="10"/>
  </w:num>
  <w:num w:numId="26">
    <w:abstractNumId w:val="44"/>
  </w:num>
  <w:num w:numId="27">
    <w:abstractNumId w:val="1"/>
  </w:num>
  <w:num w:numId="28">
    <w:abstractNumId w:val="15"/>
  </w:num>
  <w:num w:numId="29">
    <w:abstractNumId w:val="5"/>
  </w:num>
  <w:num w:numId="30">
    <w:abstractNumId w:val="27"/>
  </w:num>
  <w:num w:numId="31">
    <w:abstractNumId w:val="14"/>
  </w:num>
  <w:num w:numId="32">
    <w:abstractNumId w:val="18"/>
  </w:num>
  <w:num w:numId="33">
    <w:abstractNumId w:val="24"/>
  </w:num>
  <w:num w:numId="34">
    <w:abstractNumId w:val="9"/>
  </w:num>
  <w:num w:numId="35">
    <w:abstractNumId w:val="2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46"/>
  </w:num>
  <w:num w:numId="43">
    <w:abstractNumId w:val="39"/>
  </w:num>
  <w:num w:numId="44">
    <w:abstractNumId w:val="7"/>
  </w:num>
  <w:num w:numId="45">
    <w:abstractNumId w:val="31"/>
  </w:num>
  <w:num w:numId="46">
    <w:abstractNumId w:val="23"/>
  </w:num>
  <w:num w:numId="47">
    <w:abstractNumId w:val="16"/>
  </w:num>
  <w:num w:numId="4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E"/>
    <w:rsid w:val="000029DF"/>
    <w:rsid w:val="00003D6D"/>
    <w:rsid w:val="00007601"/>
    <w:rsid w:val="00007B20"/>
    <w:rsid w:val="000119F9"/>
    <w:rsid w:val="00011FF0"/>
    <w:rsid w:val="00013F52"/>
    <w:rsid w:val="00014A79"/>
    <w:rsid w:val="00016C56"/>
    <w:rsid w:val="0001726A"/>
    <w:rsid w:val="00027370"/>
    <w:rsid w:val="000275C3"/>
    <w:rsid w:val="0003061C"/>
    <w:rsid w:val="0003348E"/>
    <w:rsid w:val="00036F06"/>
    <w:rsid w:val="00037E46"/>
    <w:rsid w:val="00041925"/>
    <w:rsid w:val="00042A87"/>
    <w:rsid w:val="00056E15"/>
    <w:rsid w:val="0005715E"/>
    <w:rsid w:val="000631F8"/>
    <w:rsid w:val="00065430"/>
    <w:rsid w:val="00067288"/>
    <w:rsid w:val="00067FE5"/>
    <w:rsid w:val="00073707"/>
    <w:rsid w:val="00080AD0"/>
    <w:rsid w:val="00085888"/>
    <w:rsid w:val="000A297F"/>
    <w:rsid w:val="000A7B56"/>
    <w:rsid w:val="000B015E"/>
    <w:rsid w:val="000B3B0F"/>
    <w:rsid w:val="000B71CB"/>
    <w:rsid w:val="000B7E11"/>
    <w:rsid w:val="000D54A9"/>
    <w:rsid w:val="000D6B9B"/>
    <w:rsid w:val="000E0816"/>
    <w:rsid w:val="000F472B"/>
    <w:rsid w:val="00100D1B"/>
    <w:rsid w:val="001010B7"/>
    <w:rsid w:val="0010786A"/>
    <w:rsid w:val="00110DE8"/>
    <w:rsid w:val="001137CC"/>
    <w:rsid w:val="00113C3F"/>
    <w:rsid w:val="00123BEA"/>
    <w:rsid w:val="00125F6C"/>
    <w:rsid w:val="001303AF"/>
    <w:rsid w:val="00130BB9"/>
    <w:rsid w:val="0013206E"/>
    <w:rsid w:val="0013376B"/>
    <w:rsid w:val="001414FE"/>
    <w:rsid w:val="00144E55"/>
    <w:rsid w:val="001451CF"/>
    <w:rsid w:val="0015533B"/>
    <w:rsid w:val="00156A1E"/>
    <w:rsid w:val="001609A0"/>
    <w:rsid w:val="001648A5"/>
    <w:rsid w:val="00164F77"/>
    <w:rsid w:val="00172B59"/>
    <w:rsid w:val="0017366D"/>
    <w:rsid w:val="0018139C"/>
    <w:rsid w:val="00183497"/>
    <w:rsid w:val="0018374A"/>
    <w:rsid w:val="00183A0E"/>
    <w:rsid w:val="001929B6"/>
    <w:rsid w:val="00193F13"/>
    <w:rsid w:val="001974DE"/>
    <w:rsid w:val="00197EF1"/>
    <w:rsid w:val="001A0685"/>
    <w:rsid w:val="001A3CCF"/>
    <w:rsid w:val="001A5ADE"/>
    <w:rsid w:val="001A6DD5"/>
    <w:rsid w:val="001A7B88"/>
    <w:rsid w:val="001B21D2"/>
    <w:rsid w:val="001B358E"/>
    <w:rsid w:val="001B4291"/>
    <w:rsid w:val="001B695F"/>
    <w:rsid w:val="001C6BA1"/>
    <w:rsid w:val="001D44FB"/>
    <w:rsid w:val="001E05E9"/>
    <w:rsid w:val="001E18E4"/>
    <w:rsid w:val="001E210A"/>
    <w:rsid w:val="001E6E1B"/>
    <w:rsid w:val="001F1D4F"/>
    <w:rsid w:val="001F300A"/>
    <w:rsid w:val="001F35E1"/>
    <w:rsid w:val="001F5F3D"/>
    <w:rsid w:val="001F718A"/>
    <w:rsid w:val="002046EC"/>
    <w:rsid w:val="00204E63"/>
    <w:rsid w:val="00216064"/>
    <w:rsid w:val="002213D1"/>
    <w:rsid w:val="00223DFC"/>
    <w:rsid w:val="00224004"/>
    <w:rsid w:val="00225089"/>
    <w:rsid w:val="00226923"/>
    <w:rsid w:val="002347AF"/>
    <w:rsid w:val="00235368"/>
    <w:rsid w:val="002358EC"/>
    <w:rsid w:val="0024054A"/>
    <w:rsid w:val="0024609F"/>
    <w:rsid w:val="00246583"/>
    <w:rsid w:val="002519CB"/>
    <w:rsid w:val="00255C9C"/>
    <w:rsid w:val="0025642B"/>
    <w:rsid w:val="00262403"/>
    <w:rsid w:val="00265898"/>
    <w:rsid w:val="0026605C"/>
    <w:rsid w:val="00267714"/>
    <w:rsid w:val="00272F8A"/>
    <w:rsid w:val="00275C3A"/>
    <w:rsid w:val="002953D5"/>
    <w:rsid w:val="0029766F"/>
    <w:rsid w:val="002A47FC"/>
    <w:rsid w:val="002B2C70"/>
    <w:rsid w:val="002B7165"/>
    <w:rsid w:val="002C27BF"/>
    <w:rsid w:val="002C5224"/>
    <w:rsid w:val="002D085F"/>
    <w:rsid w:val="002D3A9E"/>
    <w:rsid w:val="002D6D65"/>
    <w:rsid w:val="002E547D"/>
    <w:rsid w:val="002F5AA2"/>
    <w:rsid w:val="002F676D"/>
    <w:rsid w:val="00300CC4"/>
    <w:rsid w:val="003031AA"/>
    <w:rsid w:val="0030607F"/>
    <w:rsid w:val="0031077F"/>
    <w:rsid w:val="00311C41"/>
    <w:rsid w:val="00312432"/>
    <w:rsid w:val="00312CC7"/>
    <w:rsid w:val="00314391"/>
    <w:rsid w:val="00314559"/>
    <w:rsid w:val="00316BD7"/>
    <w:rsid w:val="00325EE9"/>
    <w:rsid w:val="0033343A"/>
    <w:rsid w:val="0033650F"/>
    <w:rsid w:val="00336CFE"/>
    <w:rsid w:val="0034139E"/>
    <w:rsid w:val="003420B9"/>
    <w:rsid w:val="003443C6"/>
    <w:rsid w:val="00346802"/>
    <w:rsid w:val="0035408D"/>
    <w:rsid w:val="003570D3"/>
    <w:rsid w:val="00360144"/>
    <w:rsid w:val="003636B9"/>
    <w:rsid w:val="003660FA"/>
    <w:rsid w:val="00366949"/>
    <w:rsid w:val="00366B99"/>
    <w:rsid w:val="003731AD"/>
    <w:rsid w:val="00375F23"/>
    <w:rsid w:val="00377A46"/>
    <w:rsid w:val="0038704E"/>
    <w:rsid w:val="00387F5F"/>
    <w:rsid w:val="00394E6D"/>
    <w:rsid w:val="003A24FC"/>
    <w:rsid w:val="003B14F8"/>
    <w:rsid w:val="003B3C88"/>
    <w:rsid w:val="003B5D42"/>
    <w:rsid w:val="003C1E7A"/>
    <w:rsid w:val="003C67C4"/>
    <w:rsid w:val="003C681C"/>
    <w:rsid w:val="003C7FC5"/>
    <w:rsid w:val="003E0017"/>
    <w:rsid w:val="003E1313"/>
    <w:rsid w:val="003E1908"/>
    <w:rsid w:val="003E27E6"/>
    <w:rsid w:val="003E342D"/>
    <w:rsid w:val="003F504B"/>
    <w:rsid w:val="00407A83"/>
    <w:rsid w:val="00413DBA"/>
    <w:rsid w:val="00415234"/>
    <w:rsid w:val="00415509"/>
    <w:rsid w:val="00416709"/>
    <w:rsid w:val="004227F2"/>
    <w:rsid w:val="00426E68"/>
    <w:rsid w:val="0042780E"/>
    <w:rsid w:val="004279F2"/>
    <w:rsid w:val="00432BB0"/>
    <w:rsid w:val="0043451F"/>
    <w:rsid w:val="004347C7"/>
    <w:rsid w:val="004354AA"/>
    <w:rsid w:val="00435582"/>
    <w:rsid w:val="004368DD"/>
    <w:rsid w:val="00440211"/>
    <w:rsid w:val="00440956"/>
    <w:rsid w:val="004410AC"/>
    <w:rsid w:val="00444A64"/>
    <w:rsid w:val="00447435"/>
    <w:rsid w:val="00451574"/>
    <w:rsid w:val="00451D7D"/>
    <w:rsid w:val="004553F7"/>
    <w:rsid w:val="00456E88"/>
    <w:rsid w:val="004632AC"/>
    <w:rsid w:val="00463717"/>
    <w:rsid w:val="0046406C"/>
    <w:rsid w:val="004643EA"/>
    <w:rsid w:val="00465007"/>
    <w:rsid w:val="0046792C"/>
    <w:rsid w:val="00471E87"/>
    <w:rsid w:val="00487D1C"/>
    <w:rsid w:val="00491B2E"/>
    <w:rsid w:val="004929EE"/>
    <w:rsid w:val="0049454D"/>
    <w:rsid w:val="004A1106"/>
    <w:rsid w:val="004A3A63"/>
    <w:rsid w:val="004A6D69"/>
    <w:rsid w:val="004A7F9B"/>
    <w:rsid w:val="004B2982"/>
    <w:rsid w:val="004B401D"/>
    <w:rsid w:val="004B6A0B"/>
    <w:rsid w:val="004C0240"/>
    <w:rsid w:val="004C1958"/>
    <w:rsid w:val="004C3D3C"/>
    <w:rsid w:val="004D1E46"/>
    <w:rsid w:val="004D4175"/>
    <w:rsid w:val="004E308C"/>
    <w:rsid w:val="004E580B"/>
    <w:rsid w:val="004E7AE3"/>
    <w:rsid w:val="004F19D7"/>
    <w:rsid w:val="004F32B3"/>
    <w:rsid w:val="004F3797"/>
    <w:rsid w:val="004F4C7E"/>
    <w:rsid w:val="004F7332"/>
    <w:rsid w:val="00511F45"/>
    <w:rsid w:val="00512849"/>
    <w:rsid w:val="0051596B"/>
    <w:rsid w:val="005276BB"/>
    <w:rsid w:val="0053183D"/>
    <w:rsid w:val="00533AB9"/>
    <w:rsid w:val="00533ED4"/>
    <w:rsid w:val="005347F0"/>
    <w:rsid w:val="00536FAE"/>
    <w:rsid w:val="0054322C"/>
    <w:rsid w:val="00545002"/>
    <w:rsid w:val="00550019"/>
    <w:rsid w:val="005564F5"/>
    <w:rsid w:val="0055659B"/>
    <w:rsid w:val="00556844"/>
    <w:rsid w:val="00556B21"/>
    <w:rsid w:val="00556B37"/>
    <w:rsid w:val="00557C47"/>
    <w:rsid w:val="00567616"/>
    <w:rsid w:val="00570295"/>
    <w:rsid w:val="00570C3B"/>
    <w:rsid w:val="00571A52"/>
    <w:rsid w:val="00577432"/>
    <w:rsid w:val="005800D4"/>
    <w:rsid w:val="005821A7"/>
    <w:rsid w:val="0059040B"/>
    <w:rsid w:val="00592FA4"/>
    <w:rsid w:val="00593743"/>
    <w:rsid w:val="0059703C"/>
    <w:rsid w:val="00597653"/>
    <w:rsid w:val="005A0D76"/>
    <w:rsid w:val="005A32D6"/>
    <w:rsid w:val="005A52ED"/>
    <w:rsid w:val="005C0C8E"/>
    <w:rsid w:val="005C365C"/>
    <w:rsid w:val="005D6A67"/>
    <w:rsid w:val="005E0D34"/>
    <w:rsid w:val="005F1725"/>
    <w:rsid w:val="005F2A5F"/>
    <w:rsid w:val="005F3F0C"/>
    <w:rsid w:val="005F4C7C"/>
    <w:rsid w:val="005F4D79"/>
    <w:rsid w:val="005F72D7"/>
    <w:rsid w:val="00606324"/>
    <w:rsid w:val="00616A02"/>
    <w:rsid w:val="00616D19"/>
    <w:rsid w:val="00617B23"/>
    <w:rsid w:val="00620189"/>
    <w:rsid w:val="00621F49"/>
    <w:rsid w:val="00622205"/>
    <w:rsid w:val="00623AB1"/>
    <w:rsid w:val="00626E36"/>
    <w:rsid w:val="00631941"/>
    <w:rsid w:val="00631B8B"/>
    <w:rsid w:val="006359AA"/>
    <w:rsid w:val="00651F49"/>
    <w:rsid w:val="00653E19"/>
    <w:rsid w:val="00656ADC"/>
    <w:rsid w:val="00672F97"/>
    <w:rsid w:val="00674E02"/>
    <w:rsid w:val="00684162"/>
    <w:rsid w:val="0068592C"/>
    <w:rsid w:val="006901C1"/>
    <w:rsid w:val="006902EE"/>
    <w:rsid w:val="00697169"/>
    <w:rsid w:val="006A0907"/>
    <w:rsid w:val="006A0CC0"/>
    <w:rsid w:val="006A1F93"/>
    <w:rsid w:val="006A316F"/>
    <w:rsid w:val="006A618E"/>
    <w:rsid w:val="006B1B9F"/>
    <w:rsid w:val="006B34C1"/>
    <w:rsid w:val="006B4742"/>
    <w:rsid w:val="006B50A2"/>
    <w:rsid w:val="006B56DB"/>
    <w:rsid w:val="006C0C0E"/>
    <w:rsid w:val="006D429A"/>
    <w:rsid w:val="006D4C6F"/>
    <w:rsid w:val="006E52F6"/>
    <w:rsid w:val="006F0B8E"/>
    <w:rsid w:val="006F3309"/>
    <w:rsid w:val="006F45DB"/>
    <w:rsid w:val="00703421"/>
    <w:rsid w:val="00710F1B"/>
    <w:rsid w:val="007117E1"/>
    <w:rsid w:val="007152FB"/>
    <w:rsid w:val="00724E4C"/>
    <w:rsid w:val="00726C70"/>
    <w:rsid w:val="00732B21"/>
    <w:rsid w:val="00736649"/>
    <w:rsid w:val="00741B98"/>
    <w:rsid w:val="007420B6"/>
    <w:rsid w:val="0074303B"/>
    <w:rsid w:val="007470DD"/>
    <w:rsid w:val="007617E4"/>
    <w:rsid w:val="00772F7A"/>
    <w:rsid w:val="00773822"/>
    <w:rsid w:val="00776F66"/>
    <w:rsid w:val="0078138F"/>
    <w:rsid w:val="00781851"/>
    <w:rsid w:val="00787615"/>
    <w:rsid w:val="00790453"/>
    <w:rsid w:val="007914C0"/>
    <w:rsid w:val="00796026"/>
    <w:rsid w:val="007A246A"/>
    <w:rsid w:val="007A47FA"/>
    <w:rsid w:val="007A554A"/>
    <w:rsid w:val="007A7984"/>
    <w:rsid w:val="007D632C"/>
    <w:rsid w:val="007E0173"/>
    <w:rsid w:val="007F2DFD"/>
    <w:rsid w:val="0081164D"/>
    <w:rsid w:val="00813707"/>
    <w:rsid w:val="00814AE3"/>
    <w:rsid w:val="008162D1"/>
    <w:rsid w:val="008209AB"/>
    <w:rsid w:val="00821593"/>
    <w:rsid w:val="008236AF"/>
    <w:rsid w:val="00825CFE"/>
    <w:rsid w:val="008310A8"/>
    <w:rsid w:val="00834360"/>
    <w:rsid w:val="00836C0C"/>
    <w:rsid w:val="00836EA5"/>
    <w:rsid w:val="00840438"/>
    <w:rsid w:val="00841A9A"/>
    <w:rsid w:val="008519D7"/>
    <w:rsid w:val="008551F7"/>
    <w:rsid w:val="00861022"/>
    <w:rsid w:val="00863606"/>
    <w:rsid w:val="008700C1"/>
    <w:rsid w:val="008701C3"/>
    <w:rsid w:val="00870E2F"/>
    <w:rsid w:val="0087228F"/>
    <w:rsid w:val="00873D14"/>
    <w:rsid w:val="0089129B"/>
    <w:rsid w:val="008921E3"/>
    <w:rsid w:val="00894F6D"/>
    <w:rsid w:val="008A5884"/>
    <w:rsid w:val="008A630A"/>
    <w:rsid w:val="008B18D2"/>
    <w:rsid w:val="008B450A"/>
    <w:rsid w:val="008C5E66"/>
    <w:rsid w:val="008C6204"/>
    <w:rsid w:val="008D0A08"/>
    <w:rsid w:val="008E1983"/>
    <w:rsid w:val="008E1CD2"/>
    <w:rsid w:val="008E3025"/>
    <w:rsid w:val="008E3D43"/>
    <w:rsid w:val="008E4E36"/>
    <w:rsid w:val="008E630A"/>
    <w:rsid w:val="008E6B99"/>
    <w:rsid w:val="008F08CB"/>
    <w:rsid w:val="008F0D1D"/>
    <w:rsid w:val="008F1286"/>
    <w:rsid w:val="008F46C3"/>
    <w:rsid w:val="009001C5"/>
    <w:rsid w:val="00903D6C"/>
    <w:rsid w:val="00916A15"/>
    <w:rsid w:val="00916F59"/>
    <w:rsid w:val="0092192B"/>
    <w:rsid w:val="00921A5E"/>
    <w:rsid w:val="00922196"/>
    <w:rsid w:val="00925B6D"/>
    <w:rsid w:val="00927363"/>
    <w:rsid w:val="00932614"/>
    <w:rsid w:val="009351FA"/>
    <w:rsid w:val="009361F7"/>
    <w:rsid w:val="00942779"/>
    <w:rsid w:val="00944054"/>
    <w:rsid w:val="009445D6"/>
    <w:rsid w:val="00953700"/>
    <w:rsid w:val="00953796"/>
    <w:rsid w:val="00953838"/>
    <w:rsid w:val="00961E69"/>
    <w:rsid w:val="00967B63"/>
    <w:rsid w:val="009704B9"/>
    <w:rsid w:val="009706DE"/>
    <w:rsid w:val="00971883"/>
    <w:rsid w:val="0097659B"/>
    <w:rsid w:val="00980589"/>
    <w:rsid w:val="0098668B"/>
    <w:rsid w:val="00986C11"/>
    <w:rsid w:val="009871A6"/>
    <w:rsid w:val="009878F0"/>
    <w:rsid w:val="00991F2E"/>
    <w:rsid w:val="00995861"/>
    <w:rsid w:val="00996A61"/>
    <w:rsid w:val="009A6ED9"/>
    <w:rsid w:val="009B04BE"/>
    <w:rsid w:val="009B0B97"/>
    <w:rsid w:val="009B12A8"/>
    <w:rsid w:val="009B153A"/>
    <w:rsid w:val="009B67A0"/>
    <w:rsid w:val="009B6994"/>
    <w:rsid w:val="009D0750"/>
    <w:rsid w:val="009D35D6"/>
    <w:rsid w:val="009D5FAF"/>
    <w:rsid w:val="009D6F3C"/>
    <w:rsid w:val="009D786E"/>
    <w:rsid w:val="009D7F4C"/>
    <w:rsid w:val="009F2EF9"/>
    <w:rsid w:val="009F36E0"/>
    <w:rsid w:val="009F5C2B"/>
    <w:rsid w:val="00A02744"/>
    <w:rsid w:val="00A034F2"/>
    <w:rsid w:val="00A03ECB"/>
    <w:rsid w:val="00A11804"/>
    <w:rsid w:val="00A14CC9"/>
    <w:rsid w:val="00A2628A"/>
    <w:rsid w:val="00A31EF6"/>
    <w:rsid w:val="00A342A8"/>
    <w:rsid w:val="00A40959"/>
    <w:rsid w:val="00A43968"/>
    <w:rsid w:val="00A47174"/>
    <w:rsid w:val="00A4736E"/>
    <w:rsid w:val="00A56BD8"/>
    <w:rsid w:val="00A60544"/>
    <w:rsid w:val="00A67B5C"/>
    <w:rsid w:val="00A72F18"/>
    <w:rsid w:val="00A752A1"/>
    <w:rsid w:val="00A82C57"/>
    <w:rsid w:val="00A83461"/>
    <w:rsid w:val="00A83632"/>
    <w:rsid w:val="00A861F8"/>
    <w:rsid w:val="00A90928"/>
    <w:rsid w:val="00A93E4F"/>
    <w:rsid w:val="00A943D4"/>
    <w:rsid w:val="00A97EA9"/>
    <w:rsid w:val="00AB1EAE"/>
    <w:rsid w:val="00AB3B4F"/>
    <w:rsid w:val="00AB6935"/>
    <w:rsid w:val="00AB6C61"/>
    <w:rsid w:val="00AC5C0D"/>
    <w:rsid w:val="00AC634C"/>
    <w:rsid w:val="00AC773A"/>
    <w:rsid w:val="00AD372C"/>
    <w:rsid w:val="00AE10EE"/>
    <w:rsid w:val="00AE11F4"/>
    <w:rsid w:val="00AE1351"/>
    <w:rsid w:val="00AE399B"/>
    <w:rsid w:val="00AE5D9F"/>
    <w:rsid w:val="00AE617F"/>
    <w:rsid w:val="00AF1AD8"/>
    <w:rsid w:val="00AF5134"/>
    <w:rsid w:val="00B008BC"/>
    <w:rsid w:val="00B045E1"/>
    <w:rsid w:val="00B04A9A"/>
    <w:rsid w:val="00B0638F"/>
    <w:rsid w:val="00B074F8"/>
    <w:rsid w:val="00B11C82"/>
    <w:rsid w:val="00B14EA7"/>
    <w:rsid w:val="00B158F2"/>
    <w:rsid w:val="00B23C58"/>
    <w:rsid w:val="00B24A85"/>
    <w:rsid w:val="00B26C8B"/>
    <w:rsid w:val="00B334F9"/>
    <w:rsid w:val="00B33DC2"/>
    <w:rsid w:val="00B42F78"/>
    <w:rsid w:val="00B45521"/>
    <w:rsid w:val="00B5549F"/>
    <w:rsid w:val="00B62A8A"/>
    <w:rsid w:val="00B6338C"/>
    <w:rsid w:val="00B63D40"/>
    <w:rsid w:val="00B646D9"/>
    <w:rsid w:val="00B7288B"/>
    <w:rsid w:val="00B751BA"/>
    <w:rsid w:val="00B82917"/>
    <w:rsid w:val="00B86B1D"/>
    <w:rsid w:val="00B924DE"/>
    <w:rsid w:val="00BA352C"/>
    <w:rsid w:val="00BA4836"/>
    <w:rsid w:val="00BA5EB8"/>
    <w:rsid w:val="00BB073C"/>
    <w:rsid w:val="00BB1405"/>
    <w:rsid w:val="00BB3436"/>
    <w:rsid w:val="00BC0109"/>
    <w:rsid w:val="00BC16EA"/>
    <w:rsid w:val="00BC77D0"/>
    <w:rsid w:val="00BD1A71"/>
    <w:rsid w:val="00BD2027"/>
    <w:rsid w:val="00BD2AB7"/>
    <w:rsid w:val="00BD455E"/>
    <w:rsid w:val="00BD4568"/>
    <w:rsid w:val="00BD6341"/>
    <w:rsid w:val="00BD77EC"/>
    <w:rsid w:val="00BE10E0"/>
    <w:rsid w:val="00BE4218"/>
    <w:rsid w:val="00BF0F7F"/>
    <w:rsid w:val="00BF26C6"/>
    <w:rsid w:val="00BF6E87"/>
    <w:rsid w:val="00C01AB9"/>
    <w:rsid w:val="00C03ADB"/>
    <w:rsid w:val="00C04785"/>
    <w:rsid w:val="00C04B2A"/>
    <w:rsid w:val="00C11098"/>
    <w:rsid w:val="00C122E6"/>
    <w:rsid w:val="00C131D9"/>
    <w:rsid w:val="00C30633"/>
    <w:rsid w:val="00C34240"/>
    <w:rsid w:val="00C363D1"/>
    <w:rsid w:val="00C374DF"/>
    <w:rsid w:val="00C42F10"/>
    <w:rsid w:val="00C53DBB"/>
    <w:rsid w:val="00C55A5E"/>
    <w:rsid w:val="00C57615"/>
    <w:rsid w:val="00C608F9"/>
    <w:rsid w:val="00C64EAE"/>
    <w:rsid w:val="00C72F4D"/>
    <w:rsid w:val="00C74006"/>
    <w:rsid w:val="00C75D41"/>
    <w:rsid w:val="00C76619"/>
    <w:rsid w:val="00C772AD"/>
    <w:rsid w:val="00C81864"/>
    <w:rsid w:val="00C867FB"/>
    <w:rsid w:val="00C92C62"/>
    <w:rsid w:val="00C9672D"/>
    <w:rsid w:val="00C974C5"/>
    <w:rsid w:val="00CA58CD"/>
    <w:rsid w:val="00CB5E71"/>
    <w:rsid w:val="00CD3DB3"/>
    <w:rsid w:val="00CD4AE4"/>
    <w:rsid w:val="00CD6FFA"/>
    <w:rsid w:val="00CD7C61"/>
    <w:rsid w:val="00D00A11"/>
    <w:rsid w:val="00D02700"/>
    <w:rsid w:val="00D033E1"/>
    <w:rsid w:val="00D0586A"/>
    <w:rsid w:val="00D11F3B"/>
    <w:rsid w:val="00D34380"/>
    <w:rsid w:val="00D37DD6"/>
    <w:rsid w:val="00D40F3F"/>
    <w:rsid w:val="00D41151"/>
    <w:rsid w:val="00D411AB"/>
    <w:rsid w:val="00D51647"/>
    <w:rsid w:val="00D577E7"/>
    <w:rsid w:val="00D60B17"/>
    <w:rsid w:val="00D61B33"/>
    <w:rsid w:val="00D62FD9"/>
    <w:rsid w:val="00D64892"/>
    <w:rsid w:val="00D65AA4"/>
    <w:rsid w:val="00D71463"/>
    <w:rsid w:val="00D71F88"/>
    <w:rsid w:val="00D722FE"/>
    <w:rsid w:val="00D772A6"/>
    <w:rsid w:val="00D80C9B"/>
    <w:rsid w:val="00D80E88"/>
    <w:rsid w:val="00D83CB7"/>
    <w:rsid w:val="00D86657"/>
    <w:rsid w:val="00D86B33"/>
    <w:rsid w:val="00D96D30"/>
    <w:rsid w:val="00DA0B1E"/>
    <w:rsid w:val="00DB209A"/>
    <w:rsid w:val="00DC03A5"/>
    <w:rsid w:val="00DC1C51"/>
    <w:rsid w:val="00DC22C0"/>
    <w:rsid w:val="00DD3CF8"/>
    <w:rsid w:val="00DD428E"/>
    <w:rsid w:val="00DD6026"/>
    <w:rsid w:val="00DE11DC"/>
    <w:rsid w:val="00DE7655"/>
    <w:rsid w:val="00DE7EB1"/>
    <w:rsid w:val="00DF0CB5"/>
    <w:rsid w:val="00E005DC"/>
    <w:rsid w:val="00E022BF"/>
    <w:rsid w:val="00E03B31"/>
    <w:rsid w:val="00E041D2"/>
    <w:rsid w:val="00E06DCD"/>
    <w:rsid w:val="00E143D2"/>
    <w:rsid w:val="00E15530"/>
    <w:rsid w:val="00E352C3"/>
    <w:rsid w:val="00E409BB"/>
    <w:rsid w:val="00E40E0B"/>
    <w:rsid w:val="00E45009"/>
    <w:rsid w:val="00E458F4"/>
    <w:rsid w:val="00E45AF0"/>
    <w:rsid w:val="00E47974"/>
    <w:rsid w:val="00E50154"/>
    <w:rsid w:val="00E513CD"/>
    <w:rsid w:val="00E56471"/>
    <w:rsid w:val="00E6038C"/>
    <w:rsid w:val="00E60967"/>
    <w:rsid w:val="00E6415D"/>
    <w:rsid w:val="00E641F1"/>
    <w:rsid w:val="00E736EC"/>
    <w:rsid w:val="00E76864"/>
    <w:rsid w:val="00E82F30"/>
    <w:rsid w:val="00E91F82"/>
    <w:rsid w:val="00E9408F"/>
    <w:rsid w:val="00EA14C2"/>
    <w:rsid w:val="00EA4528"/>
    <w:rsid w:val="00EA4E09"/>
    <w:rsid w:val="00EA6B42"/>
    <w:rsid w:val="00EB015C"/>
    <w:rsid w:val="00EB5CEA"/>
    <w:rsid w:val="00EB6CE3"/>
    <w:rsid w:val="00EC0DC4"/>
    <w:rsid w:val="00EC2F9D"/>
    <w:rsid w:val="00EC4F9E"/>
    <w:rsid w:val="00EC5A14"/>
    <w:rsid w:val="00EC5ECE"/>
    <w:rsid w:val="00EC6F81"/>
    <w:rsid w:val="00EE5FBE"/>
    <w:rsid w:val="00EE67EB"/>
    <w:rsid w:val="00EE6D61"/>
    <w:rsid w:val="00EF646E"/>
    <w:rsid w:val="00F032F8"/>
    <w:rsid w:val="00F102B1"/>
    <w:rsid w:val="00F11548"/>
    <w:rsid w:val="00F128C2"/>
    <w:rsid w:val="00F26718"/>
    <w:rsid w:val="00F32A32"/>
    <w:rsid w:val="00F46448"/>
    <w:rsid w:val="00F50360"/>
    <w:rsid w:val="00F55FD6"/>
    <w:rsid w:val="00F57BE2"/>
    <w:rsid w:val="00F60319"/>
    <w:rsid w:val="00F708EE"/>
    <w:rsid w:val="00F72536"/>
    <w:rsid w:val="00F74E1D"/>
    <w:rsid w:val="00F841C3"/>
    <w:rsid w:val="00F876CC"/>
    <w:rsid w:val="00F91CAD"/>
    <w:rsid w:val="00F92A73"/>
    <w:rsid w:val="00F92B68"/>
    <w:rsid w:val="00F9355D"/>
    <w:rsid w:val="00F93A30"/>
    <w:rsid w:val="00FA0017"/>
    <w:rsid w:val="00FA04FE"/>
    <w:rsid w:val="00FA1B92"/>
    <w:rsid w:val="00FB03C6"/>
    <w:rsid w:val="00FB1D39"/>
    <w:rsid w:val="00FB34F8"/>
    <w:rsid w:val="00FC4488"/>
    <w:rsid w:val="00FC75BE"/>
    <w:rsid w:val="00FD3EB6"/>
    <w:rsid w:val="00FD7BD1"/>
    <w:rsid w:val="00FE038B"/>
    <w:rsid w:val="00FE0BF6"/>
    <w:rsid w:val="00FE2ED4"/>
    <w:rsid w:val="00FF445C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E725B2"/>
  <w15:docId w15:val="{3855152E-E7C3-41A9-B935-337E656B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2A8"/>
    <w:rPr>
      <w:sz w:val="24"/>
      <w:szCs w:val="24"/>
    </w:rPr>
  </w:style>
  <w:style w:type="paragraph" w:styleId="Nadpis1">
    <w:name w:val="heading 1"/>
    <w:basedOn w:val="Normln"/>
    <w:next w:val="Normln"/>
    <w:qFormat/>
    <w:rsid w:val="00275C3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275C3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275C3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275C3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275C3A"/>
    <w:pPr>
      <w:keepNext/>
      <w:widowControl w:val="0"/>
      <w:autoSpaceDE w:val="0"/>
      <w:autoSpaceDN w:val="0"/>
      <w:spacing w:before="120"/>
      <w:outlineLvl w:val="4"/>
    </w:pPr>
  </w:style>
  <w:style w:type="paragraph" w:styleId="Nadpis8">
    <w:name w:val="heading 8"/>
    <w:basedOn w:val="Normln"/>
    <w:next w:val="Normln"/>
    <w:qFormat/>
    <w:rsid w:val="00275C3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275C3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275C3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275C3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275C3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275C3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275C3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75C3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275C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75C3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275C3A"/>
  </w:style>
  <w:style w:type="paragraph" w:styleId="Zhlav">
    <w:name w:val="header"/>
    <w:basedOn w:val="Normln"/>
    <w:rsid w:val="00275C3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275C3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275C3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lolnkuSmlouvy">
    <w:name w:val="ČísloČlánkuSmlouvy"/>
    <w:basedOn w:val="Normln"/>
    <w:next w:val="Normln"/>
    <w:rsid w:val="0013206E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311C4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311C4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B5549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B1B9F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a">
    <w:basedOn w:val="Normln"/>
    <w:next w:val="Textkomente"/>
    <w:semiHidden/>
    <w:rsid w:val="00623AB1"/>
    <w:rPr>
      <w:sz w:val="20"/>
      <w:szCs w:val="20"/>
    </w:rPr>
  </w:style>
  <w:style w:type="character" w:styleId="Odkaznakoment">
    <w:name w:val="annotation reference"/>
    <w:semiHidden/>
    <w:rsid w:val="00623A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3AB1"/>
    <w:rPr>
      <w:sz w:val="20"/>
      <w:szCs w:val="20"/>
    </w:rPr>
  </w:style>
  <w:style w:type="paragraph" w:styleId="Textbubliny">
    <w:name w:val="Balloon Text"/>
    <w:basedOn w:val="Normln"/>
    <w:semiHidden/>
    <w:rsid w:val="00623AB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FB34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352C3"/>
    <w:rPr>
      <w:sz w:val="24"/>
      <w:szCs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6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236AF"/>
  </w:style>
  <w:style w:type="character" w:customStyle="1" w:styleId="PedmtkomenteChar">
    <w:name w:val="Předmět komentáře Char"/>
    <w:link w:val="Pedmtkomente"/>
    <w:uiPriority w:val="99"/>
    <w:semiHidden/>
    <w:rsid w:val="008236AF"/>
    <w:rPr>
      <w:b/>
      <w:bCs/>
    </w:rPr>
  </w:style>
  <w:style w:type="character" w:customStyle="1" w:styleId="datalabel">
    <w:name w:val="datalabel"/>
    <w:rsid w:val="00FE2ED4"/>
  </w:style>
  <w:style w:type="paragraph" w:styleId="Revize">
    <w:name w:val="Revision"/>
    <w:hidden/>
    <w:uiPriority w:val="99"/>
    <w:semiHidden/>
    <w:rsid w:val="00E143D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1303AF"/>
    <w:rPr>
      <w:sz w:val="24"/>
      <w:szCs w:val="24"/>
    </w:rPr>
  </w:style>
  <w:style w:type="character" w:styleId="Hypertextovodkaz">
    <w:name w:val="Hyperlink"/>
    <w:basedOn w:val="Standardnpsmoodstavce"/>
    <w:unhideWhenUsed/>
    <w:rsid w:val="00387F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12A8"/>
    <w:pPr>
      <w:ind w:left="720"/>
      <w:contextualSpacing/>
    </w:pPr>
  </w:style>
  <w:style w:type="paragraph" w:customStyle="1" w:styleId="CharCharChar0">
    <w:name w:val="Char Char Char"/>
    <w:basedOn w:val="Normln"/>
    <w:rsid w:val="005800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266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wm-msonormal">
    <w:name w:val="-wm-msonormal"/>
    <w:basedOn w:val="Normln"/>
    <w:rsid w:val="009D78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n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4667-AFBE-4F25-B5DC-0A606AF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číslo:</vt:lpstr>
    </vt:vector>
  </TitlesOfParts>
  <Company>Moravskoslezský kraj</Company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číslo:</dc:title>
  <dc:creator>rybovam</dc:creator>
  <cp:lastModifiedBy>Renata Janulková</cp:lastModifiedBy>
  <cp:revision>3</cp:revision>
  <cp:lastPrinted>2017-05-10T07:54:00Z</cp:lastPrinted>
  <dcterms:created xsi:type="dcterms:W3CDTF">2024-05-29T07:31:00Z</dcterms:created>
  <dcterms:modified xsi:type="dcterms:W3CDTF">2024-05-29T07:34:00Z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2022-03-07T13:42:14Z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c8120cca-b95b-4d9a-99e4-e471e22356ff</vt:lpwstr>
  </property>
  <property fmtid="{D5CDD505-2E9C-101B-9397-08002B2CF9AE}" pid="8" name="MSIP_Label_63ff9749-f68b-40ec-aa05-229831920469_ContentBits">
    <vt:lpwstr>2</vt:lpwstr>
  </property>
</Properties>
</file>