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5C63" w14:textId="4FBEF540"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3C1D3B">
        <w:rPr>
          <w:rFonts w:cstheme="minorHAnsi"/>
          <w:b/>
          <w:bCs/>
          <w:sz w:val="28"/>
        </w:rPr>
        <w:t>8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14:paraId="5B6AFF1B" w14:textId="77777777"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14:paraId="32C9910A" w14:textId="77777777"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14:paraId="79CE0B7D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14:paraId="709BB8F6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14:paraId="2113ADA1" w14:textId="4773AA16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</w:t>
      </w:r>
      <w:r w:rsidR="003C1D3B">
        <w:rPr>
          <w:rFonts w:cstheme="minorHAnsi"/>
        </w:rPr>
        <w:t xml:space="preserve"> Ing. Miloslavem Kavkou, MBA</w:t>
      </w:r>
    </w:p>
    <w:p w14:paraId="0AF8C17F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14:paraId="0423EDF9" w14:textId="77777777"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14:paraId="716D0BD9" w14:textId="77777777" w:rsidR="003324A3" w:rsidRPr="00AA6810" w:rsidRDefault="00DF4ABC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 w:rsidRPr="00AA6810">
        <w:rPr>
          <w:rFonts w:cstheme="minorHAnsi"/>
          <w:b/>
          <w:bCs/>
          <w:szCs w:val="24"/>
        </w:rPr>
        <w:t xml:space="preserve">MUDr. </w:t>
      </w:r>
      <w:r w:rsidR="00135F18">
        <w:rPr>
          <w:rFonts w:cstheme="minorHAnsi"/>
          <w:b/>
          <w:bCs/>
          <w:szCs w:val="24"/>
        </w:rPr>
        <w:t>Vítězslav Mejzlík</w:t>
      </w:r>
    </w:p>
    <w:p w14:paraId="7F6C6BFB" w14:textId="77777777"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r w:rsidR="00E13379">
        <w:rPr>
          <w:rFonts w:cstheme="minorHAnsi"/>
          <w:bCs/>
        </w:rPr>
        <w:t>Otakara Kubína 179</w:t>
      </w:r>
      <w:r w:rsidR="00311117" w:rsidRPr="00AA6810">
        <w:rPr>
          <w:rFonts w:cstheme="minorHAnsi"/>
          <w:bCs/>
        </w:rPr>
        <w:t>, 680 01 Boskovice</w:t>
      </w:r>
    </w:p>
    <w:p w14:paraId="7D77689A" w14:textId="77777777" w:rsidR="004A2596" w:rsidRPr="00AA6810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135F18">
        <w:rPr>
          <w:rFonts w:cstheme="minorHAnsi"/>
        </w:rPr>
        <w:t>75100614</w:t>
      </w:r>
    </w:p>
    <w:p w14:paraId="68F4D5DA" w14:textId="77777777"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14:paraId="13BCFA6B" w14:textId="77777777" w:rsidR="00311117" w:rsidRPr="00AA6810" w:rsidRDefault="00311117" w:rsidP="000C2E08">
      <w:pPr>
        <w:spacing w:after="0" w:line="240" w:lineRule="auto"/>
        <w:jc w:val="both"/>
        <w:rPr>
          <w:rFonts w:cstheme="minorHAnsi"/>
          <w:i/>
          <w:color w:val="000000"/>
        </w:rPr>
      </w:pPr>
    </w:p>
    <w:p w14:paraId="53DF95C4" w14:textId="77777777" w:rsidR="000C2E08" w:rsidRPr="00AA6810" w:rsidRDefault="000C2E08" w:rsidP="000C2E08">
      <w:pPr>
        <w:spacing w:after="0" w:line="240" w:lineRule="auto"/>
        <w:jc w:val="both"/>
        <w:rPr>
          <w:rFonts w:cstheme="minorHAnsi"/>
          <w:i/>
          <w:color w:val="000000"/>
          <w:spacing w:val="6"/>
        </w:rPr>
      </w:pPr>
    </w:p>
    <w:p w14:paraId="43815133" w14:textId="7B46E5FC"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135F18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>č.</w:t>
      </w:r>
      <w:r w:rsidR="00BA2052">
        <w:rPr>
          <w:rFonts w:cstheme="minorHAnsi"/>
        </w:rPr>
        <w:t> </w:t>
      </w:r>
      <w:r w:rsidR="003C1D3B">
        <w:rPr>
          <w:rFonts w:cstheme="minorHAnsi"/>
        </w:rPr>
        <w:t>8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>ícího podnikání ze dne 01.</w:t>
      </w:r>
      <w:r w:rsidR="008A4E8C">
        <w:rPr>
          <w:rFonts w:cstheme="minorHAnsi"/>
        </w:rPr>
        <w:t>0</w:t>
      </w:r>
      <w:r w:rsidR="00135F18">
        <w:rPr>
          <w:rFonts w:cstheme="minorHAnsi"/>
        </w:rPr>
        <w:t>3</w:t>
      </w:r>
      <w:r w:rsidR="00311117" w:rsidRPr="00AA6810">
        <w:rPr>
          <w:rFonts w:cstheme="minorHAnsi"/>
        </w:rPr>
        <w:t>.20</w:t>
      </w:r>
      <w:r w:rsidR="00E13379">
        <w:rPr>
          <w:rFonts w:cstheme="minorHAnsi"/>
        </w:rPr>
        <w:t>0</w:t>
      </w:r>
      <w:r w:rsidR="00135F18">
        <w:rPr>
          <w:rFonts w:cstheme="minorHAnsi"/>
        </w:rPr>
        <w:t>7</w:t>
      </w:r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14:paraId="5314F8ED" w14:textId="77777777"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14:paraId="669E8F69" w14:textId="77777777" w:rsidR="00C932C6" w:rsidRPr="00AA6810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135F18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14:paraId="6BF09DE3" w14:textId="7F7E5B91" w:rsidR="00182E1B" w:rsidRPr="00182E1B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135F18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</w:t>
      </w:r>
      <w:r w:rsidR="00135F18">
        <w:rPr>
          <w:rFonts w:asciiTheme="minorHAnsi" w:eastAsiaTheme="minorHAnsi" w:hAnsiTheme="minorHAnsi" w:cstheme="minorHAnsi"/>
          <w:sz w:val="22"/>
          <w:szCs w:val="22"/>
        </w:rPr>
        <w:t>mného a souvisejících plateb za 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>služby spojené s užíváním předmětu podnájmu, a to v důsledku zohlednění roční míry inflace</w:t>
      </w:r>
      <w:r w:rsidR="003C1D3B">
        <w:rPr>
          <w:rFonts w:asciiTheme="minorHAnsi" w:eastAsiaTheme="minorHAnsi" w:hAnsiTheme="minorHAnsi" w:cstheme="minorHAnsi"/>
          <w:sz w:val="22"/>
          <w:szCs w:val="22"/>
        </w:rPr>
        <w:t xml:space="preserve"> a</w:t>
      </w:r>
      <w:r w:rsidR="00BA2052">
        <w:rPr>
          <w:rFonts w:asciiTheme="minorHAnsi" w:eastAsiaTheme="minorHAnsi" w:hAnsiTheme="minorHAnsi" w:cstheme="minorHAnsi"/>
          <w:sz w:val="22"/>
          <w:szCs w:val="22"/>
        </w:rPr>
        <w:t> </w:t>
      </w:r>
      <w:r w:rsidR="003C1D3B">
        <w:rPr>
          <w:rFonts w:asciiTheme="minorHAnsi" w:eastAsiaTheme="minorHAnsi" w:hAnsiTheme="minorHAnsi" w:cstheme="minorHAnsi"/>
          <w:sz w:val="22"/>
          <w:szCs w:val="22"/>
        </w:rPr>
        <w:t>změny cen energií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. Nové znění Přílohy č. </w:t>
      </w:r>
      <w:r w:rsidR="00135F18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 tohoto dodatku.</w:t>
      </w:r>
    </w:p>
    <w:p w14:paraId="08E5F924" w14:textId="77777777" w:rsidR="00182E1B" w:rsidRPr="003C1D3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</w:p>
    <w:p w14:paraId="79938E4D" w14:textId="77777777" w:rsidR="00182E1B" w:rsidRPr="003C1D3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</w:p>
    <w:p w14:paraId="2CC710F7" w14:textId="77777777" w:rsidR="00CD78C8" w:rsidRPr="003C1D3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Cs/>
          <w:spacing w:val="6"/>
          <w:szCs w:val="22"/>
        </w:rPr>
      </w:pPr>
      <w:r w:rsidRPr="00182E1B">
        <w:t>Závěrečná ustanovení</w:t>
      </w:r>
    </w:p>
    <w:p w14:paraId="6BE2AA45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14:paraId="71AB1166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14:paraId="4AC76B78" w14:textId="77777777"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14:paraId="5F72A658" w14:textId="7882071F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>tnosti dnem podpisu a účinnosti dne 01.0</w:t>
      </w:r>
      <w:r w:rsidR="003C1D3B">
        <w:rPr>
          <w:rFonts w:asciiTheme="minorHAnsi" w:hAnsiTheme="minorHAnsi" w:cstheme="minorHAnsi"/>
          <w:sz w:val="22"/>
          <w:szCs w:val="22"/>
        </w:rPr>
        <w:t>3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3C1D3B">
        <w:rPr>
          <w:rFonts w:asciiTheme="minorHAnsi" w:hAnsiTheme="minorHAnsi" w:cstheme="minorHAnsi"/>
          <w:sz w:val="22"/>
          <w:szCs w:val="22"/>
        </w:rPr>
        <w:t>4</w:t>
      </w:r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14:paraId="4C64704F" w14:textId="6AE9E581" w:rsidR="00DC2DF3" w:rsidRDefault="00DC2DF3" w:rsidP="00182E1B"/>
    <w:p w14:paraId="44356795" w14:textId="77777777"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14:paraId="4FD393A6" w14:textId="77777777" w:rsidR="00CD78C8" w:rsidRPr="00AA6810" w:rsidRDefault="00CD78C8" w:rsidP="00182E1B"/>
    <w:p w14:paraId="02D41CF4" w14:textId="77777777" w:rsidR="00B82827" w:rsidRDefault="00B82827" w:rsidP="00182E1B"/>
    <w:p w14:paraId="1E67615C" w14:textId="77777777" w:rsidR="00135F18" w:rsidRPr="00AA6810" w:rsidRDefault="00135F18" w:rsidP="00182E1B"/>
    <w:p w14:paraId="7F0EBA0C" w14:textId="77777777"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14:paraId="730454F8" w14:textId="74177B29"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3C1D3B">
        <w:t xml:space="preserve"> </w:t>
      </w:r>
      <w:r>
        <w:t xml:space="preserve"> </w:t>
      </w:r>
      <w:r w:rsidR="00CD78C8" w:rsidRPr="00AA6810">
        <w:t>podnájemce</w:t>
      </w:r>
    </w:p>
    <w:p w14:paraId="0136D020" w14:textId="758B28DB" w:rsidR="00F116ED" w:rsidRPr="00423339" w:rsidRDefault="00DC2DF3" w:rsidP="00423339">
      <w:r>
        <w:tab/>
        <w:t xml:space="preserve"> </w:t>
      </w:r>
      <w:r w:rsidR="003C1D3B">
        <w:t>Ing. Miloslav Kavka, MBA</w:t>
      </w:r>
      <w:r>
        <w:tab/>
      </w:r>
      <w:r>
        <w:tab/>
      </w:r>
      <w:r>
        <w:tab/>
      </w:r>
      <w:r>
        <w:tab/>
      </w:r>
      <w:r w:rsidR="003C1D3B">
        <w:tab/>
      </w:r>
      <w:r w:rsidR="00D618B2" w:rsidRPr="00AA6810">
        <w:t xml:space="preserve">MUDr. </w:t>
      </w:r>
      <w:r w:rsidR="00135F18">
        <w:t>Vítězslav Mejzlík</w:t>
      </w:r>
      <w:r w:rsidR="00D35BC5">
        <w:t xml:space="preserve"> </w:t>
      </w:r>
    </w:p>
    <w:sectPr w:rsidR="00F116ED" w:rsidRPr="00423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3384B" w14:textId="77777777"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14:paraId="3523F764" w14:textId="77777777"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4C7D" w14:textId="77777777"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A7010C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A7010C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2AB0" w14:textId="77777777"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14:paraId="5EA19425" w14:textId="77777777"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0690212">
    <w:abstractNumId w:val="2"/>
  </w:num>
  <w:num w:numId="2" w16cid:durableId="498619690">
    <w:abstractNumId w:val="5"/>
  </w:num>
  <w:num w:numId="3" w16cid:durableId="868951906">
    <w:abstractNumId w:val="8"/>
  </w:num>
  <w:num w:numId="4" w16cid:durableId="158229808">
    <w:abstractNumId w:val="1"/>
  </w:num>
  <w:num w:numId="5" w16cid:durableId="395934707">
    <w:abstractNumId w:val="4"/>
  </w:num>
  <w:num w:numId="6" w16cid:durableId="1277517817">
    <w:abstractNumId w:val="9"/>
  </w:num>
  <w:num w:numId="7" w16cid:durableId="446824747">
    <w:abstractNumId w:val="7"/>
  </w:num>
  <w:num w:numId="8" w16cid:durableId="1259607148">
    <w:abstractNumId w:val="6"/>
  </w:num>
  <w:num w:numId="9" w16cid:durableId="1541627354">
    <w:abstractNumId w:val="3"/>
  </w:num>
  <w:num w:numId="10" w16cid:durableId="136158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A9"/>
    <w:rsid w:val="00004714"/>
    <w:rsid w:val="00033FEA"/>
    <w:rsid w:val="000723F2"/>
    <w:rsid w:val="000C2E08"/>
    <w:rsid w:val="000D5175"/>
    <w:rsid w:val="0010489A"/>
    <w:rsid w:val="00107ED4"/>
    <w:rsid w:val="00112347"/>
    <w:rsid w:val="00135F18"/>
    <w:rsid w:val="00182E1B"/>
    <w:rsid w:val="00213BAA"/>
    <w:rsid w:val="00311117"/>
    <w:rsid w:val="00316304"/>
    <w:rsid w:val="003324A3"/>
    <w:rsid w:val="0034559F"/>
    <w:rsid w:val="003767F4"/>
    <w:rsid w:val="003C1D3B"/>
    <w:rsid w:val="003F0A84"/>
    <w:rsid w:val="00423339"/>
    <w:rsid w:val="00446D79"/>
    <w:rsid w:val="0045529C"/>
    <w:rsid w:val="004A2596"/>
    <w:rsid w:val="004D70E4"/>
    <w:rsid w:val="00561D33"/>
    <w:rsid w:val="00576D5E"/>
    <w:rsid w:val="00601A18"/>
    <w:rsid w:val="00732011"/>
    <w:rsid w:val="007E3C85"/>
    <w:rsid w:val="008036A9"/>
    <w:rsid w:val="0082265D"/>
    <w:rsid w:val="00836BDC"/>
    <w:rsid w:val="00870139"/>
    <w:rsid w:val="008A4E8C"/>
    <w:rsid w:val="008F791C"/>
    <w:rsid w:val="00917A49"/>
    <w:rsid w:val="009602B3"/>
    <w:rsid w:val="009650EA"/>
    <w:rsid w:val="009A6B9E"/>
    <w:rsid w:val="009B41E7"/>
    <w:rsid w:val="009E68BB"/>
    <w:rsid w:val="00A22A1B"/>
    <w:rsid w:val="00A7010C"/>
    <w:rsid w:val="00AA6810"/>
    <w:rsid w:val="00AE2011"/>
    <w:rsid w:val="00B1317D"/>
    <w:rsid w:val="00B777B7"/>
    <w:rsid w:val="00B82827"/>
    <w:rsid w:val="00BA2052"/>
    <w:rsid w:val="00BE213A"/>
    <w:rsid w:val="00C60072"/>
    <w:rsid w:val="00C8609A"/>
    <w:rsid w:val="00C932C6"/>
    <w:rsid w:val="00CD78C8"/>
    <w:rsid w:val="00D35BC5"/>
    <w:rsid w:val="00D574DF"/>
    <w:rsid w:val="00D618B2"/>
    <w:rsid w:val="00DC2DF3"/>
    <w:rsid w:val="00DD6C06"/>
    <w:rsid w:val="00DE6DFA"/>
    <w:rsid w:val="00DF1D32"/>
    <w:rsid w:val="00DF4ABC"/>
    <w:rsid w:val="00E12016"/>
    <w:rsid w:val="00E13379"/>
    <w:rsid w:val="00E316E7"/>
    <w:rsid w:val="00E412A5"/>
    <w:rsid w:val="00EF534D"/>
    <w:rsid w:val="00F00A8A"/>
    <w:rsid w:val="00F116ED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C0F435"/>
  <w15:docId w15:val="{76E82013-34A1-4278-A2CC-CE4679CB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83CB-AB54-4AA6-8B32-8E593B83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</cp:revision>
  <cp:lastPrinted>2024-02-23T09:50:00Z</cp:lastPrinted>
  <dcterms:created xsi:type="dcterms:W3CDTF">2024-05-29T08:44:00Z</dcterms:created>
  <dcterms:modified xsi:type="dcterms:W3CDTF">2024-05-29T08:44:00Z</dcterms:modified>
</cp:coreProperties>
</file>