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3269" w14:textId="69B97B6A" w:rsidR="0049069D" w:rsidRPr="000B308F" w:rsidRDefault="0092466A" w:rsidP="0092466A">
      <w:pPr>
        <w:pStyle w:val="Zkladntext3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FFFFFF" w:themeFill="background1"/>
        <w:tabs>
          <w:tab w:val="left" w:pos="3112"/>
        </w:tabs>
        <w:spacing w:line="200" w:lineRule="atLeast"/>
        <w:ind w:right="50"/>
        <w:jc w:val="right"/>
        <w:rPr>
          <w:rFonts w:ascii="Calibri Light" w:hAnsi="Calibri Light" w:cs="Calibri Light"/>
          <w:color w:val="808080" w:themeColor="background1" w:themeShade="80"/>
        </w:rPr>
      </w:pPr>
      <w:r>
        <w:rPr>
          <w:rFonts w:ascii="Calibri Light" w:hAnsi="Calibri Light" w:cs="Calibri Light"/>
          <w:color w:val="808080" w:themeColor="background1" w:themeShade="80"/>
        </w:rPr>
        <w:tab/>
      </w:r>
      <w:r w:rsidR="00071FED" w:rsidRPr="000B308F">
        <w:rPr>
          <w:rFonts w:ascii="Calibri Light" w:hAnsi="Calibri Light" w:cs="Calibri Light"/>
          <w:color w:val="808080" w:themeColor="background1" w:themeShade="80"/>
        </w:rPr>
        <w:t>číslo smlouvy</w:t>
      </w:r>
      <w:r w:rsidR="00C8787A">
        <w:rPr>
          <w:rFonts w:ascii="Calibri Light" w:hAnsi="Calibri Light" w:cs="Calibri Light"/>
          <w:color w:val="808080" w:themeColor="background1" w:themeShade="80"/>
        </w:rPr>
        <w:t xml:space="preserve"> NPO1/2022</w:t>
      </w:r>
    </w:p>
    <w:p w14:paraId="6C5731A2" w14:textId="77777777" w:rsidR="00DF4BDB" w:rsidRPr="000B308F" w:rsidRDefault="00DF4BDB" w:rsidP="0049069D">
      <w:pPr>
        <w:pStyle w:val="Zkladntext3"/>
        <w:spacing w:line="200" w:lineRule="atLeast"/>
        <w:jc w:val="center"/>
        <w:rPr>
          <w:rFonts w:ascii="Calibri Light" w:hAnsi="Calibri Light" w:cs="Calibri Light"/>
          <w:sz w:val="21"/>
          <w:szCs w:val="21"/>
        </w:rPr>
      </w:pPr>
    </w:p>
    <w:p w14:paraId="24E64B82" w14:textId="77777777" w:rsidR="0004337F" w:rsidRPr="0004337F" w:rsidRDefault="00925F11" w:rsidP="0004337F">
      <w:pPr>
        <w:pStyle w:val="Bezmezer"/>
        <w:numPr>
          <w:ilvl w:val="0"/>
          <w:numId w:val="44"/>
        </w:numPr>
        <w:ind w:left="1418" w:hanging="1418"/>
        <w:rPr>
          <w:rFonts w:ascii="Calibri Light" w:hAnsi="Calibri Light" w:cs="Calibri Light"/>
          <w:b/>
          <w:bCs/>
          <w:sz w:val="21"/>
          <w:szCs w:val="21"/>
        </w:rPr>
      </w:pPr>
      <w:r w:rsidRPr="004E2550">
        <w:rPr>
          <w:rFonts w:ascii="Calibri Light" w:hAnsi="Calibri Light" w:cs="Calibri Light"/>
          <w:b/>
          <w:bCs/>
          <w:sz w:val="21"/>
          <w:szCs w:val="21"/>
        </w:rPr>
        <w:t xml:space="preserve">Základní </w:t>
      </w:r>
      <w:r w:rsidR="003814D9" w:rsidRPr="004E2550">
        <w:rPr>
          <w:rFonts w:ascii="Calibri Light" w:hAnsi="Calibri Light" w:cs="Calibri Light"/>
          <w:b/>
          <w:bCs/>
          <w:sz w:val="21"/>
          <w:szCs w:val="21"/>
        </w:rPr>
        <w:t xml:space="preserve">škola a Mateřská škola </w:t>
      </w:r>
      <w:r w:rsidR="0004337F" w:rsidRPr="0004337F">
        <w:rPr>
          <w:rFonts w:ascii="Calibri Light" w:hAnsi="Calibri Light" w:cs="Calibri Light"/>
          <w:b/>
          <w:bCs/>
          <w:sz w:val="21"/>
          <w:szCs w:val="21"/>
        </w:rPr>
        <w:t>Školská, Karviná, příspěvková organizace</w:t>
      </w:r>
    </w:p>
    <w:p w14:paraId="31EB81EF" w14:textId="77777777" w:rsidR="0004337F" w:rsidRPr="0004337F" w:rsidRDefault="0004337F" w:rsidP="0004337F">
      <w:pPr>
        <w:pStyle w:val="Bezmezer"/>
        <w:ind w:left="709" w:hanging="709"/>
        <w:rPr>
          <w:rFonts w:ascii="Calibri Light" w:hAnsi="Calibri Light" w:cs="Calibri Light"/>
          <w:sz w:val="21"/>
          <w:szCs w:val="21"/>
        </w:rPr>
      </w:pPr>
      <w:r w:rsidRPr="0004337F">
        <w:rPr>
          <w:rFonts w:ascii="Calibri Light" w:hAnsi="Calibri Light" w:cs="Calibri Light"/>
          <w:sz w:val="21"/>
          <w:szCs w:val="21"/>
        </w:rPr>
        <w:t xml:space="preserve">se sídlem: </w:t>
      </w:r>
      <w:r w:rsidRPr="0004337F">
        <w:rPr>
          <w:rFonts w:ascii="Calibri Light" w:hAnsi="Calibri Light" w:cs="Calibri Light"/>
          <w:sz w:val="21"/>
          <w:szCs w:val="21"/>
        </w:rPr>
        <w:tab/>
        <w:t>Školská 432, 73401 Karviná</w:t>
      </w:r>
    </w:p>
    <w:p w14:paraId="32E48125" w14:textId="77777777" w:rsidR="0004337F" w:rsidRPr="0004337F" w:rsidRDefault="0004337F" w:rsidP="0004337F">
      <w:pPr>
        <w:pStyle w:val="Bezmezer"/>
        <w:ind w:left="709" w:hanging="709"/>
        <w:rPr>
          <w:rFonts w:ascii="Calibri Light" w:hAnsi="Calibri Light" w:cs="Calibri Light"/>
          <w:sz w:val="21"/>
          <w:szCs w:val="21"/>
        </w:rPr>
      </w:pPr>
      <w:r w:rsidRPr="0004337F">
        <w:rPr>
          <w:rFonts w:ascii="Calibri Light" w:hAnsi="Calibri Light" w:cs="Calibri Light"/>
          <w:sz w:val="21"/>
          <w:szCs w:val="21"/>
        </w:rPr>
        <w:t xml:space="preserve">zastoupena: </w:t>
      </w:r>
      <w:r w:rsidRPr="0004337F">
        <w:rPr>
          <w:rFonts w:ascii="Calibri Light" w:hAnsi="Calibri Light" w:cs="Calibri Light"/>
          <w:sz w:val="21"/>
          <w:szCs w:val="21"/>
        </w:rPr>
        <w:tab/>
        <w:t>Mgr. Ivou Hefnerovou, ředitelkou školy</w:t>
      </w:r>
    </w:p>
    <w:p w14:paraId="033B41AF" w14:textId="0DBD2E4B" w:rsidR="0004337F" w:rsidRPr="0004337F" w:rsidRDefault="0004337F" w:rsidP="0004337F">
      <w:pPr>
        <w:pStyle w:val="Bezmezer"/>
        <w:ind w:left="709" w:hanging="709"/>
        <w:rPr>
          <w:rFonts w:ascii="Calibri Light" w:hAnsi="Calibri Light" w:cs="Calibri Light"/>
          <w:sz w:val="21"/>
          <w:szCs w:val="21"/>
        </w:rPr>
      </w:pPr>
      <w:r w:rsidRPr="0004337F">
        <w:rPr>
          <w:rFonts w:ascii="Calibri Light" w:hAnsi="Calibri Light" w:cs="Calibri Light"/>
          <w:sz w:val="21"/>
          <w:szCs w:val="21"/>
        </w:rPr>
        <w:t>IČ:</w:t>
      </w:r>
      <w:r w:rsidRPr="0004337F">
        <w:rPr>
          <w:rFonts w:ascii="Calibri Light" w:hAnsi="Calibri Light" w:cs="Calibri Light"/>
          <w:sz w:val="21"/>
          <w:szCs w:val="21"/>
        </w:rPr>
        <w:tab/>
      </w:r>
      <w:r w:rsidRPr="0004337F">
        <w:rPr>
          <w:rFonts w:ascii="Calibri Light" w:hAnsi="Calibri Light" w:cs="Calibri Light"/>
          <w:sz w:val="21"/>
          <w:szCs w:val="21"/>
        </w:rPr>
        <w:tab/>
      </w:r>
      <w:r>
        <w:rPr>
          <w:rFonts w:ascii="Calibri Light" w:hAnsi="Calibri Light" w:cs="Calibri Light"/>
          <w:sz w:val="21"/>
          <w:szCs w:val="21"/>
        </w:rPr>
        <w:tab/>
      </w:r>
      <w:r w:rsidRPr="0004337F">
        <w:rPr>
          <w:rFonts w:ascii="Calibri Light" w:hAnsi="Calibri Light" w:cs="Calibri Light"/>
          <w:sz w:val="21"/>
          <w:szCs w:val="21"/>
        </w:rPr>
        <w:t>48004545</w:t>
      </w:r>
    </w:p>
    <w:p w14:paraId="135396DE" w14:textId="2DA5B436" w:rsidR="0004337F" w:rsidRPr="0004337F" w:rsidRDefault="0004337F" w:rsidP="0004337F">
      <w:pPr>
        <w:pStyle w:val="Bezmezer"/>
        <w:ind w:left="709" w:hanging="709"/>
        <w:rPr>
          <w:rFonts w:ascii="Calibri Light" w:hAnsi="Calibri Light" w:cs="Calibri Light"/>
          <w:sz w:val="21"/>
          <w:szCs w:val="21"/>
        </w:rPr>
      </w:pPr>
      <w:r w:rsidRPr="0004337F">
        <w:rPr>
          <w:rFonts w:ascii="Calibri Light" w:hAnsi="Calibri Light" w:cs="Calibri Light"/>
          <w:sz w:val="21"/>
          <w:szCs w:val="21"/>
        </w:rPr>
        <w:t>DIČ:</w:t>
      </w:r>
      <w:r w:rsidRPr="0004337F">
        <w:rPr>
          <w:rFonts w:ascii="Calibri Light" w:hAnsi="Calibri Light" w:cs="Calibri Light"/>
          <w:sz w:val="21"/>
          <w:szCs w:val="21"/>
        </w:rPr>
        <w:tab/>
      </w:r>
      <w:r w:rsidRPr="0004337F">
        <w:rPr>
          <w:rFonts w:ascii="Calibri Light" w:hAnsi="Calibri Light" w:cs="Calibri Light"/>
          <w:sz w:val="21"/>
          <w:szCs w:val="21"/>
        </w:rPr>
        <w:tab/>
      </w:r>
      <w:r>
        <w:rPr>
          <w:rFonts w:ascii="Calibri Light" w:hAnsi="Calibri Light" w:cs="Calibri Light"/>
          <w:sz w:val="21"/>
          <w:szCs w:val="21"/>
        </w:rPr>
        <w:tab/>
      </w:r>
      <w:r w:rsidRPr="0004337F">
        <w:rPr>
          <w:rFonts w:ascii="Calibri Light" w:hAnsi="Calibri Light" w:cs="Calibri Light"/>
          <w:sz w:val="21"/>
          <w:szCs w:val="21"/>
        </w:rPr>
        <w:t>CZ48004545</w:t>
      </w:r>
    </w:p>
    <w:p w14:paraId="08CF7049" w14:textId="2AB1376F" w:rsidR="0004337F" w:rsidRPr="0004337F" w:rsidRDefault="0004337F" w:rsidP="0004337F">
      <w:pPr>
        <w:pStyle w:val="Bezmezer"/>
        <w:ind w:left="709" w:hanging="709"/>
        <w:rPr>
          <w:rFonts w:ascii="Calibri Light" w:hAnsi="Calibri Light" w:cs="Calibri Light"/>
          <w:sz w:val="21"/>
          <w:szCs w:val="21"/>
        </w:rPr>
      </w:pPr>
      <w:r w:rsidRPr="0004337F">
        <w:rPr>
          <w:rFonts w:ascii="Calibri Light" w:hAnsi="Calibri Light" w:cs="Calibri Light"/>
          <w:sz w:val="21"/>
          <w:szCs w:val="21"/>
        </w:rPr>
        <w:t>telefon:</w:t>
      </w:r>
      <w:r w:rsidRPr="0004337F">
        <w:rPr>
          <w:rFonts w:ascii="Calibri Light" w:hAnsi="Calibri Light" w:cs="Calibri Light"/>
          <w:sz w:val="21"/>
          <w:szCs w:val="21"/>
        </w:rPr>
        <w:tab/>
      </w:r>
      <w:r w:rsidRPr="0004337F">
        <w:rPr>
          <w:rFonts w:ascii="Calibri Light" w:hAnsi="Calibri Light" w:cs="Calibri Light"/>
          <w:sz w:val="21"/>
          <w:szCs w:val="21"/>
        </w:rPr>
        <w:tab/>
      </w:r>
      <w:r>
        <w:rPr>
          <w:rFonts w:ascii="Calibri Light" w:hAnsi="Calibri Light" w:cs="Calibri Light"/>
          <w:sz w:val="21"/>
          <w:szCs w:val="21"/>
        </w:rPr>
        <w:tab/>
      </w:r>
      <w:r w:rsidR="004D40E3">
        <w:rPr>
          <w:rFonts w:ascii="Calibri Light" w:hAnsi="Calibri Light" w:cs="Calibri Light"/>
          <w:sz w:val="21"/>
          <w:szCs w:val="21"/>
        </w:rPr>
        <w:t>xxxxxxxxxx</w:t>
      </w:r>
    </w:p>
    <w:p w14:paraId="19135C64" w14:textId="5E35B556" w:rsidR="0004337F" w:rsidRPr="0004337F" w:rsidRDefault="0004337F" w:rsidP="0004337F">
      <w:pPr>
        <w:pStyle w:val="Bezmezer"/>
        <w:ind w:left="709" w:hanging="709"/>
        <w:rPr>
          <w:rFonts w:ascii="Calibri Light" w:hAnsi="Calibri Light" w:cs="Calibri Light"/>
          <w:sz w:val="21"/>
          <w:szCs w:val="21"/>
        </w:rPr>
      </w:pPr>
      <w:r w:rsidRPr="0004337F">
        <w:rPr>
          <w:rFonts w:ascii="Calibri Light" w:hAnsi="Calibri Light" w:cs="Calibri Light"/>
          <w:sz w:val="21"/>
          <w:szCs w:val="21"/>
        </w:rPr>
        <w:t>e-mail:</w:t>
      </w:r>
      <w:r w:rsidRPr="0004337F">
        <w:rPr>
          <w:rFonts w:ascii="Calibri Light" w:hAnsi="Calibri Light" w:cs="Calibri Light"/>
          <w:sz w:val="21"/>
          <w:szCs w:val="21"/>
        </w:rPr>
        <w:tab/>
      </w:r>
      <w:r w:rsidRPr="0004337F">
        <w:rPr>
          <w:rFonts w:ascii="Calibri Light" w:hAnsi="Calibri Light" w:cs="Calibri Light"/>
          <w:sz w:val="21"/>
          <w:szCs w:val="21"/>
        </w:rPr>
        <w:tab/>
      </w:r>
      <w:r>
        <w:rPr>
          <w:rFonts w:ascii="Calibri Light" w:hAnsi="Calibri Light" w:cs="Calibri Light"/>
          <w:sz w:val="21"/>
          <w:szCs w:val="21"/>
        </w:rPr>
        <w:tab/>
      </w:r>
      <w:r w:rsidR="004D40E3">
        <w:rPr>
          <w:rFonts w:ascii="Calibri Light" w:hAnsi="Calibri Light" w:cs="Calibri Light"/>
          <w:sz w:val="21"/>
          <w:szCs w:val="21"/>
        </w:rPr>
        <w:t>xxxxxxxxxx</w:t>
      </w:r>
      <w:r w:rsidR="0092466A">
        <w:rPr>
          <w:rFonts w:ascii="Calibri Light" w:hAnsi="Calibri Light" w:cs="Calibri Light"/>
          <w:sz w:val="21"/>
          <w:szCs w:val="21"/>
        </w:rPr>
        <w:t xml:space="preserve"> </w:t>
      </w:r>
      <w:r w:rsidRPr="0004337F">
        <w:rPr>
          <w:rFonts w:ascii="Calibri Light" w:hAnsi="Calibri Light" w:cs="Calibri Light"/>
          <w:sz w:val="21"/>
          <w:szCs w:val="21"/>
        </w:rPr>
        <w:t xml:space="preserve">  </w:t>
      </w:r>
    </w:p>
    <w:p w14:paraId="16CC20D4" w14:textId="0CCD69B7" w:rsidR="0004337F" w:rsidRPr="0004337F" w:rsidRDefault="0004337F" w:rsidP="0004337F">
      <w:pPr>
        <w:pStyle w:val="Bezmezer"/>
        <w:ind w:left="709" w:hanging="709"/>
        <w:rPr>
          <w:rFonts w:ascii="Calibri Light" w:hAnsi="Calibri Light" w:cs="Calibri Light"/>
          <w:sz w:val="21"/>
          <w:szCs w:val="21"/>
        </w:rPr>
      </w:pPr>
      <w:r w:rsidRPr="0004337F">
        <w:rPr>
          <w:rFonts w:ascii="Calibri Light" w:hAnsi="Calibri Light" w:cs="Calibri Light"/>
          <w:sz w:val="21"/>
          <w:szCs w:val="21"/>
        </w:rPr>
        <w:t xml:space="preserve">č. účtu: </w:t>
      </w:r>
      <w:r w:rsidRPr="0004337F">
        <w:rPr>
          <w:rFonts w:ascii="Calibri Light" w:hAnsi="Calibri Light" w:cs="Calibri Light"/>
          <w:sz w:val="21"/>
          <w:szCs w:val="21"/>
        </w:rPr>
        <w:tab/>
      </w:r>
      <w:r w:rsidRPr="0004337F">
        <w:rPr>
          <w:rFonts w:ascii="Calibri Light" w:hAnsi="Calibri Light" w:cs="Calibri Light"/>
          <w:sz w:val="21"/>
          <w:szCs w:val="21"/>
        </w:rPr>
        <w:tab/>
      </w:r>
      <w:r>
        <w:rPr>
          <w:rFonts w:ascii="Calibri Light" w:hAnsi="Calibri Light" w:cs="Calibri Light"/>
          <w:sz w:val="21"/>
          <w:szCs w:val="21"/>
        </w:rPr>
        <w:tab/>
      </w:r>
      <w:r w:rsidRPr="0004337F">
        <w:rPr>
          <w:rFonts w:ascii="Calibri Light" w:hAnsi="Calibri Light" w:cs="Calibri Light"/>
          <w:sz w:val="21"/>
          <w:szCs w:val="21"/>
        </w:rPr>
        <w:t>7836791/0100</w:t>
      </w:r>
    </w:p>
    <w:p w14:paraId="772409BC" w14:textId="301416D8" w:rsidR="0049069D" w:rsidRPr="000B308F" w:rsidRDefault="0049069D" w:rsidP="0004337F">
      <w:pPr>
        <w:pStyle w:val="Bezmezer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(dále jen </w:t>
      </w:r>
      <w:r w:rsidRPr="004E2550">
        <w:rPr>
          <w:rFonts w:ascii="Calibri Light" w:hAnsi="Calibri Light" w:cs="Calibri Light"/>
          <w:b/>
          <w:bCs/>
          <w:sz w:val="21"/>
          <w:szCs w:val="21"/>
        </w:rPr>
        <w:t>kupující</w:t>
      </w:r>
      <w:r w:rsidRPr="000B308F">
        <w:rPr>
          <w:rFonts w:ascii="Calibri Light" w:hAnsi="Calibri Light" w:cs="Calibri Light"/>
          <w:sz w:val="21"/>
          <w:szCs w:val="21"/>
        </w:rPr>
        <w:t xml:space="preserve">) </w:t>
      </w:r>
    </w:p>
    <w:p w14:paraId="3C967A44" w14:textId="77777777" w:rsidR="0049069D" w:rsidRPr="000B308F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 </w:t>
      </w:r>
    </w:p>
    <w:p w14:paraId="73DD5E0A" w14:textId="77777777" w:rsidR="0049069D" w:rsidRPr="000B308F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a</w:t>
      </w:r>
    </w:p>
    <w:p w14:paraId="0E6D8F96" w14:textId="77777777" w:rsidR="0049069D" w:rsidRPr="000B308F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 </w:t>
      </w:r>
    </w:p>
    <w:p w14:paraId="1C2A1AFA" w14:textId="3276F343" w:rsidR="001140BC" w:rsidRPr="004E2550" w:rsidRDefault="00B279FA" w:rsidP="00CA502F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="Calibri Light" w:hAnsi="Calibri Light" w:cs="Calibri Light"/>
          <w:sz w:val="21"/>
          <w:szCs w:val="21"/>
        </w:rPr>
      </w:pPr>
      <w:r w:rsidRPr="004E2550">
        <w:rPr>
          <w:rFonts w:ascii="Calibri Light" w:hAnsi="Calibri Light" w:cs="Calibri Light"/>
          <w:sz w:val="21"/>
          <w:szCs w:val="21"/>
        </w:rPr>
        <w:t>2.</w:t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begin">
          <w:ffData>
            <w:name w:val="Text15"/>
            <w:enabled/>
            <w:calcOnExit w:val="0"/>
            <w:textInput>
              <w:default w:val="DOPLNÍ ÚČASTNÍK"/>
            </w:textInput>
          </w:ffData>
        </w:fldChar>
      </w:r>
      <w:bookmarkStart w:id="0" w:name="Text15"/>
      <w:r w:rsidR="00A210DC" w:rsidRPr="004E2550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="00A210DC" w:rsidRPr="004E2550">
        <w:rPr>
          <w:rFonts w:ascii="Calibri Light" w:hAnsi="Calibri Light" w:cs="Calibri Light"/>
          <w:sz w:val="21"/>
          <w:szCs w:val="21"/>
        </w:rPr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separate"/>
      </w:r>
      <w:r w:rsidR="00C44621" w:rsidRPr="00C44621">
        <w:rPr>
          <w:rFonts w:ascii="Calibri Light" w:hAnsi="Calibri Light" w:cs="Calibri Light"/>
          <w:noProof/>
          <w:sz w:val="21"/>
          <w:szCs w:val="21"/>
        </w:rPr>
        <w:t xml:space="preserve">Z + M Partner, spol. s r.o. </w:t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end"/>
      </w:r>
      <w:bookmarkEnd w:id="0"/>
      <w:r w:rsidR="001140BC" w:rsidRPr="004E2550">
        <w:rPr>
          <w:rFonts w:ascii="Calibri Light" w:hAnsi="Calibri Light" w:cs="Calibri Light"/>
          <w:sz w:val="21"/>
          <w:szCs w:val="21"/>
        </w:rPr>
        <w:tab/>
      </w:r>
      <w:r w:rsidR="001140BC" w:rsidRPr="004E2550">
        <w:rPr>
          <w:rFonts w:ascii="Calibri Light" w:hAnsi="Calibri Light" w:cs="Calibri Light"/>
          <w:sz w:val="21"/>
          <w:szCs w:val="21"/>
        </w:rPr>
        <w:tab/>
      </w:r>
      <w:r w:rsidR="001140BC" w:rsidRPr="004E2550">
        <w:rPr>
          <w:rFonts w:ascii="Calibri Light" w:hAnsi="Calibri Light" w:cs="Calibri Light"/>
          <w:sz w:val="21"/>
          <w:szCs w:val="21"/>
        </w:rPr>
        <w:tab/>
      </w:r>
    </w:p>
    <w:p w14:paraId="3422BF07" w14:textId="00522E00" w:rsidR="00CA502F" w:rsidRPr="004E2550" w:rsidRDefault="001140BC" w:rsidP="00CA502F">
      <w:pPr>
        <w:pStyle w:val="Normln3"/>
        <w:tabs>
          <w:tab w:val="left" w:pos="1418"/>
        </w:tabs>
        <w:spacing w:after="0" w:line="240" w:lineRule="auto"/>
        <w:ind w:left="567" w:hanging="567"/>
        <w:jc w:val="both"/>
        <w:rPr>
          <w:rFonts w:ascii="Calibri Light" w:hAnsi="Calibri Light" w:cs="Calibri Light"/>
          <w:sz w:val="21"/>
          <w:szCs w:val="21"/>
        </w:rPr>
      </w:pPr>
      <w:r w:rsidRPr="004E2550">
        <w:rPr>
          <w:rFonts w:ascii="Calibri Light" w:hAnsi="Calibri Light" w:cs="Calibri Light"/>
          <w:sz w:val="21"/>
          <w:szCs w:val="21"/>
        </w:rPr>
        <w:t>zapsána v</w:t>
      </w:r>
      <w:r w:rsidR="00CA502F" w:rsidRPr="004E2550">
        <w:rPr>
          <w:rFonts w:ascii="Calibri Light" w:hAnsi="Calibri Light" w:cs="Calibri Light"/>
          <w:sz w:val="21"/>
          <w:szCs w:val="21"/>
        </w:rPr>
        <w:tab/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begin">
          <w:ffData>
            <w:name w:val="Text16"/>
            <w:enabled/>
            <w:calcOnExit w:val="0"/>
            <w:textInput>
              <w:default w:val="DOPLNÍ ÚČASTNÍK"/>
            </w:textInput>
          </w:ffData>
        </w:fldChar>
      </w:r>
      <w:bookmarkStart w:id="1" w:name="Text16"/>
      <w:r w:rsidR="00A210DC" w:rsidRPr="004E2550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="00A210DC" w:rsidRPr="004E2550">
        <w:rPr>
          <w:rFonts w:ascii="Calibri Light" w:hAnsi="Calibri Light" w:cs="Calibri Light"/>
          <w:sz w:val="21"/>
          <w:szCs w:val="21"/>
        </w:rPr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separate"/>
      </w:r>
      <w:r w:rsidR="00C44621" w:rsidRPr="00C44621">
        <w:rPr>
          <w:rFonts w:ascii="Calibri Light" w:hAnsi="Calibri Light" w:cs="Calibri Light"/>
          <w:noProof/>
          <w:sz w:val="21"/>
          <w:szCs w:val="21"/>
        </w:rPr>
        <w:t>Krajský soud v Ostravě, oddíl C, vložka 40340</w:t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end"/>
      </w:r>
      <w:bookmarkEnd w:id="1"/>
      <w:r w:rsidR="00A4514B" w:rsidRPr="004E2550">
        <w:rPr>
          <w:rFonts w:ascii="Calibri Light" w:hAnsi="Calibri Light" w:cs="Calibri Light"/>
          <w:sz w:val="21"/>
          <w:szCs w:val="2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A4514B" w:rsidRPr="004E2550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="00A4514B" w:rsidRPr="004E2550">
        <w:rPr>
          <w:rFonts w:ascii="Calibri Light" w:hAnsi="Calibri Light" w:cs="Calibri Light"/>
          <w:sz w:val="21"/>
          <w:szCs w:val="21"/>
        </w:rPr>
      </w:r>
      <w:r w:rsidR="00A4514B" w:rsidRPr="004E2550">
        <w:rPr>
          <w:rFonts w:ascii="Calibri Light" w:hAnsi="Calibri Light" w:cs="Calibri Light"/>
          <w:sz w:val="21"/>
          <w:szCs w:val="21"/>
        </w:rPr>
        <w:fldChar w:fldCharType="separate"/>
      </w:r>
      <w:r w:rsidR="001F1059">
        <w:rPr>
          <w:rFonts w:ascii="Calibri Light" w:hAnsi="Calibri Light" w:cs="Calibri Light"/>
          <w:noProof/>
          <w:sz w:val="21"/>
          <w:szCs w:val="21"/>
        </w:rPr>
        <w:t> </w:t>
      </w:r>
      <w:r w:rsidR="001F1059">
        <w:rPr>
          <w:rFonts w:ascii="Calibri Light" w:hAnsi="Calibri Light" w:cs="Calibri Light"/>
          <w:noProof/>
          <w:sz w:val="21"/>
          <w:szCs w:val="21"/>
        </w:rPr>
        <w:t> </w:t>
      </w:r>
      <w:r w:rsidR="001F1059">
        <w:rPr>
          <w:rFonts w:ascii="Calibri Light" w:hAnsi="Calibri Light" w:cs="Calibri Light"/>
          <w:noProof/>
          <w:sz w:val="21"/>
          <w:szCs w:val="21"/>
        </w:rPr>
        <w:t> </w:t>
      </w:r>
      <w:r w:rsidR="001F1059">
        <w:rPr>
          <w:rFonts w:ascii="Calibri Light" w:hAnsi="Calibri Light" w:cs="Calibri Light"/>
          <w:noProof/>
          <w:sz w:val="21"/>
          <w:szCs w:val="21"/>
        </w:rPr>
        <w:t> </w:t>
      </w:r>
      <w:r w:rsidR="001F1059">
        <w:rPr>
          <w:rFonts w:ascii="Calibri Light" w:hAnsi="Calibri Light" w:cs="Calibri Light"/>
          <w:noProof/>
          <w:sz w:val="21"/>
          <w:szCs w:val="21"/>
        </w:rPr>
        <w:t> </w:t>
      </w:r>
      <w:r w:rsidR="00A4514B" w:rsidRPr="004E2550">
        <w:rPr>
          <w:rFonts w:ascii="Calibri Light" w:hAnsi="Calibri Light" w:cs="Calibri Light"/>
          <w:sz w:val="21"/>
          <w:szCs w:val="21"/>
        </w:rPr>
        <w:fldChar w:fldCharType="end"/>
      </w:r>
      <w:bookmarkEnd w:id="2"/>
      <w:r w:rsidR="00CA502F" w:rsidRPr="004E2550">
        <w:rPr>
          <w:rFonts w:ascii="Calibri Light" w:hAnsi="Calibri Light" w:cs="Calibri Light"/>
          <w:sz w:val="21"/>
          <w:szCs w:val="21"/>
        </w:rPr>
        <w:tab/>
      </w:r>
    </w:p>
    <w:p w14:paraId="0AB276A9" w14:textId="0D175B4F" w:rsidR="000E00FE" w:rsidRPr="004E2550" w:rsidRDefault="001140BC" w:rsidP="00CA502F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="Calibri Light" w:hAnsi="Calibri Light" w:cs="Calibri Light"/>
          <w:sz w:val="21"/>
          <w:szCs w:val="21"/>
        </w:rPr>
      </w:pPr>
      <w:r w:rsidRPr="004E2550">
        <w:rPr>
          <w:rFonts w:ascii="Calibri Light" w:hAnsi="Calibri Light" w:cs="Calibri Light"/>
          <w:sz w:val="21"/>
          <w:szCs w:val="21"/>
        </w:rPr>
        <w:t>se sídlem:</w:t>
      </w:r>
      <w:r w:rsidR="00CA502F" w:rsidRPr="004E2550">
        <w:rPr>
          <w:rFonts w:ascii="Calibri Light" w:hAnsi="Calibri Light" w:cs="Calibri Light"/>
          <w:sz w:val="21"/>
          <w:szCs w:val="21"/>
        </w:rPr>
        <w:tab/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begin">
          <w:ffData>
            <w:name w:val="Text23"/>
            <w:enabled/>
            <w:calcOnExit w:val="0"/>
            <w:textInput>
              <w:default w:val="DOPLNÍ ÚČASTNÍK"/>
            </w:textInput>
          </w:ffData>
        </w:fldChar>
      </w:r>
      <w:bookmarkStart w:id="3" w:name="Text23"/>
      <w:r w:rsidR="00A210DC" w:rsidRPr="004E2550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="00A210DC" w:rsidRPr="004E2550">
        <w:rPr>
          <w:rFonts w:ascii="Calibri Light" w:hAnsi="Calibri Light" w:cs="Calibri Light"/>
          <w:sz w:val="21"/>
          <w:szCs w:val="21"/>
        </w:rPr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separate"/>
      </w:r>
      <w:r w:rsidR="00C44621" w:rsidRPr="00C44621">
        <w:rPr>
          <w:rFonts w:ascii="Calibri Light" w:hAnsi="Calibri Light" w:cs="Calibri Light"/>
          <w:sz w:val="21"/>
          <w:szCs w:val="21"/>
        </w:rPr>
        <w:t>Valchařská 3261/17, 702 00 Ostrava</w:t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end"/>
      </w:r>
      <w:bookmarkEnd w:id="3"/>
    </w:p>
    <w:p w14:paraId="212DB216" w14:textId="630DAA03" w:rsidR="001140BC" w:rsidRPr="004E2550" w:rsidRDefault="000E00FE" w:rsidP="00CA502F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="Calibri Light" w:hAnsi="Calibri Light" w:cs="Calibri Light"/>
          <w:sz w:val="21"/>
          <w:szCs w:val="21"/>
        </w:rPr>
      </w:pPr>
      <w:r w:rsidRPr="004E2550">
        <w:rPr>
          <w:rFonts w:ascii="Calibri Light" w:hAnsi="Calibri Light" w:cs="Calibri Light"/>
          <w:sz w:val="21"/>
          <w:szCs w:val="21"/>
        </w:rPr>
        <w:t>zastoupena:</w:t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begin">
          <w:ffData>
            <w:name w:val="Text21"/>
            <w:enabled/>
            <w:calcOnExit w:val="0"/>
            <w:textInput>
              <w:default w:val="DOPLNÍ ÚČASTNÍK"/>
            </w:textInput>
          </w:ffData>
        </w:fldChar>
      </w:r>
      <w:bookmarkStart w:id="4" w:name="Text21"/>
      <w:r w:rsidR="00A210DC" w:rsidRPr="004E2550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="00A210DC" w:rsidRPr="004E2550">
        <w:rPr>
          <w:rFonts w:ascii="Calibri Light" w:hAnsi="Calibri Light" w:cs="Calibri Light"/>
          <w:sz w:val="21"/>
          <w:szCs w:val="21"/>
        </w:rPr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separate"/>
      </w:r>
      <w:r w:rsidR="00C44621" w:rsidRPr="00C44621">
        <w:rPr>
          <w:rFonts w:ascii="Calibri Light" w:hAnsi="Calibri Light" w:cs="Calibri Light"/>
          <w:sz w:val="21"/>
          <w:szCs w:val="21"/>
        </w:rPr>
        <w:t>Davidem Ševčíkem, jednatelem</w:t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end"/>
      </w:r>
      <w:bookmarkEnd w:id="4"/>
      <w:r w:rsidR="001140BC" w:rsidRPr="004E2550">
        <w:rPr>
          <w:rFonts w:ascii="Calibri Light" w:hAnsi="Calibri Light" w:cs="Calibri Light"/>
          <w:sz w:val="21"/>
          <w:szCs w:val="21"/>
        </w:rPr>
        <w:tab/>
      </w:r>
      <w:r w:rsidR="001140BC" w:rsidRPr="004E2550">
        <w:rPr>
          <w:rFonts w:ascii="Calibri Light" w:hAnsi="Calibri Light" w:cs="Calibri Light"/>
          <w:sz w:val="21"/>
          <w:szCs w:val="21"/>
        </w:rPr>
        <w:tab/>
      </w:r>
      <w:r w:rsidR="001140BC" w:rsidRPr="004E2550">
        <w:rPr>
          <w:rFonts w:ascii="Calibri Light" w:hAnsi="Calibri Light" w:cs="Calibri Light"/>
          <w:sz w:val="21"/>
          <w:szCs w:val="21"/>
        </w:rPr>
        <w:tab/>
      </w:r>
      <w:r w:rsidR="001140BC" w:rsidRPr="004E2550">
        <w:rPr>
          <w:rFonts w:ascii="Calibri Light" w:hAnsi="Calibri Light" w:cs="Calibri Light"/>
          <w:sz w:val="21"/>
          <w:szCs w:val="21"/>
        </w:rPr>
        <w:tab/>
      </w:r>
    </w:p>
    <w:p w14:paraId="7115B41B" w14:textId="432D6DC7" w:rsidR="001140BC" w:rsidRPr="004E2550" w:rsidRDefault="001140BC" w:rsidP="00CA502F">
      <w:pPr>
        <w:pStyle w:val="Normln3"/>
        <w:tabs>
          <w:tab w:val="left" w:pos="1418"/>
          <w:tab w:val="left" w:pos="3119"/>
        </w:tabs>
        <w:spacing w:after="0" w:line="240" w:lineRule="auto"/>
        <w:ind w:left="567" w:hanging="567"/>
        <w:jc w:val="left"/>
        <w:rPr>
          <w:rFonts w:ascii="Calibri Light" w:hAnsi="Calibri Light" w:cs="Calibri Light"/>
          <w:sz w:val="21"/>
          <w:szCs w:val="21"/>
        </w:rPr>
      </w:pPr>
      <w:r w:rsidRPr="004E2550">
        <w:rPr>
          <w:rFonts w:ascii="Calibri Light" w:hAnsi="Calibri Light" w:cs="Calibri Light"/>
          <w:sz w:val="21"/>
          <w:szCs w:val="21"/>
        </w:rPr>
        <w:t>IČ:</w:t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begin">
          <w:ffData>
            <w:name w:val="Text27"/>
            <w:enabled/>
            <w:calcOnExit w:val="0"/>
            <w:textInput>
              <w:default w:val="DOPLNÍ ÚČASTNÍK"/>
            </w:textInput>
          </w:ffData>
        </w:fldChar>
      </w:r>
      <w:bookmarkStart w:id="5" w:name="Text27"/>
      <w:r w:rsidR="00A210DC" w:rsidRPr="004E2550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="00A210DC" w:rsidRPr="004E2550">
        <w:rPr>
          <w:rFonts w:ascii="Calibri Light" w:hAnsi="Calibri Light" w:cs="Calibri Light"/>
          <w:sz w:val="21"/>
          <w:szCs w:val="21"/>
        </w:rPr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separate"/>
      </w:r>
      <w:r w:rsidR="00C44621" w:rsidRPr="00C44621">
        <w:rPr>
          <w:rFonts w:ascii="Calibri Light" w:hAnsi="Calibri Light" w:cs="Calibri Light"/>
          <w:noProof/>
          <w:sz w:val="21"/>
          <w:szCs w:val="21"/>
        </w:rPr>
        <w:t>26843935</w:t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end"/>
      </w:r>
      <w:bookmarkEnd w:id="5"/>
      <w:r w:rsidR="00CA502F"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</w:p>
    <w:p w14:paraId="68AB5FE6" w14:textId="0393A1A2" w:rsidR="001140BC" w:rsidRPr="004E2550" w:rsidRDefault="001140BC" w:rsidP="00CA502F">
      <w:pPr>
        <w:pStyle w:val="NormlnIMP0"/>
        <w:tabs>
          <w:tab w:val="left" w:pos="1418"/>
          <w:tab w:val="left" w:pos="3119"/>
        </w:tabs>
        <w:spacing w:after="0" w:line="240" w:lineRule="auto"/>
        <w:ind w:left="567" w:hanging="567"/>
        <w:rPr>
          <w:rFonts w:ascii="Calibri Light" w:hAnsi="Calibri Light" w:cs="Calibri Light"/>
          <w:sz w:val="21"/>
          <w:szCs w:val="21"/>
        </w:rPr>
      </w:pPr>
      <w:r w:rsidRPr="004E2550">
        <w:rPr>
          <w:rFonts w:ascii="Calibri Light" w:hAnsi="Calibri Light" w:cs="Calibri Light"/>
          <w:sz w:val="21"/>
          <w:szCs w:val="21"/>
        </w:rPr>
        <w:t>DIČ:</w:t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begin">
          <w:ffData>
            <w:name w:val="Text27"/>
            <w:enabled/>
            <w:calcOnExit w:val="0"/>
            <w:textInput>
              <w:default w:val="DOPLNÍ ÚČASTNÍK"/>
            </w:textInput>
          </w:ffData>
        </w:fldChar>
      </w:r>
      <w:r w:rsidR="00A210DC" w:rsidRPr="004E2550">
        <w:rPr>
          <w:rFonts w:ascii="Calibri Light" w:hAnsi="Calibri Light" w:cs="Calibri Light"/>
          <w:sz w:val="21"/>
          <w:szCs w:val="21"/>
        </w:rPr>
        <w:instrText xml:space="preserve"> FORMTEXT </w:instrText>
      </w:r>
      <w:r w:rsidR="00A210DC" w:rsidRPr="004E2550">
        <w:rPr>
          <w:rFonts w:ascii="Calibri Light" w:hAnsi="Calibri Light" w:cs="Calibri Light"/>
          <w:sz w:val="21"/>
          <w:szCs w:val="21"/>
        </w:rPr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separate"/>
      </w:r>
      <w:r w:rsidR="00C44621" w:rsidRPr="00C44621">
        <w:rPr>
          <w:rFonts w:ascii="Calibri Light" w:hAnsi="Calibri Light" w:cs="Calibri Light"/>
          <w:noProof/>
          <w:sz w:val="21"/>
          <w:szCs w:val="21"/>
        </w:rPr>
        <w:t>CZ699003336</w:t>
      </w:r>
      <w:r w:rsidR="00A210DC" w:rsidRPr="004E2550">
        <w:rPr>
          <w:rFonts w:ascii="Calibri Light" w:hAnsi="Calibri Light" w:cs="Calibri Light"/>
          <w:sz w:val="21"/>
          <w:szCs w:val="21"/>
        </w:rPr>
        <w:fldChar w:fldCharType="end"/>
      </w:r>
      <w:r w:rsidR="00CA502F"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</w:p>
    <w:p w14:paraId="118AF092" w14:textId="3B4EF74A" w:rsidR="001140BC" w:rsidRPr="004E2550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="Calibri Light" w:hAnsi="Calibri Light" w:cs="Calibri Light"/>
          <w:sz w:val="21"/>
          <w:szCs w:val="21"/>
        </w:rPr>
      </w:pPr>
      <w:r w:rsidRPr="004E2550">
        <w:rPr>
          <w:rFonts w:ascii="Calibri Light" w:hAnsi="Calibri Light" w:cs="Calibri Light"/>
          <w:sz w:val="21"/>
          <w:szCs w:val="21"/>
        </w:rPr>
        <w:t>telefon:</w:t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="004D40E3">
        <w:rPr>
          <w:rFonts w:ascii="Calibri Light" w:hAnsi="Calibri Light" w:cs="Calibri Light"/>
          <w:sz w:val="21"/>
          <w:szCs w:val="21"/>
        </w:rPr>
        <w:t>xxxxxxxxxxx</w:t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</w:p>
    <w:p w14:paraId="026A6811" w14:textId="04F54979" w:rsidR="001140BC" w:rsidRPr="004E2550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="Calibri Light" w:hAnsi="Calibri Light" w:cs="Calibri Light"/>
          <w:sz w:val="21"/>
          <w:szCs w:val="21"/>
        </w:rPr>
      </w:pPr>
      <w:r w:rsidRPr="004E2550">
        <w:rPr>
          <w:rFonts w:ascii="Calibri Light" w:hAnsi="Calibri Light" w:cs="Calibri Light"/>
          <w:sz w:val="21"/>
          <w:szCs w:val="21"/>
        </w:rPr>
        <w:t xml:space="preserve">e-mail: </w:t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="004D40E3">
        <w:rPr>
          <w:rFonts w:ascii="Calibri Light" w:hAnsi="Calibri Light" w:cs="Calibri Light"/>
          <w:sz w:val="21"/>
          <w:szCs w:val="21"/>
        </w:rPr>
        <w:t>xxxxxxxxxxx</w:t>
      </w:r>
      <w:bookmarkStart w:id="6" w:name="_GoBack"/>
      <w:bookmarkEnd w:id="6"/>
      <w:r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</w:p>
    <w:p w14:paraId="417CAAE6" w14:textId="092CE588" w:rsidR="001140BC" w:rsidRPr="004E2550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="Calibri Light" w:hAnsi="Calibri Light" w:cs="Calibri Light"/>
          <w:sz w:val="21"/>
          <w:szCs w:val="21"/>
        </w:rPr>
      </w:pPr>
      <w:r w:rsidRPr="004E2550">
        <w:rPr>
          <w:rFonts w:ascii="Calibri Light" w:hAnsi="Calibri Light" w:cs="Calibri Light"/>
          <w:sz w:val="21"/>
          <w:szCs w:val="21"/>
        </w:rPr>
        <w:t>č. účtu:</w:t>
      </w:r>
      <w:r w:rsidR="00DC35F4" w:rsidRPr="004E2550">
        <w:rPr>
          <w:rFonts w:ascii="Calibri Light" w:hAnsi="Calibri Light" w:cs="Calibri Light"/>
          <w:sz w:val="21"/>
          <w:szCs w:val="21"/>
        </w:rPr>
        <w:tab/>
      </w:r>
      <w:r w:rsidR="0092466A" w:rsidRPr="0092466A">
        <w:rPr>
          <w:rFonts w:ascii="Calibri Light" w:hAnsi="Calibri Light" w:cs="Calibri Light"/>
          <w:sz w:val="21"/>
          <w:szCs w:val="21"/>
        </w:rPr>
        <w:t>115-1262780267/0100</w:t>
      </w:r>
      <w:r w:rsidR="00CA502F"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  <w:r w:rsidRPr="004E2550">
        <w:rPr>
          <w:rFonts w:ascii="Calibri Light" w:hAnsi="Calibri Light" w:cs="Calibri Light"/>
          <w:sz w:val="21"/>
          <w:szCs w:val="21"/>
        </w:rPr>
        <w:tab/>
      </w:r>
    </w:p>
    <w:p w14:paraId="66B51E55" w14:textId="77777777" w:rsidR="006A1966" w:rsidRPr="000B308F" w:rsidRDefault="001140BC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 </w:t>
      </w:r>
      <w:r w:rsidR="006A1966" w:rsidRPr="000B308F">
        <w:rPr>
          <w:rFonts w:ascii="Calibri Light" w:hAnsi="Calibri Light" w:cs="Calibri Light"/>
          <w:sz w:val="21"/>
          <w:szCs w:val="21"/>
        </w:rPr>
        <w:t xml:space="preserve">(dále jen </w:t>
      </w:r>
      <w:r w:rsidR="006A1966" w:rsidRPr="004E2550">
        <w:rPr>
          <w:rFonts w:ascii="Calibri Light" w:hAnsi="Calibri Light" w:cs="Calibri Light"/>
          <w:b/>
          <w:bCs/>
          <w:sz w:val="21"/>
          <w:szCs w:val="21"/>
        </w:rPr>
        <w:t>prodávající</w:t>
      </w:r>
      <w:r w:rsidR="006A1966" w:rsidRPr="000B308F">
        <w:rPr>
          <w:rFonts w:ascii="Calibri Light" w:hAnsi="Calibri Light" w:cs="Calibri Light"/>
          <w:sz w:val="21"/>
          <w:szCs w:val="21"/>
        </w:rPr>
        <w:t>)</w:t>
      </w:r>
    </w:p>
    <w:p w14:paraId="4D59887B" w14:textId="77777777" w:rsidR="00C27259" w:rsidRPr="000B308F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="Calibri Light" w:hAnsi="Calibri Light" w:cs="Calibri Light"/>
          <w:sz w:val="21"/>
          <w:szCs w:val="21"/>
        </w:rPr>
      </w:pPr>
    </w:p>
    <w:p w14:paraId="68A2422D" w14:textId="774FBCE6" w:rsidR="00BB3E37" w:rsidRPr="000B308F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uzavřeli níže uvede</w:t>
      </w:r>
      <w:r w:rsidR="0085546A" w:rsidRPr="000B308F">
        <w:rPr>
          <w:rFonts w:ascii="Calibri Light" w:hAnsi="Calibri Light" w:cs="Calibri Light"/>
          <w:sz w:val="21"/>
          <w:szCs w:val="21"/>
        </w:rPr>
        <w:t>ného dne podle ustanovení § 2079</w:t>
      </w:r>
      <w:r w:rsidR="008D1DE4" w:rsidRPr="000B308F">
        <w:rPr>
          <w:rFonts w:ascii="Calibri Light" w:hAnsi="Calibri Light" w:cs="Calibri Light"/>
          <w:sz w:val="21"/>
          <w:szCs w:val="21"/>
        </w:rPr>
        <w:t xml:space="preserve"> a následujících Občanského </w:t>
      </w:r>
      <w:r w:rsidRPr="000B308F">
        <w:rPr>
          <w:rFonts w:ascii="Calibri Light" w:hAnsi="Calibri Light" w:cs="Calibri Light"/>
          <w:sz w:val="21"/>
          <w:szCs w:val="21"/>
        </w:rPr>
        <w:t>zákoníku v platném znění (dále jen občanský zákoník) kupní smlouvu, která má tento obsah:</w:t>
      </w:r>
    </w:p>
    <w:p w14:paraId="72EFCCC0" w14:textId="77777777" w:rsidR="000B7ACD" w:rsidRPr="000B308F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14:paraId="369B229A" w14:textId="77777777" w:rsidR="00861F25" w:rsidRPr="000B308F" w:rsidRDefault="00861F25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14:paraId="33D19B2E" w14:textId="77777777" w:rsidR="00BB3E37" w:rsidRPr="002A734A" w:rsidRDefault="00BF5035" w:rsidP="009F6963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2A734A">
        <w:rPr>
          <w:rFonts w:ascii="Calibri Light" w:hAnsi="Calibri Light" w:cs="Calibri Light"/>
          <w:bCs/>
          <w:sz w:val="21"/>
          <w:szCs w:val="21"/>
        </w:rPr>
        <w:t>I. Předmět a míst</w:t>
      </w:r>
      <w:r w:rsidR="0037446B" w:rsidRPr="002A734A">
        <w:rPr>
          <w:rFonts w:ascii="Calibri Light" w:hAnsi="Calibri Light" w:cs="Calibri Light"/>
          <w:bCs/>
          <w:sz w:val="21"/>
          <w:szCs w:val="21"/>
        </w:rPr>
        <w:t>o</w:t>
      </w:r>
      <w:r w:rsidR="00BB3E37" w:rsidRPr="002A734A">
        <w:rPr>
          <w:rFonts w:ascii="Calibri Light" w:hAnsi="Calibri Light" w:cs="Calibri Light"/>
          <w:bCs/>
          <w:sz w:val="21"/>
          <w:szCs w:val="21"/>
        </w:rPr>
        <w:t xml:space="preserve"> plnění</w:t>
      </w:r>
    </w:p>
    <w:p w14:paraId="4F5B8F8F" w14:textId="3B133949" w:rsidR="00781812" w:rsidRPr="000B308F" w:rsidRDefault="001140BC" w:rsidP="006F24DF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Předmětem </w:t>
      </w:r>
      <w:r w:rsidR="00EA01F3" w:rsidRPr="000B308F">
        <w:rPr>
          <w:rFonts w:ascii="Calibri Light" w:hAnsi="Calibri Light" w:cs="Calibri Light"/>
          <w:sz w:val="21"/>
          <w:szCs w:val="21"/>
        </w:rPr>
        <w:t xml:space="preserve">plnění dle této smlouvy je plnění předmětu veřejné zakázky </w:t>
      </w:r>
      <w:r w:rsidRPr="000B308F">
        <w:rPr>
          <w:rFonts w:ascii="Calibri Light" w:hAnsi="Calibri Light" w:cs="Calibri Light"/>
          <w:sz w:val="21"/>
          <w:szCs w:val="21"/>
        </w:rPr>
        <w:t>„</w:t>
      </w:r>
      <w:r w:rsidR="00FA0069" w:rsidRPr="00FA0069">
        <w:rPr>
          <w:rFonts w:ascii="Calibri Light" w:hAnsi="Calibri Light" w:cs="Calibri Light"/>
          <w:sz w:val="21"/>
          <w:szCs w:val="21"/>
        </w:rPr>
        <w:t>DODÁVKA DIGITÁLNÍCH POMŮCEK PRO ZŠ ŠKOLSKÁ, KARVINÁ – NPO 2022</w:t>
      </w:r>
      <w:r w:rsidR="00FA0069">
        <w:rPr>
          <w:rFonts w:ascii="Calibri Light" w:hAnsi="Calibri Light" w:cs="Calibri Light"/>
          <w:sz w:val="21"/>
          <w:szCs w:val="21"/>
        </w:rPr>
        <w:t xml:space="preserve">“ </w:t>
      </w:r>
      <w:r w:rsidR="00296FDD" w:rsidRPr="000B308F">
        <w:rPr>
          <w:rFonts w:ascii="Calibri Light" w:hAnsi="Calibri Light" w:cs="Calibri Light"/>
          <w:sz w:val="21"/>
          <w:szCs w:val="21"/>
        </w:rPr>
        <w:t xml:space="preserve">tj. </w:t>
      </w:r>
      <w:r w:rsidR="002A734A" w:rsidRPr="002A734A">
        <w:rPr>
          <w:rFonts w:ascii="Calibri Light" w:hAnsi="Calibri Light" w:cs="Calibri Light"/>
          <w:sz w:val="21"/>
          <w:szCs w:val="21"/>
        </w:rPr>
        <w:t xml:space="preserve">nákup </w:t>
      </w:r>
      <w:r w:rsidR="00FA0069">
        <w:rPr>
          <w:rFonts w:ascii="Calibri Light" w:hAnsi="Calibri Light" w:cs="Calibri Light"/>
          <w:sz w:val="21"/>
          <w:szCs w:val="21"/>
        </w:rPr>
        <w:t>8</w:t>
      </w:r>
      <w:r w:rsidR="002A734A" w:rsidRPr="002A734A">
        <w:rPr>
          <w:rFonts w:ascii="Calibri Light" w:hAnsi="Calibri Light" w:cs="Calibri Light"/>
          <w:sz w:val="21"/>
          <w:szCs w:val="21"/>
        </w:rPr>
        <w:t xml:space="preserve"> ks notebooků vč. instalace SW licencí pro vytvoření tzv. mobiliáře, ze kterého bude škola znevýhodněným žákům zapůjčovat základní digitální vybavení </w:t>
      </w:r>
      <w:r w:rsidR="000D63D4">
        <w:rPr>
          <w:rFonts w:ascii="Calibri Light" w:hAnsi="Calibri Light" w:cs="Calibri Light"/>
          <w:sz w:val="21"/>
          <w:szCs w:val="21"/>
        </w:rPr>
        <w:t xml:space="preserve">a učební pomůcky </w:t>
      </w:r>
      <w:r w:rsidR="00803C35" w:rsidRPr="000B308F">
        <w:rPr>
          <w:rFonts w:ascii="Calibri Light" w:hAnsi="Calibri Light" w:cs="Calibri Light"/>
          <w:sz w:val="21"/>
          <w:szCs w:val="21"/>
        </w:rPr>
        <w:t xml:space="preserve">(dále jen </w:t>
      </w:r>
      <w:r w:rsidR="00803C35" w:rsidRPr="002A734A">
        <w:rPr>
          <w:rFonts w:ascii="Calibri Light" w:hAnsi="Calibri Light" w:cs="Calibri Light"/>
          <w:b/>
          <w:bCs/>
          <w:sz w:val="21"/>
          <w:szCs w:val="21"/>
        </w:rPr>
        <w:t>předmět koupě</w:t>
      </w:r>
      <w:r w:rsidR="00803C35" w:rsidRPr="000B308F">
        <w:rPr>
          <w:rFonts w:ascii="Calibri Light" w:hAnsi="Calibri Light" w:cs="Calibri Light"/>
          <w:sz w:val="21"/>
          <w:szCs w:val="21"/>
        </w:rPr>
        <w:t>)</w:t>
      </w:r>
      <w:r w:rsidR="00FD5872" w:rsidRPr="000B308F">
        <w:rPr>
          <w:rFonts w:ascii="Calibri Light" w:hAnsi="Calibri Light" w:cs="Calibri Light"/>
          <w:sz w:val="21"/>
          <w:szCs w:val="21"/>
        </w:rPr>
        <w:t>.</w:t>
      </w:r>
      <w:r w:rsidR="008D5423" w:rsidRPr="000B308F">
        <w:rPr>
          <w:rFonts w:ascii="Calibri Light" w:hAnsi="Calibri Light" w:cs="Calibri Light"/>
          <w:sz w:val="21"/>
          <w:szCs w:val="21"/>
        </w:rPr>
        <w:t xml:space="preserve"> Rozsah je</w:t>
      </w:r>
      <w:r w:rsidRPr="000B308F">
        <w:rPr>
          <w:rFonts w:ascii="Calibri Light" w:hAnsi="Calibri Light" w:cs="Calibri Light"/>
          <w:sz w:val="21"/>
          <w:szCs w:val="21"/>
        </w:rPr>
        <w:t xml:space="preserve"> uveden</w:t>
      </w:r>
      <w:r w:rsidR="008D5423" w:rsidRPr="000B308F">
        <w:rPr>
          <w:rFonts w:ascii="Calibri Light" w:hAnsi="Calibri Light" w:cs="Calibri Light"/>
          <w:sz w:val="21"/>
          <w:szCs w:val="21"/>
        </w:rPr>
        <w:t xml:space="preserve"> </w:t>
      </w:r>
      <w:r w:rsidR="00406DE5" w:rsidRPr="000B308F">
        <w:rPr>
          <w:rFonts w:ascii="Calibri Light" w:hAnsi="Calibri Light" w:cs="Calibri Light"/>
          <w:sz w:val="21"/>
          <w:szCs w:val="21"/>
        </w:rPr>
        <w:t xml:space="preserve">v technické specifikaci </w:t>
      </w:r>
      <w:r w:rsidR="00F92C66" w:rsidRPr="000B308F">
        <w:rPr>
          <w:rFonts w:ascii="Calibri Light" w:hAnsi="Calibri Light" w:cs="Calibri Light"/>
          <w:sz w:val="21"/>
          <w:szCs w:val="21"/>
        </w:rPr>
        <w:t>položkového</w:t>
      </w:r>
      <w:r w:rsidR="0037446B" w:rsidRPr="000B308F">
        <w:rPr>
          <w:rFonts w:ascii="Calibri Light" w:hAnsi="Calibri Light" w:cs="Calibri Light"/>
          <w:sz w:val="21"/>
          <w:szCs w:val="21"/>
        </w:rPr>
        <w:t xml:space="preserve"> rozpočtu, který je přílohou</w:t>
      </w:r>
      <w:r w:rsidRPr="000B308F">
        <w:rPr>
          <w:rFonts w:ascii="Calibri Light" w:hAnsi="Calibri Light" w:cs="Calibri Light"/>
          <w:sz w:val="21"/>
          <w:szCs w:val="21"/>
        </w:rPr>
        <w:t xml:space="preserve"> této smlouvy</w:t>
      </w:r>
      <w:r w:rsidR="00DF3772" w:rsidRPr="000B308F">
        <w:rPr>
          <w:rFonts w:ascii="Calibri Light" w:hAnsi="Calibri Light" w:cs="Calibri Light"/>
          <w:sz w:val="21"/>
          <w:szCs w:val="21"/>
        </w:rPr>
        <w:t>.</w:t>
      </w:r>
      <w:r w:rsidRPr="000B308F">
        <w:rPr>
          <w:rFonts w:ascii="Calibri Light" w:hAnsi="Calibri Light" w:cs="Calibri Light"/>
          <w:sz w:val="21"/>
          <w:szCs w:val="21"/>
        </w:rPr>
        <w:t xml:space="preserve"> </w:t>
      </w:r>
    </w:p>
    <w:p w14:paraId="63F78893" w14:textId="534E699A" w:rsidR="00C8787A" w:rsidRPr="00C8787A" w:rsidRDefault="00C8787A" w:rsidP="00C8787A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Předmět koupě je f</w:t>
      </w:r>
      <w:r w:rsidRPr="006E04F1">
        <w:rPr>
          <w:rFonts w:ascii="Calibri Light" w:hAnsi="Calibri Light" w:cs="Calibri Light"/>
          <w:sz w:val="21"/>
          <w:szCs w:val="21"/>
        </w:rPr>
        <w:t>inancováno Evropskou unií – Next Generation EU</w:t>
      </w:r>
      <w:r>
        <w:rPr>
          <w:rFonts w:ascii="Calibri Light" w:hAnsi="Calibri Light" w:cs="Calibri Light"/>
          <w:sz w:val="21"/>
          <w:szCs w:val="21"/>
        </w:rPr>
        <w:t>.</w:t>
      </w:r>
    </w:p>
    <w:p w14:paraId="21D3284D" w14:textId="77F3EDD2" w:rsidR="00DC35F4" w:rsidRPr="000B308F" w:rsidRDefault="001808BF" w:rsidP="006F24DF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Místem plnění je </w:t>
      </w:r>
      <w:r w:rsidR="00FA0069" w:rsidRPr="00FA0069">
        <w:rPr>
          <w:rFonts w:ascii="Calibri Light" w:hAnsi="Calibri Light" w:cs="Calibri Light"/>
          <w:sz w:val="21"/>
          <w:szCs w:val="21"/>
        </w:rPr>
        <w:t>Základní škola a Mateřská škola Školská, Karviná, příspěvková organizace; se sídlem: Školská 432, 73401 Karviná</w:t>
      </w:r>
      <w:r w:rsidR="00230D2D" w:rsidRPr="000B308F">
        <w:rPr>
          <w:rFonts w:ascii="Calibri Light" w:hAnsi="Calibri Light" w:cs="Calibri Light"/>
          <w:sz w:val="21"/>
          <w:szCs w:val="21"/>
        </w:rPr>
        <w:t>.</w:t>
      </w:r>
    </w:p>
    <w:p w14:paraId="06055EED" w14:textId="77777777" w:rsidR="00DC35F4" w:rsidRPr="000B308F" w:rsidRDefault="005E7D8F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Prodávající</w:t>
      </w:r>
      <w:r w:rsidR="001140BC" w:rsidRPr="000B308F">
        <w:rPr>
          <w:rFonts w:ascii="Calibri Light" w:hAnsi="Calibri Light" w:cs="Calibri Light"/>
          <w:sz w:val="21"/>
          <w:szCs w:val="21"/>
        </w:rPr>
        <w:t xml:space="preserve"> prohlašuje, že je odborně způsobilý k zajištění předmětu plnění podle této smlouvy.</w:t>
      </w:r>
    </w:p>
    <w:p w14:paraId="2722B415" w14:textId="2BF95BE6" w:rsidR="00DF3772" w:rsidRPr="000B308F" w:rsidRDefault="00BB3E37" w:rsidP="009336C9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napToGrid w:val="0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Prodávající se zavazuje dodat</w:t>
      </w:r>
      <w:r w:rsidR="00D735A6" w:rsidRPr="000B308F">
        <w:rPr>
          <w:rFonts w:ascii="Calibri Light" w:hAnsi="Calibri Light" w:cs="Calibri Light"/>
          <w:sz w:val="21"/>
          <w:szCs w:val="21"/>
        </w:rPr>
        <w:t xml:space="preserve"> </w:t>
      </w:r>
      <w:r w:rsidR="00BF5035" w:rsidRPr="000B308F">
        <w:rPr>
          <w:rFonts w:ascii="Calibri Light" w:hAnsi="Calibri Light" w:cs="Calibri Light"/>
          <w:sz w:val="21"/>
          <w:szCs w:val="21"/>
        </w:rPr>
        <w:t>uveden</w:t>
      </w:r>
      <w:r w:rsidR="007A0577" w:rsidRPr="000B308F">
        <w:rPr>
          <w:rFonts w:ascii="Calibri Light" w:hAnsi="Calibri Light" w:cs="Calibri Light"/>
          <w:sz w:val="21"/>
          <w:szCs w:val="21"/>
        </w:rPr>
        <w:t>ý</w:t>
      </w:r>
      <w:r w:rsidRPr="000B308F">
        <w:rPr>
          <w:rFonts w:ascii="Calibri Light" w:hAnsi="Calibri Light" w:cs="Calibri Light"/>
          <w:sz w:val="21"/>
          <w:szCs w:val="21"/>
        </w:rPr>
        <w:t xml:space="preserve"> </w:t>
      </w:r>
      <w:r w:rsidR="00DF3772" w:rsidRPr="000B308F">
        <w:rPr>
          <w:rFonts w:ascii="Calibri Light" w:hAnsi="Calibri Light" w:cs="Calibri Light"/>
          <w:sz w:val="21"/>
          <w:szCs w:val="21"/>
        </w:rPr>
        <w:t>předmět koupě</w:t>
      </w:r>
      <w:r w:rsidRPr="000B308F">
        <w:rPr>
          <w:rFonts w:ascii="Calibri Light" w:hAnsi="Calibri Light" w:cs="Calibri Light"/>
          <w:sz w:val="21"/>
          <w:szCs w:val="21"/>
        </w:rPr>
        <w:t xml:space="preserve"> </w:t>
      </w:r>
      <w:r w:rsidR="00391437" w:rsidRPr="000B308F">
        <w:rPr>
          <w:rFonts w:ascii="Calibri Light" w:hAnsi="Calibri Light" w:cs="Calibri Light"/>
          <w:sz w:val="21"/>
          <w:szCs w:val="21"/>
        </w:rPr>
        <w:t>v místě</w:t>
      </w:r>
      <w:r w:rsidR="00BF5035" w:rsidRPr="000B308F">
        <w:rPr>
          <w:rFonts w:ascii="Calibri Light" w:hAnsi="Calibri Light" w:cs="Calibri Light"/>
          <w:sz w:val="21"/>
          <w:szCs w:val="21"/>
        </w:rPr>
        <w:t xml:space="preserve"> plnění </w:t>
      </w:r>
      <w:r w:rsidRPr="000B308F">
        <w:rPr>
          <w:rFonts w:ascii="Calibri Light" w:hAnsi="Calibri Light" w:cs="Calibri Light"/>
          <w:sz w:val="21"/>
          <w:szCs w:val="21"/>
        </w:rPr>
        <w:t xml:space="preserve">a převést na kupujícího vlastnické právo k tomuto </w:t>
      </w:r>
      <w:r w:rsidR="00DF3772" w:rsidRPr="000B308F">
        <w:rPr>
          <w:rFonts w:ascii="Calibri Light" w:hAnsi="Calibri Light" w:cs="Calibri Light"/>
          <w:sz w:val="21"/>
          <w:szCs w:val="21"/>
        </w:rPr>
        <w:t>předmětu koupě</w:t>
      </w:r>
      <w:r w:rsidRPr="000B308F">
        <w:rPr>
          <w:rFonts w:ascii="Calibri Light" w:hAnsi="Calibri Light" w:cs="Calibri Light"/>
          <w:sz w:val="21"/>
          <w:szCs w:val="21"/>
        </w:rPr>
        <w:t xml:space="preserve">. Kupující se zavazuje zaplatit prodávajícímu za </w:t>
      </w:r>
      <w:r w:rsidR="00DF3772" w:rsidRPr="000B308F">
        <w:rPr>
          <w:rFonts w:ascii="Calibri Light" w:hAnsi="Calibri Light" w:cs="Calibri Light"/>
          <w:sz w:val="21"/>
          <w:szCs w:val="21"/>
        </w:rPr>
        <w:t xml:space="preserve">dodávku </w:t>
      </w:r>
      <w:r w:rsidR="00435ACF" w:rsidRPr="000B308F">
        <w:rPr>
          <w:rFonts w:ascii="Calibri Light" w:hAnsi="Calibri Light" w:cs="Calibri Light"/>
          <w:sz w:val="21"/>
          <w:szCs w:val="21"/>
        </w:rPr>
        <w:t xml:space="preserve">předmětu </w:t>
      </w:r>
      <w:r w:rsidR="00DF3772" w:rsidRPr="000B308F">
        <w:rPr>
          <w:rFonts w:ascii="Calibri Light" w:hAnsi="Calibri Light" w:cs="Calibri Light"/>
          <w:sz w:val="21"/>
          <w:szCs w:val="21"/>
        </w:rPr>
        <w:t>koupě</w:t>
      </w:r>
      <w:r w:rsidR="009214E2" w:rsidRPr="000B308F">
        <w:rPr>
          <w:rFonts w:ascii="Calibri Light" w:hAnsi="Calibri Light" w:cs="Calibri Light"/>
          <w:sz w:val="21"/>
          <w:szCs w:val="21"/>
        </w:rPr>
        <w:t xml:space="preserve"> bez vad a nedodělků</w:t>
      </w:r>
      <w:r w:rsidRPr="000B308F">
        <w:rPr>
          <w:rFonts w:ascii="Calibri Light" w:hAnsi="Calibri Light" w:cs="Calibri Light"/>
          <w:sz w:val="21"/>
          <w:szCs w:val="21"/>
        </w:rPr>
        <w:t xml:space="preserve"> kupní cenu</w:t>
      </w:r>
      <w:r w:rsidR="00DC35F4" w:rsidRPr="000B308F">
        <w:rPr>
          <w:rFonts w:ascii="Calibri Light" w:hAnsi="Calibri Light" w:cs="Calibri Light"/>
          <w:sz w:val="21"/>
          <w:szCs w:val="21"/>
        </w:rPr>
        <w:t>,</w:t>
      </w:r>
      <w:r w:rsidR="000D1102" w:rsidRPr="000B308F">
        <w:rPr>
          <w:rFonts w:ascii="Calibri Light" w:hAnsi="Calibri Light" w:cs="Calibri Light"/>
          <w:sz w:val="21"/>
          <w:szCs w:val="21"/>
        </w:rPr>
        <w:t xml:space="preserve"> a to na základě předávacího protokolu</w:t>
      </w:r>
      <w:r w:rsidR="00EC6F37" w:rsidRPr="000B308F">
        <w:rPr>
          <w:rFonts w:ascii="Calibri Light" w:hAnsi="Calibri Light" w:cs="Calibri Light"/>
          <w:sz w:val="21"/>
          <w:szCs w:val="21"/>
        </w:rPr>
        <w:t xml:space="preserve"> a soupisu dodávek</w:t>
      </w:r>
      <w:r w:rsidR="000D1102" w:rsidRPr="000B308F">
        <w:rPr>
          <w:rFonts w:ascii="Calibri Light" w:hAnsi="Calibri Light" w:cs="Calibri Light"/>
          <w:sz w:val="21"/>
          <w:szCs w:val="21"/>
        </w:rPr>
        <w:t>.</w:t>
      </w:r>
    </w:p>
    <w:p w14:paraId="012E1714" w14:textId="77777777" w:rsidR="008565D0" w:rsidRPr="000B308F" w:rsidRDefault="008565D0" w:rsidP="009336C9">
      <w:pPr>
        <w:pStyle w:val="Zkladntext3"/>
        <w:spacing w:after="80" w:line="240" w:lineRule="atLeast"/>
        <w:ind w:left="284"/>
        <w:jc w:val="both"/>
        <w:rPr>
          <w:rFonts w:ascii="Calibri Light" w:hAnsi="Calibri Light" w:cs="Calibri Light"/>
          <w:snapToGrid w:val="0"/>
          <w:sz w:val="21"/>
          <w:szCs w:val="21"/>
        </w:rPr>
      </w:pPr>
    </w:p>
    <w:p w14:paraId="666BEC59" w14:textId="19B746C5" w:rsidR="00BB3E37" w:rsidRPr="002A734A" w:rsidRDefault="00DC678A" w:rsidP="009F6963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2A734A">
        <w:rPr>
          <w:rFonts w:ascii="Calibri Light" w:hAnsi="Calibri Light" w:cs="Calibri Light"/>
          <w:bCs/>
          <w:sz w:val="21"/>
          <w:szCs w:val="21"/>
        </w:rPr>
        <w:t>I</w:t>
      </w:r>
      <w:r w:rsidR="00BB3E37" w:rsidRPr="002A734A">
        <w:rPr>
          <w:rFonts w:ascii="Calibri Light" w:hAnsi="Calibri Light" w:cs="Calibri Light"/>
          <w:bCs/>
          <w:sz w:val="21"/>
          <w:szCs w:val="21"/>
        </w:rPr>
        <w:t>I. Cena</w:t>
      </w:r>
    </w:p>
    <w:p w14:paraId="0C2E0C29" w14:textId="37473AF2" w:rsidR="00D2353A" w:rsidRPr="000B308F" w:rsidRDefault="00D2353A" w:rsidP="00D2353A">
      <w:pPr>
        <w:pStyle w:val="Nadpis2"/>
        <w:numPr>
          <w:ilvl w:val="0"/>
          <w:numId w:val="32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Smluvní strany se dohodly, že cena dodávky předmětu koupě dle čl. I. této smlouvy činí: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0B308F" w14:paraId="7E89B4A4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51BD9FC2" w14:textId="1E22AA42" w:rsidR="00FE373B" w:rsidRPr="000B308F" w:rsidRDefault="00FE373B" w:rsidP="003D25D6">
            <w:pPr>
              <w:suppressAutoHyphens/>
              <w:spacing w:after="80" w:line="240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lastRenderedPageBreak/>
              <w:t xml:space="preserve">Cena </w:t>
            </w:r>
            <w:r w:rsidR="007241C6" w:rsidRPr="000B308F">
              <w:rPr>
                <w:rFonts w:ascii="Calibri Light" w:hAnsi="Calibri Light" w:cs="Calibri Light"/>
                <w:sz w:val="21"/>
                <w:szCs w:val="21"/>
              </w:rPr>
              <w:t xml:space="preserve">v Kč </w: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t>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2A6A80B" w14:textId="7A45E0A1" w:rsidR="00FE373B" w:rsidRPr="000B308F" w:rsidRDefault="003875CB" w:rsidP="003D25D6">
            <w:pPr>
              <w:suppressAutoHyphens/>
              <w:spacing w:after="80" w:line="240" w:lineRule="atLeast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7" w:name="Text24"/>
            <w:r w:rsidRPr="000B308F">
              <w:rPr>
                <w:rFonts w:ascii="Calibri Light" w:hAnsi="Calibri Light" w:cs="Calibri Light"/>
                <w:sz w:val="21"/>
                <w:szCs w:val="21"/>
              </w:rPr>
              <w:instrText xml:space="preserve"> FORMTEXT </w:instrTex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fldChar w:fldCharType="separate"/>
            </w:r>
            <w:r w:rsidR="001F1059">
              <w:rPr>
                <w:rFonts w:ascii="Calibri Light" w:hAnsi="Calibri Light" w:cs="Calibri Light"/>
                <w:noProof/>
                <w:sz w:val="21"/>
                <w:szCs w:val="21"/>
              </w:rPr>
              <w:t> </w:t>
            </w:r>
            <w:r w:rsidR="001F1059">
              <w:rPr>
                <w:rFonts w:ascii="Calibri Light" w:hAnsi="Calibri Light" w:cs="Calibri Light"/>
                <w:noProof/>
                <w:sz w:val="21"/>
                <w:szCs w:val="21"/>
              </w:rPr>
              <w:t> </w:t>
            </w:r>
            <w:r w:rsidR="001F1059">
              <w:rPr>
                <w:rFonts w:ascii="Calibri Light" w:hAnsi="Calibri Light" w:cs="Calibri Light"/>
                <w:noProof/>
                <w:sz w:val="21"/>
                <w:szCs w:val="21"/>
              </w:rPr>
              <w:t> </w:t>
            </w:r>
            <w:r w:rsidR="001F1059">
              <w:rPr>
                <w:rFonts w:ascii="Calibri Light" w:hAnsi="Calibri Light" w:cs="Calibri Light"/>
                <w:noProof/>
                <w:sz w:val="21"/>
                <w:szCs w:val="21"/>
              </w:rPr>
              <w:t> </w:t>
            </w:r>
            <w:r w:rsidR="001F1059">
              <w:rPr>
                <w:rFonts w:ascii="Calibri Light" w:hAnsi="Calibri Light" w:cs="Calibri Light"/>
                <w:noProof/>
                <w:sz w:val="21"/>
                <w:szCs w:val="21"/>
              </w:rPr>
              <w:t> </w: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fldChar w:fldCharType="end"/>
            </w:r>
            <w:bookmarkEnd w:id="7"/>
            <w:r w:rsidR="0074357C" w:rsidRPr="000B308F">
              <w:rPr>
                <w:rFonts w:ascii="Calibri Light" w:hAnsi="Calibri Light" w:cs="Calibri Light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bookmarkStart w:id="8" w:name="Text11"/>
            <w:r w:rsidR="0074357C" w:rsidRPr="000B308F">
              <w:rPr>
                <w:rFonts w:ascii="Calibri Light" w:hAnsi="Calibri Light" w:cs="Calibri Light"/>
                <w:sz w:val="21"/>
                <w:szCs w:val="21"/>
              </w:rPr>
              <w:instrText xml:space="preserve"> FORMTEXT </w:instrText>
            </w:r>
            <w:r w:rsidR="0074357C" w:rsidRPr="000B308F">
              <w:rPr>
                <w:rFonts w:ascii="Calibri Light" w:hAnsi="Calibri Light" w:cs="Calibri Light"/>
                <w:sz w:val="21"/>
                <w:szCs w:val="21"/>
              </w:rPr>
            </w:r>
            <w:r w:rsidR="0074357C" w:rsidRPr="000B308F">
              <w:rPr>
                <w:rFonts w:ascii="Calibri Light" w:hAnsi="Calibri Light" w:cs="Calibri Light"/>
                <w:sz w:val="21"/>
                <w:szCs w:val="21"/>
              </w:rPr>
              <w:fldChar w:fldCharType="separate"/>
            </w:r>
            <w:r w:rsidR="00C44621">
              <w:rPr>
                <w:rFonts w:ascii="Calibri Light" w:hAnsi="Calibri Light" w:cs="Calibri Light"/>
                <w:sz w:val="21"/>
                <w:szCs w:val="21"/>
              </w:rPr>
              <w:t>97100,00</w:t>
            </w:r>
            <w:r w:rsidR="0074357C" w:rsidRPr="000B308F">
              <w:rPr>
                <w:rFonts w:ascii="Calibri Light" w:hAnsi="Calibri Light" w:cs="Calibri Light"/>
                <w:sz w:val="21"/>
                <w:szCs w:val="21"/>
              </w:rPr>
              <w:fldChar w:fldCharType="end"/>
            </w:r>
            <w:bookmarkEnd w:id="8"/>
            <w:r w:rsidR="007241C6" w:rsidRPr="000B308F">
              <w:rPr>
                <w:rFonts w:ascii="Calibri Light" w:hAnsi="Calibri Light" w:cs="Calibri Light"/>
                <w:sz w:val="21"/>
                <w:szCs w:val="21"/>
              </w:rPr>
              <w:t xml:space="preserve">   </w:t>
            </w:r>
          </w:p>
        </w:tc>
      </w:tr>
      <w:tr w:rsidR="00FE373B" w:rsidRPr="000B308F" w14:paraId="60EAB5CB" w14:textId="77777777" w:rsidTr="003D25D6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14:paraId="03E3E128" w14:textId="0A279353" w:rsidR="00FE373B" w:rsidRPr="000B308F" w:rsidRDefault="00FE373B" w:rsidP="003D25D6">
            <w:pPr>
              <w:suppressAutoHyphens/>
              <w:spacing w:after="80" w:line="240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t xml:space="preserve">DPH 21 % </w:t>
            </w:r>
            <w:r w:rsidR="007241C6" w:rsidRPr="000B308F">
              <w:rPr>
                <w:rFonts w:ascii="Calibri Light" w:hAnsi="Calibri Light" w:cs="Calibri Light"/>
                <w:sz w:val="21"/>
                <w:szCs w:val="21"/>
              </w:rPr>
              <w:t>v Kč</w: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t xml:space="preserve">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58416C75" w14:textId="3187F2C7" w:rsidR="00FE373B" w:rsidRPr="000B308F" w:rsidRDefault="0074357C" w:rsidP="003D25D6">
            <w:pPr>
              <w:suppressAutoHyphens/>
              <w:spacing w:after="80" w:line="240" w:lineRule="atLeast"/>
              <w:jc w:val="right"/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bookmarkStart w:id="9" w:name="Text25"/>
            <w:r w:rsidRPr="000B308F">
              <w:rPr>
                <w:rFonts w:ascii="Calibri Light" w:hAnsi="Calibri Light" w:cs="Calibri Light"/>
                <w:sz w:val="21"/>
                <w:szCs w:val="21"/>
              </w:rPr>
              <w:instrText xml:space="preserve"> FORMTEXT </w:instrTex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fldChar w:fldCharType="separate"/>
            </w:r>
            <w:r w:rsidR="00C44621">
              <w:rPr>
                <w:rFonts w:ascii="Calibri Light" w:hAnsi="Calibri Light" w:cs="Calibri Light"/>
                <w:sz w:val="21"/>
                <w:szCs w:val="21"/>
              </w:rPr>
              <w:t>20391,00</w: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fldChar w:fldCharType="end"/>
            </w:r>
            <w:bookmarkEnd w:id="9"/>
          </w:p>
        </w:tc>
      </w:tr>
      <w:tr w:rsidR="00FE373B" w:rsidRPr="0092466A" w14:paraId="314D22C9" w14:textId="77777777" w:rsidTr="003D25D6">
        <w:trPr>
          <w:trHeight w:val="263"/>
        </w:trPr>
        <w:tc>
          <w:tcPr>
            <w:tcW w:w="4411" w:type="dxa"/>
            <w:shd w:val="clear" w:color="auto" w:fill="E6E6E6"/>
          </w:tcPr>
          <w:p w14:paraId="274D1F2A" w14:textId="2B5C2C98" w:rsidR="00FE373B" w:rsidRPr="0092466A" w:rsidRDefault="00FE373B" w:rsidP="003D25D6">
            <w:pPr>
              <w:suppressAutoHyphens/>
              <w:spacing w:after="80" w:line="240" w:lineRule="atLeas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92466A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 xml:space="preserve">Cena </w:t>
            </w:r>
            <w:r w:rsidR="007241C6" w:rsidRPr="0092466A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 xml:space="preserve">v Kč </w:t>
            </w:r>
            <w:r w:rsidRPr="0092466A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t>vč. DPH</w:t>
            </w:r>
          </w:p>
        </w:tc>
        <w:tc>
          <w:tcPr>
            <w:tcW w:w="4084" w:type="dxa"/>
            <w:shd w:val="clear" w:color="auto" w:fill="E6E6E6"/>
          </w:tcPr>
          <w:p w14:paraId="54B14FBF" w14:textId="3C9246DB" w:rsidR="00FE373B" w:rsidRPr="0092466A" w:rsidRDefault="0074357C" w:rsidP="003D25D6">
            <w:pPr>
              <w:suppressAutoHyphens/>
              <w:spacing w:after="80" w:line="240" w:lineRule="atLeast"/>
              <w:jc w:val="right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  <w:r w:rsidRPr="0092466A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bookmarkStart w:id="10" w:name="Text26"/>
            <w:r w:rsidRPr="0092466A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instrText xml:space="preserve"> FORMTEXT </w:instrText>
            </w:r>
            <w:r w:rsidRPr="0092466A"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r>
            <w:r w:rsidRPr="0092466A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fldChar w:fldCharType="separate"/>
            </w:r>
            <w:r w:rsidR="00C44621" w:rsidRPr="0092466A">
              <w:rPr>
                <w:rFonts w:ascii="Calibri Light" w:hAnsi="Calibri Light" w:cs="Calibri Light"/>
                <w:b/>
                <w:bCs/>
                <w:noProof/>
                <w:sz w:val="21"/>
                <w:szCs w:val="21"/>
              </w:rPr>
              <w:t>117491,00</w:t>
            </w:r>
            <w:r w:rsidRPr="0092466A">
              <w:rPr>
                <w:rFonts w:ascii="Calibri Light" w:hAnsi="Calibri Light" w:cs="Calibri Light"/>
                <w:b/>
                <w:bCs/>
                <w:sz w:val="21"/>
                <w:szCs w:val="21"/>
              </w:rPr>
              <w:fldChar w:fldCharType="end"/>
            </w:r>
            <w:bookmarkEnd w:id="10"/>
          </w:p>
        </w:tc>
      </w:tr>
    </w:tbl>
    <w:p w14:paraId="25C5D58F" w14:textId="77777777" w:rsidR="00DF0F5E" w:rsidRPr="000B308F" w:rsidRDefault="00DF0F5E" w:rsidP="00DF0F5E">
      <w:pPr>
        <w:spacing w:after="80" w:line="240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A381760" w14:textId="31D1340B" w:rsidR="004C7081" w:rsidRPr="000B308F" w:rsidRDefault="00516D39" w:rsidP="007C7DF6">
      <w:pPr>
        <w:pStyle w:val="Odstavecseseznamem"/>
        <w:numPr>
          <w:ilvl w:val="0"/>
          <w:numId w:val="32"/>
        </w:numPr>
        <w:spacing w:line="240" w:lineRule="atLeast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Položkový rozpočet </w:t>
      </w:r>
      <w:r w:rsidR="00D2353A" w:rsidRPr="000B308F">
        <w:rPr>
          <w:rFonts w:ascii="Calibri Light" w:hAnsi="Calibri Light" w:cs="Calibri Light"/>
          <w:sz w:val="21"/>
          <w:szCs w:val="21"/>
        </w:rPr>
        <w:t xml:space="preserve">předmětu koupě </w:t>
      </w:r>
      <w:r w:rsidRPr="000B308F">
        <w:rPr>
          <w:rFonts w:ascii="Calibri Light" w:hAnsi="Calibri Light" w:cs="Calibri Light"/>
          <w:sz w:val="21"/>
          <w:szCs w:val="21"/>
        </w:rPr>
        <w:t>je uveden v příloze této smlouvy.</w:t>
      </w:r>
    </w:p>
    <w:p w14:paraId="3DEC550C" w14:textId="7A1BEB5A" w:rsidR="00D2353A" w:rsidRPr="000B308F" w:rsidRDefault="00D2353A" w:rsidP="00D2353A">
      <w:pPr>
        <w:pStyle w:val="Odstavecseseznamem"/>
        <w:numPr>
          <w:ilvl w:val="0"/>
          <w:numId w:val="32"/>
        </w:numPr>
        <w:spacing w:after="80" w:line="240" w:lineRule="atLeast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Cena je maximální a zahrnuje veškeré náklady, které prodávající vynaloží na dodávku</w:t>
      </w:r>
      <w:r w:rsidR="00AC53EC" w:rsidRPr="000B308F">
        <w:rPr>
          <w:rFonts w:ascii="Calibri Light" w:hAnsi="Calibri Light" w:cs="Calibri Light"/>
          <w:sz w:val="21"/>
          <w:szCs w:val="21"/>
        </w:rPr>
        <w:t xml:space="preserve"> </w:t>
      </w:r>
      <w:r w:rsidR="00477C86" w:rsidRPr="000B308F">
        <w:rPr>
          <w:rFonts w:ascii="Calibri Light" w:hAnsi="Calibri Light" w:cs="Calibri Light"/>
          <w:sz w:val="21"/>
          <w:szCs w:val="21"/>
        </w:rPr>
        <w:t xml:space="preserve">a </w:t>
      </w:r>
      <w:r w:rsidRPr="000B308F">
        <w:rPr>
          <w:rFonts w:ascii="Calibri Light" w:hAnsi="Calibri Light" w:cs="Calibri Light"/>
          <w:sz w:val="21"/>
          <w:szCs w:val="21"/>
        </w:rPr>
        <w:t xml:space="preserve">přepravu předmětu koupě. </w:t>
      </w:r>
    </w:p>
    <w:p w14:paraId="2E878FF7" w14:textId="77777777" w:rsidR="00D2353A" w:rsidRPr="000B308F" w:rsidRDefault="00D2353A" w:rsidP="00D2353A">
      <w:pPr>
        <w:pStyle w:val="Odstavecseseznamem"/>
        <w:numPr>
          <w:ilvl w:val="0"/>
          <w:numId w:val="32"/>
        </w:numPr>
        <w:spacing w:before="80" w:after="120" w:line="240" w:lineRule="atLeast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DPH bude účtováno podle zákona č.235/2004 Sb., o dani z přidané hodnoty, ve znění platném ke dni uskutečnění zdanitelného plnění podle této smlouvy. </w:t>
      </w:r>
    </w:p>
    <w:p w14:paraId="58DB3A71" w14:textId="77777777" w:rsidR="009F6963" w:rsidRPr="000B308F" w:rsidRDefault="009F6963" w:rsidP="009F6963">
      <w:pPr>
        <w:pStyle w:val="slovn"/>
        <w:tabs>
          <w:tab w:val="clear" w:pos="454"/>
        </w:tabs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</w:p>
    <w:p w14:paraId="6D5DE36E" w14:textId="77777777" w:rsidR="00BB3E37" w:rsidRPr="002A734A" w:rsidRDefault="00BB3E37" w:rsidP="000D7D01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2A734A">
        <w:rPr>
          <w:rFonts w:ascii="Calibri Light" w:hAnsi="Calibri Light" w:cs="Calibri Light"/>
          <w:bCs/>
          <w:sz w:val="21"/>
          <w:szCs w:val="21"/>
        </w:rPr>
        <w:t>III. Podmínky plnění</w:t>
      </w:r>
    </w:p>
    <w:p w14:paraId="76E37E5F" w14:textId="7755C068" w:rsidR="00D2353A" w:rsidRPr="002A734A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Prodávající je povinen dodat kupujícímu </w:t>
      </w:r>
      <w:r w:rsidR="00B56CF3" w:rsidRPr="000B308F">
        <w:rPr>
          <w:rFonts w:ascii="Calibri Light" w:hAnsi="Calibri Light" w:cs="Calibri Light"/>
          <w:sz w:val="21"/>
          <w:szCs w:val="21"/>
        </w:rPr>
        <w:t>předmět koupě</w:t>
      </w:r>
      <w:r w:rsidRPr="000B308F">
        <w:rPr>
          <w:rFonts w:ascii="Calibri Light" w:hAnsi="Calibri Light" w:cs="Calibri Light"/>
          <w:sz w:val="21"/>
          <w:szCs w:val="21"/>
        </w:rPr>
        <w:t xml:space="preserve"> dle čl. I. bodu 1. smlouvy </w:t>
      </w:r>
      <w:r w:rsidRPr="002A734A">
        <w:rPr>
          <w:rFonts w:ascii="Calibri Light" w:hAnsi="Calibri Light" w:cs="Calibri Light"/>
          <w:b/>
          <w:bCs/>
          <w:sz w:val="21"/>
          <w:szCs w:val="21"/>
        </w:rPr>
        <w:t xml:space="preserve">v termínu </w:t>
      </w:r>
      <w:r w:rsidR="00AD7538" w:rsidRPr="002A734A">
        <w:rPr>
          <w:rFonts w:ascii="Calibri Light" w:hAnsi="Calibri Light" w:cs="Calibri Light"/>
          <w:b/>
          <w:bCs/>
          <w:sz w:val="21"/>
          <w:szCs w:val="21"/>
        </w:rPr>
        <w:t xml:space="preserve">do </w:t>
      </w:r>
      <w:r w:rsidR="000D63D4">
        <w:rPr>
          <w:rFonts w:ascii="Calibri Light" w:hAnsi="Calibri Light" w:cs="Calibri Light"/>
          <w:b/>
          <w:bCs/>
          <w:sz w:val="21"/>
          <w:szCs w:val="21"/>
        </w:rPr>
        <w:t>30</w:t>
      </w:r>
      <w:r w:rsidR="00AD7538" w:rsidRPr="002A734A">
        <w:rPr>
          <w:rFonts w:ascii="Calibri Light" w:hAnsi="Calibri Light" w:cs="Calibri Light"/>
          <w:b/>
          <w:bCs/>
          <w:sz w:val="21"/>
          <w:szCs w:val="21"/>
        </w:rPr>
        <w:t xml:space="preserve">. </w:t>
      </w:r>
      <w:r w:rsidR="000D63D4">
        <w:rPr>
          <w:rFonts w:ascii="Calibri Light" w:hAnsi="Calibri Light" w:cs="Calibri Light"/>
          <w:b/>
          <w:bCs/>
          <w:sz w:val="21"/>
          <w:szCs w:val="21"/>
        </w:rPr>
        <w:t>6</w:t>
      </w:r>
      <w:r w:rsidR="00AD7538" w:rsidRPr="002A734A">
        <w:rPr>
          <w:rFonts w:ascii="Calibri Light" w:hAnsi="Calibri Light" w:cs="Calibri Light"/>
          <w:b/>
          <w:bCs/>
          <w:sz w:val="21"/>
          <w:szCs w:val="21"/>
        </w:rPr>
        <w:t>. 20</w:t>
      </w:r>
      <w:r w:rsidR="00D735A6" w:rsidRPr="002A734A">
        <w:rPr>
          <w:rFonts w:ascii="Calibri Light" w:hAnsi="Calibri Light" w:cs="Calibri Light"/>
          <w:b/>
          <w:bCs/>
          <w:sz w:val="21"/>
          <w:szCs w:val="21"/>
        </w:rPr>
        <w:t>2</w:t>
      </w:r>
      <w:r w:rsidR="000B308F" w:rsidRPr="002A734A">
        <w:rPr>
          <w:rFonts w:ascii="Calibri Light" w:hAnsi="Calibri Light" w:cs="Calibri Light"/>
          <w:b/>
          <w:bCs/>
          <w:sz w:val="21"/>
          <w:szCs w:val="21"/>
        </w:rPr>
        <w:t>2</w:t>
      </w:r>
      <w:r w:rsidR="00AD7538" w:rsidRPr="002A734A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183FC30C" w14:textId="77777777" w:rsidR="00D2353A" w:rsidRPr="000B308F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Pro předání a převzetí předmětu koupě bude prodávajícím připraven předávací protokol, který bude potvrzen zástupci obou smluvních stran.</w:t>
      </w:r>
    </w:p>
    <w:p w14:paraId="612A5329" w14:textId="40E2978E" w:rsidR="00D2353A" w:rsidRPr="000B308F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0B308F">
        <w:rPr>
          <w:rFonts w:ascii="Calibri Light" w:hAnsi="Calibri Light" w:cs="Calibri Light"/>
          <w:color w:val="000000"/>
          <w:sz w:val="21"/>
          <w:szCs w:val="21"/>
        </w:rPr>
        <w:t>Zjistí-li kupující, že předmět koupě vykazuje vady, sdělí tuto skutečnost písemně prodávajícímu v den předání a převzetí a své stanovisko odůvodní (tím nejsou dotčena práva kupujícího z vad předmětu koupě, které kupující při předběžném seznámení se s předmětem koupě neodhalil nebo které vyjdou najevo dodatečně). Prodávající se zavazuje k odstranění takto zjištěné vady či nedodělku bez zbytečného odkladu, nejpozději však do pěti pracovních dnů ode dne předání a převzetí v případě, pokud kupující předmět koupě s vadou či nedodělkem převezme. Prodávající je oprávněn opětovně vyzvat kupujícího k převzetí předmětu koupě až poté, co vytčené vady, nedodělky i jiné nedostatky předmětu koupě odstraní.</w:t>
      </w:r>
    </w:p>
    <w:p w14:paraId="78B62811" w14:textId="22F323D7" w:rsidR="000D7D01" w:rsidRPr="000B308F" w:rsidRDefault="00D2353A" w:rsidP="000C17CE">
      <w:pPr>
        <w:pStyle w:val="Zkladntext3"/>
        <w:numPr>
          <w:ilvl w:val="0"/>
          <w:numId w:val="33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Datum předání a převzetí předmětu koupě bude datem zdanitelného plnění.</w:t>
      </w:r>
    </w:p>
    <w:p w14:paraId="64B2B7EF" w14:textId="77777777" w:rsidR="003C12ED" w:rsidRPr="000B308F" w:rsidRDefault="003C12ED" w:rsidP="003C12ED">
      <w:pPr>
        <w:pStyle w:val="Zkladntext3"/>
        <w:ind w:left="284"/>
        <w:jc w:val="both"/>
        <w:rPr>
          <w:rFonts w:ascii="Calibri Light" w:hAnsi="Calibri Light" w:cs="Calibri Light"/>
          <w:sz w:val="21"/>
          <w:szCs w:val="21"/>
        </w:rPr>
      </w:pPr>
    </w:p>
    <w:p w14:paraId="2C2A7F6B" w14:textId="70975574" w:rsidR="00BB3E37" w:rsidRPr="002A734A" w:rsidRDefault="00BB3E37" w:rsidP="009F6963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2A734A">
        <w:rPr>
          <w:rFonts w:ascii="Calibri Light" w:hAnsi="Calibri Light" w:cs="Calibri Light"/>
          <w:bCs/>
          <w:sz w:val="21"/>
          <w:szCs w:val="21"/>
        </w:rPr>
        <w:t>IV. Platební podmínky</w:t>
      </w:r>
    </w:p>
    <w:p w14:paraId="39AA37D3" w14:textId="21CD20D3" w:rsidR="00A60941" w:rsidRPr="000B308F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Prodávající je oprávněn vystavit daňový doklad, příp. daňové doklady (dále jen „faktura“) na kupní cenu v den předání a převzetí zboží kupujícímu se splatností </w:t>
      </w:r>
      <w:r w:rsidR="008565D0" w:rsidRPr="000B308F">
        <w:rPr>
          <w:rFonts w:ascii="Calibri Light" w:hAnsi="Calibri Light" w:cs="Calibri Light"/>
          <w:sz w:val="21"/>
          <w:szCs w:val="21"/>
        </w:rPr>
        <w:t>14</w:t>
      </w:r>
      <w:r w:rsidRPr="000B308F">
        <w:rPr>
          <w:rFonts w:ascii="Calibri Light" w:hAnsi="Calibri Light" w:cs="Calibri Light"/>
          <w:sz w:val="21"/>
          <w:szCs w:val="21"/>
        </w:rPr>
        <w:t xml:space="preserve"> dnů ode dne jeho doručení kupujícímu na adresu kupujícího</w:t>
      </w:r>
      <w:r w:rsidR="00646CF9" w:rsidRPr="000B308F">
        <w:rPr>
          <w:rFonts w:ascii="Calibri Light" w:hAnsi="Calibri Light" w:cs="Calibri Light"/>
          <w:sz w:val="21"/>
          <w:szCs w:val="21"/>
        </w:rPr>
        <w:t>.</w:t>
      </w:r>
      <w:r w:rsidRPr="000B308F">
        <w:rPr>
          <w:rFonts w:ascii="Calibri Light" w:hAnsi="Calibri Light" w:cs="Calibri Light"/>
          <w:sz w:val="21"/>
          <w:szCs w:val="21"/>
        </w:rPr>
        <w:t xml:space="preserve"> </w:t>
      </w:r>
    </w:p>
    <w:p w14:paraId="522C64E1" w14:textId="2808E80C" w:rsidR="00A60941" w:rsidRPr="000B308F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Faktury prodávajícího musí mít náležitosti daňového dokladu dle příslušných právních předpisů. Dále musí faktura obsahovat číslo smlouvy kupujícího. Součástí faktury bude příloha – soupis dodávek oceněný podle položkového rozpočtu odsouhlasený kupujícím.</w:t>
      </w:r>
    </w:p>
    <w:p w14:paraId="4D5E9820" w14:textId="53F0DCCF" w:rsidR="00A60941" w:rsidRPr="000B308F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Nebude–li faktura obsahovat některou ze stanovených náležitostí, nebo bude chybně vyúčtována cena, je kupující oprávněn takovou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Nová doba splatnosti poběží znovu ode dne doručení nově vyhotovené faktury nebo opravného daňového dokladu kupujícímu.</w:t>
      </w:r>
    </w:p>
    <w:p w14:paraId="5A53D3A7" w14:textId="77777777" w:rsidR="006B333C" w:rsidRPr="000B308F" w:rsidRDefault="006B333C" w:rsidP="00795049">
      <w:pPr>
        <w:pStyle w:val="Zkladntext3"/>
        <w:ind w:left="284"/>
        <w:jc w:val="both"/>
        <w:rPr>
          <w:rFonts w:ascii="Calibri Light" w:hAnsi="Calibri Light" w:cs="Calibri Light"/>
          <w:sz w:val="21"/>
          <w:szCs w:val="21"/>
        </w:rPr>
      </w:pPr>
    </w:p>
    <w:p w14:paraId="53728FB6" w14:textId="1B6809BC" w:rsidR="00BB3E37" w:rsidRPr="002A734A" w:rsidRDefault="00BB3E37" w:rsidP="000D7D01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2A734A">
        <w:rPr>
          <w:rFonts w:ascii="Calibri Light" w:hAnsi="Calibri Light" w:cs="Calibri Light"/>
          <w:bCs/>
          <w:sz w:val="21"/>
          <w:szCs w:val="21"/>
        </w:rPr>
        <w:t>V. Záruční podmínky</w:t>
      </w:r>
    </w:p>
    <w:p w14:paraId="3AAC0C61" w14:textId="46AFECE2" w:rsidR="00A60941" w:rsidRPr="000B308F" w:rsidRDefault="0014598B" w:rsidP="00A60941">
      <w:pPr>
        <w:pStyle w:val="Zkladntext3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Prodávající poskytuje na </w:t>
      </w:r>
      <w:r w:rsidR="005C7D6C">
        <w:rPr>
          <w:rFonts w:ascii="Calibri Light" w:hAnsi="Calibri Light" w:cs="Calibri Light"/>
          <w:sz w:val="21"/>
          <w:szCs w:val="21"/>
        </w:rPr>
        <w:t xml:space="preserve">notebooky </w:t>
      </w:r>
      <w:r w:rsidRPr="000B308F">
        <w:rPr>
          <w:rFonts w:ascii="Calibri Light" w:hAnsi="Calibri Light" w:cs="Calibri Light"/>
          <w:sz w:val="21"/>
          <w:szCs w:val="21"/>
        </w:rPr>
        <w:t xml:space="preserve">záruku v délce </w:t>
      </w:r>
      <w:r w:rsidR="000D63D4">
        <w:rPr>
          <w:rFonts w:ascii="Calibri Light" w:hAnsi="Calibri Light" w:cs="Calibri Light"/>
          <w:sz w:val="21"/>
          <w:szCs w:val="21"/>
        </w:rPr>
        <w:t>36</w:t>
      </w:r>
      <w:r w:rsidR="00C36ABE" w:rsidRPr="000B308F">
        <w:rPr>
          <w:rFonts w:ascii="Calibri Light" w:hAnsi="Calibri Light" w:cs="Calibri Light"/>
          <w:sz w:val="21"/>
          <w:szCs w:val="21"/>
        </w:rPr>
        <w:t xml:space="preserve"> měsíců</w:t>
      </w:r>
      <w:r w:rsidR="005C7D6C">
        <w:rPr>
          <w:rFonts w:ascii="Calibri Light" w:hAnsi="Calibri Light" w:cs="Calibri Light"/>
          <w:sz w:val="21"/>
          <w:szCs w:val="21"/>
        </w:rPr>
        <w:t xml:space="preserve"> a na učební pomůcky záruku v délce 24 měsíců</w:t>
      </w:r>
      <w:r w:rsidR="00C36ABE" w:rsidRPr="000B308F">
        <w:rPr>
          <w:rFonts w:ascii="Calibri Light" w:hAnsi="Calibri Light" w:cs="Calibri Light"/>
          <w:sz w:val="21"/>
          <w:szCs w:val="21"/>
        </w:rPr>
        <w:t xml:space="preserve"> </w:t>
      </w:r>
      <w:r w:rsidRPr="000B308F">
        <w:rPr>
          <w:rFonts w:ascii="Calibri Light" w:hAnsi="Calibri Light" w:cs="Calibri Light"/>
          <w:sz w:val="21"/>
          <w:szCs w:val="21"/>
        </w:rPr>
        <w:t>ode d</w:t>
      </w:r>
      <w:r w:rsidR="008249A6" w:rsidRPr="000B308F">
        <w:rPr>
          <w:rFonts w:ascii="Calibri Light" w:hAnsi="Calibri Light" w:cs="Calibri Light"/>
          <w:sz w:val="21"/>
          <w:szCs w:val="21"/>
        </w:rPr>
        <w:t xml:space="preserve">ne předání </w:t>
      </w:r>
      <w:r w:rsidR="00A60941" w:rsidRPr="000B308F">
        <w:rPr>
          <w:rFonts w:ascii="Calibri Light" w:hAnsi="Calibri Light" w:cs="Calibri Light"/>
          <w:sz w:val="21"/>
          <w:szCs w:val="21"/>
        </w:rPr>
        <w:t>předmětu koupě</w:t>
      </w:r>
      <w:r w:rsidR="008249A6" w:rsidRPr="000B308F">
        <w:rPr>
          <w:rFonts w:ascii="Calibri Light" w:hAnsi="Calibri Light" w:cs="Calibri Light"/>
          <w:sz w:val="21"/>
          <w:szCs w:val="21"/>
        </w:rPr>
        <w:t xml:space="preserve"> v místě plnění. Výše uvedené záruky </w:t>
      </w:r>
      <w:r w:rsidR="00A60941" w:rsidRPr="000B308F">
        <w:rPr>
          <w:rFonts w:ascii="Calibri Light" w:hAnsi="Calibri Light" w:cs="Calibri Light"/>
          <w:sz w:val="21"/>
          <w:szCs w:val="21"/>
        </w:rPr>
        <w:t xml:space="preserve">platí za předpokladu dodržení stanovených pravidel provozu a údržby. </w:t>
      </w:r>
    </w:p>
    <w:p w14:paraId="5F6BBB1A" w14:textId="77777777" w:rsidR="008565D0" w:rsidRPr="000B308F" w:rsidRDefault="008565D0" w:rsidP="00A60941">
      <w:pPr>
        <w:pStyle w:val="Zkladntext3"/>
        <w:jc w:val="both"/>
        <w:rPr>
          <w:rFonts w:ascii="Calibri Light" w:hAnsi="Calibri Light" w:cs="Calibri Light"/>
          <w:sz w:val="21"/>
          <w:szCs w:val="21"/>
        </w:rPr>
      </w:pPr>
    </w:p>
    <w:p w14:paraId="388D7F89" w14:textId="77777777" w:rsidR="006622D7" w:rsidRPr="002A734A" w:rsidRDefault="006622D7" w:rsidP="000D7D01">
      <w:pPr>
        <w:pStyle w:val="Podnadpis"/>
        <w:tabs>
          <w:tab w:val="left" w:pos="2410"/>
        </w:tabs>
        <w:ind w:left="284" w:hanging="284"/>
        <w:rPr>
          <w:rFonts w:ascii="Calibri Light" w:hAnsi="Calibri Light" w:cs="Calibri Light"/>
          <w:bCs/>
          <w:sz w:val="21"/>
          <w:szCs w:val="21"/>
        </w:rPr>
      </w:pPr>
      <w:r w:rsidRPr="002A734A">
        <w:rPr>
          <w:rFonts w:ascii="Calibri Light" w:hAnsi="Calibri Light" w:cs="Calibri Light"/>
          <w:bCs/>
          <w:sz w:val="21"/>
          <w:szCs w:val="21"/>
        </w:rPr>
        <w:t>VI. Smluvní pokuta</w:t>
      </w:r>
    </w:p>
    <w:p w14:paraId="3DC2B5C5" w14:textId="38FDCC19" w:rsidR="00A60941" w:rsidRPr="000B308F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Kupující má právo požadovat smluvní pokutu při nedodržení termínu dodávky dle čl</w:t>
      </w:r>
      <w:r w:rsidR="00377663" w:rsidRPr="000B308F">
        <w:rPr>
          <w:rFonts w:ascii="Calibri Light" w:hAnsi="Calibri Light" w:cs="Calibri Light"/>
          <w:sz w:val="21"/>
          <w:szCs w:val="21"/>
        </w:rPr>
        <w:t>.  III. této smlouvy ve výši 0,1</w:t>
      </w:r>
      <w:r w:rsidRPr="000B308F">
        <w:rPr>
          <w:rFonts w:ascii="Calibri Light" w:hAnsi="Calibri Light" w:cs="Calibri Light"/>
          <w:sz w:val="21"/>
          <w:szCs w:val="21"/>
        </w:rPr>
        <w:t>% z celkové ceny dle čl. II. této smlouvy za každý den prodlení a prodávající je povinen požadovanou smluvní pokutu uhradit.</w:t>
      </w:r>
    </w:p>
    <w:p w14:paraId="71C42B6B" w14:textId="776656C5" w:rsidR="00A60941" w:rsidRPr="000B308F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lastRenderedPageBreak/>
        <w:t>Prodávající má právo požadovat smluvní pokutu při nedodržení termínu splatnosti dle č</w:t>
      </w:r>
      <w:r w:rsidR="00377663" w:rsidRPr="000B308F">
        <w:rPr>
          <w:rFonts w:ascii="Calibri Light" w:hAnsi="Calibri Light" w:cs="Calibri Light"/>
          <w:sz w:val="21"/>
          <w:szCs w:val="21"/>
        </w:rPr>
        <w:t>l.  IV. této smlouvy ve výši 0,1</w:t>
      </w:r>
      <w:r w:rsidRPr="000B308F">
        <w:rPr>
          <w:rFonts w:ascii="Calibri Light" w:hAnsi="Calibri Light" w:cs="Calibri Light"/>
          <w:sz w:val="21"/>
          <w:szCs w:val="21"/>
        </w:rPr>
        <w:t>% z celkové ceny dle čl.  II. této smlouvy za každý den prodlení a kupující je povinen požadovanou smluvní pokutu uhradit.</w:t>
      </w:r>
    </w:p>
    <w:p w14:paraId="0DC29472" w14:textId="3C5291EF" w:rsidR="00A60941" w:rsidRPr="000B308F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V případě prodlení prodávajícího s odstraněním vady nebo nedodělku předmětu koupě řádně a včas je prodávající povinen zaplatit kupujícímu smluvní pokutu ve výši </w:t>
      </w:r>
      <w:r w:rsidR="00377663" w:rsidRPr="000B308F">
        <w:rPr>
          <w:rFonts w:ascii="Calibri Light" w:hAnsi="Calibri Light" w:cs="Calibri Light"/>
          <w:sz w:val="21"/>
          <w:szCs w:val="21"/>
        </w:rPr>
        <w:t>1</w:t>
      </w:r>
      <w:r w:rsidRPr="000B308F">
        <w:rPr>
          <w:rFonts w:ascii="Calibri Light" w:hAnsi="Calibri Light" w:cs="Calibri Light"/>
          <w:sz w:val="21"/>
          <w:szCs w:val="21"/>
        </w:rPr>
        <w:t xml:space="preserve">.000,00 Kč </w:t>
      </w:r>
      <w:r w:rsidRPr="000B308F">
        <w:rPr>
          <w:rFonts w:ascii="Calibri Light" w:hAnsi="Calibri Light" w:cs="Calibri Light"/>
          <w:color w:val="000000"/>
          <w:sz w:val="21"/>
          <w:szCs w:val="21"/>
        </w:rPr>
        <w:t>za každou vadu, u níž je prodávající v prodlení a</w:t>
      </w:r>
      <w:r w:rsidRPr="000B308F">
        <w:rPr>
          <w:rFonts w:ascii="Calibri Light" w:hAnsi="Calibri Light" w:cs="Calibri Light"/>
          <w:sz w:val="21"/>
          <w:szCs w:val="21"/>
        </w:rPr>
        <w:t xml:space="preserve"> za každý den prodlení.</w:t>
      </w:r>
    </w:p>
    <w:p w14:paraId="7CC59487" w14:textId="77777777" w:rsidR="00A60941" w:rsidRPr="000B308F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Žádné ujednání o smluvní pokutě obsažené v této smlouvě se nedotýká nároku kupujícího požadovat v plné výši náhradu škody způsobené porušením povinnosti prodávajícího, na kterou se vztahuje smluvní pokuta.</w:t>
      </w:r>
    </w:p>
    <w:p w14:paraId="27ADB21D" w14:textId="3DD2C8BC" w:rsidR="00BB3E37" w:rsidRPr="000B308F" w:rsidRDefault="00727A16" w:rsidP="00A60941">
      <w:pPr>
        <w:pStyle w:val="Odstavecseseznamem"/>
        <w:numPr>
          <w:ilvl w:val="0"/>
          <w:numId w:val="37"/>
        </w:numPr>
        <w:overflowPunct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Smluvní pokuty</w:t>
      </w:r>
      <w:r w:rsidR="00A60941" w:rsidRPr="000B308F">
        <w:rPr>
          <w:rFonts w:ascii="Calibri Light" w:hAnsi="Calibri Light" w:cs="Calibri Light"/>
          <w:sz w:val="21"/>
          <w:szCs w:val="21"/>
        </w:rPr>
        <w:t xml:space="preserve"> jsou splatné do 21-ti dnů ode dne vyúčtování.</w:t>
      </w:r>
      <w:r w:rsidR="009F6963" w:rsidRPr="000B308F">
        <w:rPr>
          <w:rFonts w:ascii="Calibri Light" w:hAnsi="Calibri Light" w:cs="Calibri Light"/>
          <w:sz w:val="21"/>
          <w:szCs w:val="21"/>
        </w:rPr>
        <w:tab/>
      </w:r>
      <w:r w:rsidR="009F6963" w:rsidRPr="000B308F">
        <w:rPr>
          <w:rFonts w:ascii="Calibri Light" w:hAnsi="Calibri Light" w:cs="Calibri Light"/>
          <w:sz w:val="21"/>
          <w:szCs w:val="21"/>
        </w:rPr>
        <w:tab/>
      </w:r>
    </w:p>
    <w:p w14:paraId="53BC68BF" w14:textId="77777777" w:rsidR="00DF4BDB" w:rsidRPr="002A734A" w:rsidRDefault="00DF4BDB" w:rsidP="000D7D01">
      <w:pPr>
        <w:pStyle w:val="Zkladntext20"/>
        <w:spacing w:line="240" w:lineRule="auto"/>
        <w:ind w:left="284" w:hanging="284"/>
        <w:jc w:val="center"/>
        <w:rPr>
          <w:rFonts w:ascii="Calibri Light" w:hAnsi="Calibri Light" w:cs="Calibri Light"/>
          <w:b/>
          <w:bCs/>
          <w:sz w:val="21"/>
          <w:szCs w:val="21"/>
        </w:rPr>
      </w:pPr>
    </w:p>
    <w:p w14:paraId="4D96BC61" w14:textId="669D8421" w:rsidR="00BB3E37" w:rsidRPr="002A734A" w:rsidRDefault="006622D7" w:rsidP="002A734A">
      <w:pPr>
        <w:pStyle w:val="Zkladntext20"/>
        <w:spacing w:line="240" w:lineRule="auto"/>
        <w:ind w:left="284" w:hanging="284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2A734A">
        <w:rPr>
          <w:rFonts w:ascii="Calibri Light" w:hAnsi="Calibri Light" w:cs="Calibri Light"/>
          <w:b/>
          <w:bCs/>
          <w:sz w:val="21"/>
          <w:szCs w:val="21"/>
        </w:rPr>
        <w:t>VII. Další ujednání</w:t>
      </w:r>
    </w:p>
    <w:p w14:paraId="1362A0C6" w14:textId="77777777" w:rsidR="00A60941" w:rsidRPr="000B308F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Vlastnické právo k předmětu koupě zboží přechází na kupujícího jeho převzetím. Tímto dnem přechází na kupujícího odpovědnost ze vzniku škod na předmětu koupě. </w:t>
      </w:r>
    </w:p>
    <w:p w14:paraId="49BE85A0" w14:textId="77777777" w:rsidR="00A60941" w:rsidRPr="000B308F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2D191FB8" w14:textId="77777777" w:rsidR="00A60941" w:rsidRPr="000B308F" w:rsidRDefault="00A60941" w:rsidP="00A60941">
      <w:pPr>
        <w:pStyle w:val="Zkladntext20"/>
        <w:spacing w:line="240" w:lineRule="auto"/>
        <w:ind w:left="284" w:hanging="284"/>
        <w:jc w:val="center"/>
        <w:rPr>
          <w:rFonts w:ascii="Calibri Light" w:hAnsi="Calibri Light" w:cs="Calibri Light"/>
          <w:sz w:val="21"/>
          <w:szCs w:val="21"/>
        </w:rPr>
      </w:pPr>
    </w:p>
    <w:p w14:paraId="37E2B275" w14:textId="39438D7D" w:rsidR="00A60941" w:rsidRPr="002A734A" w:rsidRDefault="00A60941" w:rsidP="002A734A">
      <w:pPr>
        <w:spacing w:after="120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2A734A">
        <w:rPr>
          <w:rFonts w:ascii="Calibri Light" w:hAnsi="Calibri Light" w:cs="Calibri Light"/>
          <w:b/>
          <w:bCs/>
          <w:sz w:val="21"/>
          <w:szCs w:val="21"/>
        </w:rPr>
        <w:t>VIII. Závěrečná ustanovení</w:t>
      </w:r>
    </w:p>
    <w:p w14:paraId="0EE4F977" w14:textId="77777777" w:rsidR="00A60941" w:rsidRPr="000B308F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Prodávající prohlašuje, že v rámci zadávacího řízení uvedl v nabídce veškeré informace a předložil doklady, které odpovídají skutečnosti a měly nebo mohly mít vliv na výsledek zadávacího řízení. Porušení této povinnosti je považováno za podstatné porušení této smlouvy a kupující může od této smlouvy odstoupit. </w:t>
      </w:r>
    </w:p>
    <w:p w14:paraId="021FF986" w14:textId="31BEE97B" w:rsidR="00A60941" w:rsidRPr="000B308F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Strany smlouvy se dohodly na tom, že tato smlouva </w:t>
      </w:r>
      <w:r w:rsidR="008565D0" w:rsidRPr="000B308F">
        <w:rPr>
          <w:rFonts w:ascii="Calibri Light" w:hAnsi="Calibri Light" w:cs="Calibri Light"/>
          <w:sz w:val="21"/>
          <w:szCs w:val="21"/>
        </w:rPr>
        <w:t>nabude platnosti dnem podpisu a účinnosti nabude smlouva dnem uveřejnění smlouvy v registru smluv.</w:t>
      </w:r>
    </w:p>
    <w:p w14:paraId="1FB4463A" w14:textId="438BB9E8" w:rsidR="00A60941" w:rsidRPr="000B308F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Smluvní strany souhlasí s uveřejněním v registru smluv dle zákona č. 340/2015 Sb., o registru smluv, v platném znění. Smluvní strany souhlasí s tím, že v registru smluv bude zveřejněn celý rozsah smlouvy, a to na dobu neurčitou. </w:t>
      </w:r>
      <w:r w:rsidR="004A79DC" w:rsidRPr="000B308F">
        <w:rPr>
          <w:rFonts w:ascii="Calibri Light" w:hAnsi="Calibri Light" w:cs="Calibri Light"/>
          <w:sz w:val="21"/>
          <w:szCs w:val="21"/>
        </w:rPr>
        <w:t xml:space="preserve"> Smlouvu </w:t>
      </w:r>
      <w:r w:rsidR="00D366AB" w:rsidRPr="000B308F">
        <w:rPr>
          <w:rFonts w:ascii="Calibri Light" w:hAnsi="Calibri Light" w:cs="Calibri Light"/>
          <w:sz w:val="21"/>
          <w:szCs w:val="21"/>
        </w:rPr>
        <w:t>do registru smluv odešle</w:t>
      </w:r>
      <w:r w:rsidR="004A79DC" w:rsidRPr="000B308F">
        <w:rPr>
          <w:rFonts w:ascii="Calibri Light" w:hAnsi="Calibri Light" w:cs="Calibri Light"/>
          <w:sz w:val="21"/>
          <w:szCs w:val="21"/>
        </w:rPr>
        <w:t xml:space="preserve"> kupující.</w:t>
      </w:r>
    </w:p>
    <w:p w14:paraId="61F6D50D" w14:textId="77777777" w:rsidR="00A60941" w:rsidRPr="000B308F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55584B32" w14:textId="77777777" w:rsidR="00A60941" w:rsidRPr="000B308F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 xml:space="preserve">Kupující a prodávající jsou oprávněni odstoupit od této smlouvy v případech stanovených v občanském zákoníku a v případech uvedených v této smlouvě. </w:t>
      </w:r>
    </w:p>
    <w:p w14:paraId="37499BE0" w14:textId="252C3857" w:rsidR="00A60941" w:rsidRPr="000B308F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Smluvní strany prohlašují, že si tuto smlouvu před jejím podpisem přečetly a že byla uzavřena podle jejich pravé a svobodné vůle, což stvrzují svými podpisy. Smlouva je vyhotovena v</w:t>
      </w:r>
      <w:r w:rsidR="00CF3C1F" w:rsidRPr="000B308F">
        <w:rPr>
          <w:rFonts w:ascii="Calibri Light" w:hAnsi="Calibri Light" w:cs="Calibri Light"/>
          <w:sz w:val="21"/>
          <w:szCs w:val="21"/>
        </w:rPr>
        <w:t>e</w:t>
      </w:r>
      <w:r w:rsidRPr="000B308F">
        <w:rPr>
          <w:rFonts w:ascii="Calibri Light" w:hAnsi="Calibri Light" w:cs="Calibri Light"/>
          <w:sz w:val="21"/>
          <w:szCs w:val="21"/>
        </w:rPr>
        <w:t> </w:t>
      </w:r>
      <w:r w:rsidR="00E05466" w:rsidRPr="000B308F">
        <w:rPr>
          <w:rFonts w:ascii="Calibri Light" w:hAnsi="Calibri Light" w:cs="Calibri Light"/>
          <w:sz w:val="21"/>
          <w:szCs w:val="21"/>
        </w:rPr>
        <w:t>2</w:t>
      </w:r>
      <w:r w:rsidRPr="000B308F">
        <w:rPr>
          <w:rFonts w:ascii="Calibri Light" w:hAnsi="Calibri Light" w:cs="Calibri Light"/>
          <w:sz w:val="21"/>
          <w:szCs w:val="21"/>
        </w:rPr>
        <w:t xml:space="preserve"> stejnopisech, přičemž kupující obdrží </w:t>
      </w:r>
      <w:r w:rsidR="00E05466" w:rsidRPr="000B308F">
        <w:rPr>
          <w:rFonts w:ascii="Calibri Light" w:hAnsi="Calibri Light" w:cs="Calibri Light"/>
          <w:sz w:val="21"/>
          <w:szCs w:val="21"/>
        </w:rPr>
        <w:t>1</w:t>
      </w:r>
      <w:r w:rsidRPr="000B308F">
        <w:rPr>
          <w:rFonts w:ascii="Calibri Light" w:hAnsi="Calibri Light" w:cs="Calibri Light"/>
          <w:sz w:val="21"/>
          <w:szCs w:val="21"/>
        </w:rPr>
        <w:t xml:space="preserve"> vyhotovení a prodávající 1 vyhotovení.</w:t>
      </w:r>
    </w:p>
    <w:p w14:paraId="1DEDAAA2" w14:textId="77777777" w:rsidR="00A60941" w:rsidRPr="000B308F" w:rsidRDefault="00A60941" w:rsidP="00A60941">
      <w:pPr>
        <w:pStyle w:val="Odstavecseseznamem"/>
        <w:numPr>
          <w:ilvl w:val="0"/>
          <w:numId w:val="41"/>
        </w:numPr>
        <w:ind w:left="284" w:hanging="426"/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Přílohu smlouvy a její nedílnou součást tvoří:</w:t>
      </w:r>
    </w:p>
    <w:p w14:paraId="41B7BC8D" w14:textId="77777777" w:rsidR="00A60941" w:rsidRPr="000B308F" w:rsidRDefault="00A60941" w:rsidP="00A60941">
      <w:pPr>
        <w:pStyle w:val="Bezmezer"/>
        <w:numPr>
          <w:ilvl w:val="0"/>
          <w:numId w:val="42"/>
        </w:numPr>
        <w:rPr>
          <w:rFonts w:ascii="Calibri Light" w:hAnsi="Calibri Light" w:cs="Calibri Light"/>
          <w:sz w:val="21"/>
          <w:szCs w:val="21"/>
        </w:rPr>
      </w:pPr>
      <w:r w:rsidRPr="000B308F">
        <w:rPr>
          <w:rFonts w:ascii="Calibri Light" w:hAnsi="Calibri Light" w:cs="Calibri Light"/>
          <w:sz w:val="21"/>
          <w:szCs w:val="21"/>
        </w:rPr>
        <w:t>Položkový rozpočet</w:t>
      </w:r>
    </w:p>
    <w:p w14:paraId="17677B92" w14:textId="77777777" w:rsidR="00C31E06" w:rsidRPr="000B308F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="Calibri Light" w:hAnsi="Calibri Light" w:cs="Calibri Light"/>
          <w:sz w:val="21"/>
          <w:szCs w:val="21"/>
        </w:rPr>
      </w:pPr>
    </w:p>
    <w:p w14:paraId="13715BFE" w14:textId="77777777" w:rsidR="00EC1C4E" w:rsidRPr="000B308F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="Calibri Light" w:hAnsi="Calibri Light" w:cs="Calibri Light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405"/>
      </w:tblGrid>
      <w:tr w:rsidR="00EC1C4E" w:rsidRPr="000B308F" w14:paraId="3130CBC7" w14:textId="77777777" w:rsidTr="00903F67">
        <w:tc>
          <w:tcPr>
            <w:tcW w:w="4405" w:type="dxa"/>
          </w:tcPr>
          <w:p w14:paraId="09371324" w14:textId="4B9CB98E" w:rsidR="00EC1C4E" w:rsidRPr="000B308F" w:rsidRDefault="00EC1C4E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t>V</w:t>
            </w:r>
            <w:r w:rsidR="00096948" w:rsidRPr="000B308F">
              <w:rPr>
                <w:rFonts w:ascii="Calibri Light" w:hAnsi="Calibri Light" w:cs="Calibri Light"/>
                <w:sz w:val="21"/>
                <w:szCs w:val="21"/>
              </w:rPr>
              <w:t xml:space="preserve"> Karviné </w: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t>dne:</w:t>
            </w:r>
            <w:r w:rsidR="008B6A39">
              <w:rPr>
                <w:rFonts w:ascii="Calibri Light" w:hAnsi="Calibri Light" w:cs="Calibri Light"/>
                <w:sz w:val="21"/>
                <w:szCs w:val="21"/>
              </w:rPr>
              <w:t xml:space="preserve"> 1.6.2022</w:t>
            </w:r>
          </w:p>
        </w:tc>
        <w:tc>
          <w:tcPr>
            <w:tcW w:w="4405" w:type="dxa"/>
          </w:tcPr>
          <w:p w14:paraId="20E5F691" w14:textId="3C9B8282" w:rsidR="00EC1C4E" w:rsidRPr="000B308F" w:rsidRDefault="008B6A39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V Ostravě: 2.6.2022</w:t>
            </w:r>
          </w:p>
        </w:tc>
      </w:tr>
      <w:tr w:rsidR="00EC1C4E" w:rsidRPr="000B308F" w14:paraId="73471F58" w14:textId="77777777" w:rsidTr="00903F67">
        <w:tc>
          <w:tcPr>
            <w:tcW w:w="4405" w:type="dxa"/>
          </w:tcPr>
          <w:p w14:paraId="3806667D" w14:textId="6058122D" w:rsidR="00EC1C4E" w:rsidRPr="000B308F" w:rsidRDefault="00EC1C4E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t>Kupující:</w:t>
            </w:r>
          </w:p>
        </w:tc>
        <w:tc>
          <w:tcPr>
            <w:tcW w:w="4405" w:type="dxa"/>
          </w:tcPr>
          <w:p w14:paraId="6896910A" w14:textId="7C5787A6" w:rsidR="00EC1C4E" w:rsidRPr="000B308F" w:rsidRDefault="00EC1C4E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t>Prodávající:</w:t>
            </w:r>
            <w:r w:rsidR="008B6A39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</w:p>
        </w:tc>
      </w:tr>
      <w:tr w:rsidR="00EC1C4E" w:rsidRPr="000B308F" w14:paraId="5C57A706" w14:textId="77777777" w:rsidTr="00903F67">
        <w:tc>
          <w:tcPr>
            <w:tcW w:w="4405" w:type="dxa"/>
          </w:tcPr>
          <w:p w14:paraId="61C110A3" w14:textId="77777777" w:rsidR="00EC1C4E" w:rsidRPr="000B308F" w:rsidRDefault="00EC1C4E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7105625" w14:textId="77777777" w:rsidR="001F16C7" w:rsidRPr="000B308F" w:rsidRDefault="001F16C7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46A82703" w14:textId="77777777" w:rsidR="00EC1C4E" w:rsidRPr="000B308F" w:rsidRDefault="00EC1C4E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2F55895" w14:textId="77777777" w:rsidR="00861F25" w:rsidRPr="000B308F" w:rsidRDefault="00861F25" w:rsidP="00861F25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0A8A76B2" w14:textId="43B28A5C" w:rsidR="00B7761C" w:rsidRPr="000B308F" w:rsidRDefault="008565D0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t xml:space="preserve">Mgr. </w:t>
            </w:r>
            <w:r w:rsidR="005C7D6C">
              <w:rPr>
                <w:rFonts w:ascii="Calibri Light" w:hAnsi="Calibri Light" w:cs="Calibri Light"/>
                <w:sz w:val="21"/>
                <w:szCs w:val="21"/>
              </w:rPr>
              <w:t>Iva Hefnerová</w:t>
            </w:r>
            <w:r w:rsidR="00BA23AA" w:rsidRPr="000B308F">
              <w:rPr>
                <w:rFonts w:ascii="Calibri Light" w:hAnsi="Calibri Light" w:cs="Calibri Light"/>
                <w:sz w:val="21"/>
                <w:szCs w:val="21"/>
              </w:rPr>
              <w:t>,</w: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t xml:space="preserve"> ředitel</w:t>
            </w:r>
            <w:r w:rsidR="00096948" w:rsidRPr="000B308F">
              <w:rPr>
                <w:rFonts w:ascii="Calibri Light" w:hAnsi="Calibri Light" w:cs="Calibri Light"/>
                <w:sz w:val="21"/>
                <w:szCs w:val="21"/>
              </w:rPr>
              <w:t>ka</w:t>
            </w:r>
          </w:p>
        </w:tc>
        <w:tc>
          <w:tcPr>
            <w:tcW w:w="4405" w:type="dxa"/>
          </w:tcPr>
          <w:p w14:paraId="49D589D4" w14:textId="77777777" w:rsidR="001F16C7" w:rsidRPr="000B308F" w:rsidRDefault="001F16C7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20155E16" w14:textId="77777777" w:rsidR="001F16C7" w:rsidRPr="000B308F" w:rsidRDefault="001F16C7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6EC74430" w14:textId="77777777" w:rsidR="001F16C7" w:rsidRPr="000B308F" w:rsidRDefault="001F16C7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71B3DF0" w14:textId="77777777" w:rsidR="00EC1C4E" w:rsidRPr="000B308F" w:rsidRDefault="00EC1C4E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t>…………………………………………</w:t>
            </w:r>
          </w:p>
          <w:p w14:paraId="7CF84AB9" w14:textId="435AF939" w:rsidR="00861F25" w:rsidRPr="000B308F" w:rsidRDefault="0074357C" w:rsidP="00A1237B">
            <w:pPr>
              <w:pStyle w:val="Zkladntext3"/>
              <w:tabs>
                <w:tab w:val="left" w:pos="284"/>
                <w:tab w:val="left" w:pos="4395"/>
              </w:tabs>
              <w:rPr>
                <w:rFonts w:ascii="Calibri Light" w:hAnsi="Calibri Light" w:cs="Calibri Light"/>
                <w:sz w:val="21"/>
                <w:szCs w:val="21"/>
              </w:rPr>
            </w:pPr>
            <w:r w:rsidRPr="000B308F">
              <w:rPr>
                <w:rFonts w:ascii="Calibri Light" w:hAnsi="Calibri Light" w:cs="Calibri Light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bookmarkStart w:id="11" w:name="Text12"/>
            <w:r w:rsidRPr="000B308F">
              <w:rPr>
                <w:rFonts w:ascii="Calibri Light" w:hAnsi="Calibri Light" w:cs="Calibri Light"/>
                <w:sz w:val="21"/>
                <w:szCs w:val="21"/>
              </w:rPr>
              <w:instrText xml:space="preserve"> FORMTEXT </w:instrTex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fldChar w:fldCharType="separate"/>
            </w:r>
            <w:r w:rsidR="00C44621" w:rsidRPr="00C44621">
              <w:rPr>
                <w:rFonts w:ascii="Calibri Light" w:hAnsi="Calibri Light" w:cs="Calibri Light"/>
                <w:noProof/>
                <w:sz w:val="21"/>
                <w:szCs w:val="21"/>
              </w:rPr>
              <w:t xml:space="preserve">David Ševčík, jednatel </w:t>
            </w:r>
            <w:r w:rsidRPr="000B308F">
              <w:rPr>
                <w:rFonts w:ascii="Calibri Light" w:hAnsi="Calibri Light" w:cs="Calibri Light"/>
                <w:sz w:val="21"/>
                <w:szCs w:val="21"/>
              </w:rPr>
              <w:fldChar w:fldCharType="end"/>
            </w:r>
            <w:bookmarkEnd w:id="11"/>
          </w:p>
        </w:tc>
      </w:tr>
    </w:tbl>
    <w:p w14:paraId="19294F1B" w14:textId="77777777" w:rsidR="00EC1C4E" w:rsidRPr="000B308F" w:rsidRDefault="00EC1C4E" w:rsidP="00F1496C">
      <w:pPr>
        <w:pStyle w:val="Zkladntext3"/>
        <w:tabs>
          <w:tab w:val="left" w:pos="284"/>
          <w:tab w:val="left" w:pos="4395"/>
        </w:tabs>
        <w:spacing w:after="0"/>
        <w:rPr>
          <w:rFonts w:ascii="Calibri Light" w:hAnsi="Calibri Light" w:cs="Calibri Light"/>
          <w:sz w:val="21"/>
          <w:szCs w:val="21"/>
        </w:rPr>
      </w:pPr>
    </w:p>
    <w:p w14:paraId="1D7FF53F" w14:textId="77777777" w:rsidR="00EC1C4E" w:rsidRPr="000B308F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="Calibri Light" w:hAnsi="Calibri Light" w:cs="Calibri Light"/>
          <w:sz w:val="21"/>
          <w:szCs w:val="21"/>
        </w:rPr>
      </w:pPr>
    </w:p>
    <w:sectPr w:rsidR="00EC1C4E" w:rsidRPr="000B308F" w:rsidSect="00DB5D1F">
      <w:footerReference w:type="even" r:id="rId8"/>
      <w:footerReference w:type="default" r:id="rId9"/>
      <w:headerReference w:type="firs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788" w:right="1440" w:bottom="1418" w:left="1440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B519E" w14:textId="77777777" w:rsidR="004003A4" w:rsidRDefault="004003A4">
      <w:r>
        <w:separator/>
      </w:r>
    </w:p>
  </w:endnote>
  <w:endnote w:type="continuationSeparator" w:id="0">
    <w:p w14:paraId="28D1737F" w14:textId="77777777" w:rsidR="004003A4" w:rsidRDefault="0040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54457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0C392" wp14:editId="085B73B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F9B48" w14:textId="7A697E23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0C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" stroked="f" strokeweight="0">
              <v:textbox style="layout-flow:vertical;mso-layout-flow-alt:bottom-to-top;mso-fit-shape-to-text:t" inset="0,0,0,0">
                <w:txbxContent>
                  <w:p w14:paraId="213F9B48" w14:textId="7A697E23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A546" w14:textId="5F504A8B" w:rsidR="00861F25" w:rsidRDefault="00861F25" w:rsidP="005A57AB">
    <w:pPr>
      <w:pStyle w:val="Zpat"/>
      <w:jc w:val="center"/>
    </w:pPr>
  </w:p>
  <w:p w14:paraId="25782374" w14:textId="40E42EF2" w:rsidR="00B279FA" w:rsidRPr="002A734A" w:rsidRDefault="00EA6DB9" w:rsidP="00861F25">
    <w:pPr>
      <w:pStyle w:val="Zpat"/>
      <w:jc w:val="right"/>
      <w:rPr>
        <w:rFonts w:ascii="Calibri Light" w:hAnsi="Calibri Light" w:cs="Calibri Light"/>
      </w:rPr>
    </w:pPr>
    <w:r w:rsidRPr="002A734A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71CA87" wp14:editId="2373819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EB03" w14:textId="62275FD0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1C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" stroked="f" strokeweight="0">
              <v:textbox style="layout-flow:vertical;mso-layout-flow-alt:bottom-to-top;mso-fit-shape-to-text:t" inset="0,0,0,0">
                <w:txbxContent>
                  <w:p w14:paraId="2835EB03" w14:textId="62275FD0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2A734A">
      <w:rPr>
        <w:rFonts w:ascii="Calibri Light" w:hAnsi="Calibri Light" w:cs="Calibri Light"/>
      </w:rPr>
      <w:t xml:space="preserve">Strana </w:t>
    </w:r>
    <w:r w:rsidR="00BD7D58" w:rsidRPr="002A734A">
      <w:rPr>
        <w:rFonts w:ascii="Calibri Light" w:hAnsi="Calibri Light" w:cs="Calibri Light"/>
      </w:rPr>
      <w:fldChar w:fldCharType="begin"/>
    </w:r>
    <w:r w:rsidR="00BD7D58" w:rsidRPr="002A734A">
      <w:rPr>
        <w:rFonts w:ascii="Calibri Light" w:hAnsi="Calibri Light" w:cs="Calibri Light"/>
      </w:rPr>
      <w:instrText xml:space="preserve"> PAGE </w:instrText>
    </w:r>
    <w:r w:rsidR="00BD7D58" w:rsidRPr="002A734A">
      <w:rPr>
        <w:rFonts w:ascii="Calibri Light" w:hAnsi="Calibri Light" w:cs="Calibri Light"/>
      </w:rPr>
      <w:fldChar w:fldCharType="separate"/>
    </w:r>
    <w:r w:rsidR="004D40E3">
      <w:rPr>
        <w:rFonts w:ascii="Calibri Light" w:hAnsi="Calibri Light" w:cs="Calibri Light"/>
        <w:noProof/>
      </w:rPr>
      <w:t>2</w:t>
    </w:r>
    <w:r w:rsidR="00BD7D58" w:rsidRPr="002A734A">
      <w:rPr>
        <w:rFonts w:ascii="Calibri Light" w:hAnsi="Calibri Light" w:cs="Calibri Light"/>
        <w:noProof/>
      </w:rPr>
      <w:fldChar w:fldCharType="end"/>
    </w:r>
    <w:r w:rsidR="00B279FA" w:rsidRPr="002A734A">
      <w:rPr>
        <w:rFonts w:ascii="Calibri Light" w:hAnsi="Calibri Light" w:cs="Calibri Light"/>
      </w:rPr>
      <w:t xml:space="preserve"> (celkem </w:t>
    </w:r>
    <w:r w:rsidR="001A39CC" w:rsidRPr="002A734A">
      <w:rPr>
        <w:rFonts w:ascii="Calibri Light" w:hAnsi="Calibri Light" w:cs="Calibri Light"/>
      </w:rPr>
      <w:fldChar w:fldCharType="begin"/>
    </w:r>
    <w:r w:rsidR="001A39CC" w:rsidRPr="002A734A">
      <w:rPr>
        <w:rFonts w:ascii="Calibri Light" w:hAnsi="Calibri Light" w:cs="Calibri Light"/>
      </w:rPr>
      <w:instrText xml:space="preserve"> NUMPAGES </w:instrText>
    </w:r>
    <w:r w:rsidR="001A39CC" w:rsidRPr="002A734A">
      <w:rPr>
        <w:rFonts w:ascii="Calibri Light" w:hAnsi="Calibri Light" w:cs="Calibri Light"/>
      </w:rPr>
      <w:fldChar w:fldCharType="separate"/>
    </w:r>
    <w:r w:rsidR="004D40E3">
      <w:rPr>
        <w:rFonts w:ascii="Calibri Light" w:hAnsi="Calibri Light" w:cs="Calibri Light"/>
        <w:noProof/>
      </w:rPr>
      <w:t>3</w:t>
    </w:r>
    <w:r w:rsidR="001A39CC" w:rsidRPr="002A734A">
      <w:rPr>
        <w:rFonts w:ascii="Calibri Light" w:hAnsi="Calibri Light" w:cs="Calibri Light"/>
        <w:noProof/>
      </w:rPr>
      <w:fldChar w:fldCharType="end"/>
    </w:r>
    <w:r w:rsidR="00B279FA" w:rsidRPr="002A734A">
      <w:rPr>
        <w:rFonts w:ascii="Calibri Light" w:hAnsi="Calibri Light" w:cs="Calibri Ligh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D4D33" w14:textId="77777777" w:rsidR="004003A4" w:rsidRDefault="004003A4">
      <w:r>
        <w:separator/>
      </w:r>
    </w:p>
  </w:footnote>
  <w:footnote w:type="continuationSeparator" w:id="0">
    <w:p w14:paraId="75E8EF16" w14:textId="77777777" w:rsidR="004003A4" w:rsidRDefault="0040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AE1D" w14:textId="653FFDFB" w:rsidR="00C8787A" w:rsidRDefault="00C8787A" w:rsidP="00DB5D1F">
    <w:pPr>
      <w:rPr>
        <w:rFonts w:ascii="Calibri Light" w:hAnsi="Calibri Light" w:cs="Calibri Light"/>
        <w:b/>
        <w:bCs/>
        <w:sz w:val="32"/>
        <w:szCs w:val="32"/>
      </w:rPr>
    </w:pPr>
    <w:r>
      <w:rPr>
        <w:rFonts w:ascii="Arial" w:hAnsi="Arial" w:cs="Arial"/>
        <w:noProof/>
      </w:rPr>
      <w:drawing>
        <wp:inline distT="0" distB="0" distL="0" distR="0" wp14:anchorId="62FF71DB" wp14:editId="7100814E">
          <wp:extent cx="2272937" cy="680228"/>
          <wp:effectExtent l="0" t="0" r="635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75" cy="693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7C28D" w14:textId="77777777" w:rsidR="00C8787A" w:rsidRDefault="00C8787A" w:rsidP="00DB5D1F">
    <w:pPr>
      <w:rPr>
        <w:rFonts w:ascii="Calibri Light" w:hAnsi="Calibri Light" w:cs="Calibri Light"/>
        <w:b/>
        <w:bCs/>
        <w:sz w:val="32"/>
        <w:szCs w:val="32"/>
      </w:rPr>
    </w:pPr>
  </w:p>
  <w:p w14:paraId="31E19438" w14:textId="409F8446" w:rsidR="00DB5D1F" w:rsidRPr="000B308F" w:rsidRDefault="00DB5D1F" w:rsidP="00DB5D1F">
    <w:pPr>
      <w:rPr>
        <w:rFonts w:ascii="Calibri Light" w:hAnsi="Calibri Light" w:cs="Calibri Light"/>
        <w:b/>
        <w:bCs/>
      </w:rPr>
    </w:pPr>
    <w:r w:rsidRPr="000B308F">
      <w:rPr>
        <w:rFonts w:ascii="Calibri Light" w:hAnsi="Calibri Light" w:cs="Calibri Light"/>
        <w:b/>
        <w:bCs/>
        <w:sz w:val="32"/>
        <w:szCs w:val="32"/>
      </w:rPr>
      <w:t xml:space="preserve">KUPNÍ SMLOUVA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8A623D50"/>
    <w:lvl w:ilvl="0" w:tplc="98F2227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676C60"/>
    <w:multiLevelType w:val="hybridMultilevel"/>
    <w:tmpl w:val="F654B8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84C75"/>
    <w:multiLevelType w:val="hybridMultilevel"/>
    <w:tmpl w:val="1AD6F354"/>
    <w:lvl w:ilvl="0" w:tplc="765C2B9E">
      <w:start w:val="1"/>
      <w:numFmt w:val="decimal"/>
      <w:lvlText w:val="%1."/>
      <w:lvlJc w:val="left"/>
      <w:pPr>
        <w:ind w:left="2138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0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1"/>
  </w:num>
  <w:num w:numId="3">
    <w:abstractNumId w:val="12"/>
  </w:num>
  <w:num w:numId="4">
    <w:abstractNumId w:val="2"/>
  </w:num>
  <w:num w:numId="5">
    <w:abstractNumId w:val="16"/>
  </w:num>
  <w:num w:numId="6">
    <w:abstractNumId w:val="21"/>
  </w:num>
  <w:num w:numId="7">
    <w:abstractNumId w:val="35"/>
  </w:num>
  <w:num w:numId="8">
    <w:abstractNumId w:val="22"/>
  </w:num>
  <w:num w:numId="9">
    <w:abstractNumId w:val="20"/>
  </w:num>
  <w:num w:numId="10">
    <w:abstractNumId w:val="32"/>
  </w:num>
  <w:num w:numId="11">
    <w:abstractNumId w:val="13"/>
  </w:num>
  <w:num w:numId="12">
    <w:abstractNumId w:val="8"/>
  </w:num>
  <w:num w:numId="13">
    <w:abstractNumId w:val="5"/>
  </w:num>
  <w:num w:numId="14">
    <w:abstractNumId w:val="39"/>
  </w:num>
  <w:num w:numId="15">
    <w:abstractNumId w:val="18"/>
  </w:num>
  <w:num w:numId="16">
    <w:abstractNumId w:val="4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9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6"/>
  </w:num>
  <w:num w:numId="24">
    <w:abstractNumId w:val="30"/>
  </w:num>
  <w:num w:numId="25">
    <w:abstractNumId w:val="25"/>
  </w:num>
  <w:num w:numId="26">
    <w:abstractNumId w:val="14"/>
  </w:num>
  <w:num w:numId="27">
    <w:abstractNumId w:val="26"/>
  </w:num>
  <w:num w:numId="28">
    <w:abstractNumId w:val="23"/>
  </w:num>
  <w:num w:numId="29">
    <w:abstractNumId w:val="7"/>
  </w:num>
  <w:num w:numId="30">
    <w:abstractNumId w:val="38"/>
  </w:num>
  <w:num w:numId="31">
    <w:abstractNumId w:val="3"/>
  </w:num>
  <w:num w:numId="32">
    <w:abstractNumId w:val="4"/>
  </w:num>
  <w:num w:numId="33">
    <w:abstractNumId w:val="31"/>
  </w:num>
  <w:num w:numId="34">
    <w:abstractNumId w:val="24"/>
  </w:num>
  <w:num w:numId="35">
    <w:abstractNumId w:val="34"/>
  </w:num>
  <w:num w:numId="36">
    <w:abstractNumId w:val="0"/>
  </w:num>
  <w:num w:numId="37">
    <w:abstractNumId w:val="27"/>
  </w:num>
  <w:num w:numId="38">
    <w:abstractNumId w:val="33"/>
  </w:num>
  <w:num w:numId="39">
    <w:abstractNumId w:val="37"/>
  </w:num>
  <w:num w:numId="40">
    <w:abstractNumId w:val="1"/>
  </w:num>
  <w:num w:numId="41">
    <w:abstractNumId w:val="9"/>
  </w:num>
  <w:num w:numId="42">
    <w:abstractNumId w:val="15"/>
  </w:num>
  <w:num w:numId="43">
    <w:abstractNumId w:val="1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E8"/>
    <w:rsid w:val="00003B8C"/>
    <w:rsid w:val="0000531B"/>
    <w:rsid w:val="000102FE"/>
    <w:rsid w:val="0004337F"/>
    <w:rsid w:val="000438CB"/>
    <w:rsid w:val="00051555"/>
    <w:rsid w:val="00060275"/>
    <w:rsid w:val="00060A4B"/>
    <w:rsid w:val="00064680"/>
    <w:rsid w:val="000668F0"/>
    <w:rsid w:val="00071077"/>
    <w:rsid w:val="000716E1"/>
    <w:rsid w:val="00071FED"/>
    <w:rsid w:val="0007311D"/>
    <w:rsid w:val="00080F27"/>
    <w:rsid w:val="00082826"/>
    <w:rsid w:val="00090EBA"/>
    <w:rsid w:val="00091DEC"/>
    <w:rsid w:val="000929A8"/>
    <w:rsid w:val="00096948"/>
    <w:rsid w:val="00096BBC"/>
    <w:rsid w:val="00097305"/>
    <w:rsid w:val="000A26A5"/>
    <w:rsid w:val="000A400A"/>
    <w:rsid w:val="000A5B8E"/>
    <w:rsid w:val="000A68F8"/>
    <w:rsid w:val="000A7CE8"/>
    <w:rsid w:val="000B308F"/>
    <w:rsid w:val="000B51B2"/>
    <w:rsid w:val="000B7ACD"/>
    <w:rsid w:val="000C390A"/>
    <w:rsid w:val="000D1102"/>
    <w:rsid w:val="000D4B6A"/>
    <w:rsid w:val="000D5284"/>
    <w:rsid w:val="000D5D07"/>
    <w:rsid w:val="000D63D4"/>
    <w:rsid w:val="000D6C9F"/>
    <w:rsid w:val="000D7CFB"/>
    <w:rsid w:val="000D7D01"/>
    <w:rsid w:val="000E00FE"/>
    <w:rsid w:val="000E1EDB"/>
    <w:rsid w:val="000E2966"/>
    <w:rsid w:val="000E32C6"/>
    <w:rsid w:val="000E56CD"/>
    <w:rsid w:val="000F1A1E"/>
    <w:rsid w:val="00103137"/>
    <w:rsid w:val="001042E5"/>
    <w:rsid w:val="00112948"/>
    <w:rsid w:val="001140BC"/>
    <w:rsid w:val="00120570"/>
    <w:rsid w:val="00121053"/>
    <w:rsid w:val="00130666"/>
    <w:rsid w:val="00130869"/>
    <w:rsid w:val="00131874"/>
    <w:rsid w:val="00133B58"/>
    <w:rsid w:val="00134F82"/>
    <w:rsid w:val="0013612F"/>
    <w:rsid w:val="00140477"/>
    <w:rsid w:val="0014224A"/>
    <w:rsid w:val="0014598B"/>
    <w:rsid w:val="00145A37"/>
    <w:rsid w:val="00146CFE"/>
    <w:rsid w:val="00147FD2"/>
    <w:rsid w:val="0015026C"/>
    <w:rsid w:val="00151CC2"/>
    <w:rsid w:val="00152D0B"/>
    <w:rsid w:val="00153050"/>
    <w:rsid w:val="00160E5B"/>
    <w:rsid w:val="00161F02"/>
    <w:rsid w:val="00162811"/>
    <w:rsid w:val="00165180"/>
    <w:rsid w:val="00173AA3"/>
    <w:rsid w:val="00177197"/>
    <w:rsid w:val="001808BF"/>
    <w:rsid w:val="00180D6A"/>
    <w:rsid w:val="001851B0"/>
    <w:rsid w:val="0019094A"/>
    <w:rsid w:val="00191E91"/>
    <w:rsid w:val="00192B33"/>
    <w:rsid w:val="001A1B23"/>
    <w:rsid w:val="001A39CC"/>
    <w:rsid w:val="001A5953"/>
    <w:rsid w:val="001B7964"/>
    <w:rsid w:val="001C35A2"/>
    <w:rsid w:val="001C4485"/>
    <w:rsid w:val="001C4AB3"/>
    <w:rsid w:val="001C5CAD"/>
    <w:rsid w:val="001C61AC"/>
    <w:rsid w:val="001E12C4"/>
    <w:rsid w:val="001E638A"/>
    <w:rsid w:val="001F1059"/>
    <w:rsid w:val="001F16C7"/>
    <w:rsid w:val="001F3F21"/>
    <w:rsid w:val="001F4A92"/>
    <w:rsid w:val="001F7272"/>
    <w:rsid w:val="002019D5"/>
    <w:rsid w:val="00210CE4"/>
    <w:rsid w:val="002115A1"/>
    <w:rsid w:val="00211609"/>
    <w:rsid w:val="002124EB"/>
    <w:rsid w:val="00217A1C"/>
    <w:rsid w:val="002215DE"/>
    <w:rsid w:val="00227FED"/>
    <w:rsid w:val="00230D2D"/>
    <w:rsid w:val="00232BDD"/>
    <w:rsid w:val="00233D73"/>
    <w:rsid w:val="0023658A"/>
    <w:rsid w:val="002369F1"/>
    <w:rsid w:val="00245090"/>
    <w:rsid w:val="00245A1C"/>
    <w:rsid w:val="00250C7E"/>
    <w:rsid w:val="002511ED"/>
    <w:rsid w:val="00251E3C"/>
    <w:rsid w:val="0025658C"/>
    <w:rsid w:val="002575DC"/>
    <w:rsid w:val="00257C2E"/>
    <w:rsid w:val="002603BE"/>
    <w:rsid w:val="0026700D"/>
    <w:rsid w:val="00274BE8"/>
    <w:rsid w:val="002751CD"/>
    <w:rsid w:val="00283927"/>
    <w:rsid w:val="00284F27"/>
    <w:rsid w:val="00292655"/>
    <w:rsid w:val="00294261"/>
    <w:rsid w:val="00296FDD"/>
    <w:rsid w:val="002979BC"/>
    <w:rsid w:val="002A6F04"/>
    <w:rsid w:val="002A734A"/>
    <w:rsid w:val="002A74CB"/>
    <w:rsid w:val="002B4DBB"/>
    <w:rsid w:val="002C1B69"/>
    <w:rsid w:val="002C634F"/>
    <w:rsid w:val="002C7B9F"/>
    <w:rsid w:val="002D1EFE"/>
    <w:rsid w:val="002D5A78"/>
    <w:rsid w:val="002D7B59"/>
    <w:rsid w:val="002E1932"/>
    <w:rsid w:val="002E28FE"/>
    <w:rsid w:val="002E3BAA"/>
    <w:rsid w:val="002E46F4"/>
    <w:rsid w:val="002F1E7C"/>
    <w:rsid w:val="002F2BD0"/>
    <w:rsid w:val="00304163"/>
    <w:rsid w:val="00306100"/>
    <w:rsid w:val="00307162"/>
    <w:rsid w:val="0031622E"/>
    <w:rsid w:val="0032398A"/>
    <w:rsid w:val="003266FB"/>
    <w:rsid w:val="0033515D"/>
    <w:rsid w:val="0033634A"/>
    <w:rsid w:val="0033793E"/>
    <w:rsid w:val="00343D1C"/>
    <w:rsid w:val="00361E32"/>
    <w:rsid w:val="00373E60"/>
    <w:rsid w:val="0037446B"/>
    <w:rsid w:val="00377663"/>
    <w:rsid w:val="003814D9"/>
    <w:rsid w:val="00381884"/>
    <w:rsid w:val="00381CF2"/>
    <w:rsid w:val="00381F21"/>
    <w:rsid w:val="003875CB"/>
    <w:rsid w:val="0039094F"/>
    <w:rsid w:val="00391437"/>
    <w:rsid w:val="0039275D"/>
    <w:rsid w:val="00397957"/>
    <w:rsid w:val="003A6A9B"/>
    <w:rsid w:val="003B1007"/>
    <w:rsid w:val="003B283B"/>
    <w:rsid w:val="003B367D"/>
    <w:rsid w:val="003C12ED"/>
    <w:rsid w:val="003C2DA8"/>
    <w:rsid w:val="003C4A38"/>
    <w:rsid w:val="003C7D23"/>
    <w:rsid w:val="003C7FB0"/>
    <w:rsid w:val="003D0909"/>
    <w:rsid w:val="003D388A"/>
    <w:rsid w:val="003D5205"/>
    <w:rsid w:val="003E235C"/>
    <w:rsid w:val="003E2401"/>
    <w:rsid w:val="003E2CA1"/>
    <w:rsid w:val="003E6A92"/>
    <w:rsid w:val="003E7DF3"/>
    <w:rsid w:val="003F0ABA"/>
    <w:rsid w:val="003F396C"/>
    <w:rsid w:val="003F4FC2"/>
    <w:rsid w:val="004003A4"/>
    <w:rsid w:val="004031D0"/>
    <w:rsid w:val="004039CB"/>
    <w:rsid w:val="00404DFC"/>
    <w:rsid w:val="00405569"/>
    <w:rsid w:val="00406DE5"/>
    <w:rsid w:val="00416E42"/>
    <w:rsid w:val="00426905"/>
    <w:rsid w:val="00432B6A"/>
    <w:rsid w:val="004339EB"/>
    <w:rsid w:val="00434ECE"/>
    <w:rsid w:val="00434FD0"/>
    <w:rsid w:val="00435ACF"/>
    <w:rsid w:val="00436F57"/>
    <w:rsid w:val="004469F5"/>
    <w:rsid w:val="00451BBC"/>
    <w:rsid w:val="00452049"/>
    <w:rsid w:val="00452E84"/>
    <w:rsid w:val="00460F51"/>
    <w:rsid w:val="00462B44"/>
    <w:rsid w:val="00464A32"/>
    <w:rsid w:val="00477C86"/>
    <w:rsid w:val="004847DE"/>
    <w:rsid w:val="0049069D"/>
    <w:rsid w:val="00492AAE"/>
    <w:rsid w:val="00492B28"/>
    <w:rsid w:val="00495E71"/>
    <w:rsid w:val="004964F8"/>
    <w:rsid w:val="004966EE"/>
    <w:rsid w:val="00496C1D"/>
    <w:rsid w:val="004A288E"/>
    <w:rsid w:val="004A2B5E"/>
    <w:rsid w:val="004A33E8"/>
    <w:rsid w:val="004A4A9C"/>
    <w:rsid w:val="004A79DC"/>
    <w:rsid w:val="004B790B"/>
    <w:rsid w:val="004C4FC9"/>
    <w:rsid w:val="004C7081"/>
    <w:rsid w:val="004D1D5D"/>
    <w:rsid w:val="004D40E3"/>
    <w:rsid w:val="004D52F5"/>
    <w:rsid w:val="004D67FE"/>
    <w:rsid w:val="004E007D"/>
    <w:rsid w:val="004E0FB4"/>
    <w:rsid w:val="004E20C8"/>
    <w:rsid w:val="004E2550"/>
    <w:rsid w:val="004E4343"/>
    <w:rsid w:val="004E6C70"/>
    <w:rsid w:val="004F6F54"/>
    <w:rsid w:val="005068B9"/>
    <w:rsid w:val="00510017"/>
    <w:rsid w:val="005111A7"/>
    <w:rsid w:val="00513B04"/>
    <w:rsid w:val="00514B7E"/>
    <w:rsid w:val="00515FB6"/>
    <w:rsid w:val="00516D39"/>
    <w:rsid w:val="0052305C"/>
    <w:rsid w:val="00523D5E"/>
    <w:rsid w:val="00524F97"/>
    <w:rsid w:val="00525097"/>
    <w:rsid w:val="00540C3C"/>
    <w:rsid w:val="00546C5B"/>
    <w:rsid w:val="00556F67"/>
    <w:rsid w:val="0056452B"/>
    <w:rsid w:val="00566C83"/>
    <w:rsid w:val="00567FAA"/>
    <w:rsid w:val="0057245C"/>
    <w:rsid w:val="005823DB"/>
    <w:rsid w:val="00582A2E"/>
    <w:rsid w:val="00585232"/>
    <w:rsid w:val="005926DB"/>
    <w:rsid w:val="005973E2"/>
    <w:rsid w:val="005A111B"/>
    <w:rsid w:val="005A57AB"/>
    <w:rsid w:val="005A58A1"/>
    <w:rsid w:val="005B20A8"/>
    <w:rsid w:val="005B4128"/>
    <w:rsid w:val="005B5B9D"/>
    <w:rsid w:val="005C4B0C"/>
    <w:rsid w:val="005C7D6C"/>
    <w:rsid w:val="005D256E"/>
    <w:rsid w:val="005E021A"/>
    <w:rsid w:val="005E2A5D"/>
    <w:rsid w:val="005E2D77"/>
    <w:rsid w:val="005E4C63"/>
    <w:rsid w:val="005E7D8F"/>
    <w:rsid w:val="00614B00"/>
    <w:rsid w:val="00620CEA"/>
    <w:rsid w:val="006344E8"/>
    <w:rsid w:val="00637AA2"/>
    <w:rsid w:val="00640AE3"/>
    <w:rsid w:val="00646CF9"/>
    <w:rsid w:val="006523DB"/>
    <w:rsid w:val="006531F9"/>
    <w:rsid w:val="0065414E"/>
    <w:rsid w:val="0065783B"/>
    <w:rsid w:val="006622D7"/>
    <w:rsid w:val="006710BE"/>
    <w:rsid w:val="00672F02"/>
    <w:rsid w:val="00677A50"/>
    <w:rsid w:val="0068164C"/>
    <w:rsid w:val="00694ECC"/>
    <w:rsid w:val="00697E44"/>
    <w:rsid w:val="006A1966"/>
    <w:rsid w:val="006A6278"/>
    <w:rsid w:val="006B333C"/>
    <w:rsid w:val="006D0C62"/>
    <w:rsid w:val="006D14BF"/>
    <w:rsid w:val="006D4975"/>
    <w:rsid w:val="006D5D10"/>
    <w:rsid w:val="006E22BD"/>
    <w:rsid w:val="006E3335"/>
    <w:rsid w:val="006E5B24"/>
    <w:rsid w:val="006E6183"/>
    <w:rsid w:val="006F1F93"/>
    <w:rsid w:val="00703E2D"/>
    <w:rsid w:val="00706AFE"/>
    <w:rsid w:val="00707222"/>
    <w:rsid w:val="00710778"/>
    <w:rsid w:val="00720E4E"/>
    <w:rsid w:val="007220D1"/>
    <w:rsid w:val="00722DB1"/>
    <w:rsid w:val="007241C6"/>
    <w:rsid w:val="00727A16"/>
    <w:rsid w:val="00731C4F"/>
    <w:rsid w:val="0074357C"/>
    <w:rsid w:val="007453E7"/>
    <w:rsid w:val="007466B4"/>
    <w:rsid w:val="00753BE3"/>
    <w:rsid w:val="00762DD4"/>
    <w:rsid w:val="0077104F"/>
    <w:rsid w:val="00774870"/>
    <w:rsid w:val="00777928"/>
    <w:rsid w:val="00781812"/>
    <w:rsid w:val="00782A15"/>
    <w:rsid w:val="00783518"/>
    <w:rsid w:val="00795049"/>
    <w:rsid w:val="0079518D"/>
    <w:rsid w:val="00796232"/>
    <w:rsid w:val="007A0577"/>
    <w:rsid w:val="007A41B4"/>
    <w:rsid w:val="007A5AE8"/>
    <w:rsid w:val="007A7211"/>
    <w:rsid w:val="007B0C2A"/>
    <w:rsid w:val="007B3B0E"/>
    <w:rsid w:val="007B577F"/>
    <w:rsid w:val="007B597A"/>
    <w:rsid w:val="007B6D12"/>
    <w:rsid w:val="007C109A"/>
    <w:rsid w:val="007C7DF6"/>
    <w:rsid w:val="007D7FDE"/>
    <w:rsid w:val="007E0628"/>
    <w:rsid w:val="007E0C43"/>
    <w:rsid w:val="007E4F70"/>
    <w:rsid w:val="007F36F2"/>
    <w:rsid w:val="00800A11"/>
    <w:rsid w:val="008011D0"/>
    <w:rsid w:val="00803C35"/>
    <w:rsid w:val="00806C57"/>
    <w:rsid w:val="00810954"/>
    <w:rsid w:val="00812B30"/>
    <w:rsid w:val="008249A6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492D"/>
    <w:rsid w:val="0085546A"/>
    <w:rsid w:val="008565D0"/>
    <w:rsid w:val="00856AFC"/>
    <w:rsid w:val="008616C5"/>
    <w:rsid w:val="00861F25"/>
    <w:rsid w:val="00866D17"/>
    <w:rsid w:val="00870AC5"/>
    <w:rsid w:val="0088022E"/>
    <w:rsid w:val="00881BBC"/>
    <w:rsid w:val="00885476"/>
    <w:rsid w:val="00895238"/>
    <w:rsid w:val="008A05C1"/>
    <w:rsid w:val="008A3F09"/>
    <w:rsid w:val="008A4490"/>
    <w:rsid w:val="008B6A39"/>
    <w:rsid w:val="008C3CEB"/>
    <w:rsid w:val="008C5A09"/>
    <w:rsid w:val="008C68D3"/>
    <w:rsid w:val="008D1DE4"/>
    <w:rsid w:val="008D5423"/>
    <w:rsid w:val="008D70D9"/>
    <w:rsid w:val="008F5114"/>
    <w:rsid w:val="008F64D4"/>
    <w:rsid w:val="008F7BA6"/>
    <w:rsid w:val="008F7BD6"/>
    <w:rsid w:val="00901AF3"/>
    <w:rsid w:val="00902B1E"/>
    <w:rsid w:val="00903F67"/>
    <w:rsid w:val="00904D9A"/>
    <w:rsid w:val="00905C23"/>
    <w:rsid w:val="00910A67"/>
    <w:rsid w:val="00910FC2"/>
    <w:rsid w:val="009139FC"/>
    <w:rsid w:val="009170FD"/>
    <w:rsid w:val="009214E2"/>
    <w:rsid w:val="00923B46"/>
    <w:rsid w:val="0092466A"/>
    <w:rsid w:val="00925F11"/>
    <w:rsid w:val="0092642F"/>
    <w:rsid w:val="00931471"/>
    <w:rsid w:val="009323DB"/>
    <w:rsid w:val="009336C9"/>
    <w:rsid w:val="00934CF5"/>
    <w:rsid w:val="00941DB3"/>
    <w:rsid w:val="00954085"/>
    <w:rsid w:val="00962F52"/>
    <w:rsid w:val="009720B5"/>
    <w:rsid w:val="009729D9"/>
    <w:rsid w:val="00980453"/>
    <w:rsid w:val="0098167D"/>
    <w:rsid w:val="00981E73"/>
    <w:rsid w:val="0098566E"/>
    <w:rsid w:val="009869B0"/>
    <w:rsid w:val="00993324"/>
    <w:rsid w:val="0099367A"/>
    <w:rsid w:val="00996744"/>
    <w:rsid w:val="00996A81"/>
    <w:rsid w:val="00997802"/>
    <w:rsid w:val="009A0A54"/>
    <w:rsid w:val="009A1D7E"/>
    <w:rsid w:val="009A60C2"/>
    <w:rsid w:val="009B4F2C"/>
    <w:rsid w:val="009B6601"/>
    <w:rsid w:val="009C140F"/>
    <w:rsid w:val="009D0469"/>
    <w:rsid w:val="009D586D"/>
    <w:rsid w:val="009D5B08"/>
    <w:rsid w:val="009D7B24"/>
    <w:rsid w:val="009E307A"/>
    <w:rsid w:val="009E4053"/>
    <w:rsid w:val="009F4160"/>
    <w:rsid w:val="009F6963"/>
    <w:rsid w:val="009F7C76"/>
    <w:rsid w:val="00A032FB"/>
    <w:rsid w:val="00A10069"/>
    <w:rsid w:val="00A10533"/>
    <w:rsid w:val="00A11FC3"/>
    <w:rsid w:val="00A1237B"/>
    <w:rsid w:val="00A15495"/>
    <w:rsid w:val="00A20320"/>
    <w:rsid w:val="00A210DC"/>
    <w:rsid w:val="00A21803"/>
    <w:rsid w:val="00A25A2F"/>
    <w:rsid w:val="00A26CA8"/>
    <w:rsid w:val="00A277A5"/>
    <w:rsid w:val="00A27FD7"/>
    <w:rsid w:val="00A343CA"/>
    <w:rsid w:val="00A36E8A"/>
    <w:rsid w:val="00A37748"/>
    <w:rsid w:val="00A41C37"/>
    <w:rsid w:val="00A4514B"/>
    <w:rsid w:val="00A45DF6"/>
    <w:rsid w:val="00A47CAF"/>
    <w:rsid w:val="00A52B6F"/>
    <w:rsid w:val="00A60941"/>
    <w:rsid w:val="00A6166A"/>
    <w:rsid w:val="00A65AA8"/>
    <w:rsid w:val="00A65F2A"/>
    <w:rsid w:val="00A67369"/>
    <w:rsid w:val="00A73F60"/>
    <w:rsid w:val="00A77592"/>
    <w:rsid w:val="00A808D6"/>
    <w:rsid w:val="00A83A37"/>
    <w:rsid w:val="00A83C25"/>
    <w:rsid w:val="00A90243"/>
    <w:rsid w:val="00A93897"/>
    <w:rsid w:val="00A939A4"/>
    <w:rsid w:val="00AA7B60"/>
    <w:rsid w:val="00AB18D4"/>
    <w:rsid w:val="00AB606A"/>
    <w:rsid w:val="00AC53EC"/>
    <w:rsid w:val="00AD5E4A"/>
    <w:rsid w:val="00AD6419"/>
    <w:rsid w:val="00AD6745"/>
    <w:rsid w:val="00AD7356"/>
    <w:rsid w:val="00AD7538"/>
    <w:rsid w:val="00AF2824"/>
    <w:rsid w:val="00AF35BE"/>
    <w:rsid w:val="00B06BD8"/>
    <w:rsid w:val="00B13F82"/>
    <w:rsid w:val="00B165DB"/>
    <w:rsid w:val="00B171F5"/>
    <w:rsid w:val="00B21A3A"/>
    <w:rsid w:val="00B23116"/>
    <w:rsid w:val="00B23B1A"/>
    <w:rsid w:val="00B25C31"/>
    <w:rsid w:val="00B279FA"/>
    <w:rsid w:val="00B33A64"/>
    <w:rsid w:val="00B3460A"/>
    <w:rsid w:val="00B35095"/>
    <w:rsid w:val="00B36832"/>
    <w:rsid w:val="00B3683E"/>
    <w:rsid w:val="00B46F15"/>
    <w:rsid w:val="00B54EE9"/>
    <w:rsid w:val="00B56CF3"/>
    <w:rsid w:val="00B60A9B"/>
    <w:rsid w:val="00B619D8"/>
    <w:rsid w:val="00B75ED9"/>
    <w:rsid w:val="00B7761C"/>
    <w:rsid w:val="00B9270C"/>
    <w:rsid w:val="00B92A6A"/>
    <w:rsid w:val="00B92CB9"/>
    <w:rsid w:val="00B93A06"/>
    <w:rsid w:val="00BA23AA"/>
    <w:rsid w:val="00BA2A02"/>
    <w:rsid w:val="00BA3DB6"/>
    <w:rsid w:val="00BB0168"/>
    <w:rsid w:val="00BB3E37"/>
    <w:rsid w:val="00BC34A0"/>
    <w:rsid w:val="00BC4AC8"/>
    <w:rsid w:val="00BD1121"/>
    <w:rsid w:val="00BD152A"/>
    <w:rsid w:val="00BD56F6"/>
    <w:rsid w:val="00BD7139"/>
    <w:rsid w:val="00BD7D58"/>
    <w:rsid w:val="00BE02C7"/>
    <w:rsid w:val="00BE1D08"/>
    <w:rsid w:val="00BE453B"/>
    <w:rsid w:val="00BE6250"/>
    <w:rsid w:val="00BF142D"/>
    <w:rsid w:val="00BF2061"/>
    <w:rsid w:val="00BF2779"/>
    <w:rsid w:val="00BF5035"/>
    <w:rsid w:val="00C01082"/>
    <w:rsid w:val="00C03F66"/>
    <w:rsid w:val="00C07782"/>
    <w:rsid w:val="00C07B9B"/>
    <w:rsid w:val="00C10811"/>
    <w:rsid w:val="00C11C60"/>
    <w:rsid w:val="00C172E4"/>
    <w:rsid w:val="00C27259"/>
    <w:rsid w:val="00C27CF4"/>
    <w:rsid w:val="00C300FA"/>
    <w:rsid w:val="00C31E06"/>
    <w:rsid w:val="00C36ABE"/>
    <w:rsid w:val="00C44621"/>
    <w:rsid w:val="00C51349"/>
    <w:rsid w:val="00C52404"/>
    <w:rsid w:val="00C52E8B"/>
    <w:rsid w:val="00C5411A"/>
    <w:rsid w:val="00C608AA"/>
    <w:rsid w:val="00C61DB9"/>
    <w:rsid w:val="00C728F5"/>
    <w:rsid w:val="00C74564"/>
    <w:rsid w:val="00C836C9"/>
    <w:rsid w:val="00C8603A"/>
    <w:rsid w:val="00C8787A"/>
    <w:rsid w:val="00C9285C"/>
    <w:rsid w:val="00C94527"/>
    <w:rsid w:val="00C95A6E"/>
    <w:rsid w:val="00CA502F"/>
    <w:rsid w:val="00CA7F9E"/>
    <w:rsid w:val="00CB051E"/>
    <w:rsid w:val="00CB309E"/>
    <w:rsid w:val="00CB3AF9"/>
    <w:rsid w:val="00CB4D21"/>
    <w:rsid w:val="00CC0E4C"/>
    <w:rsid w:val="00CC3C35"/>
    <w:rsid w:val="00CC3D66"/>
    <w:rsid w:val="00CD10C5"/>
    <w:rsid w:val="00CD5ABF"/>
    <w:rsid w:val="00CE1F37"/>
    <w:rsid w:val="00CE6EF1"/>
    <w:rsid w:val="00CE76F7"/>
    <w:rsid w:val="00CF0738"/>
    <w:rsid w:val="00CF3C1F"/>
    <w:rsid w:val="00CF4FDB"/>
    <w:rsid w:val="00CF645F"/>
    <w:rsid w:val="00CF73B4"/>
    <w:rsid w:val="00CF759B"/>
    <w:rsid w:val="00D00AD4"/>
    <w:rsid w:val="00D042F0"/>
    <w:rsid w:val="00D04367"/>
    <w:rsid w:val="00D05338"/>
    <w:rsid w:val="00D05D4C"/>
    <w:rsid w:val="00D15927"/>
    <w:rsid w:val="00D17D2F"/>
    <w:rsid w:val="00D22C6F"/>
    <w:rsid w:val="00D2353A"/>
    <w:rsid w:val="00D267BD"/>
    <w:rsid w:val="00D26EC1"/>
    <w:rsid w:val="00D366AB"/>
    <w:rsid w:val="00D45334"/>
    <w:rsid w:val="00D52F71"/>
    <w:rsid w:val="00D62935"/>
    <w:rsid w:val="00D63AA2"/>
    <w:rsid w:val="00D70D13"/>
    <w:rsid w:val="00D72D54"/>
    <w:rsid w:val="00D735A6"/>
    <w:rsid w:val="00D76481"/>
    <w:rsid w:val="00D767B6"/>
    <w:rsid w:val="00D85F2D"/>
    <w:rsid w:val="00D91E0A"/>
    <w:rsid w:val="00D92097"/>
    <w:rsid w:val="00D975FC"/>
    <w:rsid w:val="00D97C9D"/>
    <w:rsid w:val="00DA0401"/>
    <w:rsid w:val="00DA0597"/>
    <w:rsid w:val="00DA18FC"/>
    <w:rsid w:val="00DA7DB2"/>
    <w:rsid w:val="00DB5C0C"/>
    <w:rsid w:val="00DB5D1F"/>
    <w:rsid w:val="00DB67D2"/>
    <w:rsid w:val="00DC1730"/>
    <w:rsid w:val="00DC35F4"/>
    <w:rsid w:val="00DC5769"/>
    <w:rsid w:val="00DC5C3E"/>
    <w:rsid w:val="00DC678A"/>
    <w:rsid w:val="00DD11B4"/>
    <w:rsid w:val="00DD5921"/>
    <w:rsid w:val="00DD70BA"/>
    <w:rsid w:val="00DD78D5"/>
    <w:rsid w:val="00DE0AE8"/>
    <w:rsid w:val="00DE2EB4"/>
    <w:rsid w:val="00DE75BE"/>
    <w:rsid w:val="00DF0F5E"/>
    <w:rsid w:val="00DF167A"/>
    <w:rsid w:val="00DF3772"/>
    <w:rsid w:val="00DF4BDB"/>
    <w:rsid w:val="00DF4FF7"/>
    <w:rsid w:val="00DF508E"/>
    <w:rsid w:val="00E001C1"/>
    <w:rsid w:val="00E05466"/>
    <w:rsid w:val="00E10A56"/>
    <w:rsid w:val="00E20407"/>
    <w:rsid w:val="00E20AC4"/>
    <w:rsid w:val="00E20BAD"/>
    <w:rsid w:val="00E236ED"/>
    <w:rsid w:val="00E25654"/>
    <w:rsid w:val="00E27494"/>
    <w:rsid w:val="00E408FA"/>
    <w:rsid w:val="00E42888"/>
    <w:rsid w:val="00E509E8"/>
    <w:rsid w:val="00E5583C"/>
    <w:rsid w:val="00E62DD7"/>
    <w:rsid w:val="00E653EC"/>
    <w:rsid w:val="00E66117"/>
    <w:rsid w:val="00E710B6"/>
    <w:rsid w:val="00E77A9C"/>
    <w:rsid w:val="00E9033D"/>
    <w:rsid w:val="00E90A16"/>
    <w:rsid w:val="00E93D69"/>
    <w:rsid w:val="00E977FD"/>
    <w:rsid w:val="00EA01F3"/>
    <w:rsid w:val="00EA057D"/>
    <w:rsid w:val="00EA319A"/>
    <w:rsid w:val="00EA6DB9"/>
    <w:rsid w:val="00EB0F60"/>
    <w:rsid w:val="00EB109F"/>
    <w:rsid w:val="00EB1E0E"/>
    <w:rsid w:val="00EB2C91"/>
    <w:rsid w:val="00EC1C4E"/>
    <w:rsid w:val="00EC2CD1"/>
    <w:rsid w:val="00EC5F55"/>
    <w:rsid w:val="00EC657E"/>
    <w:rsid w:val="00EC6F37"/>
    <w:rsid w:val="00ED03B5"/>
    <w:rsid w:val="00ED3070"/>
    <w:rsid w:val="00ED7BF5"/>
    <w:rsid w:val="00EE3259"/>
    <w:rsid w:val="00EE43E4"/>
    <w:rsid w:val="00EE4944"/>
    <w:rsid w:val="00F00481"/>
    <w:rsid w:val="00F019A8"/>
    <w:rsid w:val="00F022A0"/>
    <w:rsid w:val="00F05C26"/>
    <w:rsid w:val="00F10542"/>
    <w:rsid w:val="00F10A84"/>
    <w:rsid w:val="00F1496C"/>
    <w:rsid w:val="00F164C7"/>
    <w:rsid w:val="00F17617"/>
    <w:rsid w:val="00F17E5E"/>
    <w:rsid w:val="00F204B5"/>
    <w:rsid w:val="00F25A10"/>
    <w:rsid w:val="00F3589E"/>
    <w:rsid w:val="00F41EDD"/>
    <w:rsid w:val="00F43895"/>
    <w:rsid w:val="00F56C19"/>
    <w:rsid w:val="00F57ECC"/>
    <w:rsid w:val="00F64C4D"/>
    <w:rsid w:val="00F64FC0"/>
    <w:rsid w:val="00F71BF3"/>
    <w:rsid w:val="00F739E2"/>
    <w:rsid w:val="00F8039C"/>
    <w:rsid w:val="00F80575"/>
    <w:rsid w:val="00F817B9"/>
    <w:rsid w:val="00F81881"/>
    <w:rsid w:val="00F82E06"/>
    <w:rsid w:val="00F847E7"/>
    <w:rsid w:val="00F907FB"/>
    <w:rsid w:val="00F92706"/>
    <w:rsid w:val="00F92C66"/>
    <w:rsid w:val="00F935EE"/>
    <w:rsid w:val="00F9632C"/>
    <w:rsid w:val="00FA0069"/>
    <w:rsid w:val="00FA01B2"/>
    <w:rsid w:val="00FA23C2"/>
    <w:rsid w:val="00FA5700"/>
    <w:rsid w:val="00FA6EC8"/>
    <w:rsid w:val="00FB177E"/>
    <w:rsid w:val="00FB4BC5"/>
    <w:rsid w:val="00FC05BC"/>
    <w:rsid w:val="00FC470F"/>
    <w:rsid w:val="00FC750D"/>
    <w:rsid w:val="00FD160B"/>
    <w:rsid w:val="00FD22DA"/>
    <w:rsid w:val="00FD5872"/>
    <w:rsid w:val="00FD7256"/>
    <w:rsid w:val="00FE183E"/>
    <w:rsid w:val="00FE373B"/>
    <w:rsid w:val="00FE5768"/>
    <w:rsid w:val="00FF12B2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7CE8"/>
    <w:pPr>
      <w:spacing w:after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 w:after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after="120" w:line="288" w:lineRule="auto"/>
    </w:pPr>
    <w:rPr>
      <w:noProof/>
      <w:color w:val="000000"/>
      <w:szCs w:val="20"/>
    </w:rPr>
  </w:style>
  <w:style w:type="paragraph" w:customStyle="1" w:styleId="NormlnIMP">
    <w:name w:val="Normální_IMP"/>
    <w:basedOn w:val="Normln"/>
    <w:pPr>
      <w:suppressAutoHyphens/>
      <w:spacing w:after="120" w:line="276" w:lineRule="auto"/>
      <w:jc w:val="center"/>
    </w:pPr>
    <w:rPr>
      <w:szCs w:val="20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after="120" w:line="230" w:lineRule="auto"/>
    </w:pPr>
    <w:rPr>
      <w:szCs w:val="20"/>
    </w:rPr>
  </w:style>
  <w:style w:type="paragraph" w:customStyle="1" w:styleId="Zkladntext1">
    <w:name w:val="Základní text~~"/>
    <w:basedOn w:val="Normln"/>
    <w:pPr>
      <w:suppressAutoHyphens/>
      <w:spacing w:after="120" w:line="276" w:lineRule="auto"/>
    </w:pPr>
    <w:rPr>
      <w:szCs w:val="20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after="120" w:line="276" w:lineRule="auto"/>
    </w:pPr>
    <w:rPr>
      <w:szCs w:val="20"/>
    </w:rPr>
  </w:style>
  <w:style w:type="paragraph" w:customStyle="1" w:styleId="Normln0">
    <w:name w:val="Normální~"/>
    <w:basedOn w:val="Normln"/>
    <w:pPr>
      <w:suppressAutoHyphens/>
      <w:spacing w:after="120" w:line="276" w:lineRule="auto"/>
      <w:jc w:val="center"/>
    </w:pPr>
    <w:rPr>
      <w:szCs w:val="20"/>
    </w:rPr>
  </w:style>
  <w:style w:type="paragraph" w:customStyle="1" w:styleId="Normln1">
    <w:name w:val="Normální~~"/>
    <w:basedOn w:val="Normln"/>
    <w:pPr>
      <w:suppressAutoHyphens/>
      <w:spacing w:after="120" w:line="230" w:lineRule="auto"/>
    </w:pPr>
    <w:rPr>
      <w:sz w:val="20"/>
      <w:szCs w:val="20"/>
    </w:r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after="120" w:line="276" w:lineRule="auto"/>
    </w:pPr>
    <w:rPr>
      <w:szCs w:val="20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  <w:spacing w:after="120"/>
    </w:pPr>
    <w:rPr>
      <w:sz w:val="20"/>
      <w:szCs w:val="20"/>
    </w:r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  <w:spacing w:after="120"/>
    </w:pPr>
    <w:rPr>
      <w:sz w:val="20"/>
      <w:szCs w:val="20"/>
    </w:rPr>
  </w:style>
  <w:style w:type="paragraph" w:styleId="Zkladntext3">
    <w:name w:val="Body Text"/>
    <w:basedOn w:val="Normln"/>
    <w:rsid w:val="0049069D"/>
    <w:pPr>
      <w:widowControl w:val="0"/>
      <w:suppressAutoHyphens/>
      <w:spacing w:after="120"/>
    </w:pPr>
    <w:rPr>
      <w:rFonts w:eastAsia="Lucida Sans Unicode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after="120" w:line="288" w:lineRule="auto"/>
      <w:jc w:val="center"/>
    </w:pPr>
    <w:rPr>
      <w:szCs w:val="20"/>
    </w:rPr>
  </w:style>
  <w:style w:type="paragraph" w:styleId="Zkladntext20">
    <w:name w:val="Body Text 2"/>
    <w:basedOn w:val="Normln"/>
    <w:link w:val="Zkladntext2Char"/>
    <w:rsid w:val="00BB3E37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spacing w:after="120"/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ind w:left="454" w:hanging="454"/>
    </w:pPr>
    <w:rPr>
      <w:sz w:val="20"/>
      <w:szCs w:val="20"/>
    </w:r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jc w:val="both"/>
    </w:pPr>
    <w:rPr>
      <w:i/>
      <w:sz w:val="22"/>
      <w:szCs w:val="20"/>
      <w:lang w:eastAsia="ar-SA"/>
    </w:rPr>
  </w:style>
  <w:style w:type="paragraph" w:styleId="Textbubliny">
    <w:name w:val="Balloon Text"/>
    <w:basedOn w:val="Normln"/>
    <w:link w:val="TextbublinyChar"/>
    <w:rsid w:val="00BD7D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  <w:pPr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line="276" w:lineRule="auto"/>
    </w:pPr>
    <w:rPr>
      <w:szCs w:val="20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F372-A910-4A12-866B-C781B150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Škuľavíková Gabriela Ibtisama</cp:lastModifiedBy>
  <cp:revision>6</cp:revision>
  <cp:lastPrinted>2022-05-25T06:13:00Z</cp:lastPrinted>
  <dcterms:created xsi:type="dcterms:W3CDTF">2022-05-30T17:08:00Z</dcterms:created>
  <dcterms:modified xsi:type="dcterms:W3CDTF">2024-05-28T13:04:00Z</dcterms:modified>
</cp:coreProperties>
</file>