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EA5A4" w14:textId="4BBD88D9" w:rsidR="00F55F64" w:rsidRPr="00E824C3" w:rsidRDefault="00F55F64" w:rsidP="00F55F64">
      <w:pPr>
        <w:jc w:val="center"/>
        <w:rPr>
          <w:b/>
          <w:bCs/>
          <w:sz w:val="20"/>
          <w:szCs w:val="20"/>
        </w:rPr>
      </w:pPr>
      <w:r w:rsidRPr="00E824C3">
        <w:rPr>
          <w:b/>
          <w:bCs/>
          <w:sz w:val="20"/>
          <w:szCs w:val="20"/>
        </w:rPr>
        <w:t xml:space="preserve">Dodatek č. </w:t>
      </w:r>
      <w:r w:rsidR="00D61FDA">
        <w:rPr>
          <w:b/>
          <w:bCs/>
          <w:sz w:val="20"/>
          <w:szCs w:val="20"/>
        </w:rPr>
        <w:t>2</w:t>
      </w:r>
      <w:r w:rsidRPr="00E824C3">
        <w:rPr>
          <w:b/>
          <w:bCs/>
          <w:sz w:val="20"/>
          <w:szCs w:val="20"/>
        </w:rPr>
        <w:t xml:space="preserve"> k nájemní smlouvě č. 1</w:t>
      </w:r>
      <w:r>
        <w:rPr>
          <w:b/>
          <w:bCs/>
          <w:sz w:val="20"/>
          <w:szCs w:val="20"/>
        </w:rPr>
        <w:t>16</w:t>
      </w:r>
      <w:r w:rsidRPr="00E824C3">
        <w:rPr>
          <w:b/>
          <w:bCs/>
          <w:sz w:val="20"/>
          <w:szCs w:val="20"/>
        </w:rPr>
        <w:t xml:space="preserve">/2021 ze dne </w:t>
      </w:r>
      <w:r>
        <w:rPr>
          <w:b/>
          <w:bCs/>
          <w:sz w:val="20"/>
          <w:szCs w:val="20"/>
        </w:rPr>
        <w:t>30. 7. 2021</w:t>
      </w:r>
    </w:p>
    <w:p w14:paraId="1015775F" w14:textId="77777777" w:rsidR="00F55F64" w:rsidRPr="00E824C3" w:rsidRDefault="00F55F64" w:rsidP="00F55F64">
      <w:pPr>
        <w:widowControl w:val="0"/>
        <w:spacing w:after="0"/>
        <w:rPr>
          <w:rFonts w:cstheme="minorHAnsi"/>
          <w:sz w:val="20"/>
          <w:szCs w:val="20"/>
        </w:rPr>
      </w:pPr>
      <w:r w:rsidRPr="00E824C3">
        <w:rPr>
          <w:rFonts w:cstheme="minorHAnsi"/>
          <w:b/>
          <w:bCs/>
          <w:sz w:val="20"/>
          <w:szCs w:val="20"/>
        </w:rPr>
        <w:t xml:space="preserve">Léčebné lázně </w:t>
      </w:r>
      <w:proofErr w:type="spellStart"/>
      <w:r w:rsidRPr="00E824C3">
        <w:rPr>
          <w:rFonts w:cstheme="minorHAnsi"/>
          <w:b/>
          <w:bCs/>
          <w:sz w:val="20"/>
          <w:szCs w:val="20"/>
        </w:rPr>
        <w:t>Lázně</w:t>
      </w:r>
      <w:proofErr w:type="spellEnd"/>
      <w:r w:rsidRPr="00E824C3">
        <w:rPr>
          <w:rFonts w:cstheme="minorHAnsi"/>
          <w:b/>
          <w:bCs/>
          <w:sz w:val="20"/>
          <w:szCs w:val="20"/>
        </w:rPr>
        <w:t xml:space="preserve"> Kynžvart</w:t>
      </w:r>
    </w:p>
    <w:p w14:paraId="2291357B" w14:textId="77777777" w:rsidR="00F55F64" w:rsidRPr="00E824C3" w:rsidRDefault="00F55F64" w:rsidP="00F55F64">
      <w:pPr>
        <w:widowControl w:val="0"/>
        <w:spacing w:after="0"/>
        <w:rPr>
          <w:rFonts w:cstheme="minorHAnsi"/>
          <w:sz w:val="20"/>
          <w:szCs w:val="20"/>
        </w:rPr>
      </w:pPr>
      <w:r w:rsidRPr="00E824C3">
        <w:rPr>
          <w:rFonts w:cstheme="minorHAnsi"/>
          <w:sz w:val="20"/>
          <w:szCs w:val="20"/>
        </w:rPr>
        <w:t>IČO: 00883573</w:t>
      </w:r>
    </w:p>
    <w:p w14:paraId="37BD6B7A" w14:textId="77777777" w:rsidR="00F55F64" w:rsidRPr="00E824C3" w:rsidRDefault="00F55F64" w:rsidP="00F55F64">
      <w:pPr>
        <w:widowControl w:val="0"/>
        <w:spacing w:after="0"/>
        <w:rPr>
          <w:rFonts w:cstheme="minorHAnsi"/>
          <w:sz w:val="20"/>
          <w:szCs w:val="20"/>
        </w:rPr>
      </w:pPr>
      <w:r w:rsidRPr="00E824C3">
        <w:rPr>
          <w:rFonts w:cstheme="minorHAnsi"/>
          <w:sz w:val="20"/>
          <w:szCs w:val="20"/>
        </w:rPr>
        <w:t>DIČ: CZ00883573</w:t>
      </w:r>
    </w:p>
    <w:p w14:paraId="78D0FF35" w14:textId="77777777" w:rsidR="00F55F64" w:rsidRPr="00E824C3" w:rsidRDefault="00F55F64" w:rsidP="00F55F64">
      <w:pPr>
        <w:widowControl w:val="0"/>
        <w:spacing w:after="0"/>
        <w:rPr>
          <w:rFonts w:cstheme="minorHAnsi"/>
          <w:sz w:val="20"/>
          <w:szCs w:val="20"/>
        </w:rPr>
      </w:pPr>
      <w:r w:rsidRPr="00E824C3">
        <w:rPr>
          <w:rFonts w:cstheme="minorHAnsi"/>
          <w:sz w:val="20"/>
          <w:szCs w:val="20"/>
        </w:rPr>
        <w:t>se sídlem Lázeňská 295, 354 91 Lázně Kynžvart</w:t>
      </w:r>
    </w:p>
    <w:p w14:paraId="04DB96EF" w14:textId="77777777" w:rsidR="00F55F64" w:rsidRPr="00E824C3" w:rsidRDefault="00F55F64" w:rsidP="00F55F64">
      <w:pPr>
        <w:widowControl w:val="0"/>
        <w:spacing w:after="0"/>
        <w:rPr>
          <w:rFonts w:cstheme="minorHAnsi"/>
          <w:sz w:val="20"/>
          <w:szCs w:val="20"/>
        </w:rPr>
      </w:pPr>
      <w:r w:rsidRPr="00E824C3">
        <w:rPr>
          <w:rFonts w:cstheme="minorHAnsi"/>
          <w:sz w:val="20"/>
          <w:szCs w:val="20"/>
        </w:rPr>
        <w:t>zastoupená ředitelem Ing. Janem Ludvíkem, MBA</w:t>
      </w:r>
    </w:p>
    <w:p w14:paraId="7739F9E8" w14:textId="77777777" w:rsidR="00F55F64" w:rsidRPr="00E824C3" w:rsidRDefault="00F55F64" w:rsidP="00F55F64">
      <w:pPr>
        <w:widowControl w:val="0"/>
        <w:spacing w:after="0"/>
        <w:rPr>
          <w:rFonts w:cstheme="minorHAnsi"/>
          <w:sz w:val="20"/>
          <w:szCs w:val="20"/>
        </w:rPr>
      </w:pPr>
      <w:r w:rsidRPr="00E824C3">
        <w:rPr>
          <w:rFonts w:cstheme="minorHAnsi"/>
          <w:sz w:val="20"/>
          <w:szCs w:val="20"/>
        </w:rPr>
        <w:t>(dále jen „pronajímatel“)</w:t>
      </w:r>
    </w:p>
    <w:p w14:paraId="06352422" w14:textId="77777777" w:rsidR="00F55F64" w:rsidRDefault="00F55F64" w:rsidP="00F55F64">
      <w:pPr>
        <w:spacing w:after="0"/>
        <w:rPr>
          <w:rFonts w:cstheme="minorHAnsi"/>
          <w:sz w:val="20"/>
          <w:szCs w:val="20"/>
        </w:rPr>
      </w:pPr>
    </w:p>
    <w:p w14:paraId="3FB7E0BA" w14:textId="77777777" w:rsidR="00F55F64" w:rsidRDefault="00F55F64" w:rsidP="00F55F6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</w:p>
    <w:p w14:paraId="0C351824" w14:textId="77777777" w:rsidR="00F55F64" w:rsidRPr="00E824C3" w:rsidRDefault="00F55F64" w:rsidP="00F55F64">
      <w:pPr>
        <w:spacing w:after="0"/>
        <w:rPr>
          <w:rFonts w:cstheme="minorHAnsi"/>
          <w:sz w:val="20"/>
          <w:szCs w:val="20"/>
        </w:rPr>
      </w:pPr>
    </w:p>
    <w:p w14:paraId="2AA54E0F" w14:textId="77777777" w:rsidR="00F55F64" w:rsidRPr="00F55F64" w:rsidRDefault="00F55F64" w:rsidP="00F55F64">
      <w:pPr>
        <w:tabs>
          <w:tab w:val="left" w:pos="4111"/>
        </w:tabs>
        <w:contextualSpacing/>
        <w:rPr>
          <w:rStyle w:val="preformatted"/>
          <w:b/>
          <w:bCs/>
          <w:sz w:val="20"/>
          <w:szCs w:val="20"/>
        </w:rPr>
      </w:pPr>
      <w:r w:rsidRPr="00F55F64">
        <w:rPr>
          <w:rStyle w:val="preformatted"/>
          <w:b/>
          <w:bCs/>
          <w:sz w:val="20"/>
          <w:szCs w:val="20"/>
        </w:rPr>
        <w:t>ZENOVA Facility s.r.o.</w:t>
      </w:r>
    </w:p>
    <w:p w14:paraId="4EF1FD2C" w14:textId="39E94B6B" w:rsidR="00F55F64" w:rsidRDefault="00F55F64" w:rsidP="00F55F64">
      <w:pPr>
        <w:tabs>
          <w:tab w:val="left" w:pos="4111"/>
        </w:tabs>
        <w:contextualSpacing/>
        <w:rPr>
          <w:rFonts w:cstheme="minorHAnsi"/>
          <w:sz w:val="20"/>
          <w:szCs w:val="20"/>
        </w:rPr>
      </w:pPr>
      <w:r w:rsidRPr="00E824C3">
        <w:rPr>
          <w:rFonts w:cstheme="minorHAnsi"/>
          <w:sz w:val="20"/>
          <w:szCs w:val="20"/>
        </w:rPr>
        <w:t xml:space="preserve">IČO: </w:t>
      </w:r>
      <w:r>
        <w:rPr>
          <w:rFonts w:cstheme="minorHAnsi"/>
          <w:sz w:val="20"/>
          <w:szCs w:val="20"/>
        </w:rPr>
        <w:t>04281691</w:t>
      </w:r>
    </w:p>
    <w:p w14:paraId="03EBB157" w14:textId="45C17751" w:rsidR="00F55F64" w:rsidRPr="00E824C3" w:rsidRDefault="00F55F64" w:rsidP="00F55F64">
      <w:pPr>
        <w:tabs>
          <w:tab w:val="left" w:pos="4111"/>
        </w:tabs>
        <w:spacing w:after="0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DIČ: CZ04281691</w:t>
      </w:r>
    </w:p>
    <w:p w14:paraId="3F07687E" w14:textId="77777777" w:rsidR="00F55F64" w:rsidRDefault="00F55F64" w:rsidP="00F55F64">
      <w:pPr>
        <w:spacing w:after="0"/>
        <w:rPr>
          <w:rFonts w:eastAsia="Times New Roman" w:cstheme="minorHAnsi"/>
          <w:sz w:val="20"/>
          <w:szCs w:val="20"/>
          <w:lang w:eastAsia="cs-CZ"/>
        </w:rPr>
      </w:pPr>
      <w:r w:rsidRPr="00F55F64">
        <w:rPr>
          <w:rFonts w:cstheme="minorHAnsi"/>
          <w:sz w:val="20"/>
          <w:szCs w:val="20"/>
        </w:rPr>
        <w:t xml:space="preserve">se sídlem </w:t>
      </w:r>
      <w:r w:rsidRPr="00F55F64">
        <w:rPr>
          <w:rFonts w:eastAsia="Times New Roman" w:cstheme="minorHAnsi"/>
          <w:sz w:val="20"/>
          <w:szCs w:val="20"/>
          <w:lang w:eastAsia="cs-CZ"/>
        </w:rPr>
        <w:t xml:space="preserve">Biskupská 1065/1, Nové Město, 110 00 Praha 1 </w:t>
      </w:r>
    </w:p>
    <w:p w14:paraId="3DD8FF26" w14:textId="290E994B" w:rsidR="00F55F64" w:rsidRPr="00F55F64" w:rsidRDefault="00F55F64" w:rsidP="00F55F64">
      <w:pPr>
        <w:spacing w:after="0"/>
        <w:rPr>
          <w:rFonts w:eastAsia="Times New Roman" w:cstheme="minorHAnsi"/>
          <w:sz w:val="20"/>
          <w:szCs w:val="20"/>
          <w:lang w:eastAsia="cs-CZ"/>
        </w:rPr>
      </w:pPr>
      <w:r w:rsidRPr="00E824C3">
        <w:rPr>
          <w:rFonts w:cstheme="minorHAnsi"/>
          <w:sz w:val="20"/>
          <w:szCs w:val="20"/>
        </w:rPr>
        <w:t>zastoupen</w:t>
      </w:r>
      <w:r>
        <w:rPr>
          <w:rFonts w:cstheme="minorHAnsi"/>
          <w:sz w:val="20"/>
          <w:szCs w:val="20"/>
        </w:rPr>
        <w:t>á jednatelem Tomášem Zemanem</w:t>
      </w:r>
    </w:p>
    <w:p w14:paraId="48C125CD" w14:textId="77777777" w:rsidR="00F55F64" w:rsidRDefault="00F55F64" w:rsidP="00F55F64">
      <w:pPr>
        <w:tabs>
          <w:tab w:val="left" w:pos="4111"/>
        </w:tabs>
        <w:contextualSpacing/>
        <w:rPr>
          <w:rFonts w:cstheme="minorHAnsi"/>
          <w:sz w:val="20"/>
          <w:szCs w:val="20"/>
        </w:rPr>
      </w:pPr>
      <w:r w:rsidRPr="00E824C3">
        <w:rPr>
          <w:rFonts w:cstheme="minorHAnsi"/>
          <w:sz w:val="20"/>
          <w:szCs w:val="20"/>
        </w:rPr>
        <w:t>(dále jen „nájemce“)</w:t>
      </w:r>
    </w:p>
    <w:p w14:paraId="34D410E0" w14:textId="77777777" w:rsidR="00F55F64" w:rsidRPr="00E824C3" w:rsidRDefault="00F55F64" w:rsidP="00F55F64">
      <w:pPr>
        <w:tabs>
          <w:tab w:val="left" w:pos="4111"/>
        </w:tabs>
        <w:contextualSpacing/>
        <w:rPr>
          <w:rFonts w:cstheme="minorHAnsi"/>
          <w:sz w:val="20"/>
          <w:szCs w:val="20"/>
        </w:rPr>
      </w:pPr>
    </w:p>
    <w:p w14:paraId="46982E54" w14:textId="77777777" w:rsidR="00F55F64" w:rsidRPr="00E824C3" w:rsidRDefault="00F55F64" w:rsidP="00F55F64">
      <w:pPr>
        <w:spacing w:after="0"/>
        <w:jc w:val="center"/>
        <w:rPr>
          <w:b/>
          <w:bCs/>
          <w:sz w:val="20"/>
          <w:szCs w:val="20"/>
        </w:rPr>
      </w:pPr>
      <w:r w:rsidRPr="00E824C3">
        <w:rPr>
          <w:b/>
          <w:bCs/>
          <w:sz w:val="20"/>
          <w:szCs w:val="20"/>
        </w:rPr>
        <w:t>I.</w:t>
      </w:r>
    </w:p>
    <w:p w14:paraId="573614E5" w14:textId="77777777" w:rsidR="00F55F64" w:rsidRPr="00E824C3" w:rsidRDefault="00F55F64" w:rsidP="00F55F64">
      <w:pPr>
        <w:spacing w:after="0"/>
        <w:jc w:val="center"/>
        <w:rPr>
          <w:b/>
          <w:bCs/>
          <w:sz w:val="20"/>
          <w:szCs w:val="20"/>
        </w:rPr>
      </w:pPr>
      <w:r w:rsidRPr="00E824C3">
        <w:rPr>
          <w:b/>
          <w:bCs/>
          <w:sz w:val="20"/>
          <w:szCs w:val="20"/>
        </w:rPr>
        <w:t>Úvodní ustanovení</w:t>
      </w:r>
    </w:p>
    <w:p w14:paraId="50CC80DD" w14:textId="77777777" w:rsidR="00F55F64" w:rsidRPr="00E824C3" w:rsidRDefault="00F55F64" w:rsidP="00D61FDA">
      <w:pPr>
        <w:spacing w:after="0"/>
        <w:jc w:val="both"/>
        <w:rPr>
          <w:b/>
          <w:bCs/>
          <w:sz w:val="20"/>
          <w:szCs w:val="20"/>
        </w:rPr>
      </w:pPr>
    </w:p>
    <w:p w14:paraId="507878CC" w14:textId="0DA62876" w:rsidR="00F55F64" w:rsidRPr="00E824C3" w:rsidRDefault="00F55F64" w:rsidP="00D61FDA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E824C3">
        <w:rPr>
          <w:sz w:val="20"/>
          <w:szCs w:val="20"/>
        </w:rPr>
        <w:t xml:space="preserve">Mezi pronajímatelem a nájemcem byla dne </w:t>
      </w:r>
      <w:r>
        <w:rPr>
          <w:sz w:val="20"/>
          <w:szCs w:val="20"/>
        </w:rPr>
        <w:t>30</w:t>
      </w:r>
      <w:r w:rsidRPr="00E824C3">
        <w:rPr>
          <w:sz w:val="20"/>
          <w:szCs w:val="20"/>
        </w:rPr>
        <w:t xml:space="preserve">. </w:t>
      </w:r>
      <w:r>
        <w:rPr>
          <w:sz w:val="20"/>
          <w:szCs w:val="20"/>
        </w:rPr>
        <w:t>7</w:t>
      </w:r>
      <w:r w:rsidRPr="00E824C3">
        <w:rPr>
          <w:sz w:val="20"/>
          <w:szCs w:val="20"/>
        </w:rPr>
        <w:t>. 2021 uzavřena nájemní smlouva č. 1</w:t>
      </w:r>
      <w:r>
        <w:rPr>
          <w:sz w:val="20"/>
          <w:szCs w:val="20"/>
        </w:rPr>
        <w:t>16</w:t>
      </w:r>
      <w:r w:rsidRPr="00E824C3">
        <w:rPr>
          <w:sz w:val="20"/>
          <w:szCs w:val="20"/>
        </w:rPr>
        <w:t>/2021</w:t>
      </w:r>
      <w:r w:rsidR="00D61FDA">
        <w:rPr>
          <w:sz w:val="20"/>
          <w:szCs w:val="20"/>
        </w:rPr>
        <w:t xml:space="preserve"> a dodatek č. 1 ze dne 1. 12. 2022</w:t>
      </w:r>
      <w:r w:rsidRPr="00E824C3">
        <w:rPr>
          <w:sz w:val="20"/>
          <w:szCs w:val="20"/>
        </w:rPr>
        <w:t xml:space="preserve"> (dále jen „nájemní smlouva“).</w:t>
      </w:r>
    </w:p>
    <w:p w14:paraId="38BF1422" w14:textId="77777777" w:rsidR="00F55F64" w:rsidRPr="00E824C3" w:rsidRDefault="00F55F64" w:rsidP="00D61FDA">
      <w:pPr>
        <w:pStyle w:val="Odstavecseseznamem"/>
        <w:ind w:left="360"/>
        <w:jc w:val="both"/>
        <w:rPr>
          <w:sz w:val="20"/>
          <w:szCs w:val="20"/>
        </w:rPr>
      </w:pPr>
    </w:p>
    <w:p w14:paraId="15743705" w14:textId="77777777" w:rsidR="00F55F64" w:rsidRPr="00E824C3" w:rsidRDefault="00F55F64" w:rsidP="00D61FDA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E824C3">
        <w:rPr>
          <w:sz w:val="20"/>
          <w:szCs w:val="20"/>
        </w:rPr>
        <w:t>Pronajímatel a nájemce se dohodli, že změní nájemní smlouvu níže uvedeným způsobem.</w:t>
      </w:r>
    </w:p>
    <w:p w14:paraId="266F660D" w14:textId="77777777" w:rsidR="00F55F64" w:rsidRPr="00E824C3" w:rsidRDefault="00F55F64" w:rsidP="00D61FDA">
      <w:pPr>
        <w:spacing w:after="0"/>
        <w:jc w:val="center"/>
        <w:rPr>
          <w:b/>
          <w:bCs/>
          <w:sz w:val="20"/>
          <w:szCs w:val="20"/>
        </w:rPr>
      </w:pPr>
      <w:r w:rsidRPr="00E824C3">
        <w:rPr>
          <w:b/>
          <w:bCs/>
          <w:sz w:val="20"/>
          <w:szCs w:val="20"/>
        </w:rPr>
        <w:t>II.</w:t>
      </w:r>
    </w:p>
    <w:p w14:paraId="258B84C3" w14:textId="4BF90C60" w:rsidR="00F55F64" w:rsidRPr="00F55F64" w:rsidRDefault="00F55F64" w:rsidP="00D61FDA">
      <w:pPr>
        <w:jc w:val="center"/>
        <w:rPr>
          <w:b/>
          <w:bCs/>
          <w:sz w:val="20"/>
          <w:szCs w:val="20"/>
        </w:rPr>
      </w:pPr>
      <w:r w:rsidRPr="00E824C3">
        <w:rPr>
          <w:b/>
          <w:bCs/>
          <w:sz w:val="20"/>
          <w:szCs w:val="20"/>
        </w:rPr>
        <w:t>Předmět dodatku</w:t>
      </w:r>
    </w:p>
    <w:p w14:paraId="1958CE85" w14:textId="77777777" w:rsidR="00E4754C" w:rsidRDefault="00E4754C" w:rsidP="00E4754C">
      <w:pPr>
        <w:pStyle w:val="Odstavecseseznamem"/>
        <w:numPr>
          <w:ilvl w:val="1"/>
          <w:numId w:val="2"/>
        </w:numPr>
        <w:tabs>
          <w:tab w:val="num" w:pos="1135"/>
        </w:tabs>
        <w:jc w:val="both"/>
        <w:rPr>
          <w:sz w:val="20"/>
          <w:szCs w:val="20"/>
        </w:rPr>
      </w:pPr>
      <w:r w:rsidRPr="00D61FDA">
        <w:rPr>
          <w:sz w:val="20"/>
          <w:szCs w:val="20"/>
        </w:rPr>
        <w:t>Pronajímatel a nájemce se dohodli, že</w:t>
      </w:r>
      <w:r>
        <w:rPr>
          <w:sz w:val="20"/>
          <w:szCs w:val="20"/>
        </w:rPr>
        <w:t xml:space="preserve"> doplňují odst. </w:t>
      </w:r>
      <w:proofErr w:type="gramStart"/>
      <w:r>
        <w:rPr>
          <w:sz w:val="20"/>
          <w:szCs w:val="20"/>
        </w:rPr>
        <w:t>1.1. nájemní</w:t>
      </w:r>
      <w:proofErr w:type="gramEnd"/>
      <w:r>
        <w:rPr>
          <w:sz w:val="20"/>
          <w:szCs w:val="20"/>
        </w:rPr>
        <w:t xml:space="preserve"> smlouvy o novou odrážku takto:</w:t>
      </w:r>
    </w:p>
    <w:p w14:paraId="1D682DE7" w14:textId="77777777" w:rsidR="00E4754C" w:rsidRDefault="00E4754C" w:rsidP="00E4754C">
      <w:pPr>
        <w:pStyle w:val="Odstavecseseznamem"/>
        <w:ind w:left="360"/>
        <w:jc w:val="both"/>
        <w:rPr>
          <w:sz w:val="20"/>
          <w:szCs w:val="20"/>
        </w:rPr>
      </w:pPr>
    </w:p>
    <w:p w14:paraId="2BBACAED" w14:textId="083FCE01" w:rsidR="00E4754C" w:rsidRPr="00E4754C" w:rsidRDefault="00E4754C" w:rsidP="00E4754C">
      <w:pPr>
        <w:pStyle w:val="Odstavecseseznamem"/>
        <w:numPr>
          <w:ilvl w:val="0"/>
          <w:numId w:val="5"/>
        </w:numPr>
        <w:jc w:val="both"/>
        <w:rPr>
          <w:i/>
          <w:iCs/>
          <w:sz w:val="20"/>
          <w:szCs w:val="20"/>
        </w:rPr>
      </w:pPr>
      <w:r w:rsidRPr="00E4754C">
        <w:rPr>
          <w:i/>
          <w:iCs/>
          <w:sz w:val="20"/>
          <w:szCs w:val="20"/>
        </w:rPr>
        <w:t>nebytov</w:t>
      </w:r>
      <w:r w:rsidR="00C3486D">
        <w:rPr>
          <w:i/>
          <w:iCs/>
          <w:sz w:val="20"/>
          <w:szCs w:val="20"/>
        </w:rPr>
        <w:t>ých</w:t>
      </w:r>
      <w:r w:rsidRPr="00E4754C">
        <w:rPr>
          <w:i/>
          <w:iCs/>
          <w:sz w:val="20"/>
          <w:szCs w:val="20"/>
        </w:rPr>
        <w:t xml:space="preserve"> prostor nacházející</w:t>
      </w:r>
      <w:r w:rsidR="00C3486D">
        <w:rPr>
          <w:i/>
          <w:iCs/>
          <w:sz w:val="20"/>
          <w:szCs w:val="20"/>
        </w:rPr>
        <w:t>ch</w:t>
      </w:r>
      <w:r w:rsidRPr="00E4754C">
        <w:rPr>
          <w:i/>
          <w:iCs/>
          <w:sz w:val="20"/>
          <w:szCs w:val="20"/>
        </w:rPr>
        <w:t xml:space="preserve"> se v 1. nadzemním podlaží budovy s č. p. 244, která je součástí pozemku p. č. st. 301, k. </w:t>
      </w:r>
      <w:proofErr w:type="spellStart"/>
      <w:r w:rsidRPr="00E4754C">
        <w:rPr>
          <w:i/>
          <w:iCs/>
          <w:sz w:val="20"/>
          <w:szCs w:val="20"/>
        </w:rPr>
        <w:t>ú.</w:t>
      </w:r>
      <w:proofErr w:type="spellEnd"/>
      <w:r w:rsidRPr="00E4754C">
        <w:rPr>
          <w:i/>
          <w:iCs/>
          <w:sz w:val="20"/>
          <w:szCs w:val="20"/>
        </w:rPr>
        <w:t xml:space="preserve"> Lázně Kynžvart o přibližné podlahové ploše 25 m</w:t>
      </w:r>
      <w:r w:rsidRPr="00E4754C">
        <w:rPr>
          <w:i/>
          <w:iCs/>
          <w:sz w:val="20"/>
          <w:szCs w:val="20"/>
          <w:vertAlign w:val="superscript"/>
        </w:rPr>
        <w:t>2</w:t>
      </w:r>
      <w:r w:rsidRPr="00E4754C">
        <w:rPr>
          <w:i/>
          <w:iCs/>
          <w:sz w:val="20"/>
          <w:szCs w:val="20"/>
        </w:rPr>
        <w:t xml:space="preserve"> (dále jen „nebytové prostory“)</w:t>
      </w:r>
    </w:p>
    <w:p w14:paraId="146DCDAE" w14:textId="77777777" w:rsidR="00E4754C" w:rsidRPr="00E4754C" w:rsidRDefault="00E4754C" w:rsidP="00E4754C">
      <w:pPr>
        <w:pStyle w:val="Odstavecseseznamem"/>
        <w:jc w:val="both"/>
        <w:rPr>
          <w:sz w:val="20"/>
          <w:szCs w:val="20"/>
        </w:rPr>
      </w:pPr>
    </w:p>
    <w:p w14:paraId="20B0142E" w14:textId="59624448" w:rsidR="00D61FDA" w:rsidRDefault="00E4754C" w:rsidP="00E4754C">
      <w:pPr>
        <w:pStyle w:val="Odstavecseseznamem"/>
        <w:numPr>
          <w:ilvl w:val="1"/>
          <w:numId w:val="2"/>
        </w:numPr>
        <w:tabs>
          <w:tab w:val="num" w:pos="1135"/>
        </w:tabs>
        <w:jc w:val="both"/>
        <w:rPr>
          <w:sz w:val="20"/>
          <w:szCs w:val="20"/>
        </w:rPr>
      </w:pPr>
      <w:r w:rsidRPr="00D61FDA">
        <w:rPr>
          <w:sz w:val="20"/>
          <w:szCs w:val="20"/>
        </w:rPr>
        <w:t>Pronajímatel a nájemce se dohodli, že</w:t>
      </w:r>
      <w:r>
        <w:rPr>
          <w:sz w:val="20"/>
          <w:szCs w:val="20"/>
        </w:rPr>
        <w:t xml:space="preserve"> odst. </w:t>
      </w:r>
      <w:proofErr w:type="gramStart"/>
      <w:r>
        <w:rPr>
          <w:sz w:val="20"/>
          <w:szCs w:val="20"/>
        </w:rPr>
        <w:t>3.1. nájemní</w:t>
      </w:r>
      <w:proofErr w:type="gramEnd"/>
      <w:r>
        <w:rPr>
          <w:sz w:val="20"/>
          <w:szCs w:val="20"/>
        </w:rPr>
        <w:t xml:space="preserve"> smlouvy nahrazují s účinností od 23. 5. 2024 tímto novým odstavcem:</w:t>
      </w:r>
    </w:p>
    <w:p w14:paraId="6A4B4F55" w14:textId="77777777" w:rsidR="00E4754C" w:rsidRPr="00E4754C" w:rsidRDefault="00E4754C" w:rsidP="00E4754C">
      <w:pPr>
        <w:pStyle w:val="Odstavecseseznamem"/>
        <w:ind w:left="360"/>
        <w:jc w:val="both"/>
        <w:rPr>
          <w:sz w:val="20"/>
          <w:szCs w:val="20"/>
        </w:rPr>
      </w:pPr>
    </w:p>
    <w:p w14:paraId="70C59816" w14:textId="6341371F" w:rsidR="00D61FDA" w:rsidRPr="00D61FDA" w:rsidRDefault="00D61FDA" w:rsidP="00D61FDA">
      <w:pPr>
        <w:pStyle w:val="Odstavecseseznamem"/>
        <w:ind w:left="360"/>
        <w:jc w:val="both"/>
        <w:rPr>
          <w:i/>
          <w:iCs/>
          <w:sz w:val="20"/>
          <w:szCs w:val="20"/>
        </w:rPr>
      </w:pPr>
      <w:r w:rsidRPr="00D61FDA">
        <w:rPr>
          <w:i/>
          <w:iCs/>
          <w:sz w:val="20"/>
          <w:szCs w:val="20"/>
        </w:rPr>
        <w:t>Nájemce se zavazuje hradit Pronajímateli za užívání nebytových prostor</w:t>
      </w:r>
      <w:r w:rsidR="00E4754C">
        <w:rPr>
          <w:i/>
          <w:iCs/>
          <w:sz w:val="20"/>
          <w:szCs w:val="20"/>
        </w:rPr>
        <w:t xml:space="preserve"> a bytového prostoru dle odst. </w:t>
      </w:r>
      <w:proofErr w:type="gramStart"/>
      <w:r w:rsidR="00E4754C">
        <w:rPr>
          <w:i/>
          <w:iCs/>
          <w:sz w:val="20"/>
          <w:szCs w:val="20"/>
        </w:rPr>
        <w:t>1.1.</w:t>
      </w:r>
      <w:r w:rsidRPr="00D61FDA">
        <w:rPr>
          <w:i/>
          <w:iCs/>
          <w:sz w:val="20"/>
          <w:szCs w:val="20"/>
        </w:rPr>
        <w:t xml:space="preserve"> nájemné</w:t>
      </w:r>
      <w:proofErr w:type="gramEnd"/>
      <w:r w:rsidRPr="00D61FDA">
        <w:rPr>
          <w:i/>
          <w:iCs/>
          <w:sz w:val="20"/>
          <w:szCs w:val="20"/>
        </w:rPr>
        <w:t xml:space="preserve"> ve výši </w:t>
      </w:r>
      <w:r w:rsidR="00E4754C">
        <w:rPr>
          <w:i/>
          <w:iCs/>
          <w:sz w:val="20"/>
          <w:szCs w:val="20"/>
        </w:rPr>
        <w:t>17</w:t>
      </w:r>
      <w:r w:rsidRPr="00D61FDA">
        <w:rPr>
          <w:i/>
          <w:iCs/>
          <w:sz w:val="20"/>
          <w:szCs w:val="20"/>
        </w:rPr>
        <w:t xml:space="preserve"> 000,-Kč měsíčně. </w:t>
      </w:r>
    </w:p>
    <w:p w14:paraId="4BE11104" w14:textId="77777777" w:rsidR="00F55F64" w:rsidRPr="00E824C3" w:rsidRDefault="00F55F64" w:rsidP="00D61FDA">
      <w:pPr>
        <w:pStyle w:val="Odstavecseseznamem"/>
        <w:tabs>
          <w:tab w:val="num" w:pos="1135"/>
        </w:tabs>
        <w:jc w:val="both"/>
        <w:rPr>
          <w:i/>
          <w:iCs/>
          <w:sz w:val="20"/>
          <w:szCs w:val="20"/>
        </w:rPr>
      </w:pPr>
    </w:p>
    <w:p w14:paraId="65E2FDBE" w14:textId="07FFF538" w:rsidR="00D61FDA" w:rsidRPr="00D61FDA" w:rsidRDefault="00F55F64" w:rsidP="00D61FDA">
      <w:pPr>
        <w:pStyle w:val="Odstavecseseznamem"/>
        <w:numPr>
          <w:ilvl w:val="1"/>
          <w:numId w:val="2"/>
        </w:numPr>
        <w:tabs>
          <w:tab w:val="num" w:pos="1135"/>
        </w:tabs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V ostatním zůstává nájemní smlouva beze změny. </w:t>
      </w:r>
    </w:p>
    <w:p w14:paraId="6E9C5C1A" w14:textId="77777777" w:rsidR="00D61FDA" w:rsidRDefault="00D61FDA" w:rsidP="00D61FDA">
      <w:pPr>
        <w:pStyle w:val="Odstavecseseznamem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</w:p>
    <w:p w14:paraId="198C42DE" w14:textId="59A1785A" w:rsidR="00D61FDA" w:rsidRPr="00BA5A13" w:rsidRDefault="00D61FDA" w:rsidP="00D61FD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BA5A13">
        <w:rPr>
          <w:rFonts w:ascii="Calibri" w:eastAsia="Calibri" w:hAnsi="Calibri" w:cs="Calibri"/>
          <w:sz w:val="20"/>
          <w:szCs w:val="20"/>
        </w:rPr>
        <w:t xml:space="preserve">Tento dodatek </w:t>
      </w:r>
      <w:bookmarkStart w:id="0" w:name="_Hlk92719556"/>
      <w:r w:rsidRPr="00BA5A13">
        <w:rPr>
          <w:rFonts w:ascii="Calibri" w:eastAsia="Calibri" w:hAnsi="Calibri" w:cs="Calibri"/>
          <w:sz w:val="20"/>
          <w:szCs w:val="20"/>
        </w:rPr>
        <w:t xml:space="preserve">se vyhotovuje ve dvou stejnopisech (z nichž jeden stejnopis obdrží </w:t>
      </w:r>
      <w:r>
        <w:rPr>
          <w:rFonts w:ascii="Calibri" w:eastAsia="Calibri" w:hAnsi="Calibri" w:cs="Calibri"/>
          <w:iCs/>
          <w:sz w:val="20"/>
          <w:szCs w:val="20"/>
        </w:rPr>
        <w:t>pronajímatel</w:t>
      </w:r>
      <w:r w:rsidRPr="00BA5A13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BA5A13">
        <w:rPr>
          <w:rFonts w:ascii="Calibri" w:eastAsia="Calibri" w:hAnsi="Calibri" w:cs="Calibri"/>
          <w:sz w:val="20"/>
          <w:szCs w:val="20"/>
        </w:rPr>
        <w:t xml:space="preserve">a jeden stejnopis obdrží </w:t>
      </w:r>
      <w:bookmarkEnd w:id="0"/>
      <w:r>
        <w:rPr>
          <w:rFonts w:ascii="Calibri" w:eastAsia="Calibri" w:hAnsi="Calibri" w:cs="Calibri"/>
          <w:sz w:val="20"/>
          <w:szCs w:val="20"/>
        </w:rPr>
        <w:t>nájemce</w:t>
      </w:r>
      <w:r w:rsidRPr="00BA5A13"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 Dodatek podléhá zveřejnění v registru smluv. Zveřejnění zajistí pronajímatel.</w:t>
      </w:r>
    </w:p>
    <w:p w14:paraId="52F3DEBF" w14:textId="77777777" w:rsidR="00D61FDA" w:rsidRDefault="00D61FDA" w:rsidP="00F55F64">
      <w:pPr>
        <w:tabs>
          <w:tab w:val="num" w:pos="1135"/>
        </w:tabs>
        <w:jc w:val="both"/>
        <w:rPr>
          <w:sz w:val="20"/>
          <w:szCs w:val="20"/>
        </w:rPr>
      </w:pPr>
    </w:p>
    <w:p w14:paraId="06D2344B" w14:textId="5F012366" w:rsidR="00F55F64" w:rsidRDefault="00F55F64" w:rsidP="00F55F64">
      <w:pPr>
        <w:tabs>
          <w:tab w:val="num" w:pos="113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Lázních Kynžvartu dne </w:t>
      </w:r>
      <w:r w:rsidR="00A07DBA">
        <w:rPr>
          <w:sz w:val="20"/>
          <w:szCs w:val="20"/>
        </w:rPr>
        <w:t>28. 5. 2024</w:t>
      </w:r>
      <w:bookmarkStart w:id="1" w:name="_GoBack"/>
      <w:bookmarkEnd w:id="1"/>
    </w:p>
    <w:p w14:paraId="492CE7C1" w14:textId="77777777" w:rsidR="00F55F64" w:rsidRDefault="00F55F64" w:rsidP="00F55F64">
      <w:pPr>
        <w:tabs>
          <w:tab w:val="num" w:pos="1135"/>
        </w:tabs>
        <w:jc w:val="both"/>
        <w:rPr>
          <w:sz w:val="20"/>
          <w:szCs w:val="20"/>
        </w:rPr>
      </w:pPr>
    </w:p>
    <w:p w14:paraId="5AC3AE07" w14:textId="77777777" w:rsidR="00F55F64" w:rsidRDefault="00F55F64" w:rsidP="00F55F64">
      <w:pPr>
        <w:tabs>
          <w:tab w:val="num" w:pos="113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                                                                        ______________________________</w:t>
      </w:r>
    </w:p>
    <w:p w14:paraId="1FF8375C" w14:textId="77777777" w:rsidR="00F55F64" w:rsidRPr="00E824C3" w:rsidRDefault="00F55F64" w:rsidP="00F55F64">
      <w:pPr>
        <w:tabs>
          <w:tab w:val="num" w:pos="1135"/>
        </w:tabs>
        <w:spacing w:after="0"/>
        <w:jc w:val="both"/>
        <w:rPr>
          <w:b/>
          <w:bCs/>
          <w:sz w:val="20"/>
          <w:szCs w:val="20"/>
        </w:rPr>
      </w:pPr>
      <w:r w:rsidRPr="00E824C3">
        <w:rPr>
          <w:b/>
          <w:bCs/>
          <w:sz w:val="20"/>
          <w:szCs w:val="20"/>
        </w:rPr>
        <w:t>Pronajímatel                                                                                                           Nájemce</w:t>
      </w:r>
    </w:p>
    <w:p w14:paraId="3EE71CBC" w14:textId="77777777" w:rsidR="00F55F64" w:rsidRDefault="00F55F64"/>
    <w:sectPr w:rsidR="00F5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9FC"/>
    <w:multiLevelType w:val="multilevel"/>
    <w:tmpl w:val="60261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EE3619"/>
    <w:multiLevelType w:val="hybridMultilevel"/>
    <w:tmpl w:val="E6E09F6C"/>
    <w:lvl w:ilvl="0" w:tplc="705A8A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03A9"/>
    <w:multiLevelType w:val="multilevel"/>
    <w:tmpl w:val="70E219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22B12"/>
    <w:multiLevelType w:val="multilevel"/>
    <w:tmpl w:val="788AC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7232465E"/>
    <w:multiLevelType w:val="multilevel"/>
    <w:tmpl w:val="A208B2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64"/>
    <w:rsid w:val="008248EE"/>
    <w:rsid w:val="00A07DBA"/>
    <w:rsid w:val="00C3486D"/>
    <w:rsid w:val="00D61FDA"/>
    <w:rsid w:val="00E4754C"/>
    <w:rsid w:val="00F55F64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BEFC"/>
  <w15:chartTrackingRefBased/>
  <w15:docId w15:val="{021B9FD2-E473-4D04-AF00-7543A4CD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F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F64"/>
    <w:pPr>
      <w:spacing w:line="256" w:lineRule="auto"/>
      <w:ind w:left="720"/>
      <w:contextualSpacing/>
    </w:pPr>
  </w:style>
  <w:style w:type="character" w:customStyle="1" w:styleId="preformatted">
    <w:name w:val="preformatted"/>
    <w:basedOn w:val="Standardnpsmoodstavce"/>
    <w:rsid w:val="00F5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Mojmír Přívara</dc:creator>
  <cp:keywords/>
  <dc:description/>
  <cp:lastModifiedBy>Bendová Veronika</cp:lastModifiedBy>
  <cp:revision>4</cp:revision>
  <dcterms:created xsi:type="dcterms:W3CDTF">2024-05-22T16:33:00Z</dcterms:created>
  <dcterms:modified xsi:type="dcterms:W3CDTF">2024-05-29T05:34:00Z</dcterms:modified>
</cp:coreProperties>
</file>