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F2D70" w14:textId="77777777" w:rsidR="007D08E2" w:rsidRDefault="008F4C96" w:rsidP="006029BF">
      <w:pPr>
        <w:pStyle w:val="Nzev"/>
        <w:rPr>
          <w:sz w:val="44"/>
          <w:szCs w:val="44"/>
        </w:rPr>
      </w:pPr>
      <w:bookmarkStart w:id="0" w:name="_GoBack"/>
      <w:bookmarkEnd w:id="0"/>
      <w:r w:rsidRPr="00546B7F">
        <w:rPr>
          <w:sz w:val="44"/>
          <w:szCs w:val="44"/>
        </w:rPr>
        <w:t>Veřejnoprávní s</w:t>
      </w:r>
      <w:r w:rsidR="00917FCF" w:rsidRPr="00546B7F">
        <w:rPr>
          <w:sz w:val="44"/>
          <w:szCs w:val="44"/>
        </w:rPr>
        <w:t xml:space="preserve">mlouva </w:t>
      </w:r>
      <w:r w:rsidR="003956A7" w:rsidRPr="00546B7F">
        <w:rPr>
          <w:sz w:val="44"/>
          <w:szCs w:val="44"/>
        </w:rPr>
        <w:t>o poskytnutí účelové dotace</w:t>
      </w:r>
      <w:r w:rsidR="00F7101C">
        <w:rPr>
          <w:sz w:val="44"/>
          <w:szCs w:val="44"/>
        </w:rPr>
        <w:t xml:space="preserve"> na provoz o</w:t>
      </w:r>
      <w:r w:rsidR="006029BF">
        <w:rPr>
          <w:sz w:val="44"/>
          <w:szCs w:val="44"/>
        </w:rPr>
        <w:t>sobní lodní dopravy</w:t>
      </w:r>
      <w:r w:rsidR="006029BF">
        <w:rPr>
          <w:sz w:val="44"/>
          <w:szCs w:val="44"/>
        </w:rPr>
        <w:br/>
        <w:t xml:space="preserve"> v roce 20</w:t>
      </w:r>
      <w:r w:rsidR="005309BE">
        <w:rPr>
          <w:sz w:val="44"/>
          <w:szCs w:val="44"/>
        </w:rPr>
        <w:t>2</w:t>
      </w:r>
      <w:r w:rsidR="00DB04AA">
        <w:rPr>
          <w:sz w:val="44"/>
          <w:szCs w:val="44"/>
        </w:rPr>
        <w:t>4</w:t>
      </w:r>
    </w:p>
    <w:p w14:paraId="318ED6D0" w14:textId="178B6361" w:rsidR="00B22337" w:rsidRPr="00B22337" w:rsidRDefault="00B22337" w:rsidP="006029BF">
      <w:pPr>
        <w:pStyle w:val="Podnadpis"/>
      </w:pPr>
      <w:r w:rsidRPr="0052393E">
        <w:t>smlouva č</w:t>
      </w:r>
      <w:r w:rsidR="00125311" w:rsidRPr="0052393E">
        <w:t xml:space="preserve">. </w:t>
      </w:r>
      <w:r w:rsidR="00707621">
        <w:t>764</w:t>
      </w:r>
      <w:r w:rsidR="00D70A12" w:rsidRPr="0052393E">
        <w:t>/</w:t>
      </w:r>
      <w:r w:rsidR="000B0A1A" w:rsidRPr="0052393E">
        <w:t>202</w:t>
      </w:r>
      <w:r w:rsidR="00DB04AA">
        <w:t>4</w:t>
      </w:r>
    </w:p>
    <w:p w14:paraId="4FD3BB15" w14:textId="77777777" w:rsidR="00D00816" w:rsidRPr="00546B7F" w:rsidRDefault="007D08E2" w:rsidP="006029BF">
      <w:pPr>
        <w:pStyle w:val="Podnadpis"/>
        <w:rPr>
          <w:szCs w:val="22"/>
        </w:rPr>
      </w:pPr>
      <w:r w:rsidRPr="00546B7F">
        <w:rPr>
          <w:szCs w:val="22"/>
        </w:rPr>
        <w:t>uzavřená dále uvedeného dne, měsíce a roku</w:t>
      </w:r>
      <w:r w:rsidR="007069E2" w:rsidRPr="00546B7F">
        <w:rPr>
          <w:szCs w:val="22"/>
        </w:rPr>
        <w:t>,</w:t>
      </w:r>
    </w:p>
    <w:p w14:paraId="08BD0673" w14:textId="77777777" w:rsidR="007D08E2" w:rsidRPr="00546B7F" w:rsidRDefault="00D00816" w:rsidP="006029BF">
      <w:pPr>
        <w:pStyle w:val="Podnadpis"/>
        <w:rPr>
          <w:szCs w:val="22"/>
        </w:rPr>
      </w:pPr>
      <w:r w:rsidRPr="00546B7F">
        <w:rPr>
          <w:szCs w:val="22"/>
        </w:rPr>
        <w:t xml:space="preserve">dle ustanovení § 159 a násl. zákona č. </w:t>
      </w:r>
      <w:r w:rsidR="009626A0" w:rsidRPr="00546B7F">
        <w:rPr>
          <w:szCs w:val="22"/>
        </w:rPr>
        <w:t>500/2004 Sb., správní řád, v platném znění a</w:t>
      </w:r>
      <w:r w:rsidR="007069E2" w:rsidRPr="00546B7F">
        <w:rPr>
          <w:szCs w:val="22"/>
        </w:rPr>
        <w:br/>
      </w:r>
      <w:r w:rsidR="007D08E2" w:rsidRPr="00546B7F">
        <w:rPr>
          <w:szCs w:val="22"/>
        </w:rPr>
        <w:t>dle</w:t>
      </w:r>
      <w:r w:rsidR="009626A0" w:rsidRPr="00546B7F">
        <w:rPr>
          <w:szCs w:val="22"/>
        </w:rPr>
        <w:t xml:space="preserve"> ustanovení</w:t>
      </w:r>
      <w:r w:rsidR="007D08E2" w:rsidRPr="00546B7F">
        <w:rPr>
          <w:szCs w:val="22"/>
        </w:rPr>
        <w:t xml:space="preserve"> §</w:t>
      </w:r>
      <w:r w:rsidR="009626A0" w:rsidRPr="00546B7F">
        <w:rPr>
          <w:szCs w:val="22"/>
        </w:rPr>
        <w:t xml:space="preserve"> 10a zákona č. 250/2000 Sb</w:t>
      </w:r>
      <w:r w:rsidR="007D08E2" w:rsidRPr="00546B7F">
        <w:rPr>
          <w:szCs w:val="22"/>
        </w:rPr>
        <w:t>.,</w:t>
      </w:r>
      <w:r w:rsidR="009626A0" w:rsidRPr="00546B7F">
        <w:rPr>
          <w:szCs w:val="22"/>
        </w:rPr>
        <w:t xml:space="preserve"> o rozpočtových pravidlech územních rozpočtů,</w:t>
      </w:r>
      <w:r w:rsidR="007D08E2" w:rsidRPr="00546B7F">
        <w:rPr>
          <w:szCs w:val="22"/>
        </w:rPr>
        <w:t xml:space="preserve"> </w:t>
      </w:r>
      <w:r w:rsidR="007069E2" w:rsidRPr="00546B7F">
        <w:rPr>
          <w:szCs w:val="22"/>
        </w:rPr>
        <w:t>v platném znění</w:t>
      </w:r>
      <w:r w:rsidR="007D08E2" w:rsidRPr="00546B7F">
        <w:rPr>
          <w:szCs w:val="22"/>
        </w:rPr>
        <w:t>,</w:t>
      </w:r>
      <w:r w:rsidR="007069E2" w:rsidRPr="00546B7F">
        <w:rPr>
          <w:szCs w:val="22"/>
        </w:rPr>
        <w:t xml:space="preserve"> takto</w:t>
      </w:r>
      <w:r w:rsidR="007D08E2" w:rsidRPr="00546B7F">
        <w:rPr>
          <w:szCs w:val="22"/>
        </w:rPr>
        <w:t>:</w:t>
      </w:r>
    </w:p>
    <w:p w14:paraId="56AD19E1" w14:textId="77777777" w:rsidR="007D08E2" w:rsidRPr="00546B7F" w:rsidRDefault="007D08E2" w:rsidP="006029BF">
      <w:pPr>
        <w:pStyle w:val="Nadpis1"/>
      </w:pPr>
      <w:r w:rsidRPr="00546B7F">
        <w:t>Účastníci</w:t>
      </w:r>
    </w:p>
    <w:p w14:paraId="49C6BE1B" w14:textId="77777777" w:rsidR="007D08E2" w:rsidRPr="00546B7F" w:rsidRDefault="003956A7" w:rsidP="006029BF">
      <w:pPr>
        <w:pStyle w:val="slovanseznam"/>
        <w:jc w:val="left"/>
      </w:pPr>
      <w:r w:rsidRPr="00546B7F">
        <w:rPr>
          <w:b/>
        </w:rPr>
        <w:t>Město Mělník</w:t>
      </w:r>
      <w:r w:rsidRPr="00546B7F">
        <w:t xml:space="preserve">, se sídlem Městského úřadu náměstí Míru 1, 276 01 Mělník, </w:t>
      </w:r>
      <w:r w:rsidRPr="00546B7F">
        <w:br/>
        <w:t xml:space="preserve">identifikační číslo </w:t>
      </w:r>
      <w:r w:rsidR="00223D33" w:rsidRPr="00546B7F">
        <w:t>00</w:t>
      </w:r>
      <w:r w:rsidRPr="00546B7F">
        <w:t>237051, daňové i.č. CZ00237051,</w:t>
      </w:r>
      <w:r w:rsidR="00A377EA" w:rsidRPr="00546B7F">
        <w:br/>
        <w:t>bankovní spojení</w:t>
      </w:r>
      <w:r w:rsidR="00497E1C" w:rsidRPr="00546B7F">
        <w:t xml:space="preserve"> </w:t>
      </w:r>
      <w:r w:rsidR="00A14853" w:rsidRPr="00546B7F">
        <w:t>Česká spořitelna</w:t>
      </w:r>
      <w:r w:rsidR="00497E1C" w:rsidRPr="00546B7F">
        <w:t>, a. s., pobočka Mělník</w:t>
      </w:r>
      <w:r w:rsidR="0045118C" w:rsidRPr="00546B7F">
        <w:t>, číslo</w:t>
      </w:r>
      <w:r w:rsidR="00A14853" w:rsidRPr="00546B7F">
        <w:t xml:space="preserve"> účtu </w:t>
      </w:r>
      <w:r w:rsidR="002E69DB" w:rsidRPr="00546B7F">
        <w:t>27-</w:t>
      </w:r>
      <w:r w:rsidR="00A14853" w:rsidRPr="00546B7F">
        <w:t>0460004379/0800</w:t>
      </w:r>
      <w:r w:rsidRPr="00546B7F">
        <w:br/>
      </w:r>
      <w:r w:rsidR="00C42D26" w:rsidRPr="00546B7F">
        <w:t>zastoupené</w:t>
      </w:r>
      <w:r w:rsidRPr="00546B7F">
        <w:t xml:space="preserve"> </w:t>
      </w:r>
      <w:r w:rsidR="003834A4">
        <w:t>Ing. Tomášem Martincem, Ph.D.</w:t>
      </w:r>
      <w:r w:rsidR="00C42D26" w:rsidRPr="00546B7F">
        <w:t>, starostou</w:t>
      </w:r>
      <w:r w:rsidRPr="00546B7F">
        <w:t>,</w:t>
      </w:r>
      <w:r w:rsidR="007D08E2" w:rsidRPr="00546B7F">
        <w:br/>
        <w:t>dále jen „</w:t>
      </w:r>
      <w:r w:rsidRPr="00546B7F">
        <w:t>poskytovatel</w:t>
      </w:r>
      <w:r w:rsidR="007D08E2" w:rsidRPr="00546B7F">
        <w:t>“</w:t>
      </w:r>
    </w:p>
    <w:p w14:paraId="6877E4D4" w14:textId="77777777" w:rsidR="00864E8C" w:rsidRPr="00546B7F" w:rsidRDefault="00864E8C" w:rsidP="006029BF">
      <w:pPr>
        <w:pStyle w:val="slovanseznam"/>
        <w:jc w:val="left"/>
      </w:pPr>
      <w:r w:rsidRPr="00546B7F">
        <w:rPr>
          <w:b/>
        </w:rPr>
        <w:t>TUG s.r.o.,</w:t>
      </w:r>
      <w:r w:rsidR="006029BF">
        <w:rPr>
          <w:b/>
        </w:rPr>
        <w:t xml:space="preserve"> </w:t>
      </w:r>
      <w:r w:rsidRPr="00546B7F">
        <w:t>se sídlem</w:t>
      </w:r>
      <w:r w:rsidR="006029BF">
        <w:rPr>
          <w:b/>
        </w:rPr>
        <w:t xml:space="preserve"> </w:t>
      </w:r>
      <w:r w:rsidRPr="00546B7F">
        <w:t>Ctiradova 508/1, 140 00 Praha- Nusle</w:t>
      </w:r>
    </w:p>
    <w:p w14:paraId="5A927CBE" w14:textId="77777777" w:rsidR="00864E8C" w:rsidRPr="00546B7F" w:rsidRDefault="00864E8C" w:rsidP="006029BF">
      <w:pPr>
        <w:pStyle w:val="slovanseznam"/>
        <w:numPr>
          <w:ilvl w:val="0"/>
          <w:numId w:val="0"/>
        </w:numPr>
        <w:spacing w:before="0"/>
        <w:ind w:left="709"/>
        <w:jc w:val="left"/>
      </w:pPr>
      <w:r w:rsidRPr="00546B7F">
        <w:t>identifikační číslo 242 04 609</w:t>
      </w:r>
      <w:r w:rsidRPr="00546B7F">
        <w:br/>
        <w:t>bankovní</w:t>
      </w:r>
      <w:r w:rsidR="006029BF">
        <w:t xml:space="preserve"> </w:t>
      </w:r>
      <w:r w:rsidRPr="00546B7F">
        <w:t>spojení</w:t>
      </w:r>
      <w:r w:rsidR="006029BF">
        <w:t xml:space="preserve"> </w:t>
      </w:r>
      <w:r w:rsidRPr="00546B7F">
        <w:t>Česká spořitelna a.s., č. účtu: 3263365339/0800</w:t>
      </w:r>
      <w:r w:rsidRPr="00546B7F">
        <w:br/>
        <w:t>zastoupená jednatelem Daliborem Vinklátem</w:t>
      </w:r>
    </w:p>
    <w:p w14:paraId="40C87C29" w14:textId="77777777" w:rsidR="00864E8C" w:rsidRPr="00546B7F" w:rsidRDefault="00864E8C" w:rsidP="006029BF">
      <w:pPr>
        <w:pStyle w:val="slovanseznam"/>
        <w:numPr>
          <w:ilvl w:val="0"/>
          <w:numId w:val="0"/>
        </w:numPr>
        <w:spacing w:before="0"/>
        <w:ind w:left="709"/>
        <w:jc w:val="left"/>
      </w:pPr>
      <w:r w:rsidRPr="00546B7F">
        <w:t>společnost zapsaná v obchodním rejstříku</w:t>
      </w:r>
      <w:r w:rsidR="006029BF">
        <w:t xml:space="preserve"> </w:t>
      </w:r>
      <w:r w:rsidRPr="00546B7F">
        <w:t>Městského soudu v Praze, oddíl C, vl. 188410</w:t>
      </w:r>
    </w:p>
    <w:p w14:paraId="66500363" w14:textId="77777777" w:rsidR="00A14853" w:rsidRPr="00546B7F" w:rsidRDefault="00A14853" w:rsidP="006029BF">
      <w:pPr>
        <w:pStyle w:val="slovanseznam"/>
        <w:numPr>
          <w:ilvl w:val="0"/>
          <w:numId w:val="0"/>
        </w:numPr>
        <w:spacing w:before="0"/>
        <w:ind w:left="709"/>
        <w:jc w:val="left"/>
      </w:pPr>
      <w:r w:rsidRPr="00546B7F">
        <w:t>dále jen „příjemce“</w:t>
      </w:r>
    </w:p>
    <w:p w14:paraId="269EECA5" w14:textId="77777777" w:rsidR="007D08E2" w:rsidRPr="00546B7F" w:rsidRDefault="00E768C2" w:rsidP="006029BF">
      <w:pPr>
        <w:pStyle w:val="Nadpis1"/>
      </w:pPr>
      <w:r w:rsidRPr="00546B7F">
        <w:t>Preambule</w:t>
      </w:r>
    </w:p>
    <w:p w14:paraId="39E93D33" w14:textId="77777777" w:rsidR="00A34FF0" w:rsidRPr="00546B7F" w:rsidRDefault="00A34FF0" w:rsidP="006029BF">
      <w:pPr>
        <w:pStyle w:val="slovanseznam"/>
      </w:pPr>
      <w:r w:rsidRPr="00546B7F">
        <w:t>Poskytovatel je ve smyslu zákona č. 128/2000 Sb., o obcích, ve znění pozdějších předpisů (dále jen „zákon o obcích“), územním samosprávným celkem, který je v souladu s ustanovením § 85 písm. c)</w:t>
      </w:r>
      <w:r w:rsidR="00392AEF" w:rsidRPr="00546B7F">
        <w:t xml:space="preserve"> a ustanovením § 102 odst. 3</w:t>
      </w:r>
      <w:r w:rsidRPr="00546B7F">
        <w:t xml:space="preserve"> zákona o obcích oprávněn poskytovat dotace</w:t>
      </w:r>
      <w:r w:rsidR="00392AEF" w:rsidRPr="00546B7F">
        <w:t xml:space="preserve"> fyzickým nebo právnickým osobám</w:t>
      </w:r>
      <w:r w:rsidR="00497E1C" w:rsidRPr="00546B7F">
        <w:t xml:space="preserve">, </w:t>
      </w:r>
      <w:r w:rsidR="00392AEF" w:rsidRPr="00546B7F">
        <w:t>a to na základě uzavření veřejnoprávních smluv o jejich poskytnutí.</w:t>
      </w:r>
    </w:p>
    <w:p w14:paraId="43DD9D67" w14:textId="401B8D5C" w:rsidR="00126059" w:rsidRPr="00546B7F" w:rsidRDefault="00126059" w:rsidP="006029BF">
      <w:pPr>
        <w:pStyle w:val="slovanseznam"/>
      </w:pPr>
      <w:r w:rsidRPr="00546B7F">
        <w:t xml:space="preserve">Poskytovatel je </w:t>
      </w:r>
      <w:r w:rsidR="002B40A0" w:rsidRPr="00546B7F">
        <w:t xml:space="preserve">vlastníkem přístavního můstku </w:t>
      </w:r>
      <w:r w:rsidR="006029BF">
        <w:t xml:space="preserve">číslo </w:t>
      </w:r>
      <w:r w:rsidR="00A959C0">
        <w:t>112 595</w:t>
      </w:r>
      <w:r w:rsidR="002B40A0" w:rsidRPr="00546B7F">
        <w:t xml:space="preserve">, </w:t>
      </w:r>
      <w:r w:rsidR="001D7B37">
        <w:t xml:space="preserve">který </w:t>
      </w:r>
      <w:r w:rsidR="00F71694">
        <w:t xml:space="preserve">je </w:t>
      </w:r>
      <w:r w:rsidR="001D7B37">
        <w:t>bezúplatně využívá</w:t>
      </w:r>
      <w:r w:rsidR="00F71694">
        <w:t>n příjemcem dle pokynů poskytovatele za účelem nástupu a výstupu cestujících z</w:t>
      </w:r>
      <w:r w:rsidR="002B40A0" w:rsidRPr="00546B7F">
        <w:t xml:space="preserve"> </w:t>
      </w:r>
      <w:r w:rsidR="00F71694" w:rsidRPr="00546B7F">
        <w:t>lod</w:t>
      </w:r>
      <w:r w:rsidR="00F71694">
        <w:t>i</w:t>
      </w:r>
      <w:r w:rsidR="002B40A0" w:rsidRPr="00546B7F">
        <w:t xml:space="preserve"> příjemce</w:t>
      </w:r>
      <w:r w:rsidR="00F71694">
        <w:t xml:space="preserve"> a vypravování osobní lodní dopravy zajišťované příjemcem (nikoliv tedy ke kotvení nebo jakéhokoliv využívání mola nad rámec nástupu a výstupu cestujících z lodi příjemce).</w:t>
      </w:r>
      <w:r w:rsidR="002B40A0" w:rsidRPr="00546B7F">
        <w:t>.</w:t>
      </w:r>
    </w:p>
    <w:p w14:paraId="27EC4406" w14:textId="77777777" w:rsidR="00A34FF0" w:rsidRPr="00546B7F" w:rsidRDefault="00126059" w:rsidP="00825B68">
      <w:pPr>
        <w:pStyle w:val="slovanseznam"/>
      </w:pPr>
      <w:r w:rsidRPr="00546B7F">
        <w:t>Příjemce je právnickou osobou – společností s ručením omezeným, jejímž předmětem podnikání je vnitrozemská vodní doprava. Příjemce</w:t>
      </w:r>
      <w:r w:rsidR="00A14853" w:rsidRPr="00546B7F">
        <w:t xml:space="preserve"> </w:t>
      </w:r>
      <w:r w:rsidR="00B944C2" w:rsidRPr="00546B7F">
        <w:t xml:space="preserve">požádal poskytovatele </w:t>
      </w:r>
      <w:r w:rsidR="00A377EA" w:rsidRPr="00546B7F">
        <w:t>o poskytnutí dotace na</w:t>
      </w:r>
      <w:r w:rsidR="00B944C2" w:rsidRPr="00546B7F">
        <w:t xml:space="preserve"> </w:t>
      </w:r>
      <w:r w:rsidRPr="00546B7F">
        <w:t>provozování osobní lodní dopravy pro město Mělník</w:t>
      </w:r>
      <w:r w:rsidR="00A14853" w:rsidRPr="00546B7F">
        <w:t xml:space="preserve"> v roce </w:t>
      </w:r>
      <w:r w:rsidR="006029BF">
        <w:t>20</w:t>
      </w:r>
      <w:r w:rsidR="005309BE">
        <w:t>2</w:t>
      </w:r>
      <w:r w:rsidR="00B14099">
        <w:t>4</w:t>
      </w:r>
      <w:r w:rsidR="00F51274" w:rsidRPr="00546B7F">
        <w:t>,</w:t>
      </w:r>
      <w:r w:rsidR="00A377EA" w:rsidRPr="00546B7F">
        <w:t xml:space="preserve"> a sice prostřednictvím své žádosti ze dne</w:t>
      </w:r>
      <w:r w:rsidR="00D73FE6">
        <w:t xml:space="preserve"> </w:t>
      </w:r>
      <w:r w:rsidR="00B14099">
        <w:t>7. 3</w:t>
      </w:r>
      <w:r w:rsidR="00DC2438">
        <w:t>. 202</w:t>
      </w:r>
      <w:r w:rsidR="00B14099">
        <w:t>4</w:t>
      </w:r>
      <w:r w:rsidR="00A377EA" w:rsidRPr="00546B7F">
        <w:t xml:space="preserve"> splňující veškeré zákonné náležitosti na tuto žádost kladené, kte</w:t>
      </w:r>
      <w:r w:rsidR="00497E1C" w:rsidRPr="00546B7F">
        <w:t>ré jsou stanoveny</w:t>
      </w:r>
      <w:r w:rsidR="00A377EA" w:rsidRPr="00546B7F">
        <w:t xml:space="preserve"> zejména v ustanovení § 10a odst. 3</w:t>
      </w:r>
      <w:r w:rsidR="00B944C2" w:rsidRPr="00546B7F">
        <w:t xml:space="preserve"> </w:t>
      </w:r>
      <w:r w:rsidR="00A377EA" w:rsidRPr="00546B7F">
        <w:t>zákona č. 250/2000 Sb., o rozpočtových pravidlech územních rozpočtů, v platném znění</w:t>
      </w:r>
      <w:r w:rsidR="00825B68" w:rsidRPr="00825B68">
        <w:t>, a to včetně doložení úplného výpisu z evidence skutečných majitelů.</w:t>
      </w:r>
    </w:p>
    <w:p w14:paraId="2DFA5839" w14:textId="77777777" w:rsidR="00E73E91" w:rsidRPr="00546B7F" w:rsidRDefault="00E73E91" w:rsidP="006029BF">
      <w:pPr>
        <w:pStyle w:val="slovanseznam"/>
      </w:pPr>
      <w:r w:rsidRPr="00546B7F">
        <w:t>Účastníci berou na vědomí, že s ohledem na ustanovení § 10a a následující zákona č. 250/2000 Sb., o rozpočtových pravidlech územních rozpočtů, v platném znění, má závazek, sjednaný touto smlouvou, charakter veřejnoprávní smlouvy dle § 159 a následující zákona č. 500/2004 Sb., zákon správní řád, ve znění pozdějších předpisů.</w:t>
      </w:r>
    </w:p>
    <w:p w14:paraId="78174577" w14:textId="77777777" w:rsidR="00E768C2" w:rsidRPr="00546B7F" w:rsidRDefault="00845BCD" w:rsidP="006029BF">
      <w:pPr>
        <w:pStyle w:val="Nadpis1"/>
      </w:pPr>
      <w:r w:rsidRPr="00546B7F">
        <w:lastRenderedPageBreak/>
        <w:t>Předmět smlouvy</w:t>
      </w:r>
    </w:p>
    <w:p w14:paraId="2FD0E05D" w14:textId="77777777" w:rsidR="00D70A12" w:rsidRPr="00D70A12" w:rsidRDefault="00126059" w:rsidP="00DC2438">
      <w:pPr>
        <w:pStyle w:val="slovanseznam"/>
      </w:pPr>
      <w:bookmarkStart w:id="1" w:name="_Ref388876363"/>
      <w:bookmarkStart w:id="2" w:name="_Ref448133256"/>
      <w:bookmarkStart w:id="3" w:name="_Ref478044552"/>
      <w:bookmarkStart w:id="4" w:name="_Ref376077248"/>
      <w:bookmarkStart w:id="5" w:name="_Ref440608547"/>
      <w:r w:rsidRPr="00546B7F">
        <w:t xml:space="preserve">Na základě této smlouvy se poskytovatel zavazuje poskytnout příjemci účelovou dotaci </w:t>
      </w:r>
      <w:r w:rsidR="002A619D">
        <w:t xml:space="preserve">ve výši stanovené v článku </w:t>
      </w:r>
      <w:r w:rsidR="002A619D">
        <w:fldChar w:fldCharType="begin"/>
      </w:r>
      <w:r w:rsidR="002A619D">
        <w:instrText xml:space="preserve"> REF _Ref478043729 \r \h </w:instrText>
      </w:r>
      <w:r w:rsidR="006029BF">
        <w:instrText xml:space="preserve"> \* MERGEFORMAT </w:instrText>
      </w:r>
      <w:r w:rsidR="002A619D">
        <w:fldChar w:fldCharType="separate"/>
      </w:r>
      <w:r w:rsidR="00E65DCB">
        <w:t>5.1</w:t>
      </w:r>
      <w:r w:rsidR="002A619D">
        <w:fldChar w:fldCharType="end"/>
      </w:r>
      <w:r w:rsidR="002A619D">
        <w:t xml:space="preserve">, a to </w:t>
      </w:r>
      <w:r w:rsidRPr="00546B7F">
        <w:t xml:space="preserve">na </w:t>
      </w:r>
      <w:r w:rsidRPr="00D70A12">
        <w:rPr>
          <w:b/>
        </w:rPr>
        <w:t>provoz pravidelné osobní lodní do</w:t>
      </w:r>
      <w:r w:rsidR="007742EC" w:rsidRPr="00D70A12">
        <w:rPr>
          <w:b/>
        </w:rPr>
        <w:t>pravy na trase</w:t>
      </w:r>
      <w:r w:rsidR="005309BE" w:rsidRPr="00D70A12">
        <w:rPr>
          <w:b/>
        </w:rPr>
        <w:t xml:space="preserve"> </w:t>
      </w:r>
      <w:bookmarkEnd w:id="1"/>
      <w:bookmarkEnd w:id="2"/>
      <w:bookmarkEnd w:id="3"/>
      <w:r w:rsidR="00D70A12">
        <w:rPr>
          <w:b/>
        </w:rPr>
        <w:t xml:space="preserve">Mělník-Obříství a zpět a </w:t>
      </w:r>
      <w:r w:rsidR="00DC2438" w:rsidRPr="00DC2438">
        <w:rPr>
          <w:b/>
        </w:rPr>
        <w:t>dvouhodinové plavby plavebními komorami a Hořín po laterálním kanále</w:t>
      </w:r>
      <w:r w:rsidR="00D70A12" w:rsidRPr="00D70A12">
        <w:rPr>
          <w:b/>
        </w:rPr>
        <w:t xml:space="preserve"> a další vyhlídkové plavby dle Plavebního řádu</w:t>
      </w:r>
      <w:r w:rsidR="00D360D9">
        <w:rPr>
          <w:b/>
        </w:rPr>
        <w:t>.</w:t>
      </w:r>
    </w:p>
    <w:p w14:paraId="7B3C2C9E" w14:textId="77777777" w:rsidR="00AA2389" w:rsidRDefault="00FD2081" w:rsidP="00D70A12">
      <w:pPr>
        <w:pStyle w:val="slovanseznam"/>
      </w:pPr>
      <w:r>
        <w:t xml:space="preserve">Příjemce </w:t>
      </w:r>
      <w:r w:rsidR="006029BF">
        <w:t xml:space="preserve">předložil poskytovateli před podpisem této smlouvy </w:t>
      </w:r>
      <w:r>
        <w:t xml:space="preserve">plavební řád, jehož součástí </w:t>
      </w:r>
      <w:r w:rsidR="006029BF">
        <w:t xml:space="preserve">je </w:t>
      </w:r>
      <w:r>
        <w:t>jízdní řád osobní lodní dopravy (dále jen „Plavební řád“).</w:t>
      </w:r>
    </w:p>
    <w:p w14:paraId="4E88ABA0" w14:textId="77777777" w:rsidR="00FD2081" w:rsidRPr="00546B7F" w:rsidRDefault="00AA2389" w:rsidP="006029BF">
      <w:pPr>
        <w:pStyle w:val="slovanseznam"/>
      </w:pPr>
      <w:r>
        <w:t xml:space="preserve"> Výše poskytnuté dotace bude záviset na počtu provozovaných víkendů, přičemž provozovaným víkendem se rozumí období od pátku do neděle, ve kterém bude příjemce provozovat osobní lodní dopravu dle článku </w:t>
      </w:r>
      <w:r>
        <w:fldChar w:fldCharType="begin"/>
      </w:r>
      <w:r>
        <w:instrText xml:space="preserve"> REF _Ref478044552 \r \h </w:instrText>
      </w:r>
      <w:r w:rsidR="006029BF">
        <w:instrText xml:space="preserve"> \* MERGEFORMAT </w:instrText>
      </w:r>
      <w:r>
        <w:fldChar w:fldCharType="separate"/>
      </w:r>
      <w:r w:rsidR="00E65DCB">
        <w:t>3.1</w:t>
      </w:r>
      <w:r>
        <w:fldChar w:fldCharType="end"/>
      </w:r>
      <w:r>
        <w:t xml:space="preserve"> této smlouvy a v souladu s Plavebním řádem.</w:t>
      </w:r>
    </w:p>
    <w:p w14:paraId="6C2CE746" w14:textId="77777777" w:rsidR="003956A7" w:rsidRPr="00546B7F" w:rsidRDefault="00802547" w:rsidP="006029BF">
      <w:pPr>
        <w:pStyle w:val="Nadpis1"/>
      </w:pPr>
      <w:bookmarkStart w:id="6" w:name="_Ref450824829"/>
      <w:bookmarkEnd w:id="4"/>
      <w:bookmarkEnd w:id="5"/>
      <w:r w:rsidRPr="00546B7F">
        <w:t>Účel dotace</w:t>
      </w:r>
      <w:bookmarkEnd w:id="6"/>
    </w:p>
    <w:p w14:paraId="11B15395" w14:textId="77777777" w:rsidR="009E1D0F" w:rsidRPr="00546B7F" w:rsidRDefault="009E1D0F" w:rsidP="006029BF">
      <w:pPr>
        <w:pStyle w:val="slovanseznam"/>
      </w:pPr>
      <w:bookmarkStart w:id="7" w:name="_Ref376077191"/>
      <w:r w:rsidRPr="00546B7F">
        <w:t xml:space="preserve">Příjemce je povinen použít účelovou dotaci výhradně </w:t>
      </w:r>
      <w:bookmarkEnd w:id="7"/>
      <w:r w:rsidRPr="00546B7F">
        <w:t xml:space="preserve">na náklady související s pravidelnou osobní lodní dopravou specifikovanou v čl. </w:t>
      </w:r>
      <w:r w:rsidR="00F7456C">
        <w:fldChar w:fldCharType="begin"/>
      </w:r>
      <w:r w:rsidR="00F7456C">
        <w:instrText xml:space="preserve"> REF _Ref448133256 \r \h  \* MERGEFORMAT </w:instrText>
      </w:r>
      <w:r w:rsidR="00F7456C">
        <w:fldChar w:fldCharType="separate"/>
      </w:r>
      <w:r w:rsidR="00E65DCB">
        <w:t>3.1</w:t>
      </w:r>
      <w:r w:rsidR="00F7456C">
        <w:fldChar w:fldCharType="end"/>
      </w:r>
      <w:r w:rsidR="00FD2081">
        <w:t xml:space="preserve"> a provozovanou v souladu s Plavebním řádem</w:t>
      </w:r>
      <w:r w:rsidRPr="00546B7F">
        <w:t xml:space="preserve">, a to v plavební sezoně, která trvá od </w:t>
      </w:r>
      <w:r w:rsidR="00D70A12">
        <w:t>2</w:t>
      </w:r>
      <w:r w:rsidR="00003E8B">
        <w:t>5</w:t>
      </w:r>
      <w:r w:rsidR="00D73FE6" w:rsidRPr="00D73FE6">
        <w:t>. 5. 20</w:t>
      </w:r>
      <w:r w:rsidR="005309BE">
        <w:t>2</w:t>
      </w:r>
      <w:r w:rsidR="00003E8B">
        <w:t>4</w:t>
      </w:r>
      <w:r w:rsidR="006029BF" w:rsidRPr="00D73FE6">
        <w:t xml:space="preserve"> </w:t>
      </w:r>
      <w:r w:rsidRPr="00D73FE6">
        <w:t xml:space="preserve">do </w:t>
      </w:r>
      <w:r w:rsidR="00D73FE6" w:rsidRPr="00D73FE6">
        <w:t>2</w:t>
      </w:r>
      <w:r w:rsidR="00003E8B">
        <w:t>8</w:t>
      </w:r>
      <w:r w:rsidR="00D73FE6" w:rsidRPr="00D73FE6">
        <w:t>. 9. 20</w:t>
      </w:r>
      <w:r w:rsidR="005309BE">
        <w:t>2</w:t>
      </w:r>
      <w:r w:rsidR="00003E8B">
        <w:t>4</w:t>
      </w:r>
      <w:r w:rsidR="00D73FE6" w:rsidRPr="00D73FE6">
        <w:t>.</w:t>
      </w:r>
    </w:p>
    <w:p w14:paraId="5AE02503" w14:textId="77777777" w:rsidR="003956A7" w:rsidRPr="00546B7F" w:rsidRDefault="00924180" w:rsidP="006029BF">
      <w:pPr>
        <w:pStyle w:val="Nadpis1"/>
      </w:pPr>
      <w:r>
        <w:t xml:space="preserve">Způsob poskytnutí dotace, </w:t>
      </w:r>
      <w:r w:rsidR="003956A7" w:rsidRPr="00546B7F">
        <w:t xml:space="preserve">její </w:t>
      </w:r>
      <w:r w:rsidR="003416B9">
        <w:t xml:space="preserve">finanční vypořádání </w:t>
      </w:r>
      <w:r>
        <w:t>a povinnosti příjemce</w:t>
      </w:r>
    </w:p>
    <w:p w14:paraId="63F8D288" w14:textId="77777777" w:rsidR="0065313B" w:rsidRDefault="009E1D0F" w:rsidP="006029BF">
      <w:pPr>
        <w:pStyle w:val="slovanseznam"/>
      </w:pPr>
      <w:bookmarkStart w:id="8" w:name="_Ref388878183"/>
      <w:bookmarkStart w:id="9" w:name="_Ref478043729"/>
      <w:r w:rsidRPr="00546B7F">
        <w:t>Poskytovatel poskytne příjemci účelovou dotaci (dále jen „dotace“)</w:t>
      </w:r>
      <w:r w:rsidR="0065313B">
        <w:t xml:space="preserve"> na provoz a úhradu ztráty osobní lodní dopravy, provozované příjemcem dle Plavebního řádu.</w:t>
      </w:r>
    </w:p>
    <w:p w14:paraId="5BB1A191" w14:textId="77777777" w:rsidR="00E65DCB" w:rsidRPr="00E65DCB" w:rsidRDefault="006029BF" w:rsidP="00A4056D">
      <w:pPr>
        <w:pStyle w:val="slovanseznam"/>
      </w:pPr>
      <w:bookmarkStart w:id="10" w:name="_Ref6474837"/>
      <w:r>
        <w:t>D</w:t>
      </w:r>
      <w:r w:rsidR="0065313B">
        <w:t>otace bude posk</w:t>
      </w:r>
      <w:r>
        <w:t xml:space="preserve">ytována </w:t>
      </w:r>
      <w:r w:rsidR="0065313B">
        <w:t>zálohově</w:t>
      </w:r>
      <w:r w:rsidR="009E1D0F" w:rsidRPr="007C100F">
        <w:rPr>
          <w:b/>
        </w:rPr>
        <w:t xml:space="preserve"> v</w:t>
      </w:r>
      <w:r w:rsidR="00B00337" w:rsidRPr="007C100F">
        <w:rPr>
          <w:b/>
        </w:rPr>
        <w:t xml:space="preserve"> měsíčních</w:t>
      </w:r>
      <w:r w:rsidR="009E1D0F" w:rsidRPr="007C100F">
        <w:rPr>
          <w:b/>
        </w:rPr>
        <w:t xml:space="preserve"> splátkách, které budou vypočítány na základě počtu </w:t>
      </w:r>
      <w:r w:rsidR="00B00337" w:rsidRPr="007C100F">
        <w:rPr>
          <w:b/>
        </w:rPr>
        <w:t>provozovaných</w:t>
      </w:r>
      <w:r w:rsidR="009E1D0F" w:rsidRPr="007C100F">
        <w:rPr>
          <w:b/>
        </w:rPr>
        <w:t xml:space="preserve"> </w:t>
      </w:r>
      <w:r w:rsidR="007742EC" w:rsidRPr="007C100F">
        <w:rPr>
          <w:b/>
        </w:rPr>
        <w:t>dnů</w:t>
      </w:r>
      <w:r w:rsidR="009E1D0F" w:rsidRPr="007C100F">
        <w:rPr>
          <w:b/>
        </w:rPr>
        <w:t xml:space="preserve"> v měsíci. </w:t>
      </w:r>
      <w:r w:rsidR="0065313B" w:rsidRPr="007C100F">
        <w:rPr>
          <w:b/>
        </w:rPr>
        <w:t>Záloha se stanovuje na Kč 4.000,--</w:t>
      </w:r>
      <w:r w:rsidR="009E1D0F" w:rsidRPr="007C100F">
        <w:rPr>
          <w:b/>
        </w:rPr>
        <w:t xml:space="preserve"> za každý </w:t>
      </w:r>
      <w:r w:rsidR="00B00337" w:rsidRPr="007C100F">
        <w:rPr>
          <w:b/>
        </w:rPr>
        <w:t xml:space="preserve">provozovaný </w:t>
      </w:r>
      <w:r w:rsidR="007742EC" w:rsidRPr="007C100F">
        <w:rPr>
          <w:b/>
        </w:rPr>
        <w:t>den</w:t>
      </w:r>
      <w:r w:rsidR="009E1D0F" w:rsidRPr="007C100F">
        <w:rPr>
          <w:b/>
        </w:rPr>
        <w:t xml:space="preserve"> </w:t>
      </w:r>
      <w:r w:rsidR="00B00337" w:rsidRPr="007C100F">
        <w:rPr>
          <w:b/>
        </w:rPr>
        <w:t>v období plavební sezony</w:t>
      </w:r>
      <w:bookmarkEnd w:id="8"/>
      <w:r w:rsidR="003834A4">
        <w:rPr>
          <w:b/>
        </w:rPr>
        <w:t>.</w:t>
      </w:r>
    </w:p>
    <w:p w14:paraId="489022AC" w14:textId="77777777" w:rsidR="00A4056D" w:rsidRPr="007C100F" w:rsidRDefault="002E69DB" w:rsidP="00A4056D">
      <w:pPr>
        <w:pStyle w:val="slovanseznam"/>
      </w:pPr>
      <w:r w:rsidRPr="007C100F">
        <w:t xml:space="preserve">Celková výše dotace za plavební sezonu je omezena maximální částkou </w:t>
      </w:r>
      <w:r w:rsidR="0065313B" w:rsidRPr="007C100F">
        <w:t xml:space="preserve">Kč </w:t>
      </w:r>
      <w:r w:rsidR="003834A4">
        <w:t>28</w:t>
      </w:r>
      <w:r w:rsidR="00DC2438">
        <w:t>0</w:t>
      </w:r>
      <w:r w:rsidR="0065313B" w:rsidRPr="007C100F">
        <w:t>.</w:t>
      </w:r>
      <w:r w:rsidRPr="007C100F">
        <w:t>000</w:t>
      </w:r>
      <w:bookmarkEnd w:id="9"/>
      <w:bookmarkEnd w:id="10"/>
      <w:r w:rsidR="005309BE">
        <w:t>.</w:t>
      </w:r>
    </w:p>
    <w:p w14:paraId="5C8F0902" w14:textId="77777777" w:rsidR="00B00337" w:rsidRPr="00546B7F" w:rsidRDefault="00B00337" w:rsidP="00B90CC2">
      <w:pPr>
        <w:pStyle w:val="slovanseznam"/>
      </w:pPr>
      <w:r w:rsidRPr="00546B7F">
        <w:t>Měsíční splátka bude poukazována poskytovatelem na bankovní účet příjemce uvedený v záhlaví této smlouvy do 10 dnů po předložení měsíčního přehledu uskutečněných jízd. Měsíční přehled bude obsahovat soupis uskutečněných jízd, počet cestujících (platících i neplatících), počet proda</w:t>
      </w:r>
      <w:r w:rsidR="00924180">
        <w:t>ných jízdenek a konečný součet.</w:t>
      </w:r>
    </w:p>
    <w:p w14:paraId="76597A79" w14:textId="77777777" w:rsidR="00924180" w:rsidRDefault="00B00337" w:rsidP="006029BF">
      <w:pPr>
        <w:pStyle w:val="slovanseznam"/>
      </w:pPr>
      <w:bookmarkStart w:id="11" w:name="_Ref477853451"/>
      <w:r w:rsidRPr="00546B7F">
        <w:t xml:space="preserve">Příjemce se zavazuje předložit poskytovateli řádné </w:t>
      </w:r>
      <w:r w:rsidR="00924180">
        <w:t>finanční vypořádání</w:t>
      </w:r>
      <w:r w:rsidRPr="00546B7F">
        <w:t xml:space="preserve"> účelové dotace dle čl. </w:t>
      </w:r>
      <w:r w:rsidR="000C5925" w:rsidRPr="00546B7F">
        <w:fldChar w:fldCharType="begin"/>
      </w:r>
      <w:r w:rsidRPr="00546B7F">
        <w:instrText xml:space="preserve"> REF _Ref388878183 \r \h </w:instrText>
      </w:r>
      <w:r w:rsidR="00424BB7" w:rsidRPr="00546B7F">
        <w:instrText xml:space="preserve"> \* MERGEFORMAT </w:instrText>
      </w:r>
      <w:r w:rsidR="000C5925" w:rsidRPr="00546B7F">
        <w:fldChar w:fldCharType="separate"/>
      </w:r>
      <w:r w:rsidR="00E65DCB">
        <w:t>5.1</w:t>
      </w:r>
      <w:r w:rsidR="000C5925" w:rsidRPr="00546B7F">
        <w:fldChar w:fldCharType="end"/>
      </w:r>
      <w:r w:rsidR="00B22337">
        <w:t xml:space="preserve"> této smlouvy do 30.</w:t>
      </w:r>
      <w:r w:rsidR="00924180">
        <w:t xml:space="preserve"> </w:t>
      </w:r>
      <w:r w:rsidR="0065313B">
        <w:t>listopadu 20</w:t>
      </w:r>
      <w:r w:rsidR="005309BE">
        <w:t>2</w:t>
      </w:r>
      <w:r w:rsidR="00DD0551">
        <w:t>4</w:t>
      </w:r>
      <w:r w:rsidRPr="00546B7F">
        <w:t xml:space="preserve">. </w:t>
      </w:r>
      <w:r w:rsidR="00924180">
        <w:t xml:space="preserve">Finanční vypořádání </w:t>
      </w:r>
      <w:r w:rsidRPr="00546B7F">
        <w:t xml:space="preserve">bude obsahovat přehled příjmů a nákladů v základních položkách (osobní náklady, PHM, údržba, opravy apod.). </w:t>
      </w:r>
      <w:bookmarkStart w:id="12" w:name="_Ref440612955"/>
      <w:r w:rsidR="003956A7" w:rsidRPr="00546B7F">
        <w:t>Příjemce na vyžádání poskytovatele předloží podrobné rozkrytí některých výsledkových a rozvahových účtů.</w:t>
      </w:r>
      <w:bookmarkEnd w:id="11"/>
      <w:bookmarkEnd w:id="12"/>
      <w:r w:rsidR="00F51274" w:rsidRPr="00546B7F">
        <w:t xml:space="preserve"> </w:t>
      </w:r>
    </w:p>
    <w:p w14:paraId="61BC719C" w14:textId="77777777" w:rsidR="00924180" w:rsidRPr="00663DDF" w:rsidRDefault="00924180" w:rsidP="006029BF">
      <w:pPr>
        <w:pStyle w:val="slovanseznam"/>
      </w:pPr>
      <w:bookmarkStart w:id="13" w:name="_Ref473623679"/>
      <w:r>
        <w:t>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bookmarkEnd w:id="13"/>
    </w:p>
    <w:p w14:paraId="155F5F0B" w14:textId="77777777" w:rsidR="003956A7" w:rsidRPr="00546B7F" w:rsidRDefault="003956A7" w:rsidP="006029BF">
      <w:pPr>
        <w:pStyle w:val="slovanseznam"/>
      </w:pPr>
      <w:r w:rsidRPr="00546B7F">
        <w:t xml:space="preserve">Příjemce se zavazuje v případě nevyčerpání celé výše účelové dotace dle čl. </w:t>
      </w:r>
      <w:r w:rsidR="000C5925" w:rsidRPr="00546B7F">
        <w:fldChar w:fldCharType="begin"/>
      </w:r>
      <w:r w:rsidRPr="00546B7F">
        <w:instrText xml:space="preserve"> REF _Ref376077248 \r \h </w:instrText>
      </w:r>
      <w:r w:rsidR="00424BB7" w:rsidRPr="00546B7F">
        <w:instrText xml:space="preserve"> \* MERGEFORMAT </w:instrText>
      </w:r>
      <w:r w:rsidR="000C5925" w:rsidRPr="00546B7F">
        <w:fldChar w:fldCharType="separate"/>
      </w:r>
      <w:r w:rsidR="00E65DCB">
        <w:t>3.1</w:t>
      </w:r>
      <w:r w:rsidR="000C5925" w:rsidRPr="00546B7F">
        <w:fldChar w:fldCharType="end"/>
      </w:r>
      <w:r w:rsidRPr="00546B7F">
        <w:t xml:space="preserve"> této smlouvy vrátit poskytovateli nevyčerpanou část této účelové dotace</w:t>
      </w:r>
      <w:r w:rsidR="001915BE" w:rsidRPr="00546B7F">
        <w:t xml:space="preserve"> bez zbytečného odkladu</w:t>
      </w:r>
      <w:r w:rsidR="00703F73" w:rsidRPr="00546B7F">
        <w:t>.</w:t>
      </w:r>
    </w:p>
    <w:p w14:paraId="06CDD5A8" w14:textId="77777777" w:rsidR="003956A7" w:rsidRDefault="003956A7" w:rsidP="006029BF">
      <w:pPr>
        <w:pStyle w:val="slovanseznam"/>
      </w:pPr>
      <w:r w:rsidRPr="00546B7F">
        <w:lastRenderedPageBreak/>
        <w:t xml:space="preserve">V případě návratu nevyčerpané části účelové dotace dle čl. </w:t>
      </w:r>
      <w:r w:rsidR="000C5925" w:rsidRPr="00546B7F">
        <w:fldChar w:fldCharType="begin"/>
      </w:r>
      <w:r w:rsidRPr="00546B7F">
        <w:instrText xml:space="preserve"> REF _Ref376077248 \r \h </w:instrText>
      </w:r>
      <w:r w:rsidR="00A14853" w:rsidRPr="00546B7F">
        <w:instrText xml:space="preserve"> \* MERGEFORMAT </w:instrText>
      </w:r>
      <w:r w:rsidR="000C5925" w:rsidRPr="00546B7F">
        <w:fldChar w:fldCharType="separate"/>
      </w:r>
      <w:r w:rsidR="00E65DCB">
        <w:t>3.1</w:t>
      </w:r>
      <w:r w:rsidR="000C5925" w:rsidRPr="00546B7F">
        <w:fldChar w:fldCharType="end"/>
      </w:r>
      <w:r w:rsidRPr="00546B7F">
        <w:t xml:space="preserve"> této smlouvy převede příjemce příslušnou částku na bankovní účet poskytovatele číslo 19-0460004379/0800, vedený u České s</w:t>
      </w:r>
      <w:r w:rsidR="00703F73" w:rsidRPr="00546B7F">
        <w:t>pořitelny, a. s., pobočky Mělník</w:t>
      </w:r>
      <w:r w:rsidRPr="00546B7F">
        <w:t>.</w:t>
      </w:r>
    </w:p>
    <w:p w14:paraId="218A4B66" w14:textId="77777777" w:rsidR="00A34FF0" w:rsidRPr="00546B7F" w:rsidRDefault="00A34FF0" w:rsidP="006029BF">
      <w:pPr>
        <w:pStyle w:val="Nadpis1"/>
        <w:numPr>
          <w:ilvl w:val="0"/>
          <w:numId w:val="24"/>
        </w:numPr>
      </w:pPr>
      <w:r w:rsidRPr="00546B7F">
        <w:t>Podpora de minimis</w:t>
      </w:r>
    </w:p>
    <w:p w14:paraId="517B58D4" w14:textId="77777777" w:rsidR="00205B1F" w:rsidRDefault="00205B1F" w:rsidP="00205B1F">
      <w:pPr>
        <w:pStyle w:val="slovanseznam"/>
      </w:pPr>
      <w:r>
        <w:t>Účastníci</w:t>
      </w:r>
      <w:r w:rsidRPr="00A34FF0">
        <w:t xml:space="preserve"> berou na vědomí a souhlasí s tím, že finanční podpora poskytnutá podle této smlouvy je považována za podporu de minimis dle Nařízení </w:t>
      </w:r>
      <w:r>
        <w:t>Komise (EU) č.</w:t>
      </w:r>
      <w:r w:rsidRPr="00935109">
        <w:t xml:space="preserve"> 1407/2013</w:t>
      </w:r>
      <w:r>
        <w:t xml:space="preserve"> ze dne 18. </w:t>
      </w:r>
      <w:r w:rsidRPr="00935109">
        <w:t>prosin</w:t>
      </w:r>
      <w:r>
        <w:t xml:space="preserve">ce </w:t>
      </w:r>
      <w:r w:rsidRPr="00935109">
        <w:t>2013</w:t>
      </w:r>
      <w:r>
        <w:t xml:space="preserve"> </w:t>
      </w:r>
      <w:r w:rsidRPr="00935109">
        <w:t>o</w:t>
      </w:r>
      <w:r>
        <w:t xml:space="preserve"> použití článků 107 a 108 Smlouvy o fungování Evropské unie na podporu de </w:t>
      </w:r>
      <w:r w:rsidRPr="00935109">
        <w:t>minimis</w:t>
      </w:r>
      <w:r w:rsidRPr="00A34FF0">
        <w:t>, zveřejněného v Úředním věstníku Evropské unie L 3</w:t>
      </w:r>
      <w:r>
        <w:t>52</w:t>
      </w:r>
      <w:r w:rsidRPr="00A34FF0">
        <w:t>, 2</w:t>
      </w:r>
      <w:r>
        <w:t>4</w:t>
      </w:r>
      <w:r w:rsidRPr="00A34FF0">
        <w:t>.</w:t>
      </w:r>
      <w:r>
        <w:t xml:space="preserve"> prosince </w:t>
      </w:r>
      <w:r w:rsidRPr="00A34FF0">
        <w:t>20</w:t>
      </w:r>
      <w:r>
        <w:t>13</w:t>
      </w:r>
      <w:r w:rsidRPr="00A34FF0">
        <w:t>.</w:t>
      </w:r>
    </w:p>
    <w:p w14:paraId="040B8F84" w14:textId="77777777" w:rsidR="00A34FF0" w:rsidRPr="00546B7F" w:rsidRDefault="00A34FF0" w:rsidP="006029BF">
      <w:pPr>
        <w:pStyle w:val="slovanseznam"/>
      </w:pPr>
      <w:r w:rsidRPr="00546B7F">
        <w:rPr>
          <w:color w:val="000000"/>
        </w:rPr>
        <w:t>Příjemce bere na vědomí, že</w:t>
      </w:r>
    </w:p>
    <w:p w14:paraId="4A8D6DE7" w14:textId="77777777" w:rsidR="00A34FF0" w:rsidRPr="00546B7F" w:rsidRDefault="00A34FF0" w:rsidP="006029BF">
      <w:pPr>
        <w:pStyle w:val="slovanseznam2"/>
      </w:pPr>
      <w:r w:rsidRPr="00546B7F">
        <w:rPr>
          <w:color w:val="000000"/>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2EBE248A" w14:textId="77777777" w:rsidR="00A34FF0" w:rsidRPr="00546B7F" w:rsidRDefault="00A34FF0" w:rsidP="006029BF">
      <w:pPr>
        <w:pStyle w:val="slovanseznam2"/>
      </w:pPr>
      <w:r w:rsidRPr="00546B7F">
        <w:rPr>
          <w:color w:val="000000"/>
        </w:rPr>
        <w:t>záznamy o individuálních podporách de minimis je nutno archivovat po dobu deseti účetních let ode dne jejich poskytnutí,</w:t>
      </w:r>
    </w:p>
    <w:p w14:paraId="4F8C9201" w14:textId="77777777" w:rsidR="00A34FF0" w:rsidRPr="00546B7F" w:rsidRDefault="00A34FF0" w:rsidP="006029BF">
      <w:pPr>
        <w:pStyle w:val="slovanseznam2"/>
      </w:pPr>
      <w:r w:rsidRPr="00546B7F">
        <w:rPr>
          <w:color w:val="000000"/>
        </w:rPr>
        <w:t>záznamy o individuálních podporách de minimis musí obsahovat všechny informace prokazující splnění podmínek Nařízení Komise č. 360/2012.</w:t>
      </w:r>
    </w:p>
    <w:p w14:paraId="5ECA2254" w14:textId="77777777" w:rsidR="00616F75" w:rsidRPr="00546B7F" w:rsidRDefault="006F2160" w:rsidP="006029BF">
      <w:pPr>
        <w:pStyle w:val="Nadpis1"/>
      </w:pPr>
      <w:r w:rsidRPr="00546B7F">
        <w:t>Porušení rozpočtové ká</w:t>
      </w:r>
      <w:r w:rsidR="009850A0" w:rsidRPr="00546B7F">
        <w:t>zně</w:t>
      </w:r>
    </w:p>
    <w:p w14:paraId="0B93D4EC" w14:textId="77777777" w:rsidR="006F2160" w:rsidRPr="00546B7F" w:rsidRDefault="006F2160" w:rsidP="006029BF">
      <w:pPr>
        <w:pStyle w:val="slovanseznam"/>
      </w:pPr>
      <w:bookmarkStart w:id="14" w:name="_Ref440555414"/>
      <w:r w:rsidRPr="00546B7F">
        <w:t xml:space="preserve">Porušením rozpočtové kázně je každé neoprávněné použití nebo zadržení peněžních prostředků </w:t>
      </w:r>
      <w:r w:rsidR="00216782" w:rsidRPr="00546B7F">
        <w:t xml:space="preserve">příjemcem </w:t>
      </w:r>
      <w:r w:rsidRPr="00546B7F">
        <w:t xml:space="preserve">poskytnutých jako účelová dotace z rozpočtu </w:t>
      </w:r>
      <w:r w:rsidR="00230D0A" w:rsidRPr="00546B7F">
        <w:t>poskytovatele.</w:t>
      </w:r>
      <w:bookmarkEnd w:id="14"/>
    </w:p>
    <w:p w14:paraId="415C247F" w14:textId="77777777" w:rsidR="00230D0A" w:rsidRPr="00546B7F" w:rsidRDefault="00230D0A" w:rsidP="006029BF">
      <w:pPr>
        <w:pStyle w:val="slovanseznam"/>
      </w:pPr>
      <w:r w:rsidRPr="00546B7F">
        <w:t xml:space="preserve">Neoprávněným použitím peněžních prostředků podle článku </w:t>
      </w:r>
      <w:r w:rsidR="000C5925" w:rsidRPr="00546B7F">
        <w:fldChar w:fldCharType="begin"/>
      </w:r>
      <w:r w:rsidR="00FF40B8" w:rsidRPr="00546B7F">
        <w:instrText xml:space="preserve"> REF _Ref440555414 \r \h  \* MERGEFORMAT </w:instrText>
      </w:r>
      <w:r w:rsidR="000C5925" w:rsidRPr="00546B7F">
        <w:fldChar w:fldCharType="separate"/>
      </w:r>
      <w:r w:rsidR="00E65DCB">
        <w:t>7.1</w:t>
      </w:r>
      <w:r w:rsidR="000C5925" w:rsidRPr="00546B7F">
        <w:fldChar w:fldCharType="end"/>
      </w:r>
      <w:r w:rsidRPr="00546B7F">
        <w:t xml:space="preserve"> této smlouvy je jejich 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pro účely</w:t>
      </w:r>
      <w:r w:rsidR="00F7308F" w:rsidRPr="00546B7F">
        <w:t xml:space="preserve"> této smlouvy považuje zejména jakékoliv porušení povinnosti příjemce, která souvisí s účelem uvedeným v článku </w:t>
      </w:r>
      <w:r w:rsidR="00F7456C">
        <w:fldChar w:fldCharType="begin"/>
      </w:r>
      <w:r w:rsidR="00F7456C">
        <w:instrText xml:space="preserve"> REF _Ref450824829 \r \h  \* MERGEFORMAT </w:instrText>
      </w:r>
      <w:r w:rsidR="00F7456C">
        <w:fldChar w:fldCharType="separate"/>
      </w:r>
      <w:r w:rsidR="00E65DCB">
        <w:t>4</w:t>
      </w:r>
      <w:r w:rsidR="00F7456C">
        <w:fldChar w:fldCharType="end"/>
      </w:r>
      <w:r w:rsidR="00F7308F" w:rsidRPr="00546B7F">
        <w:t xml:space="preserve"> této smlouvy</w:t>
      </w:r>
      <w:r w:rsidR="00284509" w:rsidRPr="00546B7F">
        <w:t xml:space="preserve">, dále též i jakékoliv neprokázání způsobu a účelu, </w:t>
      </w:r>
      <w:r w:rsidR="004A0705" w:rsidRPr="00546B7F">
        <w:t xml:space="preserve">na </w:t>
      </w:r>
      <w:r w:rsidR="00284509" w:rsidRPr="00546B7F">
        <w:t>kte</w:t>
      </w:r>
      <w:r w:rsidR="004A0705" w:rsidRPr="00546B7F">
        <w:t>rý</w:t>
      </w:r>
      <w:r w:rsidR="00284509" w:rsidRPr="00546B7F">
        <w:t xml:space="preserve"> byly finanční prostředky dle článku </w:t>
      </w:r>
      <w:r w:rsidR="00F7456C">
        <w:fldChar w:fldCharType="begin"/>
      </w:r>
      <w:r w:rsidR="00F7456C">
        <w:instrText xml:space="preserve"> REF _Ref440608547 \r \h  \* MERGEFORMAT </w:instrText>
      </w:r>
      <w:r w:rsidR="00F7456C">
        <w:fldChar w:fldCharType="separate"/>
      </w:r>
      <w:r w:rsidR="00E65DCB">
        <w:t>3.1</w:t>
      </w:r>
      <w:r w:rsidR="00F7456C">
        <w:fldChar w:fldCharType="end"/>
      </w:r>
      <w:r w:rsidR="00284509" w:rsidRPr="00546B7F">
        <w:t xml:space="preserve"> této smlouvy použity</w:t>
      </w:r>
      <w:r w:rsidR="00F7308F" w:rsidRPr="00546B7F">
        <w:t>.</w:t>
      </w:r>
    </w:p>
    <w:p w14:paraId="06F0EFE9" w14:textId="77777777" w:rsidR="009850A0" w:rsidRPr="00546B7F" w:rsidRDefault="009850A0" w:rsidP="006029BF">
      <w:pPr>
        <w:pStyle w:val="slovanseznam"/>
      </w:pPr>
      <w:r w:rsidRPr="00546B7F">
        <w:t xml:space="preserve">Zadržením peněžních prostředků podle článku </w:t>
      </w:r>
      <w:r w:rsidR="000C5925" w:rsidRPr="00546B7F">
        <w:fldChar w:fldCharType="begin"/>
      </w:r>
      <w:r w:rsidR="00FF40B8" w:rsidRPr="00546B7F">
        <w:instrText xml:space="preserve"> REF _Ref440555414 \r \h  \* MERGEFORMAT </w:instrText>
      </w:r>
      <w:r w:rsidR="000C5925" w:rsidRPr="00546B7F">
        <w:fldChar w:fldCharType="separate"/>
      </w:r>
      <w:r w:rsidR="00E65DCB">
        <w:t>7.1</w:t>
      </w:r>
      <w:r w:rsidR="000C5925" w:rsidRPr="00546B7F">
        <w:fldChar w:fldCharType="end"/>
      </w:r>
      <w:r w:rsidRPr="00546B7F">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643073F7" w14:textId="77777777" w:rsidR="00D7281D" w:rsidRPr="00546B7F" w:rsidRDefault="00216782" w:rsidP="006029BF">
      <w:pPr>
        <w:pStyle w:val="slovanseznam"/>
        <w:rPr>
          <w:rFonts w:asciiTheme="minorHAnsi" w:hAnsiTheme="minorHAnsi"/>
        </w:rPr>
      </w:pPr>
      <w:bookmarkStart w:id="15" w:name="_Ref440610209"/>
      <w:r w:rsidRPr="00546B7F">
        <w:rPr>
          <w:rFonts w:asciiTheme="minorHAnsi" w:hAnsiTheme="minorHAnsi"/>
        </w:rPr>
        <w:t>Příjemce je povinen v případě porušení rozpočtové kázně provést odvod ve výši neoprávněně použitých prostředků v souladu s ustanovením</w:t>
      </w:r>
      <w:r w:rsidR="00D7281D" w:rsidRPr="00546B7F">
        <w:rPr>
          <w:rFonts w:asciiTheme="minorHAnsi" w:hAnsiTheme="minorHAnsi"/>
        </w:rPr>
        <w:t xml:space="preserve"> § 22 zákona č. 250/2000 Sb</w:t>
      </w:r>
      <w:r w:rsidRPr="00546B7F">
        <w:rPr>
          <w:rFonts w:asciiTheme="minorHAnsi" w:hAnsiTheme="minorHAnsi"/>
        </w:rPr>
        <w:t>.</w:t>
      </w:r>
      <w:r w:rsidR="00D7281D" w:rsidRPr="00546B7F">
        <w:rPr>
          <w:rFonts w:asciiTheme="minorHAnsi" w:hAnsiTheme="minorHAnsi"/>
        </w:rPr>
        <w:t>, o rozpočtových pravidlech územních rozpočtů, v platném znění.</w:t>
      </w:r>
      <w:r w:rsidRPr="00546B7F">
        <w:rPr>
          <w:rFonts w:asciiTheme="minorHAnsi" w:hAnsiTheme="minorHAnsi"/>
        </w:rPr>
        <w:t xml:space="preserve"> Poskytovatel si vyhrazuje právo určit koneč</w:t>
      </w:r>
      <w:r w:rsidR="00D7281D" w:rsidRPr="00546B7F">
        <w:rPr>
          <w:rFonts w:asciiTheme="minorHAnsi" w:hAnsiTheme="minorHAnsi"/>
        </w:rPr>
        <w:t>nou výši odvodu</w:t>
      </w:r>
      <w:r w:rsidRPr="00546B7F">
        <w:rPr>
          <w:rFonts w:asciiTheme="minorHAnsi" w:hAnsiTheme="minorHAnsi"/>
        </w:rPr>
        <w:t xml:space="preserve"> dotace, kterou je příjemce v důsledku por</w:t>
      </w:r>
      <w:r w:rsidRPr="00546B7F">
        <w:rPr>
          <w:rFonts w:asciiTheme="minorHAnsi" w:hAnsiTheme="minorHAnsi"/>
          <w:iCs/>
        </w:rPr>
        <w:t>u</w:t>
      </w:r>
      <w:r w:rsidRPr="00546B7F">
        <w:rPr>
          <w:rFonts w:asciiTheme="minorHAnsi" w:hAnsiTheme="minorHAnsi"/>
        </w:rPr>
        <w:t>šení rozpočtové kázně povinen vrátit.</w:t>
      </w:r>
      <w:bookmarkEnd w:id="15"/>
    </w:p>
    <w:p w14:paraId="31DDBF05" w14:textId="77777777" w:rsidR="003416B9" w:rsidRPr="00924689" w:rsidRDefault="003416B9" w:rsidP="006029BF">
      <w:pPr>
        <w:pStyle w:val="slovanseznam"/>
        <w:rPr>
          <w:rFonts w:asciiTheme="minorHAnsi" w:hAnsiTheme="minorHAnsi"/>
        </w:rPr>
      </w:pPr>
      <w:bookmarkStart w:id="16" w:name="_Ref440610239"/>
      <w:r w:rsidRPr="00924689">
        <w:rPr>
          <w:rFonts w:asciiTheme="minorHAnsi" w:hAnsiTheme="minorHAnsi"/>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příslušenství za méně závažné porušení povinnosti ve smyslu ustanovení § 22 odst. 5 zákona o </w:t>
      </w:r>
      <w:r w:rsidRPr="00924689">
        <w:rPr>
          <w:rFonts w:asciiTheme="minorHAnsi" w:hAnsiTheme="minorHAnsi"/>
        </w:rPr>
        <w:lastRenderedPageBreak/>
        <w:t xml:space="preserve">rozpočtových pravidlech územních rozpočtů, v platném znění, se použije ustanovení článku </w:t>
      </w:r>
      <w:r w:rsidR="000C5925">
        <w:rPr>
          <w:rFonts w:asciiTheme="minorHAnsi" w:hAnsiTheme="minorHAnsi"/>
        </w:rPr>
        <w:fldChar w:fldCharType="begin"/>
      </w:r>
      <w:r>
        <w:rPr>
          <w:rFonts w:asciiTheme="minorHAnsi" w:hAnsiTheme="minorHAnsi"/>
        </w:rPr>
        <w:instrText xml:space="preserve"> REF _Ref475609304 \r \h </w:instrText>
      </w:r>
      <w:r w:rsidR="006029BF">
        <w:rPr>
          <w:rFonts w:asciiTheme="minorHAnsi" w:hAnsiTheme="minorHAnsi"/>
        </w:rPr>
        <w:instrText xml:space="preserve"> \* MERGEFORMAT </w:instrText>
      </w:r>
      <w:r w:rsidR="000C5925">
        <w:rPr>
          <w:rFonts w:asciiTheme="minorHAnsi" w:hAnsiTheme="minorHAnsi"/>
        </w:rPr>
      </w:r>
      <w:r w:rsidR="000C5925">
        <w:rPr>
          <w:rFonts w:asciiTheme="minorHAnsi" w:hAnsiTheme="minorHAnsi"/>
        </w:rPr>
        <w:fldChar w:fldCharType="separate"/>
      </w:r>
      <w:r w:rsidR="00E65DCB">
        <w:rPr>
          <w:rFonts w:asciiTheme="minorHAnsi" w:hAnsiTheme="minorHAnsi"/>
        </w:rPr>
        <w:t>8.1</w:t>
      </w:r>
      <w:r w:rsidR="000C5925">
        <w:rPr>
          <w:rFonts w:asciiTheme="minorHAnsi" w:hAnsiTheme="minorHAnsi"/>
        </w:rPr>
        <w:fldChar w:fldCharType="end"/>
      </w:r>
      <w:r w:rsidRPr="00924689">
        <w:rPr>
          <w:rFonts w:asciiTheme="minorHAnsi" w:hAnsiTheme="minorHAnsi"/>
        </w:rPr>
        <w:t xml:space="preserve"> této smlouvy.</w:t>
      </w:r>
    </w:p>
    <w:p w14:paraId="22F5F910" w14:textId="77777777" w:rsidR="00616F75" w:rsidRPr="00546B7F" w:rsidRDefault="00D7281D" w:rsidP="006029BF">
      <w:pPr>
        <w:pStyle w:val="slovanseznam"/>
        <w:rPr>
          <w:rFonts w:asciiTheme="minorHAnsi" w:hAnsiTheme="minorHAnsi"/>
        </w:rPr>
      </w:pPr>
      <w:r w:rsidRPr="00546B7F">
        <w:rPr>
          <w:rFonts w:asciiTheme="minorHAnsi" w:hAnsiTheme="minorHAnsi"/>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w:t>
      </w:r>
      <w:r w:rsidR="00185E70" w:rsidRPr="00546B7F">
        <w:rPr>
          <w:rFonts w:asciiTheme="minorHAnsi" w:hAnsiTheme="minorHAnsi"/>
        </w:rPr>
        <w:t>ostředků na účet poskytovatele.</w:t>
      </w:r>
      <w:r w:rsidR="00185E70" w:rsidRPr="00546B7F">
        <w:t xml:space="preserve"> </w:t>
      </w:r>
      <w:r w:rsidR="00284509" w:rsidRPr="00546B7F">
        <w:rPr>
          <w:rFonts w:asciiTheme="minorHAnsi" w:hAnsiTheme="minorHAnsi"/>
        </w:rPr>
        <w:t>Penále, jehož celková výše</w:t>
      </w:r>
      <w:r w:rsidR="00185E70" w:rsidRPr="00546B7F">
        <w:rPr>
          <w:rFonts w:asciiTheme="minorHAnsi" w:hAnsiTheme="minorHAnsi"/>
        </w:rPr>
        <w:t xml:space="preserve"> v jednotlivých případech nepřesáhne 1 000 Kč, se neuloží.</w:t>
      </w:r>
      <w:bookmarkEnd w:id="16"/>
    </w:p>
    <w:p w14:paraId="516090E9" w14:textId="77777777" w:rsidR="00185E70" w:rsidRPr="00546B7F" w:rsidRDefault="00185E70" w:rsidP="006029BF">
      <w:pPr>
        <w:pStyle w:val="slovanseznam"/>
        <w:rPr>
          <w:rFonts w:asciiTheme="minorHAnsi" w:hAnsiTheme="minorHAnsi"/>
        </w:rPr>
      </w:pPr>
      <w:r w:rsidRPr="00546B7F">
        <w:rPr>
          <w:rFonts w:asciiTheme="minorHAnsi" w:hAnsiTheme="minorHAnsi"/>
        </w:rPr>
        <w:t xml:space="preserve">V souladu s ustanovením § 22 odst. 9 písm. </w:t>
      </w:r>
      <w:r w:rsidR="00CC0F87" w:rsidRPr="00546B7F">
        <w:rPr>
          <w:rFonts w:asciiTheme="minorHAnsi" w:hAnsiTheme="minorHAnsi"/>
        </w:rPr>
        <w:t>a)</w:t>
      </w:r>
      <w:r w:rsidR="008A1597" w:rsidRPr="00546B7F">
        <w:rPr>
          <w:rFonts w:asciiTheme="minorHAnsi" w:hAnsiTheme="minorHAnsi"/>
        </w:rPr>
        <w:t xml:space="preserve"> zákona č. 250/2000 Sb., o rozpočtových pravidlech územních rozpočtů, v platném znění</w:t>
      </w:r>
      <w:r w:rsidR="00CC0F87" w:rsidRPr="00546B7F">
        <w:rPr>
          <w:rFonts w:asciiTheme="minorHAnsi" w:hAnsiTheme="minorHAnsi"/>
        </w:rPr>
        <w:t xml:space="preserve"> rozhoduje o uložení odvodu dotace a penále v samo</w:t>
      </w:r>
      <w:r w:rsidR="00284509" w:rsidRPr="00546B7F">
        <w:rPr>
          <w:rFonts w:asciiTheme="minorHAnsi" w:hAnsiTheme="minorHAnsi"/>
        </w:rPr>
        <w:t xml:space="preserve">statné působnosti podle článků </w:t>
      </w:r>
      <w:r w:rsidR="000C5925" w:rsidRPr="00546B7F">
        <w:fldChar w:fldCharType="begin"/>
      </w:r>
      <w:r w:rsidR="00FF40B8" w:rsidRPr="00546B7F">
        <w:instrText xml:space="preserve"> REF _Ref440610209 \r \h  \* MERGEFORMAT </w:instrText>
      </w:r>
      <w:r w:rsidR="000C5925" w:rsidRPr="00546B7F">
        <w:fldChar w:fldCharType="separate"/>
      </w:r>
      <w:r w:rsidR="00E65DCB" w:rsidRPr="00E65DCB">
        <w:rPr>
          <w:rFonts w:asciiTheme="minorHAnsi" w:hAnsiTheme="minorHAnsi"/>
        </w:rPr>
        <w:t>7.4</w:t>
      </w:r>
      <w:r w:rsidR="000C5925" w:rsidRPr="00546B7F">
        <w:fldChar w:fldCharType="end"/>
      </w:r>
      <w:r w:rsidR="00284509" w:rsidRPr="00546B7F">
        <w:rPr>
          <w:rFonts w:asciiTheme="minorHAnsi" w:hAnsiTheme="minorHAnsi"/>
        </w:rPr>
        <w:t xml:space="preserve"> a </w:t>
      </w:r>
      <w:r w:rsidR="00F7456C">
        <w:fldChar w:fldCharType="begin"/>
      </w:r>
      <w:r w:rsidR="00F7456C">
        <w:instrText xml:space="preserve"> REF _Ref440610239 \r \h  \* MERGEFORMAT </w:instrText>
      </w:r>
      <w:r w:rsidR="00F7456C">
        <w:fldChar w:fldCharType="separate"/>
      </w:r>
      <w:r w:rsidR="00E65DCB" w:rsidRPr="00E65DCB">
        <w:rPr>
          <w:rFonts w:asciiTheme="minorHAnsi" w:hAnsiTheme="minorHAnsi"/>
        </w:rPr>
        <w:t>7.5</w:t>
      </w:r>
      <w:r w:rsidR="00F7456C">
        <w:fldChar w:fldCharType="end"/>
      </w:r>
      <w:r w:rsidR="00CC0F87" w:rsidRPr="00546B7F">
        <w:rPr>
          <w:rFonts w:asciiTheme="minorHAnsi" w:hAnsiTheme="minorHAnsi"/>
        </w:rPr>
        <w:t xml:space="preserve"> této smlouvy Městský úřad Mělník.</w:t>
      </w:r>
      <w:r w:rsidR="00EE1740" w:rsidRPr="00546B7F">
        <w:rPr>
          <w:rFonts w:asciiTheme="minorHAnsi" w:hAnsiTheme="minorHAnsi"/>
        </w:rPr>
        <w:t xml:space="preserve"> Odvod a penále lze uložit do 10 let počítaných od 1. ledna roku následujícího po roce, v němž došlo k porušení rozpočtové kázně.</w:t>
      </w:r>
    </w:p>
    <w:p w14:paraId="00A41A08" w14:textId="77777777" w:rsidR="00185E70" w:rsidRPr="00546B7F" w:rsidRDefault="00185E70" w:rsidP="006029BF">
      <w:pPr>
        <w:pStyle w:val="slovanseznam"/>
        <w:rPr>
          <w:rFonts w:asciiTheme="minorHAnsi" w:hAnsiTheme="minorHAnsi"/>
        </w:rPr>
      </w:pPr>
      <w:r w:rsidRPr="00546B7F">
        <w:rPr>
          <w:rFonts w:asciiTheme="minorHAnsi" w:hAnsiTheme="minorHAnsi"/>
        </w:rPr>
        <w:t>Částečný či úplný odvod dotace v důsledku porušení rozpočtové kázně nezbavuje příjemce jakýchkoliv povinností plynoucích pro něho z</w:t>
      </w:r>
      <w:r w:rsidR="00284509" w:rsidRPr="00546B7F">
        <w:rPr>
          <w:rFonts w:asciiTheme="minorHAnsi" w:hAnsiTheme="minorHAnsi"/>
        </w:rPr>
        <w:t> ostatních ustanovení</w:t>
      </w:r>
      <w:r w:rsidRPr="00546B7F">
        <w:rPr>
          <w:rFonts w:asciiTheme="minorHAnsi" w:hAnsiTheme="minorHAnsi"/>
        </w:rPr>
        <w:t> této smlouvy.</w:t>
      </w:r>
    </w:p>
    <w:p w14:paraId="32876126" w14:textId="77777777" w:rsidR="00185E70" w:rsidRPr="00546B7F" w:rsidRDefault="00185E70" w:rsidP="006029BF">
      <w:pPr>
        <w:pStyle w:val="slovanseznam"/>
        <w:rPr>
          <w:rFonts w:asciiTheme="minorHAnsi" w:hAnsiTheme="minorHAnsi"/>
        </w:rPr>
      </w:pPr>
      <w:r w:rsidRPr="00546B7F">
        <w:rPr>
          <w:rFonts w:asciiTheme="minorHAnsi" w:hAnsiTheme="minorHAnsi"/>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0EA6CA26" w14:textId="77777777" w:rsidR="003416B9" w:rsidRPr="000A2D0C" w:rsidRDefault="003416B9" w:rsidP="006029BF">
      <w:pPr>
        <w:pStyle w:val="Nadpis1"/>
        <w:numPr>
          <w:ilvl w:val="0"/>
          <w:numId w:val="24"/>
        </w:numPr>
      </w:pPr>
      <w:r>
        <w:t>Méně závažné porušení povinnosti</w:t>
      </w:r>
    </w:p>
    <w:p w14:paraId="2FA5BC88" w14:textId="77777777" w:rsidR="003416B9" w:rsidRPr="009E218C" w:rsidRDefault="003416B9" w:rsidP="006029BF">
      <w:pPr>
        <w:pStyle w:val="slovanseznam"/>
      </w:pPr>
      <w:bookmarkStart w:id="17" w:name="_Ref475609304"/>
      <w:r w:rsidRPr="009E218C">
        <w:t xml:space="preserve">Nedodržení povinnosti uvedené v článku </w:t>
      </w:r>
      <w:r w:rsidR="000C5925">
        <w:fldChar w:fldCharType="begin"/>
      </w:r>
      <w:r>
        <w:instrText xml:space="preserve"> REF _Ref477853451 \r \h </w:instrText>
      </w:r>
      <w:r w:rsidR="006029BF">
        <w:instrText xml:space="preserve"> \* MERGEFORMAT </w:instrText>
      </w:r>
      <w:r w:rsidR="000C5925">
        <w:fldChar w:fldCharType="separate"/>
      </w:r>
      <w:r w:rsidR="00E65DCB">
        <w:t>5.5</w:t>
      </w:r>
      <w:r w:rsidR="000C5925">
        <w:fldChar w:fldCharType="end"/>
      </w:r>
      <w:r>
        <w:t xml:space="preserve"> a </w:t>
      </w:r>
      <w:r w:rsidR="000C5925">
        <w:fldChar w:fldCharType="begin"/>
      </w:r>
      <w:r>
        <w:instrText xml:space="preserve"> REF _Ref473623679 \r \h </w:instrText>
      </w:r>
      <w:r w:rsidR="006029BF">
        <w:instrText xml:space="preserve"> \* MERGEFORMAT </w:instrText>
      </w:r>
      <w:r w:rsidR="000C5925">
        <w:fldChar w:fldCharType="separate"/>
      </w:r>
      <w:r w:rsidR="00E65DCB">
        <w:t>5.6</w:t>
      </w:r>
      <w:r w:rsidR="000C5925">
        <w:fldChar w:fldCharType="end"/>
      </w:r>
      <w:r w:rsidR="006029BF">
        <w:t xml:space="preserve"> </w:t>
      </w:r>
      <w:r w:rsidRPr="009E218C">
        <w:t>této smlouvy je považováno za méně závažné porušení povinnosti ve smyslu ustanovení § 22 odst. 5 zákona č.</w:t>
      </w:r>
      <w:r w:rsidRPr="009E218C">
        <w:rPr>
          <w:rFonts w:asciiTheme="minorHAnsi" w:hAnsiTheme="minorHAnsi"/>
        </w:rPr>
        <w:t> 250/2000 Sb., o rozpočtových pravidlech územních rozpočtů, v platném znění.</w:t>
      </w:r>
      <w:r>
        <w:rPr>
          <w:rFonts w:asciiTheme="minorHAnsi" w:hAnsiTheme="minorHAnsi"/>
        </w:rPr>
        <w:t xml:space="preserve"> Odvod za tato porušení se stanoví následujícím způsobem:</w:t>
      </w:r>
      <w:bookmarkEnd w:id="17"/>
    </w:p>
    <w:p w14:paraId="043E6964" w14:textId="77777777" w:rsidR="003416B9" w:rsidRDefault="003416B9" w:rsidP="006029BF">
      <w:pPr>
        <w:pStyle w:val="slovanseznam2"/>
        <w:numPr>
          <w:ilvl w:val="2"/>
          <w:numId w:val="24"/>
        </w:numPr>
      </w:pPr>
      <w:r>
        <w:t xml:space="preserve">Předložení finančního vypořádání dle článku </w:t>
      </w:r>
      <w:r w:rsidR="000C5925">
        <w:fldChar w:fldCharType="begin"/>
      </w:r>
      <w:r>
        <w:instrText xml:space="preserve"> REF _Ref477853451 \r \h </w:instrText>
      </w:r>
      <w:r w:rsidR="006029BF">
        <w:instrText xml:space="preserve"> \* MERGEFORMAT </w:instrText>
      </w:r>
      <w:r w:rsidR="000C5925">
        <w:fldChar w:fldCharType="separate"/>
      </w:r>
      <w:r w:rsidR="00E65DCB">
        <w:t>5.5</w:t>
      </w:r>
      <w:r w:rsidR="000C5925">
        <w:fldChar w:fldCharType="end"/>
      </w:r>
      <w:r>
        <w:t xml:space="preserve"> této smlouvy po stanovené lhůtě:</w:t>
      </w:r>
    </w:p>
    <w:p w14:paraId="695DD118" w14:textId="77777777" w:rsidR="003416B9" w:rsidRDefault="003416B9" w:rsidP="006029BF">
      <w:pPr>
        <w:pStyle w:val="slovanseznam3"/>
        <w:numPr>
          <w:ilvl w:val="3"/>
          <w:numId w:val="24"/>
        </w:numPr>
        <w:tabs>
          <w:tab w:val="clear" w:pos="2498"/>
          <w:tab w:val="num" w:pos="2268"/>
        </w:tabs>
      </w:pPr>
      <w:r>
        <w:t>do 15 kalendářních dnů – odvod ve výši 5 % z poskytnuté dotace,</w:t>
      </w:r>
    </w:p>
    <w:p w14:paraId="4F2B6AE9" w14:textId="77777777" w:rsidR="003416B9" w:rsidRDefault="003416B9" w:rsidP="006029BF">
      <w:pPr>
        <w:pStyle w:val="slovanseznam3"/>
        <w:numPr>
          <w:ilvl w:val="3"/>
          <w:numId w:val="24"/>
        </w:numPr>
        <w:tabs>
          <w:tab w:val="clear" w:pos="2498"/>
          <w:tab w:val="num" w:pos="2268"/>
        </w:tabs>
      </w:pPr>
      <w:r>
        <w:t>od 16 do 30 kalendářních dnů – odvod ve výši 10 % z poskytnuté dotace,</w:t>
      </w:r>
    </w:p>
    <w:p w14:paraId="4FB13F11" w14:textId="77777777" w:rsidR="003416B9" w:rsidRDefault="003416B9" w:rsidP="006029BF">
      <w:pPr>
        <w:pStyle w:val="slovanseznam3"/>
        <w:numPr>
          <w:ilvl w:val="3"/>
          <w:numId w:val="24"/>
        </w:numPr>
        <w:tabs>
          <w:tab w:val="clear" w:pos="2498"/>
          <w:tab w:val="num" w:pos="2268"/>
        </w:tabs>
      </w:pPr>
      <w:r>
        <w:t>od 31 do 60 kalendářních dnů – odvod ve výši 15 % z poskytnuté dotace,</w:t>
      </w:r>
    </w:p>
    <w:p w14:paraId="5DCD4185" w14:textId="77777777" w:rsidR="003416B9" w:rsidRDefault="003416B9" w:rsidP="006029BF">
      <w:pPr>
        <w:pStyle w:val="slovanseznam3"/>
        <w:numPr>
          <w:ilvl w:val="3"/>
          <w:numId w:val="24"/>
        </w:numPr>
        <w:tabs>
          <w:tab w:val="clear" w:pos="2498"/>
          <w:tab w:val="num" w:pos="2268"/>
        </w:tabs>
      </w:pPr>
      <w:r>
        <w:t>od 61 kalendářních dnů – odvod ve výši 100 % poskytnuté dotace.</w:t>
      </w:r>
    </w:p>
    <w:p w14:paraId="26577D0F" w14:textId="77777777" w:rsidR="003416B9" w:rsidRPr="009E218C" w:rsidRDefault="003416B9" w:rsidP="006029BF">
      <w:pPr>
        <w:pStyle w:val="slovanseznam2"/>
        <w:numPr>
          <w:ilvl w:val="2"/>
          <w:numId w:val="24"/>
        </w:numPr>
      </w:pPr>
      <w:r>
        <w:t xml:space="preserve">Porušení povinnosti uvedené v článku </w:t>
      </w:r>
      <w:r w:rsidR="000C5925">
        <w:fldChar w:fldCharType="begin"/>
      </w:r>
      <w:r>
        <w:instrText xml:space="preserve"> REF _Ref473623679 \r \h </w:instrText>
      </w:r>
      <w:r w:rsidR="006029BF">
        <w:instrText xml:space="preserve"> \* MERGEFORMAT </w:instrText>
      </w:r>
      <w:r w:rsidR="000C5925">
        <w:fldChar w:fldCharType="separate"/>
      </w:r>
      <w:r w:rsidR="00E65DCB">
        <w:t>5.6</w:t>
      </w:r>
      <w:r w:rsidR="000C5925">
        <w:fldChar w:fldCharType="end"/>
      </w:r>
      <w:r>
        <w:t xml:space="preserve"> této smlouvy – odvod ve výši 5 % poskytnuté dotace.</w:t>
      </w:r>
    </w:p>
    <w:p w14:paraId="056577F4" w14:textId="77777777" w:rsidR="00616F75" w:rsidRPr="00546B7F" w:rsidRDefault="00216782" w:rsidP="006029BF">
      <w:pPr>
        <w:pStyle w:val="Nadpis1"/>
      </w:pPr>
      <w:r w:rsidRPr="00546B7F">
        <w:t>Ukončení smlouvy</w:t>
      </w:r>
    </w:p>
    <w:p w14:paraId="20B77467" w14:textId="77777777" w:rsidR="00B44867" w:rsidRPr="00546B7F" w:rsidRDefault="00B44867" w:rsidP="006029BF">
      <w:pPr>
        <w:pStyle w:val="slovanseznam"/>
      </w:pPr>
      <w:r w:rsidRPr="00546B7F">
        <w:t>Smlouvu lze ukončit na základě písemné dohody účastníků nebo písemnou výpovědí smlouvy ze strany poskytovatele</w:t>
      </w:r>
      <w:r w:rsidR="000F507B" w:rsidRPr="00546B7F">
        <w:t xml:space="preserve"> dle ustanovení § 166 odst. 2 zákona č. 500/2004 Sb., správního řádu, v platném znění</w:t>
      </w:r>
      <w:r w:rsidRPr="00546B7F">
        <w:t>, a to za podmínek dále stanovených.</w:t>
      </w:r>
    </w:p>
    <w:p w14:paraId="38F96611" w14:textId="77777777" w:rsidR="00B44867" w:rsidRPr="00546B7F" w:rsidRDefault="00B44867" w:rsidP="006029BF">
      <w:pPr>
        <w:pStyle w:val="slovanseznam"/>
      </w:pPr>
      <w:bookmarkStart w:id="18" w:name="_Ref440611409"/>
      <w:r w:rsidRPr="00546B7F">
        <w:t>Při ukončení smlouvy dohodou je příjemce účelové dotace povinen tuto vrátit formou bezhotovostního převodu na bankovní účet poskytovatele uvedený v záhlaví této smlouvy bez zbytečného odkladu, nejpozději v</w:t>
      </w:r>
      <w:r w:rsidR="00B421D7" w:rsidRPr="00546B7F">
        <w:t>šak do 15</w:t>
      </w:r>
      <w:r w:rsidRPr="00546B7F">
        <w:t xml:space="preserve"> dnů od </w:t>
      </w:r>
      <w:r w:rsidR="000F507B" w:rsidRPr="00546B7F">
        <w:t>účinnosti dohody</w:t>
      </w:r>
      <w:r w:rsidRPr="00546B7F">
        <w:t xml:space="preserve"> o ukončení smlouvy, nedohod</w:t>
      </w:r>
      <w:r w:rsidR="000F507B" w:rsidRPr="00546B7F">
        <w:t>nou-li se její účastníci</w:t>
      </w:r>
      <w:r w:rsidRPr="00546B7F">
        <w:t xml:space="preserve"> jinak.</w:t>
      </w:r>
      <w:bookmarkEnd w:id="18"/>
    </w:p>
    <w:p w14:paraId="52CD5B10" w14:textId="77777777" w:rsidR="00B44867" w:rsidRPr="00546B7F" w:rsidRDefault="00B44867" w:rsidP="006029BF">
      <w:pPr>
        <w:pStyle w:val="slovanseznam"/>
      </w:pPr>
      <w:r w:rsidRPr="00546B7F">
        <w:t>Do</w:t>
      </w:r>
      <w:r w:rsidR="000F507B" w:rsidRPr="00546B7F">
        <w:t xml:space="preserve">hoda o ukončení smlouvy nabývá účinnosti podpisem oběma účastníky, avšak pouze za předpokladu, že došlo k platnému vypořádání všech závazků z této smlouvy, včetně vrácení finančních prostředků podle článku </w:t>
      </w:r>
      <w:r w:rsidR="000C5925">
        <w:fldChar w:fldCharType="begin"/>
      </w:r>
      <w:r w:rsidR="003416B9">
        <w:instrText xml:space="preserve"> REF _Ref440611409 \r \h </w:instrText>
      </w:r>
      <w:r w:rsidR="006029BF">
        <w:instrText xml:space="preserve"> \* MERGEFORMAT </w:instrText>
      </w:r>
      <w:r w:rsidR="000C5925">
        <w:fldChar w:fldCharType="separate"/>
      </w:r>
      <w:r w:rsidR="00E65DCB">
        <w:t>9.2</w:t>
      </w:r>
      <w:r w:rsidR="000C5925">
        <w:fldChar w:fldCharType="end"/>
      </w:r>
      <w:r w:rsidR="0065313B">
        <w:t xml:space="preserve"> a </w:t>
      </w:r>
      <w:r w:rsidR="000C5925" w:rsidRPr="00546B7F">
        <w:fldChar w:fldCharType="begin"/>
      </w:r>
      <w:r w:rsidR="000F507B" w:rsidRPr="00546B7F">
        <w:instrText xml:space="preserve"> REF _Ref440611409 \r \h </w:instrText>
      </w:r>
      <w:r w:rsidR="00546B7F">
        <w:instrText xml:space="preserve"> \* MERGEFORMAT </w:instrText>
      </w:r>
      <w:r w:rsidR="000C5925" w:rsidRPr="00546B7F">
        <w:fldChar w:fldCharType="separate"/>
      </w:r>
      <w:r w:rsidR="00E65DCB">
        <w:t>9.2</w:t>
      </w:r>
      <w:r w:rsidR="000C5925" w:rsidRPr="00546B7F">
        <w:fldChar w:fldCharType="end"/>
      </w:r>
      <w:r w:rsidR="000F507B" w:rsidRPr="00546B7F">
        <w:t xml:space="preserve"> této smlouvy.</w:t>
      </w:r>
    </w:p>
    <w:p w14:paraId="2B2B5A31" w14:textId="77777777" w:rsidR="000F507B" w:rsidRPr="00546B7F" w:rsidRDefault="002B2718" w:rsidP="006029BF">
      <w:pPr>
        <w:pStyle w:val="slovanseznam"/>
      </w:pPr>
      <w:r w:rsidRPr="00546B7F">
        <w:lastRenderedPageBreak/>
        <w:t>Poskytovatel dotace může smlouvu vypovědět jak před proplacením, tak i po proplacení dotace. Výpovědním důvodem je jakékoliv porušení povinností příjemce dotace stanovených touto smlouvou nebo obecně závaznými právními předpisy, kterého se příjemce dopustí zejména pokud:</w:t>
      </w:r>
    </w:p>
    <w:p w14:paraId="392FDA6D" w14:textId="77777777" w:rsidR="002B2718" w:rsidRPr="00546B7F" w:rsidRDefault="002B2718" w:rsidP="006029BF">
      <w:pPr>
        <w:pStyle w:val="slovanseznam2"/>
      </w:pPr>
      <w:r w:rsidRPr="00546B7F">
        <w:t>svým jednáním poruší rozpočtovou kázeň,</w:t>
      </w:r>
    </w:p>
    <w:p w14:paraId="7BDB4C27" w14:textId="77777777" w:rsidR="002B2718" w:rsidRPr="00546B7F" w:rsidRDefault="002B2718" w:rsidP="006029BF">
      <w:pPr>
        <w:pStyle w:val="slovanseznam2"/>
      </w:pPr>
      <w:r w:rsidRPr="00546B7F">
        <w:t>nedodrží rozpočet nebo časový a finanční harmonogram realizace projektu,</w:t>
      </w:r>
    </w:p>
    <w:p w14:paraId="27057C17" w14:textId="77777777" w:rsidR="002B2718" w:rsidRPr="00546B7F" w:rsidRDefault="002B2718" w:rsidP="006029BF">
      <w:pPr>
        <w:pStyle w:val="slovanseznam2"/>
      </w:pPr>
      <w:r w:rsidRPr="00546B7F">
        <w:t>poruší pravidla podpory de minimis,</w:t>
      </w:r>
    </w:p>
    <w:p w14:paraId="18764504" w14:textId="77777777" w:rsidR="002B2718" w:rsidRPr="00546B7F" w:rsidRDefault="002B2718" w:rsidP="006029BF">
      <w:pPr>
        <w:pStyle w:val="slovanseznam2"/>
      </w:pPr>
      <w:r w:rsidRPr="00546B7F">
        <w:t>změní právní formu a stane se tak nezpůsobilým příjemcem dotace pro danou oblast podpory,</w:t>
      </w:r>
    </w:p>
    <w:p w14:paraId="0C4268F2" w14:textId="77777777" w:rsidR="002B2718" w:rsidRPr="00546B7F" w:rsidRDefault="002B2718" w:rsidP="006029BF">
      <w:pPr>
        <w:pStyle w:val="slovanseznam2"/>
      </w:pPr>
      <w:r w:rsidRPr="00546B7F">
        <w:t xml:space="preserve">je on sám, případně jako právnická osoba či některé z osob tvořících statutární orgán příjemce dotace pravomocně odsouzen/a za trestný čin, jehož skutková podstata </w:t>
      </w:r>
      <w:r w:rsidR="0040519B" w:rsidRPr="00546B7F">
        <w:t xml:space="preserve">jakkoliv </w:t>
      </w:r>
      <w:r w:rsidRPr="00546B7F">
        <w:t>souvisí s</w:t>
      </w:r>
      <w:r w:rsidR="0040519B" w:rsidRPr="00546B7F">
        <w:t> přijímáním dotací, s předmětem podnikání nebo činností příjemce dotace, dále i pro jakýkoliv trestný čin proti majetku či hospodářský trestný čin (uvedený v Hlavě V. a VI. zákona č. 40/2009 Sb., trestního zákoníku, v platném znění),</w:t>
      </w:r>
    </w:p>
    <w:p w14:paraId="6AC0D21F" w14:textId="77777777" w:rsidR="0040519B" w:rsidRPr="00546B7F" w:rsidRDefault="0040519B" w:rsidP="006029BF">
      <w:pPr>
        <w:pStyle w:val="slovanseznam2"/>
      </w:pPr>
      <w:r w:rsidRPr="00546B7F">
        <w:t>nedodrží jakékoliv z</w:t>
      </w:r>
      <w:r w:rsidR="00E24F6B" w:rsidRPr="00546B7F">
        <w:t>ávazné</w:t>
      </w:r>
      <w:r w:rsidRPr="00546B7F">
        <w:t xml:space="preserve"> termíny stanovené v této smlouvě</w:t>
      </w:r>
      <w:r w:rsidR="00E24F6B" w:rsidRPr="00546B7F">
        <w:t>,</w:t>
      </w:r>
    </w:p>
    <w:p w14:paraId="0249D0AC" w14:textId="77777777" w:rsidR="00E24F6B" w:rsidRPr="00546B7F" w:rsidRDefault="00E24F6B" w:rsidP="006029BF">
      <w:pPr>
        <w:pStyle w:val="slovanseznam2"/>
      </w:pPr>
      <w:r w:rsidRPr="00546B7F">
        <w:t>učiní bez souhlasu poskytovatele takové právní jednání, které je tímto souhlasem dle této smlouvy nebo podle obecně závazných právních předpisů výslovně podmíněno,</w:t>
      </w:r>
    </w:p>
    <w:p w14:paraId="64D70F0E" w14:textId="77777777" w:rsidR="00E24F6B" w:rsidRPr="00546B7F" w:rsidRDefault="00B421D7" w:rsidP="006029BF">
      <w:pPr>
        <w:pStyle w:val="slovanseznam2"/>
      </w:pPr>
      <w:r w:rsidRPr="00546B7F">
        <w:t>je pravomocně rozhodnuto o jeho úpadku, o prohlášení konkurzu nebo o jeho zrušení s likvidací,</w:t>
      </w:r>
    </w:p>
    <w:p w14:paraId="29696B40" w14:textId="77777777" w:rsidR="00B421D7" w:rsidRPr="00546B7F" w:rsidRDefault="00B421D7" w:rsidP="006029BF">
      <w:pPr>
        <w:pStyle w:val="slovanseznam2"/>
      </w:pPr>
      <w:r w:rsidRPr="00546B7F">
        <w:t>přes písemnou výzvu poskytovatele dotace nezanechá porušování svých povinností stanovených touto smlouvou, v obecně závazných právních předpisech ČR a ES, příp. neodstraní následky porušení ve lhůtě mu k tomuto stanovené poskytovatelem,</w:t>
      </w:r>
    </w:p>
    <w:p w14:paraId="4C443497" w14:textId="77777777" w:rsidR="00B421D7" w:rsidRPr="00546B7F" w:rsidRDefault="00B421D7" w:rsidP="006029BF">
      <w:pPr>
        <w:pStyle w:val="slovanseznam2"/>
      </w:pPr>
      <w:r w:rsidRPr="00546B7F">
        <w:t xml:space="preserve">v žádosti o poskytnutí dotace, čestném prohlášení nebo ve </w:t>
      </w:r>
      <w:r w:rsidR="003416B9">
        <w:t>finančním vypořádání</w:t>
      </w:r>
      <w:r w:rsidRPr="00546B7F">
        <w:t xml:space="preserve"> dle článku </w:t>
      </w:r>
      <w:r w:rsidR="000C5925">
        <w:fldChar w:fldCharType="begin"/>
      </w:r>
      <w:r w:rsidR="003416B9">
        <w:instrText xml:space="preserve"> REF _Ref477853451 \r \h </w:instrText>
      </w:r>
      <w:r w:rsidR="006029BF">
        <w:instrText xml:space="preserve"> \* MERGEFORMAT </w:instrText>
      </w:r>
      <w:r w:rsidR="000C5925">
        <w:fldChar w:fldCharType="separate"/>
      </w:r>
      <w:r w:rsidR="00E65DCB">
        <w:t>5.5</w:t>
      </w:r>
      <w:r w:rsidR="000C5925">
        <w:fldChar w:fldCharType="end"/>
      </w:r>
      <w:r w:rsidR="006029BF">
        <w:t xml:space="preserve"> </w:t>
      </w:r>
      <w:r w:rsidR="0046300A" w:rsidRPr="00546B7F">
        <w:t>této smlouvy uvede zkreslené nebo</w:t>
      </w:r>
      <w:r w:rsidRPr="00546B7F">
        <w:t xml:space="preserve"> zcela nepravdivé údaje či informace.</w:t>
      </w:r>
    </w:p>
    <w:p w14:paraId="6FA2637D" w14:textId="77777777" w:rsidR="00B421D7" w:rsidRPr="00546B7F" w:rsidRDefault="00B421D7" w:rsidP="006029BF">
      <w:pPr>
        <w:pStyle w:val="slovanseznam"/>
      </w:pPr>
      <w:r w:rsidRPr="00546B7F">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546B7F">
        <w:t xml:space="preserve"> platnosti této smlouvy.</w:t>
      </w:r>
    </w:p>
    <w:p w14:paraId="43CF9C0F" w14:textId="77777777" w:rsidR="00B421D7" w:rsidRPr="00546B7F" w:rsidRDefault="00EE1740" w:rsidP="006029BF">
      <w:pPr>
        <w:pStyle w:val="slovanseznam"/>
      </w:pPr>
      <w:r w:rsidRPr="00546B7F">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14:paraId="0EA2C9CA" w14:textId="77777777" w:rsidR="00EE1740" w:rsidRPr="00546B7F" w:rsidRDefault="00EE1740" w:rsidP="006029BF">
      <w:pPr>
        <w:pStyle w:val="slovanseznam"/>
      </w:pPr>
      <w:r w:rsidRPr="00546B7F">
        <w:t>Zrušení smlouvy podle ustanovení § 167 zákona č. 500/2004 Sb., správního řádu, v platném znění, strany nesjednávají.</w:t>
      </w:r>
    </w:p>
    <w:p w14:paraId="1623F1CC" w14:textId="77777777" w:rsidR="00EC4BA6" w:rsidRPr="00546B7F" w:rsidRDefault="00EC4BA6" w:rsidP="006029BF">
      <w:pPr>
        <w:pStyle w:val="Nadpis1"/>
      </w:pPr>
      <w:r w:rsidRPr="00546B7F">
        <w:t xml:space="preserve">Veřejnoprávní povinnosti </w:t>
      </w:r>
      <w:r w:rsidR="00605A15" w:rsidRPr="00546B7F">
        <w:t>poskytovatele</w:t>
      </w:r>
    </w:p>
    <w:p w14:paraId="7BFFE769" w14:textId="77777777" w:rsidR="007C100F" w:rsidRPr="00546B7F" w:rsidRDefault="00546B7F" w:rsidP="00E65DCB">
      <w:pPr>
        <w:pStyle w:val="slovanseznam"/>
      </w:pPr>
      <w:bookmarkStart w:id="19" w:name="_Ref6476093"/>
      <w:r w:rsidRPr="00546B7F">
        <w:t xml:space="preserve">Uzavření této smlouvy (resp. poskytnutí dotace) </w:t>
      </w:r>
      <w:r w:rsidR="0065313B">
        <w:t>podléhá schválení</w:t>
      </w:r>
      <w:r w:rsidRPr="00546B7F">
        <w:t xml:space="preserve"> </w:t>
      </w:r>
      <w:r w:rsidR="00E20118">
        <w:t xml:space="preserve">kolektivními orgány města Mělník. Uzavření této smlouvy bylo schváleno </w:t>
      </w:r>
      <w:r w:rsidR="005309BE">
        <w:t>zastupitelstvem města</w:t>
      </w:r>
      <w:r w:rsidR="00E20118">
        <w:t xml:space="preserve"> Mělník </w:t>
      </w:r>
      <w:r w:rsidR="00E20118" w:rsidRPr="00D73FE6">
        <w:t xml:space="preserve">dne </w:t>
      </w:r>
      <w:r w:rsidR="00DD0551">
        <w:t>18</w:t>
      </w:r>
      <w:r w:rsidR="00825B68">
        <w:t>. 3</w:t>
      </w:r>
      <w:r w:rsidR="00D70A12">
        <w:t>. 202</w:t>
      </w:r>
      <w:r w:rsidR="00DD0551">
        <w:t>4</w:t>
      </w:r>
      <w:r w:rsidR="00E20118" w:rsidRPr="00D73FE6">
        <w:t xml:space="preserve">, </w:t>
      </w:r>
      <w:r w:rsidR="00E20118" w:rsidRPr="0052393E">
        <w:t xml:space="preserve">číslo </w:t>
      </w:r>
      <w:r w:rsidR="005309BE" w:rsidRPr="0052393E">
        <w:t>usnesení</w:t>
      </w:r>
      <w:bookmarkEnd w:id="19"/>
      <w:r w:rsidR="00DD0551">
        <w:t xml:space="preserve"> 29</w:t>
      </w:r>
      <w:r w:rsidR="00DC2438">
        <w:t>/202</w:t>
      </w:r>
      <w:r w:rsidR="00DD0551">
        <w:t>4/ZM</w:t>
      </w:r>
      <w:r w:rsidR="00C26E7F" w:rsidRPr="0052393E">
        <w:t>.</w:t>
      </w:r>
    </w:p>
    <w:p w14:paraId="235DB237" w14:textId="77777777" w:rsidR="00546B7F" w:rsidRPr="00546B7F" w:rsidRDefault="00546B7F" w:rsidP="006029BF">
      <w:pPr>
        <w:pStyle w:val="slovanseznam"/>
      </w:pPr>
      <w:r w:rsidRPr="00546B7F">
        <w:t xml:space="preserve">Příjemce bere výslovně na vědomí, že poskytovatel má podle ustanovení § 2 odst. 1 písm. b) zákona č. 340/2015 Sb., o registru smluv, charakter subjektu, s nímž uzavřené soukromoprávní </w:t>
      </w:r>
      <w:r w:rsidRPr="00546B7F">
        <w:lastRenderedPageBreak/>
        <w:t>smlouvy, jakož i smlouvy o poskytnutí dotace nebo návratné finanční pomoci podléhají povinnému zveřejnění postupem a za podmínek podle tohoto zákona.</w:t>
      </w:r>
    </w:p>
    <w:p w14:paraId="5C8AA040" w14:textId="77777777" w:rsidR="00546B7F" w:rsidRPr="00546B7F" w:rsidRDefault="00546B7F" w:rsidP="006029BF">
      <w:pPr>
        <w:pStyle w:val="slovanseznam"/>
      </w:pPr>
      <w:r w:rsidRPr="00546B7F">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4D32A0E6" w14:textId="77777777" w:rsidR="00546B7F" w:rsidRPr="00546B7F" w:rsidRDefault="00546B7F" w:rsidP="006029BF">
      <w:pPr>
        <w:pStyle w:val="slovanseznam"/>
      </w:pPr>
      <w:r w:rsidRPr="00546B7F">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2A5375BE" w14:textId="77777777" w:rsidR="00546B7F" w:rsidRPr="00546B7F" w:rsidRDefault="00546B7F" w:rsidP="006029BF">
      <w:pPr>
        <w:pStyle w:val="slovanseznam"/>
      </w:pPr>
      <w:bookmarkStart w:id="20" w:name="_Ref454440606"/>
      <w:r w:rsidRPr="00546B7F">
        <w:t>Poskytovatel se zavazuje zaslat tuto smlouvu správci registru smluv k uveřejnění prostřednictvím registru smluv bez zbytečného odkladu, nejpozději však do 30 dnů od uzavření této smlouvy.</w:t>
      </w:r>
      <w:bookmarkEnd w:id="20"/>
    </w:p>
    <w:p w14:paraId="5ED8B9DC" w14:textId="77777777" w:rsidR="00546B7F" w:rsidRPr="00546B7F" w:rsidRDefault="00546B7F" w:rsidP="006029BF">
      <w:pPr>
        <w:pStyle w:val="slovanseznam"/>
      </w:pPr>
      <w:r w:rsidRPr="00546B7F">
        <w:t xml:space="preserve">Příjemce se zavazuje ověřit, zda byla povinnost poskytovatele dle článku </w:t>
      </w:r>
      <w:r w:rsidR="000C5925" w:rsidRPr="00546B7F">
        <w:fldChar w:fldCharType="begin"/>
      </w:r>
      <w:r w:rsidRPr="00546B7F">
        <w:instrText xml:space="preserve"> REF _Ref454440606 \r \h </w:instrText>
      </w:r>
      <w:r>
        <w:instrText xml:space="preserve"> \* MERGEFORMAT </w:instrText>
      </w:r>
      <w:r w:rsidR="000C5925" w:rsidRPr="00546B7F">
        <w:fldChar w:fldCharType="separate"/>
      </w:r>
      <w:r w:rsidR="00E65DCB">
        <w:t>10.5</w:t>
      </w:r>
      <w:r w:rsidR="000C5925" w:rsidRPr="00546B7F">
        <w:fldChar w:fldCharType="end"/>
      </w:r>
      <w:r w:rsidRPr="00546B7F">
        <w:t xml:space="preserve"> této smlouvy řádně splněna. Není-li povinnost poskytovatele dle článku </w:t>
      </w:r>
      <w:r w:rsidR="000C5925" w:rsidRPr="00546B7F">
        <w:fldChar w:fldCharType="begin"/>
      </w:r>
      <w:r w:rsidRPr="00546B7F">
        <w:instrText xml:space="preserve"> REF _Ref454440606 \r \h </w:instrText>
      </w:r>
      <w:r>
        <w:instrText xml:space="preserve"> \* MERGEFORMAT </w:instrText>
      </w:r>
      <w:r w:rsidR="000C5925" w:rsidRPr="00546B7F">
        <w:fldChar w:fldCharType="separate"/>
      </w:r>
      <w:r w:rsidR="00E65DCB">
        <w:t>10.5</w:t>
      </w:r>
      <w:r w:rsidR="000C5925" w:rsidRPr="00546B7F">
        <w:fldChar w:fldCharType="end"/>
      </w:r>
      <w:r w:rsidRPr="00546B7F">
        <w:t xml:space="preserve"> této smlouvy řádně a včas splněna, zavazuje se příjemce zaslat tuto smlouvu správci registru smluv k uveřejnění prostřednictvím registru smluv sám a to bez zbytečného odkladu poté, co se o nesplnění povinnosti poskytovatele dle článku </w:t>
      </w:r>
      <w:r w:rsidR="00F7456C">
        <w:fldChar w:fldCharType="begin"/>
      </w:r>
      <w:r w:rsidR="00F7456C">
        <w:instrText xml:space="preserve"> REF _Ref454440606 \r \h  \* MERGEFORMAT </w:instrText>
      </w:r>
      <w:r w:rsidR="00F7456C">
        <w:fldChar w:fldCharType="separate"/>
      </w:r>
      <w:r w:rsidR="00E65DCB">
        <w:t>10.5</w:t>
      </w:r>
      <w:r w:rsidR="00F7456C">
        <w:fldChar w:fldCharType="end"/>
      </w:r>
      <w:r w:rsidRPr="00546B7F">
        <w:t xml:space="preserve"> příjemce dozvěděl, nejpozději však do tří měsíců ode dne, kdy byla tato smlouva uzavřena.</w:t>
      </w:r>
    </w:p>
    <w:p w14:paraId="3B5F23D5" w14:textId="77777777" w:rsidR="00546B7F" w:rsidRPr="00546B7F" w:rsidRDefault="00546B7F" w:rsidP="006029BF">
      <w:pPr>
        <w:pStyle w:val="Nadpis1"/>
        <w:numPr>
          <w:ilvl w:val="0"/>
          <w:numId w:val="24"/>
        </w:numPr>
      </w:pPr>
      <w:r w:rsidRPr="00546B7F">
        <w:t>Závěrečná ustanovení</w:t>
      </w:r>
    </w:p>
    <w:p w14:paraId="4BEE8655" w14:textId="77777777" w:rsidR="00546B7F" w:rsidRPr="00546B7F" w:rsidRDefault="00546B7F" w:rsidP="006029BF">
      <w:pPr>
        <w:pStyle w:val="slovanseznam"/>
      </w:pPr>
      <w:r w:rsidRPr="00546B7F">
        <w:t>Tato smlouva nabývá platnosti okamžikem podpisu oběma účastníky. Podmínkou nabytí účinnosti této smlouvy je její řádné zveřejnění v registru smluv postupem podle příslušných ustanovení zákona č. 340/2015 Sb., o registru smluv, v platném znění.</w:t>
      </w:r>
    </w:p>
    <w:p w14:paraId="18A4508F" w14:textId="77777777" w:rsidR="00546B7F" w:rsidRPr="00546B7F" w:rsidRDefault="00546B7F" w:rsidP="006029BF">
      <w:pPr>
        <w:pStyle w:val="slovanseznam"/>
      </w:pPr>
      <w:r w:rsidRPr="00546B7F">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72B34414" w14:textId="77777777" w:rsidR="00546B7F" w:rsidRPr="00546B7F" w:rsidRDefault="00546B7F" w:rsidP="006029BF">
      <w:pPr>
        <w:pStyle w:val="slovanseznam"/>
        <w:rPr>
          <w:color w:val="000000"/>
        </w:rPr>
      </w:pPr>
      <w:r w:rsidRPr="00546B7F">
        <w:t xml:space="preserve">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 </w:t>
      </w:r>
    </w:p>
    <w:p w14:paraId="6247B411" w14:textId="77777777" w:rsidR="00546B7F" w:rsidRPr="00546B7F" w:rsidRDefault="00546B7F" w:rsidP="006029BF">
      <w:pPr>
        <w:pStyle w:val="slovanseznam"/>
      </w:pPr>
      <w:r w:rsidRPr="00546B7F">
        <w:rPr>
          <w:szCs w:val="24"/>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3D3D34E" w14:textId="77777777" w:rsidR="00546B7F" w:rsidRPr="00546B7F" w:rsidRDefault="00546B7F" w:rsidP="006029BF">
      <w:pPr>
        <w:pStyle w:val="slovanseznam"/>
      </w:pPr>
      <w:r w:rsidRPr="00546B7F">
        <w:rPr>
          <w:color w:val="000000"/>
        </w:rPr>
        <w:t>Tuto smlouvu je možné měnit pouze písemnou dohodou smluvních stran ve formě číslovaných dodatků.</w:t>
      </w:r>
    </w:p>
    <w:p w14:paraId="205E3D17" w14:textId="77777777" w:rsidR="00546B7F" w:rsidRPr="00546B7F" w:rsidRDefault="00546B7F" w:rsidP="006029BF">
      <w:pPr>
        <w:pStyle w:val="slovanseznam"/>
      </w:pPr>
      <w:r w:rsidRPr="00546B7F">
        <w:rPr>
          <w:color w:val="000000"/>
        </w:rPr>
        <w:lastRenderedPageBreak/>
        <w:t>Tato smlouva je uzavřena ve dvou vyhotoveních, z nichž každý z účastníků obdrží jedno vyhotovení.</w:t>
      </w:r>
    </w:p>
    <w:p w14:paraId="5A5A689B" w14:textId="77777777" w:rsidR="00424BB7" w:rsidRDefault="00424BB7" w:rsidP="006029BF">
      <w:pPr>
        <w:pStyle w:val="Datum"/>
        <w:spacing w:before="0" w:after="0"/>
      </w:pPr>
    </w:p>
    <w:p w14:paraId="596BE690" w14:textId="77777777" w:rsidR="00125311" w:rsidRPr="00546B7F" w:rsidRDefault="00125311" w:rsidP="006029BF">
      <w:pPr>
        <w:pStyle w:val="Datum"/>
        <w:spacing w:before="0" w:after="0"/>
      </w:pPr>
    </w:p>
    <w:p w14:paraId="1B78FD81" w14:textId="77777777" w:rsidR="00B00337" w:rsidRPr="00546B7F" w:rsidRDefault="007D08E2" w:rsidP="006029BF">
      <w:pPr>
        <w:pStyle w:val="Datum"/>
        <w:spacing w:before="0" w:after="0"/>
      </w:pPr>
      <w:r w:rsidRPr="00546B7F">
        <w:t xml:space="preserve">V </w:t>
      </w:r>
      <w:r w:rsidR="005C5E60" w:rsidRPr="00546B7F">
        <w:t>Mělníku</w:t>
      </w:r>
      <w:r w:rsidRPr="00546B7F">
        <w:t xml:space="preserve"> dne </w:t>
      </w:r>
      <w:r w:rsidR="00B00337" w:rsidRPr="00546B7F">
        <w:tab/>
      </w:r>
      <w:r w:rsidR="00B00337" w:rsidRPr="00546B7F">
        <w:tab/>
      </w:r>
      <w:r w:rsidR="00B00337" w:rsidRPr="00546B7F">
        <w:tab/>
      </w:r>
      <w:r w:rsidR="00B00337" w:rsidRPr="00546B7F">
        <w:tab/>
      </w:r>
      <w:r w:rsidR="00B00337" w:rsidRPr="00546B7F">
        <w:tab/>
      </w:r>
      <w:r w:rsidR="00B00337" w:rsidRPr="00546B7F">
        <w:tab/>
        <w:t xml:space="preserve">V Mělníku dne </w:t>
      </w:r>
    </w:p>
    <w:p w14:paraId="0BA1F384" w14:textId="77777777" w:rsidR="00B00337" w:rsidRDefault="00B00337" w:rsidP="006029BF">
      <w:pPr>
        <w:pStyle w:val="Datum"/>
        <w:spacing w:before="0" w:after="0"/>
      </w:pPr>
    </w:p>
    <w:p w14:paraId="5F07C486" w14:textId="77777777" w:rsidR="00125311" w:rsidRDefault="00125311" w:rsidP="006029BF">
      <w:pPr>
        <w:pStyle w:val="Datum"/>
        <w:spacing w:before="0" w:after="0"/>
      </w:pPr>
    </w:p>
    <w:p w14:paraId="480B4403" w14:textId="77777777" w:rsidR="00B14099" w:rsidRDefault="00B14099" w:rsidP="006029BF">
      <w:pPr>
        <w:pStyle w:val="Datum"/>
        <w:spacing w:before="0" w:after="0"/>
      </w:pPr>
    </w:p>
    <w:p w14:paraId="733D002D" w14:textId="77777777" w:rsidR="00B14099" w:rsidRPr="00546B7F" w:rsidRDefault="00B14099" w:rsidP="006029BF">
      <w:pPr>
        <w:pStyle w:val="Datum"/>
        <w:spacing w:before="0" w:after="0"/>
      </w:pPr>
    </w:p>
    <w:p w14:paraId="063CBD6E" w14:textId="77777777" w:rsidR="00424BB7" w:rsidRPr="00546B7F" w:rsidRDefault="00424BB7" w:rsidP="006029BF">
      <w:pPr>
        <w:pStyle w:val="Datum"/>
        <w:spacing w:before="0" w:after="0"/>
      </w:pPr>
    </w:p>
    <w:p w14:paraId="633BDAD5" w14:textId="77777777" w:rsidR="00A14853" w:rsidRDefault="003834A4" w:rsidP="006029BF">
      <w:pPr>
        <w:pStyle w:val="Datum"/>
        <w:spacing w:before="0" w:after="0"/>
      </w:pPr>
      <w:r>
        <w:t>Ing. Tomáš Martinec, Ph.D.</w:t>
      </w:r>
      <w:r w:rsidR="00B00337" w:rsidRPr="00546B7F">
        <w:tab/>
      </w:r>
      <w:r w:rsidR="00B00337" w:rsidRPr="00546B7F">
        <w:tab/>
      </w:r>
      <w:r w:rsidR="00B00337" w:rsidRPr="00546B7F">
        <w:tab/>
      </w:r>
      <w:r w:rsidR="00B00337" w:rsidRPr="00546B7F">
        <w:tab/>
      </w:r>
      <w:r w:rsidR="00B00337" w:rsidRPr="00546B7F">
        <w:tab/>
        <w:t>Dalibor Vinklát</w:t>
      </w:r>
      <w:r w:rsidR="005C5E60" w:rsidRPr="00546B7F">
        <w:br/>
        <w:t>starosta města Mělník</w:t>
      </w:r>
      <w:r w:rsidR="00B00337" w:rsidRPr="00546B7F">
        <w:tab/>
      </w:r>
      <w:r w:rsidR="00B00337" w:rsidRPr="00546B7F">
        <w:tab/>
      </w:r>
      <w:r w:rsidR="00B00337" w:rsidRPr="00546B7F">
        <w:tab/>
      </w:r>
      <w:r w:rsidR="00B00337" w:rsidRPr="00546B7F">
        <w:tab/>
      </w:r>
      <w:r w:rsidR="00B00337" w:rsidRPr="00546B7F">
        <w:tab/>
      </w:r>
      <w:r>
        <w:t xml:space="preserve">         </w:t>
      </w:r>
      <w:r w:rsidR="00B00337" w:rsidRPr="00546B7F">
        <w:t>jednatel společnosti</w:t>
      </w:r>
    </w:p>
    <w:p w14:paraId="0A470E39" w14:textId="77777777" w:rsidR="00D360D9" w:rsidRDefault="00D360D9" w:rsidP="006029BF">
      <w:pPr>
        <w:pStyle w:val="Datum"/>
        <w:spacing w:before="0" w:after="0"/>
      </w:pPr>
    </w:p>
    <w:p w14:paraId="62F96950" w14:textId="77777777" w:rsidR="00D360D9" w:rsidRDefault="00D360D9" w:rsidP="006029BF">
      <w:pPr>
        <w:pStyle w:val="Datum"/>
        <w:spacing w:before="0" w:after="0"/>
      </w:pPr>
    </w:p>
    <w:p w14:paraId="1549FC47" w14:textId="77777777" w:rsidR="00D360D9" w:rsidRDefault="00D360D9" w:rsidP="006029BF">
      <w:pPr>
        <w:pStyle w:val="Datum"/>
        <w:spacing w:before="0" w:after="0"/>
      </w:pPr>
    </w:p>
    <w:p w14:paraId="525FFDF1" w14:textId="77777777" w:rsidR="00D360D9" w:rsidRDefault="00D360D9" w:rsidP="006029BF">
      <w:pPr>
        <w:pStyle w:val="Datum"/>
        <w:spacing w:before="0" w:after="0"/>
      </w:pPr>
    </w:p>
    <w:p w14:paraId="479DF1B3" w14:textId="77777777" w:rsidR="00D360D9" w:rsidRDefault="00D360D9" w:rsidP="006029BF">
      <w:pPr>
        <w:pStyle w:val="Datum"/>
        <w:spacing w:before="0" w:after="0"/>
      </w:pPr>
    </w:p>
    <w:p w14:paraId="114E3021" w14:textId="77777777" w:rsidR="00D360D9" w:rsidRDefault="00D360D9" w:rsidP="006029BF">
      <w:pPr>
        <w:pStyle w:val="Datum"/>
        <w:spacing w:before="0" w:after="0"/>
      </w:pPr>
    </w:p>
    <w:p w14:paraId="7F991C21" w14:textId="77777777" w:rsidR="00D360D9" w:rsidRDefault="00D360D9" w:rsidP="006029BF">
      <w:pPr>
        <w:pStyle w:val="Datum"/>
        <w:spacing w:before="0" w:after="0"/>
      </w:pPr>
    </w:p>
    <w:p w14:paraId="2FD91C65" w14:textId="77777777" w:rsidR="00D360D9" w:rsidRDefault="00D360D9" w:rsidP="006029BF">
      <w:pPr>
        <w:pStyle w:val="Datum"/>
        <w:spacing w:before="0" w:after="0"/>
      </w:pPr>
    </w:p>
    <w:p w14:paraId="372312A7" w14:textId="77777777" w:rsidR="00D360D9" w:rsidRDefault="00D360D9" w:rsidP="006029BF">
      <w:pPr>
        <w:pStyle w:val="Datum"/>
        <w:spacing w:before="0" w:after="0"/>
      </w:pPr>
    </w:p>
    <w:p w14:paraId="578F60D7" w14:textId="77777777" w:rsidR="00D360D9" w:rsidRDefault="00D360D9" w:rsidP="006029BF">
      <w:pPr>
        <w:pStyle w:val="Datum"/>
        <w:spacing w:before="0" w:after="0"/>
      </w:pPr>
    </w:p>
    <w:p w14:paraId="3282FF95" w14:textId="77777777" w:rsidR="00D360D9" w:rsidRDefault="00D360D9" w:rsidP="006029BF">
      <w:pPr>
        <w:pStyle w:val="Datum"/>
        <w:spacing w:before="0" w:after="0"/>
      </w:pPr>
    </w:p>
    <w:p w14:paraId="6693CB0C" w14:textId="77777777" w:rsidR="00D360D9" w:rsidRDefault="00D360D9" w:rsidP="006029BF">
      <w:pPr>
        <w:pStyle w:val="Datum"/>
        <w:spacing w:before="0" w:after="0"/>
      </w:pPr>
    </w:p>
    <w:p w14:paraId="4EE175FB" w14:textId="77777777" w:rsidR="00D360D9" w:rsidRDefault="00D360D9" w:rsidP="006029BF">
      <w:pPr>
        <w:pStyle w:val="Datum"/>
        <w:spacing w:before="0" w:after="0"/>
      </w:pPr>
    </w:p>
    <w:p w14:paraId="3A780A3B" w14:textId="77777777" w:rsidR="00D360D9" w:rsidRDefault="00D360D9" w:rsidP="006029BF">
      <w:pPr>
        <w:pStyle w:val="Datum"/>
        <w:spacing w:before="0" w:after="0"/>
      </w:pPr>
    </w:p>
    <w:p w14:paraId="2A2D506D" w14:textId="77777777" w:rsidR="00D360D9" w:rsidRDefault="00D360D9" w:rsidP="006029BF">
      <w:pPr>
        <w:pStyle w:val="Datum"/>
        <w:spacing w:before="0" w:after="0"/>
      </w:pPr>
    </w:p>
    <w:p w14:paraId="27733B05" w14:textId="77777777" w:rsidR="00D360D9" w:rsidRDefault="00D360D9" w:rsidP="006029BF">
      <w:pPr>
        <w:pStyle w:val="Datum"/>
        <w:spacing w:before="0" w:after="0"/>
      </w:pPr>
    </w:p>
    <w:p w14:paraId="0AABE4FE" w14:textId="77777777" w:rsidR="00D360D9" w:rsidRDefault="00D360D9" w:rsidP="006029BF">
      <w:pPr>
        <w:pStyle w:val="Datum"/>
        <w:spacing w:before="0" w:after="0"/>
      </w:pPr>
    </w:p>
    <w:p w14:paraId="7F7CA442" w14:textId="77777777" w:rsidR="00D360D9" w:rsidRDefault="00D360D9" w:rsidP="006029BF">
      <w:pPr>
        <w:pStyle w:val="Datum"/>
        <w:spacing w:before="0" w:after="0"/>
      </w:pPr>
    </w:p>
    <w:p w14:paraId="6BB67CD2" w14:textId="77777777" w:rsidR="00D360D9" w:rsidRDefault="00D360D9" w:rsidP="006029BF">
      <w:pPr>
        <w:pStyle w:val="Datum"/>
        <w:spacing w:before="0" w:after="0"/>
      </w:pPr>
    </w:p>
    <w:p w14:paraId="52DF8670" w14:textId="77777777" w:rsidR="00D360D9" w:rsidRDefault="00D360D9" w:rsidP="006029BF">
      <w:pPr>
        <w:pStyle w:val="Datum"/>
        <w:spacing w:before="0" w:after="0"/>
      </w:pPr>
    </w:p>
    <w:p w14:paraId="64356428" w14:textId="77777777" w:rsidR="00D360D9" w:rsidRDefault="00D360D9" w:rsidP="006029BF">
      <w:pPr>
        <w:pStyle w:val="Datum"/>
        <w:spacing w:before="0" w:after="0"/>
      </w:pPr>
    </w:p>
    <w:p w14:paraId="6F503AD4" w14:textId="77777777" w:rsidR="00D360D9" w:rsidRDefault="00D360D9" w:rsidP="006029BF">
      <w:pPr>
        <w:pStyle w:val="Datum"/>
        <w:spacing w:before="0" w:after="0"/>
      </w:pPr>
    </w:p>
    <w:p w14:paraId="73EDD139" w14:textId="77777777" w:rsidR="00D360D9" w:rsidRDefault="00D360D9" w:rsidP="006029BF">
      <w:pPr>
        <w:pStyle w:val="Datum"/>
        <w:spacing w:before="0" w:after="0"/>
      </w:pPr>
    </w:p>
    <w:p w14:paraId="05805B71" w14:textId="77777777" w:rsidR="00D360D9" w:rsidRDefault="00D360D9" w:rsidP="006029BF">
      <w:pPr>
        <w:pStyle w:val="Datum"/>
        <w:spacing w:before="0" w:after="0"/>
      </w:pPr>
    </w:p>
    <w:p w14:paraId="2840A889" w14:textId="77777777" w:rsidR="00D360D9" w:rsidRDefault="00D360D9" w:rsidP="006029BF">
      <w:pPr>
        <w:pStyle w:val="Datum"/>
        <w:spacing w:before="0" w:after="0"/>
      </w:pPr>
    </w:p>
    <w:p w14:paraId="538E693C" w14:textId="77777777" w:rsidR="00D360D9" w:rsidRDefault="00D360D9" w:rsidP="006029BF">
      <w:pPr>
        <w:pStyle w:val="Datum"/>
        <w:spacing w:before="0" w:after="0"/>
      </w:pPr>
    </w:p>
    <w:p w14:paraId="1967F7FE" w14:textId="77777777" w:rsidR="00D360D9" w:rsidRDefault="00D360D9" w:rsidP="006029BF">
      <w:pPr>
        <w:pStyle w:val="Datum"/>
        <w:spacing w:before="0" w:after="0"/>
      </w:pPr>
    </w:p>
    <w:p w14:paraId="44A192E8" w14:textId="77777777" w:rsidR="00D360D9" w:rsidRDefault="00D360D9" w:rsidP="006029BF">
      <w:pPr>
        <w:pStyle w:val="Datum"/>
        <w:spacing w:before="0" w:after="0"/>
      </w:pPr>
    </w:p>
    <w:p w14:paraId="058D9AA3" w14:textId="77777777" w:rsidR="00D360D9" w:rsidRDefault="00D360D9" w:rsidP="006029BF">
      <w:pPr>
        <w:pStyle w:val="Datum"/>
        <w:spacing w:before="0" w:after="0"/>
      </w:pPr>
    </w:p>
    <w:p w14:paraId="24721637" w14:textId="77777777" w:rsidR="00D360D9" w:rsidRDefault="00D360D9" w:rsidP="006029BF">
      <w:pPr>
        <w:pStyle w:val="Datum"/>
        <w:spacing w:before="0" w:after="0"/>
      </w:pPr>
    </w:p>
    <w:p w14:paraId="47CAFBE5" w14:textId="77777777" w:rsidR="00D360D9" w:rsidRDefault="00D360D9" w:rsidP="006029BF">
      <w:pPr>
        <w:pStyle w:val="Datum"/>
        <w:spacing w:before="0" w:after="0"/>
      </w:pPr>
    </w:p>
    <w:p w14:paraId="512E57B5" w14:textId="77777777" w:rsidR="00D360D9" w:rsidRDefault="00D360D9" w:rsidP="006029BF">
      <w:pPr>
        <w:pStyle w:val="Datum"/>
        <w:spacing w:before="0" w:after="0"/>
      </w:pPr>
    </w:p>
    <w:p w14:paraId="79E79A95" w14:textId="77777777" w:rsidR="00D360D9" w:rsidRDefault="00D360D9" w:rsidP="006029BF">
      <w:pPr>
        <w:pStyle w:val="Datum"/>
        <w:spacing w:before="0" w:after="0"/>
      </w:pPr>
    </w:p>
    <w:p w14:paraId="4522528B" w14:textId="77777777" w:rsidR="00D360D9" w:rsidRDefault="00D360D9" w:rsidP="006029BF">
      <w:pPr>
        <w:pStyle w:val="Datum"/>
        <w:spacing w:before="0" w:after="0"/>
      </w:pPr>
    </w:p>
    <w:p w14:paraId="50C5879F" w14:textId="77777777" w:rsidR="00D360D9" w:rsidRDefault="00D360D9" w:rsidP="006029BF">
      <w:pPr>
        <w:pStyle w:val="Datum"/>
        <w:spacing w:before="0" w:after="0"/>
      </w:pPr>
    </w:p>
    <w:p w14:paraId="44F0B288" w14:textId="77777777" w:rsidR="00D360D9" w:rsidRDefault="00D360D9" w:rsidP="006029BF">
      <w:pPr>
        <w:pStyle w:val="Datum"/>
        <w:spacing w:before="0" w:after="0"/>
      </w:pPr>
    </w:p>
    <w:p w14:paraId="60FDE817" w14:textId="77777777" w:rsidR="00632946" w:rsidRDefault="00632946" w:rsidP="006029BF">
      <w:pPr>
        <w:pStyle w:val="Datum"/>
        <w:spacing w:before="0" w:after="0"/>
      </w:pPr>
    </w:p>
    <w:p w14:paraId="07BDAEA6" w14:textId="77777777" w:rsidR="00632946" w:rsidRDefault="00632946" w:rsidP="00632946">
      <w:pPr>
        <w:pStyle w:val="Datum"/>
        <w:spacing w:before="0" w:after="0"/>
        <w:ind w:left="0"/>
      </w:pPr>
    </w:p>
    <w:p w14:paraId="12E1C630" w14:textId="77777777" w:rsidR="00D360D9" w:rsidRDefault="00D360D9" w:rsidP="006029BF">
      <w:pPr>
        <w:pStyle w:val="Datum"/>
        <w:spacing w:before="0" w:after="0"/>
      </w:pPr>
    </w:p>
    <w:p w14:paraId="7A7CD588" w14:textId="77777777" w:rsidR="00D360D9" w:rsidRDefault="00D360D9" w:rsidP="00D360D9">
      <w:pPr>
        <w:pStyle w:val="Datum"/>
        <w:spacing w:before="0" w:after="0"/>
        <w:ind w:left="0"/>
      </w:pPr>
    </w:p>
    <w:sectPr w:rsidR="00D360D9" w:rsidSect="009A1E49">
      <w:headerReference w:type="default" r:id="rId9"/>
      <w:footerReference w:type="default" r:id="rId10"/>
      <w:headerReference w:type="first" r:id="rId11"/>
      <w:footerReference w:type="first" r:id="rId12"/>
      <w:pgSz w:w="11907" w:h="16840"/>
      <w:pgMar w:top="1418" w:right="1418" w:bottom="1276"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4ABC8" w14:textId="77777777" w:rsidR="00DA2163" w:rsidRDefault="00DA2163">
      <w:r>
        <w:separator/>
      </w:r>
    </w:p>
  </w:endnote>
  <w:endnote w:type="continuationSeparator" w:id="0">
    <w:p w14:paraId="7AD21D2E" w14:textId="77777777" w:rsidR="00DA2163" w:rsidRDefault="00DA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225BD" w14:textId="77777777" w:rsidR="007D08E2" w:rsidRDefault="007D08E2">
    <w:pPr>
      <w:pStyle w:val="Zpat"/>
    </w:pPr>
    <w:r>
      <w:tab/>
    </w:r>
    <w:r>
      <w:tab/>
    </w:r>
    <w:r w:rsidR="00CF7F16">
      <w:fldChar w:fldCharType="begin"/>
    </w:r>
    <w:r w:rsidR="00CF7F16">
      <w:instrText xml:space="preserve"> FILENAME  \* MERGEFORMAT </w:instrText>
    </w:r>
    <w:r w:rsidR="00CF7F16">
      <w:fldChar w:fldCharType="separate"/>
    </w:r>
    <w:r w:rsidR="005309BE">
      <w:rPr>
        <w:noProof/>
        <w:sz w:val="16"/>
      </w:rPr>
      <w:t>202</w:t>
    </w:r>
    <w:r w:rsidR="00DB04AA">
      <w:rPr>
        <w:noProof/>
        <w:sz w:val="16"/>
      </w:rPr>
      <w:t>4</w:t>
    </w:r>
    <w:r w:rsidR="00E65DCB">
      <w:rPr>
        <w:noProof/>
      </w:rPr>
      <w:t xml:space="preserve"> TUG lodní doprava</w:t>
    </w:r>
    <w:r w:rsidR="00CF7F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1AC00" w14:textId="77777777" w:rsidR="007D08E2" w:rsidRDefault="007D08E2">
    <w:pPr>
      <w:pStyle w:val="Zpat"/>
    </w:pPr>
    <w:r>
      <w:tab/>
    </w:r>
    <w:r>
      <w:tab/>
    </w:r>
    <w:r w:rsidR="00CF7F16">
      <w:fldChar w:fldCharType="begin"/>
    </w:r>
    <w:r w:rsidR="00CF7F16">
      <w:instrText xml:space="preserve"> FILENAME  \* MERGEFORMAT </w:instrText>
    </w:r>
    <w:r w:rsidR="00CF7F16">
      <w:fldChar w:fldCharType="separate"/>
    </w:r>
    <w:r w:rsidR="005309BE">
      <w:rPr>
        <w:noProof/>
      </w:rPr>
      <w:t>202</w:t>
    </w:r>
    <w:r w:rsidR="00DB04AA">
      <w:rPr>
        <w:noProof/>
      </w:rPr>
      <w:t>4</w:t>
    </w:r>
    <w:r w:rsidR="00E65DCB">
      <w:rPr>
        <w:noProof/>
      </w:rPr>
      <w:t xml:space="preserve"> TUG lodní doprava</w:t>
    </w:r>
    <w:r w:rsidR="00CF7F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C690B" w14:textId="77777777" w:rsidR="00DA2163" w:rsidRDefault="00DA2163">
      <w:r>
        <w:separator/>
      </w:r>
    </w:p>
  </w:footnote>
  <w:footnote w:type="continuationSeparator" w:id="0">
    <w:p w14:paraId="7BA29868" w14:textId="77777777" w:rsidR="00DA2163" w:rsidRDefault="00DA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19A1" w14:textId="1C52EF3A" w:rsidR="007D08E2" w:rsidRDefault="007D08E2">
    <w:pPr>
      <w:pStyle w:val="Zhlav"/>
      <w:pBdr>
        <w:bottom w:val="single" w:sz="6" w:space="1" w:color="auto"/>
      </w:pBdr>
    </w:pPr>
    <w:r>
      <w:tab/>
    </w:r>
    <w:r>
      <w:tab/>
      <w:t xml:space="preserve">Strana </w:t>
    </w:r>
    <w:r w:rsidR="000C5925">
      <w:rPr>
        <w:rStyle w:val="slostrnky"/>
      </w:rPr>
      <w:fldChar w:fldCharType="begin"/>
    </w:r>
    <w:r>
      <w:rPr>
        <w:rStyle w:val="slostrnky"/>
      </w:rPr>
      <w:instrText xml:space="preserve"> PAGE </w:instrText>
    </w:r>
    <w:r w:rsidR="000C5925">
      <w:rPr>
        <w:rStyle w:val="slostrnky"/>
      </w:rPr>
      <w:fldChar w:fldCharType="separate"/>
    </w:r>
    <w:r w:rsidR="00CF7F16">
      <w:rPr>
        <w:rStyle w:val="slostrnky"/>
        <w:noProof/>
      </w:rPr>
      <w:t>7</w:t>
    </w:r>
    <w:r w:rsidR="000C5925">
      <w:rPr>
        <w:rStyle w:val="slostrnky"/>
      </w:rPr>
      <w:fldChar w:fldCharType="end"/>
    </w:r>
    <w:r>
      <w:rPr>
        <w:rStyle w:val="slostrnky"/>
      </w:rPr>
      <w:t>/</w:t>
    </w:r>
    <w:r w:rsidR="00CF7F16">
      <w:fldChar w:fldCharType="begin"/>
    </w:r>
    <w:r w:rsidR="00CF7F16">
      <w:instrText xml:space="preserve"> NUMPAGES  \* MERGEFORMAT </w:instrText>
    </w:r>
    <w:r w:rsidR="00CF7F16">
      <w:fldChar w:fldCharType="separate"/>
    </w:r>
    <w:r w:rsidR="00CF7F16" w:rsidRPr="00CF7F16">
      <w:rPr>
        <w:rStyle w:val="slostrnky"/>
        <w:noProof/>
      </w:rPr>
      <w:t>7</w:t>
    </w:r>
    <w:r w:rsidR="00CF7F16">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F567" w14:textId="77777777" w:rsidR="007215DE" w:rsidRPr="007215DE" w:rsidRDefault="007215DE">
    <w:pPr>
      <w:pStyle w:val="Zhlav"/>
      <w:rPr>
        <w:sz w:val="24"/>
        <w:szCs w:val="24"/>
      </w:rPr>
    </w:pPr>
    <w:r>
      <w:tab/>
    </w:r>
    <w:r>
      <w:tab/>
    </w:r>
    <w:r w:rsidRPr="007215DE">
      <w:rPr>
        <w:sz w:val="24"/>
        <w:szCs w:val="24"/>
      </w:rPr>
      <w:tab/>
    </w:r>
    <w:r w:rsidRPr="007215DE">
      <w:rPr>
        <w:sz w:val="24"/>
        <w:szCs w:val="24"/>
      </w:rPr>
      <w:tab/>
    </w:r>
    <w:r w:rsidRPr="007215DE">
      <w:rPr>
        <w:sz w:val="24"/>
        <w:szCs w:val="24"/>
      </w:rPr>
      <w:tab/>
    </w:r>
  </w:p>
  <w:p w14:paraId="3F343FC4" w14:textId="77777777" w:rsidR="007215DE" w:rsidRDefault="007215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3E8B"/>
    <w:rsid w:val="00066777"/>
    <w:rsid w:val="00084E0E"/>
    <w:rsid w:val="0009040C"/>
    <w:rsid w:val="000A3CC4"/>
    <w:rsid w:val="000B0A1A"/>
    <w:rsid w:val="000C5925"/>
    <w:rsid w:val="000F507B"/>
    <w:rsid w:val="001030B1"/>
    <w:rsid w:val="001131EB"/>
    <w:rsid w:val="001222F6"/>
    <w:rsid w:val="00125311"/>
    <w:rsid w:val="00126059"/>
    <w:rsid w:val="001365E3"/>
    <w:rsid w:val="00182089"/>
    <w:rsid w:val="00185E70"/>
    <w:rsid w:val="001915BE"/>
    <w:rsid w:val="00194591"/>
    <w:rsid w:val="001975B4"/>
    <w:rsid w:val="001B3330"/>
    <w:rsid w:val="001B670A"/>
    <w:rsid w:val="001D2ED9"/>
    <w:rsid w:val="001D79A0"/>
    <w:rsid w:val="001D7B37"/>
    <w:rsid w:val="00205B1F"/>
    <w:rsid w:val="00216782"/>
    <w:rsid w:val="00223D33"/>
    <w:rsid w:val="00230D0A"/>
    <w:rsid w:val="002736E9"/>
    <w:rsid w:val="00284509"/>
    <w:rsid w:val="002A619D"/>
    <w:rsid w:val="002B2718"/>
    <w:rsid w:val="002B40A0"/>
    <w:rsid w:val="002B6BF1"/>
    <w:rsid w:val="002D3790"/>
    <w:rsid w:val="002E69DB"/>
    <w:rsid w:val="00305752"/>
    <w:rsid w:val="00320EF4"/>
    <w:rsid w:val="003416B9"/>
    <w:rsid w:val="00356EA2"/>
    <w:rsid w:val="00374027"/>
    <w:rsid w:val="00377614"/>
    <w:rsid w:val="003834A4"/>
    <w:rsid w:val="00392AEF"/>
    <w:rsid w:val="003956A7"/>
    <w:rsid w:val="003C76DC"/>
    <w:rsid w:val="003E50B1"/>
    <w:rsid w:val="0040519B"/>
    <w:rsid w:val="004063B0"/>
    <w:rsid w:val="00424BB7"/>
    <w:rsid w:val="0045118C"/>
    <w:rsid w:val="00456720"/>
    <w:rsid w:val="0046300A"/>
    <w:rsid w:val="00465333"/>
    <w:rsid w:val="00497E1C"/>
    <w:rsid w:val="004A0705"/>
    <w:rsid w:val="004B0F74"/>
    <w:rsid w:val="004B285F"/>
    <w:rsid w:val="004B5E6A"/>
    <w:rsid w:val="004F0CBE"/>
    <w:rsid w:val="0052393E"/>
    <w:rsid w:val="005309BE"/>
    <w:rsid w:val="00535FB5"/>
    <w:rsid w:val="00537EE9"/>
    <w:rsid w:val="00543AAC"/>
    <w:rsid w:val="00546B7F"/>
    <w:rsid w:val="00582485"/>
    <w:rsid w:val="005C52DF"/>
    <w:rsid w:val="005C5E60"/>
    <w:rsid w:val="005D691A"/>
    <w:rsid w:val="006029BF"/>
    <w:rsid w:val="00605A15"/>
    <w:rsid w:val="00614F69"/>
    <w:rsid w:val="00616F75"/>
    <w:rsid w:val="00632946"/>
    <w:rsid w:val="00642250"/>
    <w:rsid w:val="00645B20"/>
    <w:rsid w:val="0065313B"/>
    <w:rsid w:val="00686BBC"/>
    <w:rsid w:val="006A08AA"/>
    <w:rsid w:val="006D1834"/>
    <w:rsid w:val="006D1C61"/>
    <w:rsid w:val="006D3F7F"/>
    <w:rsid w:val="006E14E9"/>
    <w:rsid w:val="006F2160"/>
    <w:rsid w:val="007001A0"/>
    <w:rsid w:val="00703F73"/>
    <w:rsid w:val="007069E2"/>
    <w:rsid w:val="00707621"/>
    <w:rsid w:val="007148F8"/>
    <w:rsid w:val="00715B62"/>
    <w:rsid w:val="007215DE"/>
    <w:rsid w:val="00730F77"/>
    <w:rsid w:val="00755934"/>
    <w:rsid w:val="007742EC"/>
    <w:rsid w:val="0078089B"/>
    <w:rsid w:val="00783613"/>
    <w:rsid w:val="007A104A"/>
    <w:rsid w:val="007B26A7"/>
    <w:rsid w:val="007C100F"/>
    <w:rsid w:val="007C1E9E"/>
    <w:rsid w:val="007C3992"/>
    <w:rsid w:val="007D08E2"/>
    <w:rsid w:val="007E5E36"/>
    <w:rsid w:val="007F1051"/>
    <w:rsid w:val="00802547"/>
    <w:rsid w:val="00811933"/>
    <w:rsid w:val="00817ED2"/>
    <w:rsid w:val="00825B68"/>
    <w:rsid w:val="00845BCD"/>
    <w:rsid w:val="00864E8C"/>
    <w:rsid w:val="0086755B"/>
    <w:rsid w:val="008735E0"/>
    <w:rsid w:val="008879B3"/>
    <w:rsid w:val="008A1597"/>
    <w:rsid w:val="008C1D61"/>
    <w:rsid w:val="008C3902"/>
    <w:rsid w:val="008F4C96"/>
    <w:rsid w:val="008F5605"/>
    <w:rsid w:val="00917FCF"/>
    <w:rsid w:val="00924180"/>
    <w:rsid w:val="00942062"/>
    <w:rsid w:val="009626A0"/>
    <w:rsid w:val="0096591A"/>
    <w:rsid w:val="00973456"/>
    <w:rsid w:val="009850A0"/>
    <w:rsid w:val="0099023A"/>
    <w:rsid w:val="009A175B"/>
    <w:rsid w:val="009A1E49"/>
    <w:rsid w:val="009A7926"/>
    <w:rsid w:val="009B44A5"/>
    <w:rsid w:val="009E1D0F"/>
    <w:rsid w:val="009E6E92"/>
    <w:rsid w:val="00A14588"/>
    <w:rsid w:val="00A14853"/>
    <w:rsid w:val="00A2298B"/>
    <w:rsid w:val="00A2348B"/>
    <w:rsid w:val="00A34FF0"/>
    <w:rsid w:val="00A377EA"/>
    <w:rsid w:val="00A4056D"/>
    <w:rsid w:val="00A55ACB"/>
    <w:rsid w:val="00A741A4"/>
    <w:rsid w:val="00A959C0"/>
    <w:rsid w:val="00AA2389"/>
    <w:rsid w:val="00AA5488"/>
    <w:rsid w:val="00AC3634"/>
    <w:rsid w:val="00AC6784"/>
    <w:rsid w:val="00AC7819"/>
    <w:rsid w:val="00AD121D"/>
    <w:rsid w:val="00AD6C91"/>
    <w:rsid w:val="00AF6105"/>
    <w:rsid w:val="00B00337"/>
    <w:rsid w:val="00B07B77"/>
    <w:rsid w:val="00B14099"/>
    <w:rsid w:val="00B22337"/>
    <w:rsid w:val="00B35A17"/>
    <w:rsid w:val="00B421D7"/>
    <w:rsid w:val="00B44867"/>
    <w:rsid w:val="00B50BB1"/>
    <w:rsid w:val="00B80B9B"/>
    <w:rsid w:val="00B82E7C"/>
    <w:rsid w:val="00B944C2"/>
    <w:rsid w:val="00C177EC"/>
    <w:rsid w:val="00C26E7F"/>
    <w:rsid w:val="00C42D26"/>
    <w:rsid w:val="00C83C69"/>
    <w:rsid w:val="00CB3DC3"/>
    <w:rsid w:val="00CC0F87"/>
    <w:rsid w:val="00CF1DD4"/>
    <w:rsid w:val="00CF7F16"/>
    <w:rsid w:val="00D00816"/>
    <w:rsid w:val="00D360D9"/>
    <w:rsid w:val="00D4341C"/>
    <w:rsid w:val="00D634F5"/>
    <w:rsid w:val="00D66BC1"/>
    <w:rsid w:val="00D70A12"/>
    <w:rsid w:val="00D7281D"/>
    <w:rsid w:val="00D73FE6"/>
    <w:rsid w:val="00D9412F"/>
    <w:rsid w:val="00DA2163"/>
    <w:rsid w:val="00DB04AA"/>
    <w:rsid w:val="00DC2438"/>
    <w:rsid w:val="00DD0551"/>
    <w:rsid w:val="00DE1A65"/>
    <w:rsid w:val="00DF5101"/>
    <w:rsid w:val="00E11CA9"/>
    <w:rsid w:val="00E20118"/>
    <w:rsid w:val="00E24F6B"/>
    <w:rsid w:val="00E65DCB"/>
    <w:rsid w:val="00E73E91"/>
    <w:rsid w:val="00E768C2"/>
    <w:rsid w:val="00E800B6"/>
    <w:rsid w:val="00E809A5"/>
    <w:rsid w:val="00E92EE2"/>
    <w:rsid w:val="00EB1CE2"/>
    <w:rsid w:val="00EB2A5D"/>
    <w:rsid w:val="00EC4BA6"/>
    <w:rsid w:val="00EC5AAB"/>
    <w:rsid w:val="00EE1740"/>
    <w:rsid w:val="00F4348E"/>
    <w:rsid w:val="00F51274"/>
    <w:rsid w:val="00F7101C"/>
    <w:rsid w:val="00F71694"/>
    <w:rsid w:val="00F7308F"/>
    <w:rsid w:val="00F7456C"/>
    <w:rsid w:val="00F86582"/>
    <w:rsid w:val="00F96452"/>
    <w:rsid w:val="00FB2A91"/>
    <w:rsid w:val="00FB7CBC"/>
    <w:rsid w:val="00FC5EB4"/>
    <w:rsid w:val="00FD2081"/>
    <w:rsid w:val="00FD2324"/>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7B2F0"/>
  <w15:docId w15:val="{BD3C0FB4-0595-466D-8B2B-16FAD5D6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ZhlavChar">
    <w:name w:val="Záhlaví Char"/>
    <w:basedOn w:val="Standardnpsmoodstavce"/>
    <w:link w:val="Zhlav"/>
    <w:uiPriority w:val="99"/>
    <w:rsid w:val="007215DE"/>
    <w:rPr>
      <w:rFonts w:ascii="Calibri" w:hAnsi="Calibri"/>
      <w:sz w:val="18"/>
    </w:rPr>
  </w:style>
  <w:style w:type="paragraph" w:styleId="Revize">
    <w:name w:val="Revision"/>
    <w:hidden/>
    <w:uiPriority w:val="99"/>
    <w:semiHidden/>
    <w:rsid w:val="00F71694"/>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BE3E8-9FB3-432A-B566-7BB89C84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2789</Words>
  <Characters>17010</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cp:lastPrinted>2019-04-18T08:52:00Z</cp:lastPrinted>
  <dcterms:created xsi:type="dcterms:W3CDTF">2024-05-28T11:58:00Z</dcterms:created>
  <dcterms:modified xsi:type="dcterms:W3CDTF">2024-05-28T11:58:00Z</dcterms:modified>
</cp:coreProperties>
</file>