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EA1EF" w14:textId="4484BB32" w:rsidR="000F31EC" w:rsidRPr="00252EAC" w:rsidRDefault="000F31EC" w:rsidP="000F31EC">
      <w:pPr>
        <w:pStyle w:val="Bezmezer"/>
        <w:jc w:val="center"/>
        <w:rPr>
          <w:b/>
          <w:sz w:val="24"/>
          <w:szCs w:val="24"/>
        </w:rPr>
      </w:pPr>
      <w:r w:rsidRPr="00252EAC">
        <w:rPr>
          <w:b/>
          <w:sz w:val="24"/>
          <w:szCs w:val="24"/>
        </w:rPr>
        <w:t>Smlouva o dílo</w:t>
      </w:r>
      <w:r w:rsidR="00FC42C0">
        <w:rPr>
          <w:b/>
          <w:sz w:val="24"/>
          <w:szCs w:val="24"/>
        </w:rPr>
        <w:t xml:space="preserve"> ev. č. 2</w:t>
      </w:r>
      <w:r w:rsidR="00194D0B">
        <w:rPr>
          <w:b/>
          <w:sz w:val="24"/>
          <w:szCs w:val="24"/>
        </w:rPr>
        <w:t>40</w:t>
      </w:r>
      <w:r w:rsidR="00920C71">
        <w:rPr>
          <w:b/>
          <w:sz w:val="24"/>
          <w:szCs w:val="24"/>
        </w:rPr>
        <w:t>11</w:t>
      </w:r>
    </w:p>
    <w:p w14:paraId="37471B4D" w14:textId="77777777" w:rsidR="000F31EC" w:rsidRPr="00252EAC" w:rsidRDefault="000F31EC" w:rsidP="000F31EC">
      <w:pPr>
        <w:pStyle w:val="Bezmezer"/>
        <w:rPr>
          <w:rFonts w:cs="TimesNewRomanPSMT"/>
        </w:rPr>
      </w:pPr>
      <w:r w:rsidRPr="00252EAC">
        <w:rPr>
          <w:rFonts w:cs="TimesNewRomanPSMT"/>
        </w:rPr>
        <w:t>uzavření dle ustanovení § 2586 a násl. zákona č. 89/2012 Sb., občanský zákoník, ve znění pozdějších</w:t>
      </w:r>
    </w:p>
    <w:p w14:paraId="3DEF2BC5" w14:textId="77777777" w:rsidR="000F31EC" w:rsidRPr="00252EAC" w:rsidRDefault="000F31EC" w:rsidP="000F31EC">
      <w:pPr>
        <w:pStyle w:val="Bezmezer"/>
        <w:rPr>
          <w:rFonts w:cs="TimesNewRomanPSMT"/>
        </w:rPr>
      </w:pPr>
      <w:r w:rsidRPr="00252EAC">
        <w:rPr>
          <w:rFonts w:cs="TimesNewRomanPSMT"/>
        </w:rPr>
        <w:t>předpisů</w:t>
      </w:r>
    </w:p>
    <w:p w14:paraId="1B6EF365" w14:textId="77777777" w:rsidR="000F31EC" w:rsidRPr="00252EAC" w:rsidRDefault="000F31EC" w:rsidP="000F31EC">
      <w:pPr>
        <w:pStyle w:val="Bezmezer"/>
        <w:rPr>
          <w:rFonts w:cs="TimesNewRomanPSMT"/>
        </w:rPr>
      </w:pPr>
    </w:p>
    <w:p w14:paraId="0A7C2078" w14:textId="77777777" w:rsidR="000F31EC" w:rsidRPr="00252EAC" w:rsidRDefault="000F31EC" w:rsidP="000F31EC">
      <w:pPr>
        <w:pStyle w:val="Bezmezer"/>
        <w:rPr>
          <w:rFonts w:cs="TimesNewRomanPSMT"/>
        </w:rPr>
      </w:pPr>
    </w:p>
    <w:p w14:paraId="56F6469A" w14:textId="77777777" w:rsidR="000F31EC" w:rsidRPr="00252EAC" w:rsidRDefault="000F31EC" w:rsidP="000F31EC">
      <w:pPr>
        <w:pStyle w:val="Bezmezer"/>
        <w:rPr>
          <w:b/>
          <w:sz w:val="20"/>
          <w:szCs w:val="20"/>
        </w:rPr>
      </w:pPr>
      <w:r w:rsidRPr="00252EAC">
        <w:rPr>
          <w:b/>
          <w:sz w:val="20"/>
          <w:szCs w:val="20"/>
        </w:rPr>
        <w:t>Obchodní akademie, vyšší odborná škola cestovního ruchu</w:t>
      </w:r>
    </w:p>
    <w:p w14:paraId="40FF65D3" w14:textId="77777777" w:rsidR="000F31EC" w:rsidRPr="00252EAC" w:rsidRDefault="000F31EC" w:rsidP="000F31EC">
      <w:pPr>
        <w:pStyle w:val="Bezmezer"/>
        <w:rPr>
          <w:b/>
          <w:sz w:val="20"/>
          <w:szCs w:val="20"/>
        </w:rPr>
      </w:pPr>
      <w:r w:rsidRPr="00252EAC">
        <w:rPr>
          <w:b/>
          <w:sz w:val="20"/>
          <w:szCs w:val="20"/>
        </w:rPr>
        <w:t>a jazyková škola s právem státní jazykové zkoušky Karlovy Vary</w:t>
      </w:r>
    </w:p>
    <w:p w14:paraId="20F22E5D" w14:textId="77777777" w:rsidR="000F31EC" w:rsidRPr="00252EAC" w:rsidRDefault="000F31EC" w:rsidP="000F31EC">
      <w:pPr>
        <w:pStyle w:val="Bezmezer"/>
        <w:rPr>
          <w:sz w:val="20"/>
          <w:szCs w:val="20"/>
        </w:rPr>
      </w:pPr>
      <w:r w:rsidRPr="00252EAC">
        <w:rPr>
          <w:sz w:val="20"/>
          <w:szCs w:val="20"/>
        </w:rPr>
        <w:t>příspěvková organizace</w:t>
      </w:r>
    </w:p>
    <w:p w14:paraId="05E9700B" w14:textId="77777777" w:rsidR="000F31EC" w:rsidRPr="00252EAC" w:rsidRDefault="000F31EC" w:rsidP="000F31EC">
      <w:pPr>
        <w:pStyle w:val="Bezmezer"/>
        <w:rPr>
          <w:rFonts w:cs="TimesNewRomanPSMT"/>
          <w:sz w:val="20"/>
          <w:szCs w:val="20"/>
        </w:rPr>
      </w:pPr>
      <w:r w:rsidRPr="00252EAC">
        <w:rPr>
          <w:rFonts w:cs="TimesNewRomanPSMT"/>
          <w:sz w:val="20"/>
          <w:szCs w:val="20"/>
        </w:rPr>
        <w:t>se sídlem: Bezručova 1312/17, 360 01  Karlovy Vary</w:t>
      </w:r>
    </w:p>
    <w:p w14:paraId="677C09B2" w14:textId="77777777" w:rsidR="000F31EC" w:rsidRPr="00252EAC" w:rsidRDefault="000F31EC" w:rsidP="000F31EC">
      <w:pPr>
        <w:pStyle w:val="Bezmezer"/>
        <w:rPr>
          <w:rFonts w:cs="TimesNewRomanPSMT"/>
          <w:sz w:val="20"/>
          <w:szCs w:val="20"/>
        </w:rPr>
      </w:pPr>
      <w:r w:rsidRPr="00252EAC">
        <w:rPr>
          <w:rFonts w:cs="TimesNewRomanPSMT"/>
          <w:sz w:val="20"/>
          <w:szCs w:val="20"/>
        </w:rPr>
        <w:t xml:space="preserve">IČO:63553597 </w:t>
      </w:r>
      <w:r>
        <w:rPr>
          <w:rFonts w:cs="TimesNewRomanPSMT"/>
          <w:sz w:val="20"/>
          <w:szCs w:val="20"/>
        </w:rPr>
        <w:t xml:space="preserve">            </w:t>
      </w:r>
      <w:r w:rsidRPr="00252EAC">
        <w:rPr>
          <w:rFonts w:cs="TimesNewRomanPSMT"/>
          <w:sz w:val="20"/>
          <w:szCs w:val="20"/>
        </w:rPr>
        <w:t>DIČ:CZ63553597</w:t>
      </w:r>
      <w:r w:rsidR="008A7B15">
        <w:rPr>
          <w:rFonts w:cs="TimesNewRomanPSMT"/>
          <w:sz w:val="20"/>
          <w:szCs w:val="20"/>
        </w:rPr>
        <w:t xml:space="preserve"> (není plátce DPH)</w:t>
      </w:r>
    </w:p>
    <w:p w14:paraId="1C8CD83E" w14:textId="77777777" w:rsidR="000F31EC" w:rsidRPr="00252EAC" w:rsidRDefault="000F31EC" w:rsidP="000F31EC">
      <w:pPr>
        <w:pStyle w:val="Bezmezer"/>
        <w:rPr>
          <w:rFonts w:cs="TimesNewRomanPSMT"/>
          <w:sz w:val="20"/>
          <w:szCs w:val="20"/>
        </w:rPr>
      </w:pPr>
      <w:r w:rsidRPr="00252EAC">
        <w:rPr>
          <w:rFonts w:cs="TimesNewRomanPSMT"/>
          <w:sz w:val="20"/>
          <w:szCs w:val="20"/>
        </w:rPr>
        <w:t>zastoupená: Mgr. Pavlem Bartošem, ředitelem školy</w:t>
      </w:r>
    </w:p>
    <w:p w14:paraId="62508F8C" w14:textId="26BEA8CE" w:rsidR="000F31EC" w:rsidRPr="00252EAC" w:rsidRDefault="00BF22BA" w:rsidP="000F31EC">
      <w:pPr>
        <w:pStyle w:val="Bezmezer"/>
        <w:rPr>
          <w:rFonts w:cs="TimesNewRomanPSMT"/>
          <w:sz w:val="20"/>
          <w:szCs w:val="20"/>
        </w:rPr>
      </w:pPr>
      <w:r>
        <w:rPr>
          <w:rFonts w:cs="TimesNewRomanPSMT"/>
          <w:sz w:val="20"/>
          <w:szCs w:val="20"/>
        </w:rPr>
        <w:t>číslo účtu: 2</w:t>
      </w:r>
      <w:r w:rsidR="00EA7BA6">
        <w:rPr>
          <w:rFonts w:cs="TimesNewRomanPSMT"/>
          <w:sz w:val="20"/>
          <w:szCs w:val="20"/>
        </w:rPr>
        <w:t>……………………………………….</w:t>
      </w:r>
      <w:r w:rsidR="00F87F7D">
        <w:rPr>
          <w:rFonts w:cs="TimesNewRomanPSMT"/>
          <w:sz w:val="20"/>
          <w:szCs w:val="20"/>
        </w:rPr>
        <w:t xml:space="preserve">, </w:t>
      </w:r>
      <w:r w:rsidR="000F31EC" w:rsidRPr="00252EAC">
        <w:rPr>
          <w:rFonts w:cs="TimesNewRomanPSMT"/>
          <w:sz w:val="20"/>
          <w:szCs w:val="20"/>
        </w:rPr>
        <w:t>vedený u ČSOB a.s., pobočka Karlovy Vary</w:t>
      </w:r>
    </w:p>
    <w:p w14:paraId="479FE392" w14:textId="77777777" w:rsidR="000F31EC" w:rsidRPr="00252EAC" w:rsidRDefault="000F31EC" w:rsidP="000F31EC">
      <w:pPr>
        <w:pStyle w:val="Bezmezer"/>
        <w:rPr>
          <w:rFonts w:cs="TimesNewRomanPSMT"/>
          <w:b/>
          <w:sz w:val="20"/>
          <w:szCs w:val="20"/>
        </w:rPr>
      </w:pPr>
      <w:r w:rsidRPr="00252EAC">
        <w:rPr>
          <w:rFonts w:cs="TimesNewRomanPSMT"/>
          <w:sz w:val="20"/>
          <w:szCs w:val="20"/>
        </w:rPr>
        <w:t xml:space="preserve">(dále jen </w:t>
      </w:r>
      <w:r w:rsidRPr="00252EAC">
        <w:rPr>
          <w:rFonts w:cs="TimesNewRomanPSMT"/>
          <w:b/>
          <w:sz w:val="20"/>
          <w:szCs w:val="20"/>
        </w:rPr>
        <w:t>„</w:t>
      </w:r>
      <w:r w:rsidRPr="00252EAC">
        <w:rPr>
          <w:rFonts w:cs="TimesNewRomanPS-ItalicMT"/>
          <w:b/>
          <w:i/>
          <w:iCs/>
          <w:sz w:val="20"/>
          <w:szCs w:val="20"/>
        </w:rPr>
        <w:t>objednatel</w:t>
      </w:r>
      <w:r w:rsidRPr="00252EAC">
        <w:rPr>
          <w:rFonts w:cs="TimesNewRomanPSMT"/>
          <w:b/>
          <w:sz w:val="20"/>
          <w:szCs w:val="20"/>
        </w:rPr>
        <w:t>“)</w:t>
      </w:r>
    </w:p>
    <w:p w14:paraId="5BEA3F97" w14:textId="77777777" w:rsidR="000F31EC" w:rsidRPr="00252EAC" w:rsidRDefault="000F31EC" w:rsidP="000F31EC">
      <w:pPr>
        <w:pStyle w:val="Bezmezer"/>
        <w:rPr>
          <w:rFonts w:cs="TimesNewRomanPSMT"/>
          <w:sz w:val="20"/>
          <w:szCs w:val="20"/>
        </w:rPr>
      </w:pPr>
    </w:p>
    <w:p w14:paraId="44965EBE" w14:textId="77777777" w:rsidR="000F31EC" w:rsidRDefault="000F31EC" w:rsidP="000F31EC">
      <w:pPr>
        <w:pStyle w:val="Bezmezer"/>
        <w:rPr>
          <w:rFonts w:cs="TimesNewRomanPSMT"/>
          <w:sz w:val="20"/>
          <w:szCs w:val="20"/>
        </w:rPr>
      </w:pPr>
      <w:r>
        <w:rPr>
          <w:rFonts w:cs="TimesNewRomanPSMT"/>
          <w:sz w:val="20"/>
          <w:szCs w:val="20"/>
        </w:rPr>
        <w:t>a</w:t>
      </w:r>
    </w:p>
    <w:p w14:paraId="57BD8586" w14:textId="77777777" w:rsidR="000F31EC" w:rsidRPr="00252EAC" w:rsidRDefault="000F31EC" w:rsidP="000F31EC">
      <w:pPr>
        <w:pStyle w:val="Bezmezer"/>
        <w:rPr>
          <w:rFonts w:cs="TimesNewRomanPSMT"/>
          <w:sz w:val="20"/>
          <w:szCs w:val="20"/>
        </w:rPr>
      </w:pPr>
    </w:p>
    <w:p w14:paraId="1CB8521A" w14:textId="5A70B8EB" w:rsidR="000F31EC" w:rsidRPr="00C330F8" w:rsidRDefault="00E94C48" w:rsidP="000F31EC">
      <w:pPr>
        <w:pStyle w:val="Bezmezer"/>
        <w:rPr>
          <w:sz w:val="20"/>
          <w:szCs w:val="20"/>
        </w:rPr>
      </w:pPr>
      <w:r>
        <w:rPr>
          <w:b/>
          <w:sz w:val="20"/>
          <w:szCs w:val="20"/>
        </w:rPr>
        <w:t xml:space="preserve">firma: </w:t>
      </w:r>
      <w:r w:rsidR="00F87F7D">
        <w:rPr>
          <w:b/>
          <w:sz w:val="20"/>
          <w:szCs w:val="20"/>
        </w:rPr>
        <w:t>Šimon Kriška</w:t>
      </w:r>
    </w:p>
    <w:p w14:paraId="663282EA" w14:textId="59D43ED1" w:rsidR="000F31EC" w:rsidRPr="00252EAC" w:rsidRDefault="000F31EC" w:rsidP="000F31EC">
      <w:pPr>
        <w:pStyle w:val="Bezmezer"/>
        <w:rPr>
          <w:rFonts w:cs="TimesNewRomanPSMT"/>
          <w:sz w:val="20"/>
          <w:szCs w:val="20"/>
        </w:rPr>
      </w:pPr>
      <w:r w:rsidRPr="00252EAC">
        <w:rPr>
          <w:rFonts w:cs="TimesNewRomanPSMT"/>
          <w:sz w:val="20"/>
          <w:szCs w:val="20"/>
        </w:rPr>
        <w:t xml:space="preserve">se sídlem: </w:t>
      </w:r>
      <w:r w:rsidR="00E94C48">
        <w:rPr>
          <w:rFonts w:cs="TimesNewRomanPSMT"/>
          <w:sz w:val="20"/>
          <w:szCs w:val="20"/>
        </w:rPr>
        <w:t xml:space="preserve"> </w:t>
      </w:r>
      <w:r w:rsidR="00F87F7D">
        <w:rPr>
          <w:rFonts w:cs="TimesNewRomanPSMT"/>
          <w:sz w:val="20"/>
          <w:szCs w:val="20"/>
        </w:rPr>
        <w:t>Malé nám. 122</w:t>
      </w:r>
      <w:r w:rsidR="00E94C48">
        <w:rPr>
          <w:rFonts w:cs="TimesNewRomanPSMT"/>
          <w:sz w:val="20"/>
          <w:szCs w:val="20"/>
        </w:rPr>
        <w:t>, 3</w:t>
      </w:r>
      <w:r w:rsidR="00F87F7D">
        <w:rPr>
          <w:rFonts w:cs="TimesNewRomanPSMT"/>
          <w:sz w:val="20"/>
          <w:szCs w:val="20"/>
        </w:rPr>
        <w:t>63 01</w:t>
      </w:r>
      <w:r w:rsidR="00E94C48">
        <w:rPr>
          <w:rFonts w:cs="TimesNewRomanPSMT"/>
          <w:sz w:val="20"/>
          <w:szCs w:val="20"/>
        </w:rPr>
        <w:t xml:space="preserve"> </w:t>
      </w:r>
      <w:r w:rsidR="00F87F7D">
        <w:rPr>
          <w:rFonts w:cs="TimesNewRomanPSMT"/>
          <w:sz w:val="20"/>
          <w:szCs w:val="20"/>
        </w:rPr>
        <w:t>Ostrov</w:t>
      </w:r>
    </w:p>
    <w:p w14:paraId="15F426F6" w14:textId="77777777" w:rsidR="00935603" w:rsidRDefault="00E94C48" w:rsidP="00935603">
      <w:pPr>
        <w:pStyle w:val="Bezmezer"/>
        <w:rPr>
          <w:rFonts w:cs="TimesNewRomanPSMT"/>
          <w:sz w:val="20"/>
          <w:szCs w:val="20"/>
        </w:rPr>
      </w:pPr>
      <w:r>
        <w:rPr>
          <w:rFonts w:cs="TimesNewRomanPSMT"/>
          <w:sz w:val="20"/>
          <w:szCs w:val="20"/>
        </w:rPr>
        <w:t xml:space="preserve">IČO: </w:t>
      </w:r>
      <w:r w:rsidR="00F87F7D">
        <w:rPr>
          <w:rFonts w:cs="TimesNewRomanPSMT"/>
          <w:sz w:val="20"/>
          <w:szCs w:val="20"/>
        </w:rPr>
        <w:t>07430787</w:t>
      </w:r>
      <w:r w:rsidR="000F31EC" w:rsidRPr="00252EAC">
        <w:rPr>
          <w:rFonts w:cs="TimesNewRomanPSMT"/>
          <w:sz w:val="20"/>
          <w:szCs w:val="20"/>
        </w:rPr>
        <w:t xml:space="preserve">              DIČ:</w:t>
      </w:r>
      <w:r>
        <w:rPr>
          <w:rFonts w:cs="TimesNewRomanPSMT"/>
          <w:sz w:val="20"/>
          <w:szCs w:val="20"/>
        </w:rPr>
        <w:t xml:space="preserve"> </w:t>
      </w:r>
      <w:r w:rsidR="00F87F7D">
        <w:rPr>
          <w:rFonts w:cs="TimesNewRomanPSMT"/>
          <w:sz w:val="20"/>
          <w:szCs w:val="20"/>
        </w:rPr>
        <w:t>CZ9407081948 (neplátce DPH)</w:t>
      </w:r>
    </w:p>
    <w:p w14:paraId="075844F0" w14:textId="4EFC4E7C" w:rsidR="00935603" w:rsidRPr="00935603" w:rsidRDefault="00F87F7D" w:rsidP="00935603">
      <w:pPr>
        <w:pStyle w:val="Bezmezer"/>
      </w:pPr>
      <w:r w:rsidRPr="00935603">
        <w:rPr>
          <w:rFonts w:cs="TimesNewRomanPSMT"/>
          <w:sz w:val="20"/>
          <w:szCs w:val="20"/>
        </w:rPr>
        <w:t>číslo účtu:</w:t>
      </w:r>
      <w:r w:rsidR="00935603" w:rsidRPr="00935603">
        <w:rPr>
          <w:rFonts w:cs="TimesNewRomanPSMT"/>
          <w:sz w:val="20"/>
          <w:szCs w:val="20"/>
        </w:rPr>
        <w:t xml:space="preserve"> 2</w:t>
      </w:r>
      <w:r w:rsidR="00EA7BA6">
        <w:rPr>
          <w:rFonts w:cs="TimesNewRomanPSMT"/>
          <w:sz w:val="20"/>
          <w:szCs w:val="20"/>
        </w:rPr>
        <w:t>………………………………..</w:t>
      </w:r>
      <w:r w:rsidR="00935603" w:rsidRPr="00935603">
        <w:rPr>
          <w:rFonts w:cs="TimesNewRomanPSMT"/>
          <w:sz w:val="20"/>
          <w:szCs w:val="20"/>
        </w:rPr>
        <w:t xml:space="preserve">0, vedený u UniCredit Bank     </w:t>
      </w:r>
    </w:p>
    <w:p w14:paraId="4B3F50CA" w14:textId="4DA4B60B" w:rsidR="000F31EC" w:rsidRPr="00252EAC" w:rsidRDefault="000F31EC" w:rsidP="000F31EC">
      <w:pPr>
        <w:pStyle w:val="Bezmezer"/>
        <w:rPr>
          <w:rFonts w:cs="TimesNewRomanPSMT"/>
          <w:sz w:val="20"/>
          <w:szCs w:val="20"/>
        </w:rPr>
      </w:pPr>
      <w:r w:rsidRPr="00252EAC">
        <w:rPr>
          <w:rFonts w:cs="TimesNewRomanPSMT"/>
          <w:sz w:val="20"/>
          <w:szCs w:val="20"/>
        </w:rPr>
        <w:t xml:space="preserve">(dále jen </w:t>
      </w:r>
      <w:r w:rsidRPr="00252EAC">
        <w:rPr>
          <w:rFonts w:cs="TimesNewRomanPSMT"/>
          <w:b/>
          <w:sz w:val="20"/>
          <w:szCs w:val="20"/>
        </w:rPr>
        <w:t>„</w:t>
      </w:r>
      <w:r w:rsidRPr="00252EAC">
        <w:rPr>
          <w:rFonts w:cs="TimesNewRomanPS-ItalicMT"/>
          <w:b/>
          <w:i/>
          <w:iCs/>
          <w:sz w:val="20"/>
          <w:szCs w:val="20"/>
        </w:rPr>
        <w:t>zhotovitel</w:t>
      </w:r>
      <w:r w:rsidRPr="00252EAC">
        <w:rPr>
          <w:rFonts w:cs="TimesNewRomanPSMT"/>
          <w:b/>
          <w:sz w:val="20"/>
          <w:szCs w:val="20"/>
        </w:rPr>
        <w:t>“)</w:t>
      </w:r>
    </w:p>
    <w:p w14:paraId="570B3FEE" w14:textId="77777777" w:rsidR="000F31EC" w:rsidRDefault="000F31EC" w:rsidP="000F31EC">
      <w:pPr>
        <w:pStyle w:val="Bezmezer"/>
        <w:rPr>
          <w:rFonts w:cs="TimesNewRomanPSMT"/>
          <w:sz w:val="20"/>
          <w:szCs w:val="20"/>
        </w:rPr>
      </w:pPr>
    </w:p>
    <w:p w14:paraId="65A0728A" w14:textId="77777777" w:rsidR="000F31EC" w:rsidRDefault="000F31EC" w:rsidP="000F31EC">
      <w:pPr>
        <w:pStyle w:val="Bezmezer"/>
        <w:rPr>
          <w:rFonts w:cs="TimesNewRomanPSMT"/>
          <w:sz w:val="20"/>
          <w:szCs w:val="20"/>
        </w:rPr>
      </w:pPr>
    </w:p>
    <w:p w14:paraId="5756F33F" w14:textId="77777777" w:rsidR="000F31EC" w:rsidRPr="00252EAC" w:rsidRDefault="000F31EC" w:rsidP="000F31EC">
      <w:pPr>
        <w:pStyle w:val="Bezmezer"/>
        <w:rPr>
          <w:rFonts w:cs="TimesNewRomanPSMT"/>
          <w:sz w:val="20"/>
          <w:szCs w:val="20"/>
        </w:rPr>
      </w:pPr>
    </w:p>
    <w:p w14:paraId="3DBE8CEE" w14:textId="77777777" w:rsidR="000F31EC" w:rsidRPr="00252EAC" w:rsidRDefault="000F31EC" w:rsidP="000F31EC">
      <w:pPr>
        <w:pStyle w:val="Bezmezer"/>
        <w:rPr>
          <w:rFonts w:cs="TimesNewRomanPSMT"/>
          <w:sz w:val="20"/>
          <w:szCs w:val="20"/>
        </w:rPr>
      </w:pPr>
      <w:r w:rsidRPr="00252EAC">
        <w:rPr>
          <w:rFonts w:cs="TimesNewRomanPSMT"/>
          <w:sz w:val="20"/>
          <w:szCs w:val="20"/>
        </w:rPr>
        <w:t>Smluvní strany uzavřely v souladu s ustanovením § 2586 a násl. zákona č. 89/2012 Sb., občanský zákoník, ve</w:t>
      </w:r>
    </w:p>
    <w:p w14:paraId="52316685" w14:textId="77777777" w:rsidR="000F31EC" w:rsidRPr="00252EAC" w:rsidRDefault="000F31EC" w:rsidP="000F31EC">
      <w:pPr>
        <w:pStyle w:val="Bezmezer"/>
        <w:rPr>
          <w:rFonts w:cs="TimesNewRomanPSMT"/>
          <w:sz w:val="20"/>
          <w:szCs w:val="20"/>
        </w:rPr>
      </w:pPr>
      <w:r w:rsidRPr="00252EAC">
        <w:rPr>
          <w:rFonts w:cs="TimesNewRomanPSMT"/>
          <w:sz w:val="20"/>
          <w:szCs w:val="20"/>
        </w:rPr>
        <w:t>znění pozdějších předpisů následující smlouvu o dílo (dále jen „</w:t>
      </w:r>
      <w:r w:rsidRPr="00252EAC">
        <w:rPr>
          <w:rFonts w:cs="TimesNewRomanPS-ItalicMT"/>
          <w:i/>
          <w:iCs/>
          <w:sz w:val="20"/>
          <w:szCs w:val="20"/>
        </w:rPr>
        <w:t>smlouva</w:t>
      </w:r>
      <w:r w:rsidRPr="00252EAC">
        <w:rPr>
          <w:rFonts w:cs="TimesNewRomanPSMT"/>
          <w:sz w:val="20"/>
          <w:szCs w:val="20"/>
        </w:rPr>
        <w:t>“):</w:t>
      </w:r>
    </w:p>
    <w:p w14:paraId="4C36D0E9" w14:textId="77777777" w:rsidR="000F31EC" w:rsidRPr="00252EAC" w:rsidRDefault="000F31EC" w:rsidP="000F31EC">
      <w:pPr>
        <w:pStyle w:val="Bezmezer"/>
        <w:rPr>
          <w:rFonts w:cs="TimesNewRomanPSMT"/>
          <w:sz w:val="20"/>
          <w:szCs w:val="20"/>
        </w:rPr>
      </w:pPr>
    </w:p>
    <w:p w14:paraId="6DF95741" w14:textId="77777777" w:rsidR="000F31EC" w:rsidRPr="00252EAC" w:rsidRDefault="000F31EC" w:rsidP="000F31EC">
      <w:pPr>
        <w:pStyle w:val="Bezmezer"/>
        <w:rPr>
          <w:rFonts w:cs="TimesNewRomanPSMT"/>
          <w:sz w:val="20"/>
          <w:szCs w:val="20"/>
        </w:rPr>
      </w:pPr>
    </w:p>
    <w:p w14:paraId="119545F0" w14:textId="77777777" w:rsidR="000F31EC" w:rsidRDefault="000F31EC" w:rsidP="000F31EC">
      <w:pPr>
        <w:pStyle w:val="Bezmezer"/>
        <w:jc w:val="center"/>
        <w:rPr>
          <w:b/>
          <w:sz w:val="20"/>
          <w:szCs w:val="20"/>
        </w:rPr>
      </w:pPr>
      <w:r w:rsidRPr="00252EAC">
        <w:rPr>
          <w:b/>
          <w:sz w:val="20"/>
          <w:szCs w:val="20"/>
        </w:rPr>
        <w:t>I. Předmět smlouvy</w:t>
      </w:r>
    </w:p>
    <w:p w14:paraId="26A8BC44" w14:textId="77777777" w:rsidR="000F31EC" w:rsidRPr="00252EAC" w:rsidRDefault="000F31EC" w:rsidP="000F31EC">
      <w:pPr>
        <w:pStyle w:val="Bezmezer"/>
        <w:jc w:val="center"/>
        <w:rPr>
          <w:b/>
          <w:sz w:val="20"/>
          <w:szCs w:val="20"/>
        </w:rPr>
      </w:pPr>
    </w:p>
    <w:p w14:paraId="324B3965" w14:textId="77777777" w:rsidR="000F31EC" w:rsidRPr="00252EAC" w:rsidRDefault="000F31EC" w:rsidP="000F31EC">
      <w:pPr>
        <w:pStyle w:val="Bezmezer"/>
        <w:jc w:val="center"/>
        <w:rPr>
          <w:b/>
          <w:sz w:val="20"/>
          <w:szCs w:val="20"/>
        </w:rPr>
      </w:pPr>
    </w:p>
    <w:p w14:paraId="2996378B" w14:textId="72114F40" w:rsidR="000F31EC" w:rsidRPr="00252EAC" w:rsidRDefault="000F31EC" w:rsidP="000F31EC">
      <w:pPr>
        <w:pStyle w:val="Bezmezer"/>
        <w:rPr>
          <w:rFonts w:cs="TimesNewRomanPSMT"/>
          <w:sz w:val="20"/>
          <w:szCs w:val="20"/>
        </w:rPr>
      </w:pPr>
      <w:r w:rsidRPr="00252EAC">
        <w:rPr>
          <w:rFonts w:cs="TimesNewRomanPSMT"/>
          <w:sz w:val="20"/>
          <w:szCs w:val="20"/>
        </w:rPr>
        <w:t xml:space="preserve">1.1  Předmětem této smlouvy je </w:t>
      </w:r>
      <w:r w:rsidR="00FC42C0">
        <w:rPr>
          <w:rFonts w:cs="TimesNewRomanPSMT"/>
          <w:sz w:val="20"/>
          <w:szCs w:val="20"/>
        </w:rPr>
        <w:t>provedení opravy</w:t>
      </w:r>
      <w:r w:rsidR="00F87F7D">
        <w:rPr>
          <w:rFonts w:cs="TimesNewRomanPSMT"/>
          <w:sz w:val="20"/>
          <w:szCs w:val="20"/>
        </w:rPr>
        <w:t xml:space="preserve"> </w:t>
      </w:r>
      <w:r w:rsidR="004F2122">
        <w:rPr>
          <w:rFonts w:cs="TimesNewRomanPSMT"/>
          <w:sz w:val="20"/>
          <w:szCs w:val="20"/>
        </w:rPr>
        <w:t>střešní krytiny, žlabů, oplechování a komínů</w:t>
      </w:r>
      <w:r w:rsidR="00F87F7D">
        <w:rPr>
          <w:rFonts w:cs="TimesNewRomanPSMT"/>
          <w:sz w:val="20"/>
          <w:szCs w:val="20"/>
        </w:rPr>
        <w:t xml:space="preserve"> na střeše budovy školy</w:t>
      </w:r>
      <w:r w:rsidR="004F2122">
        <w:rPr>
          <w:rFonts w:cs="TimesNewRomanPSMT"/>
          <w:sz w:val="20"/>
          <w:szCs w:val="20"/>
        </w:rPr>
        <w:t xml:space="preserve"> – odloučené pracoviště</w:t>
      </w:r>
      <w:r w:rsidR="00502988">
        <w:rPr>
          <w:rFonts w:cs="TimesNewRomanPSMT"/>
          <w:sz w:val="20"/>
          <w:szCs w:val="20"/>
        </w:rPr>
        <w:t xml:space="preserve"> Obchodní akademie Karlovy Vary</w:t>
      </w:r>
      <w:r w:rsidRPr="00252EAC">
        <w:rPr>
          <w:rFonts w:cs="TimesNewRomanPSMT"/>
          <w:sz w:val="20"/>
          <w:szCs w:val="20"/>
        </w:rPr>
        <w:t xml:space="preserve"> zhotovitelem (dále jen „</w:t>
      </w:r>
      <w:r w:rsidRPr="00252EAC">
        <w:rPr>
          <w:rFonts w:cs="TimesNewRomanPS-ItalicMT"/>
          <w:i/>
          <w:iCs/>
          <w:sz w:val="20"/>
          <w:szCs w:val="20"/>
        </w:rPr>
        <w:t>dílo</w:t>
      </w:r>
      <w:r w:rsidRPr="00252EAC">
        <w:rPr>
          <w:rFonts w:cs="TimesNewRomanPSMT"/>
          <w:sz w:val="20"/>
          <w:szCs w:val="20"/>
        </w:rPr>
        <w:t>“) způsobem a za podmínek stanovených v</w:t>
      </w:r>
      <w:r w:rsidR="00502988">
        <w:rPr>
          <w:rFonts w:cs="TimesNewRomanPSMT"/>
          <w:sz w:val="20"/>
          <w:szCs w:val="20"/>
        </w:rPr>
        <w:t> nabídce a</w:t>
      </w:r>
      <w:r w:rsidRPr="00252EAC">
        <w:rPr>
          <w:rFonts w:cs="TimesNewRomanPSMT"/>
          <w:sz w:val="20"/>
          <w:szCs w:val="20"/>
        </w:rPr>
        <w:t xml:space="preserve"> </w:t>
      </w:r>
      <w:r>
        <w:rPr>
          <w:rFonts w:cs="TimesNewRomanPSMT"/>
          <w:sz w:val="20"/>
          <w:szCs w:val="20"/>
        </w:rPr>
        <w:t>smluvním ujednání</w:t>
      </w:r>
      <w:r w:rsidRPr="00252EAC">
        <w:rPr>
          <w:rFonts w:cs="TimesNewRomanPSMT"/>
          <w:sz w:val="20"/>
          <w:szCs w:val="20"/>
        </w:rPr>
        <w:t>.</w:t>
      </w:r>
      <w:r w:rsidRPr="00252EAC">
        <w:rPr>
          <w:rFonts w:cs="TimesNewRomanPSMT"/>
          <w:color w:val="FF0000"/>
          <w:sz w:val="20"/>
          <w:szCs w:val="20"/>
        </w:rPr>
        <w:t xml:space="preserve"> </w:t>
      </w:r>
      <w:r w:rsidRPr="00252EAC">
        <w:rPr>
          <w:rFonts w:cs="TimesNewRomanPSMT"/>
          <w:sz w:val="20"/>
          <w:szCs w:val="20"/>
        </w:rPr>
        <w:t>Dílo zhotovitel provádí na svůj náklad a na své nebezpečí.</w:t>
      </w:r>
    </w:p>
    <w:p w14:paraId="02DDA571" w14:textId="239DC246" w:rsidR="000F31EC" w:rsidRPr="00252EAC" w:rsidRDefault="000F31EC" w:rsidP="000F31EC">
      <w:pPr>
        <w:pStyle w:val="Bezmezer"/>
        <w:rPr>
          <w:rFonts w:cs="TimesNewRomanPSMT"/>
          <w:sz w:val="20"/>
          <w:szCs w:val="20"/>
        </w:rPr>
      </w:pPr>
      <w:r w:rsidRPr="00252EAC">
        <w:rPr>
          <w:rFonts w:cs="TimesNewRomanPSMT"/>
          <w:sz w:val="20"/>
          <w:szCs w:val="20"/>
        </w:rPr>
        <w:t xml:space="preserve">1.2  Zhotovitel se zavazuje provést dílo nejpozději </w:t>
      </w:r>
      <w:r w:rsidRPr="00252EAC">
        <w:rPr>
          <w:rFonts w:cs="TimesNewRomanPSMT"/>
          <w:b/>
          <w:sz w:val="20"/>
          <w:szCs w:val="20"/>
        </w:rPr>
        <w:t>do</w:t>
      </w:r>
      <w:r w:rsidR="00FC42C0">
        <w:rPr>
          <w:rFonts w:cs="TimesNewRomanPSMT"/>
          <w:b/>
          <w:sz w:val="20"/>
          <w:szCs w:val="20"/>
        </w:rPr>
        <w:t xml:space="preserve"> 3</w:t>
      </w:r>
      <w:r w:rsidR="00B0476B">
        <w:rPr>
          <w:rFonts w:cs="TimesNewRomanPSMT"/>
          <w:b/>
          <w:sz w:val="20"/>
          <w:szCs w:val="20"/>
        </w:rPr>
        <w:t>1</w:t>
      </w:r>
      <w:r w:rsidR="00FC42C0">
        <w:rPr>
          <w:rFonts w:cs="TimesNewRomanPSMT"/>
          <w:b/>
          <w:sz w:val="20"/>
          <w:szCs w:val="20"/>
        </w:rPr>
        <w:t xml:space="preserve">. </w:t>
      </w:r>
      <w:r w:rsidR="00B0476B">
        <w:rPr>
          <w:rFonts w:cs="TimesNewRomanPSMT"/>
          <w:b/>
          <w:sz w:val="20"/>
          <w:szCs w:val="20"/>
        </w:rPr>
        <w:t>května</w:t>
      </w:r>
      <w:r w:rsidR="00E94C48">
        <w:rPr>
          <w:rFonts w:cs="TimesNewRomanPSMT"/>
          <w:b/>
          <w:sz w:val="20"/>
          <w:szCs w:val="20"/>
        </w:rPr>
        <w:t xml:space="preserve"> 202</w:t>
      </w:r>
      <w:r w:rsidR="00B0476B">
        <w:rPr>
          <w:rFonts w:cs="TimesNewRomanPSMT"/>
          <w:b/>
          <w:sz w:val="20"/>
          <w:szCs w:val="20"/>
        </w:rPr>
        <w:t>4</w:t>
      </w:r>
      <w:r w:rsidRPr="00252EAC">
        <w:rPr>
          <w:rFonts w:cs="TimesNewRomanPSMT"/>
          <w:sz w:val="20"/>
          <w:szCs w:val="20"/>
        </w:rPr>
        <w:t>.</w:t>
      </w:r>
    </w:p>
    <w:p w14:paraId="0C20A0A4" w14:textId="1D1A5133" w:rsidR="000F31EC" w:rsidRPr="00252EAC" w:rsidRDefault="000F31EC" w:rsidP="000F31EC">
      <w:pPr>
        <w:pStyle w:val="Bezmezer"/>
        <w:rPr>
          <w:rFonts w:cs="TimesNewRomanPSMT"/>
          <w:sz w:val="20"/>
          <w:szCs w:val="20"/>
        </w:rPr>
      </w:pPr>
      <w:r w:rsidRPr="00252EAC">
        <w:rPr>
          <w:rFonts w:cs="TimesNewRomanPSMT"/>
          <w:sz w:val="20"/>
          <w:szCs w:val="20"/>
        </w:rPr>
        <w:t>Dílo bud</w:t>
      </w:r>
      <w:r>
        <w:rPr>
          <w:rFonts w:cs="TimesNewRomanPSMT"/>
          <w:sz w:val="20"/>
          <w:szCs w:val="20"/>
        </w:rPr>
        <w:t>e provedeno</w:t>
      </w:r>
      <w:r w:rsidR="004F2122">
        <w:rPr>
          <w:rFonts w:cs="TimesNewRomanPSMT"/>
          <w:sz w:val="20"/>
          <w:szCs w:val="20"/>
        </w:rPr>
        <w:t xml:space="preserve"> na odloučeném pracovišti</w:t>
      </w:r>
      <w:r>
        <w:rPr>
          <w:rFonts w:cs="TimesNewRomanPSMT"/>
          <w:sz w:val="20"/>
          <w:szCs w:val="20"/>
        </w:rPr>
        <w:t xml:space="preserve"> objednatele, budova školy – Karlovy Vary</w:t>
      </w:r>
      <w:r w:rsidR="004F2122">
        <w:rPr>
          <w:rFonts w:cs="TimesNewRomanPSMT"/>
          <w:sz w:val="20"/>
          <w:szCs w:val="20"/>
        </w:rPr>
        <w:t>-Rybáře</w:t>
      </w:r>
      <w:r>
        <w:rPr>
          <w:rFonts w:cs="TimesNewRomanPSMT"/>
          <w:sz w:val="20"/>
          <w:szCs w:val="20"/>
        </w:rPr>
        <w:t xml:space="preserve">, </w:t>
      </w:r>
      <w:r w:rsidR="004F2122">
        <w:rPr>
          <w:rFonts w:cs="TimesNewRomanPSMT"/>
          <w:sz w:val="20"/>
          <w:szCs w:val="20"/>
        </w:rPr>
        <w:t>Šmeralova 634/44</w:t>
      </w:r>
      <w:r>
        <w:rPr>
          <w:rFonts w:cs="TimesNewRomanPSMT"/>
          <w:sz w:val="20"/>
          <w:szCs w:val="20"/>
        </w:rPr>
        <w:t>.</w:t>
      </w:r>
    </w:p>
    <w:p w14:paraId="5ABF7D15" w14:textId="77777777" w:rsidR="000F31EC" w:rsidRPr="00252EAC" w:rsidRDefault="000F31EC" w:rsidP="000F31EC">
      <w:pPr>
        <w:pStyle w:val="Bezmezer"/>
        <w:rPr>
          <w:rFonts w:cs="TimesNewRomanPSMT"/>
          <w:sz w:val="20"/>
          <w:szCs w:val="20"/>
        </w:rPr>
      </w:pPr>
    </w:p>
    <w:p w14:paraId="7F2E86BA" w14:textId="77777777" w:rsidR="000F31EC" w:rsidRPr="00252EAC" w:rsidRDefault="000F31EC" w:rsidP="000F31EC">
      <w:pPr>
        <w:pStyle w:val="Bezmezer"/>
        <w:rPr>
          <w:rFonts w:cs="TimesNewRomanPSMT"/>
          <w:sz w:val="20"/>
          <w:szCs w:val="20"/>
        </w:rPr>
      </w:pPr>
    </w:p>
    <w:p w14:paraId="36F38502" w14:textId="77777777" w:rsidR="000F31EC" w:rsidRPr="00252EAC" w:rsidRDefault="000F31EC" w:rsidP="000F31EC">
      <w:pPr>
        <w:pStyle w:val="Bezmezer"/>
        <w:jc w:val="center"/>
        <w:rPr>
          <w:b/>
          <w:sz w:val="20"/>
          <w:szCs w:val="20"/>
        </w:rPr>
      </w:pPr>
      <w:r w:rsidRPr="00252EAC">
        <w:rPr>
          <w:b/>
          <w:sz w:val="20"/>
          <w:szCs w:val="20"/>
        </w:rPr>
        <w:t>II. Cena díla a záruční doba</w:t>
      </w:r>
    </w:p>
    <w:p w14:paraId="374265E2" w14:textId="77777777" w:rsidR="000F31EC" w:rsidRPr="00252EAC" w:rsidRDefault="000F31EC" w:rsidP="000F31EC">
      <w:pPr>
        <w:pStyle w:val="Bezmezer"/>
        <w:rPr>
          <w:sz w:val="20"/>
          <w:szCs w:val="20"/>
        </w:rPr>
      </w:pPr>
    </w:p>
    <w:p w14:paraId="094B65DF" w14:textId="77777777" w:rsidR="000F31EC" w:rsidRPr="00252EAC" w:rsidRDefault="000F31EC" w:rsidP="000F31EC">
      <w:pPr>
        <w:pStyle w:val="Bezmezer"/>
        <w:rPr>
          <w:rFonts w:cs="TimesNewRomanPSMT"/>
          <w:sz w:val="20"/>
          <w:szCs w:val="20"/>
        </w:rPr>
      </w:pPr>
      <w:r w:rsidRPr="00252EAC">
        <w:rPr>
          <w:rFonts w:cs="TimesNewRomanPSMT"/>
          <w:sz w:val="20"/>
          <w:szCs w:val="20"/>
        </w:rPr>
        <w:t>2.1  Objednatel se zavazuje uhradit zhotoviteli za dílo provedené v souladu s touto smlouvou cenu v celkové</w:t>
      </w:r>
    </w:p>
    <w:p w14:paraId="2C8FDC87" w14:textId="1B72A7F4" w:rsidR="000F31EC" w:rsidRPr="00252EAC" w:rsidRDefault="000F31EC" w:rsidP="000F31EC">
      <w:pPr>
        <w:pStyle w:val="Bezmezer"/>
        <w:rPr>
          <w:rFonts w:cs="TimesNewRomanPSMT"/>
          <w:color w:val="FF0000"/>
          <w:sz w:val="20"/>
          <w:szCs w:val="20"/>
        </w:rPr>
      </w:pPr>
      <w:r w:rsidRPr="00252EAC">
        <w:rPr>
          <w:rFonts w:cs="TimesNewRomanPSMT"/>
          <w:b/>
          <w:sz w:val="20"/>
          <w:szCs w:val="20"/>
        </w:rPr>
        <w:t xml:space="preserve">výši </w:t>
      </w:r>
      <w:r w:rsidR="00B0476B">
        <w:rPr>
          <w:rFonts w:cs="TimesNewRomanPSMT"/>
          <w:b/>
          <w:sz w:val="20"/>
          <w:szCs w:val="20"/>
        </w:rPr>
        <w:t>cca 80 000</w:t>
      </w:r>
      <w:r w:rsidR="008A7B15">
        <w:rPr>
          <w:rFonts w:cs="TimesNewRomanPSMT"/>
          <w:b/>
          <w:sz w:val="20"/>
          <w:szCs w:val="20"/>
        </w:rPr>
        <w:t>,-</w:t>
      </w:r>
      <w:r w:rsidRPr="00252EAC">
        <w:rPr>
          <w:rFonts w:cs="TimesNewRomanPSMT"/>
          <w:b/>
          <w:sz w:val="20"/>
          <w:szCs w:val="20"/>
        </w:rPr>
        <w:t xml:space="preserve"> Kč</w:t>
      </w:r>
      <w:r w:rsidRPr="00252EAC">
        <w:rPr>
          <w:rFonts w:cs="TimesNewRomanPSMT"/>
          <w:sz w:val="20"/>
          <w:szCs w:val="20"/>
        </w:rPr>
        <w:t xml:space="preserve"> </w:t>
      </w:r>
      <w:r w:rsidR="00E94C48">
        <w:rPr>
          <w:rFonts w:cs="TimesNewRomanPSMT"/>
          <w:sz w:val="20"/>
          <w:szCs w:val="20"/>
        </w:rPr>
        <w:t>s</w:t>
      </w:r>
      <w:r w:rsidR="008A7B15">
        <w:rPr>
          <w:rFonts w:cs="TimesNewRomanPSMT"/>
          <w:sz w:val="20"/>
          <w:szCs w:val="20"/>
        </w:rPr>
        <w:t xml:space="preserve"> DPH.</w:t>
      </w:r>
      <w:r>
        <w:rPr>
          <w:rFonts w:cs="TimesNewRomanPSMT"/>
          <w:b/>
          <w:sz w:val="20"/>
          <w:szCs w:val="20"/>
        </w:rPr>
        <w:t xml:space="preserve"> </w:t>
      </w:r>
      <w:r w:rsidRPr="00252EAC">
        <w:rPr>
          <w:rFonts w:cs="TimesNewRomanPSMT"/>
          <w:sz w:val="20"/>
          <w:szCs w:val="20"/>
        </w:rPr>
        <w:t xml:space="preserve">(slovy: </w:t>
      </w:r>
      <w:r w:rsidR="004F2122">
        <w:rPr>
          <w:rFonts w:cs="TimesNewRomanPSMT"/>
          <w:i/>
          <w:sz w:val="20"/>
          <w:szCs w:val="20"/>
        </w:rPr>
        <w:t>osmdesát</w:t>
      </w:r>
      <w:r w:rsidR="00F87F7D">
        <w:rPr>
          <w:rFonts w:cs="TimesNewRomanPSMT"/>
          <w:i/>
          <w:sz w:val="20"/>
          <w:szCs w:val="20"/>
        </w:rPr>
        <w:t xml:space="preserve"> </w:t>
      </w:r>
      <w:r w:rsidR="00FC42C0">
        <w:rPr>
          <w:rFonts w:cs="TimesNewRomanPSMT"/>
          <w:i/>
          <w:sz w:val="20"/>
          <w:szCs w:val="20"/>
        </w:rPr>
        <w:t>tisíc</w:t>
      </w:r>
      <w:r w:rsidR="008A7B15">
        <w:rPr>
          <w:rFonts w:cs="TimesNewRomanPSMT"/>
          <w:i/>
          <w:sz w:val="20"/>
          <w:szCs w:val="20"/>
        </w:rPr>
        <w:t xml:space="preserve"> korun českých</w:t>
      </w:r>
      <w:r w:rsidRPr="00252EAC">
        <w:rPr>
          <w:rFonts w:cs="TimesNewRomanPSMT"/>
          <w:i/>
          <w:sz w:val="20"/>
          <w:szCs w:val="20"/>
        </w:rPr>
        <w:t>)</w:t>
      </w:r>
      <w:r w:rsidRPr="00252EAC">
        <w:rPr>
          <w:rFonts w:cs="TimesNewRomanPSMT"/>
          <w:sz w:val="20"/>
          <w:szCs w:val="20"/>
        </w:rPr>
        <w:t>.</w:t>
      </w:r>
    </w:p>
    <w:p w14:paraId="320CB7FF" w14:textId="3CA102CA" w:rsidR="000F31EC" w:rsidRDefault="000F31EC" w:rsidP="000F31EC">
      <w:pPr>
        <w:pStyle w:val="Bezmezer"/>
        <w:rPr>
          <w:rFonts w:cs="TimesNewRomanPSMT"/>
          <w:sz w:val="20"/>
          <w:szCs w:val="20"/>
        </w:rPr>
      </w:pPr>
      <w:r w:rsidRPr="00252EAC">
        <w:rPr>
          <w:rFonts w:cs="TimesNewRomanPSMT"/>
          <w:sz w:val="20"/>
          <w:szCs w:val="20"/>
        </w:rPr>
        <w:t xml:space="preserve">2.2  Cena za dílo </w:t>
      </w:r>
      <w:r>
        <w:rPr>
          <w:rFonts w:cs="TimesNewRomanPSMT"/>
          <w:sz w:val="20"/>
          <w:szCs w:val="20"/>
        </w:rPr>
        <w:t>uvedená předchozím odstavci 2.1</w:t>
      </w:r>
      <w:r w:rsidRPr="00252EAC">
        <w:rPr>
          <w:rFonts w:cs="TimesNewRomanPSMT"/>
          <w:sz w:val="20"/>
          <w:szCs w:val="20"/>
        </w:rPr>
        <w:t xml:space="preserve"> </w:t>
      </w:r>
      <w:r w:rsidR="004F2122">
        <w:rPr>
          <w:rFonts w:cs="TimesNewRomanPSMT"/>
          <w:sz w:val="20"/>
          <w:szCs w:val="20"/>
        </w:rPr>
        <w:t>bude upřesněna dle skutečných nákladů</w:t>
      </w:r>
      <w:r w:rsidRPr="00252EAC">
        <w:rPr>
          <w:rFonts w:cs="TimesNewRomanPSMT"/>
          <w:sz w:val="20"/>
          <w:szCs w:val="20"/>
        </w:rPr>
        <w:t xml:space="preserve"> za dílo. Objednatel se zavazuje cenu</w:t>
      </w:r>
      <w:r w:rsidR="004F2122">
        <w:rPr>
          <w:rFonts w:cs="TimesNewRomanPSMT"/>
          <w:sz w:val="20"/>
          <w:szCs w:val="20"/>
        </w:rPr>
        <w:t xml:space="preserve"> </w:t>
      </w:r>
      <w:r w:rsidRPr="00252EAC">
        <w:rPr>
          <w:rFonts w:cs="TimesNewRomanPSMT"/>
          <w:sz w:val="20"/>
          <w:szCs w:val="20"/>
        </w:rPr>
        <w:t>zaplatit zhotoviteli na základě vystavené faktury do</w:t>
      </w:r>
      <w:r w:rsidR="00502988">
        <w:rPr>
          <w:rFonts w:cs="TimesNewRomanPSMT"/>
          <w:sz w:val="20"/>
          <w:szCs w:val="20"/>
        </w:rPr>
        <w:t xml:space="preserve"> 14</w:t>
      </w:r>
      <w:r w:rsidRPr="00252EAC">
        <w:rPr>
          <w:rFonts w:cs="TimesNewRomanPSMT"/>
          <w:sz w:val="20"/>
          <w:szCs w:val="20"/>
        </w:rPr>
        <w:t xml:space="preserve"> dnů od převzetí řád</w:t>
      </w:r>
      <w:r w:rsidR="00E94C48">
        <w:rPr>
          <w:rFonts w:cs="TimesNewRomanPSMT"/>
          <w:sz w:val="20"/>
          <w:szCs w:val="20"/>
        </w:rPr>
        <w:t>ně provedeného díla objednatele</w:t>
      </w:r>
      <w:r>
        <w:rPr>
          <w:rFonts w:cs="TimesNewRomanPSMT"/>
          <w:sz w:val="20"/>
          <w:szCs w:val="20"/>
        </w:rPr>
        <w:t>.</w:t>
      </w:r>
    </w:p>
    <w:p w14:paraId="2CFB7453" w14:textId="77777777" w:rsidR="000F31EC" w:rsidRDefault="000F31EC" w:rsidP="000F31EC">
      <w:pPr>
        <w:pStyle w:val="Bezmezer"/>
        <w:rPr>
          <w:rFonts w:cs="TimesNewRomanPSMT"/>
          <w:sz w:val="20"/>
          <w:szCs w:val="20"/>
        </w:rPr>
      </w:pPr>
    </w:p>
    <w:p w14:paraId="45AA60F4" w14:textId="77777777" w:rsidR="000F31EC" w:rsidRDefault="000F31EC" w:rsidP="000F31EC">
      <w:pPr>
        <w:pStyle w:val="Bezmezer"/>
        <w:rPr>
          <w:rFonts w:cs="TimesNewRomanPSMT"/>
          <w:sz w:val="20"/>
          <w:szCs w:val="20"/>
        </w:rPr>
      </w:pPr>
    </w:p>
    <w:p w14:paraId="34565173" w14:textId="77777777" w:rsidR="000F31EC" w:rsidRDefault="000F31EC" w:rsidP="000F31EC">
      <w:pPr>
        <w:pStyle w:val="Bezmezer"/>
        <w:rPr>
          <w:rFonts w:cs="TimesNewRomanPSMT"/>
          <w:sz w:val="20"/>
          <w:szCs w:val="20"/>
        </w:rPr>
      </w:pPr>
    </w:p>
    <w:p w14:paraId="6E7F7653" w14:textId="77777777" w:rsidR="000F31EC" w:rsidRDefault="000F31EC" w:rsidP="000F31EC">
      <w:pPr>
        <w:pStyle w:val="Bezmezer"/>
        <w:rPr>
          <w:rFonts w:cs="TimesNewRomanPSMT"/>
          <w:sz w:val="20"/>
          <w:szCs w:val="20"/>
        </w:rPr>
      </w:pPr>
    </w:p>
    <w:p w14:paraId="2AEB4E48" w14:textId="77777777" w:rsidR="000F31EC" w:rsidRDefault="000F31EC" w:rsidP="000F31EC">
      <w:pPr>
        <w:pStyle w:val="Bezmezer"/>
        <w:rPr>
          <w:rFonts w:cs="TimesNewRomanPSMT"/>
          <w:sz w:val="20"/>
          <w:szCs w:val="20"/>
        </w:rPr>
      </w:pPr>
    </w:p>
    <w:p w14:paraId="2026EB03" w14:textId="77777777" w:rsidR="000F31EC" w:rsidRDefault="000F31EC" w:rsidP="000F31EC">
      <w:pPr>
        <w:pStyle w:val="Bezmezer"/>
        <w:rPr>
          <w:rFonts w:cs="TimesNewRomanPSMT"/>
          <w:sz w:val="20"/>
          <w:szCs w:val="20"/>
        </w:rPr>
      </w:pPr>
    </w:p>
    <w:p w14:paraId="1012972D" w14:textId="14C0717C" w:rsidR="000F31EC" w:rsidRDefault="000F31EC" w:rsidP="000F31EC">
      <w:pPr>
        <w:pStyle w:val="Bezmezer"/>
        <w:rPr>
          <w:rFonts w:cs="TimesNewRomanPSMT"/>
          <w:sz w:val="20"/>
          <w:szCs w:val="20"/>
        </w:rPr>
      </w:pPr>
    </w:p>
    <w:p w14:paraId="343E5EF5" w14:textId="77777777" w:rsidR="000F31EC" w:rsidRPr="00252EAC" w:rsidRDefault="000F31EC" w:rsidP="000F31EC">
      <w:pPr>
        <w:pStyle w:val="Bezmezer"/>
        <w:rPr>
          <w:rFonts w:cs="TimesNewRomanPSMT"/>
          <w:sz w:val="20"/>
          <w:szCs w:val="20"/>
        </w:rPr>
      </w:pPr>
    </w:p>
    <w:p w14:paraId="57CDAD07" w14:textId="77777777" w:rsidR="000F31EC" w:rsidRPr="00252EAC" w:rsidRDefault="000F31EC" w:rsidP="000F31EC">
      <w:pPr>
        <w:pStyle w:val="Bezmezer"/>
        <w:jc w:val="center"/>
        <w:rPr>
          <w:b/>
          <w:sz w:val="20"/>
          <w:szCs w:val="20"/>
        </w:rPr>
      </w:pPr>
      <w:r w:rsidRPr="00252EAC">
        <w:rPr>
          <w:b/>
          <w:sz w:val="20"/>
          <w:szCs w:val="20"/>
        </w:rPr>
        <w:t>III. Závěrečná ustanovení</w:t>
      </w:r>
    </w:p>
    <w:p w14:paraId="0873BF16" w14:textId="77777777" w:rsidR="000F31EC" w:rsidRDefault="000F31EC" w:rsidP="000F31EC">
      <w:pPr>
        <w:pStyle w:val="Bezmezer"/>
        <w:rPr>
          <w:sz w:val="20"/>
          <w:szCs w:val="20"/>
        </w:rPr>
      </w:pPr>
    </w:p>
    <w:p w14:paraId="5B7664CA" w14:textId="77777777" w:rsidR="000F31EC" w:rsidRPr="00252EAC" w:rsidRDefault="000F31EC" w:rsidP="000F31EC">
      <w:pPr>
        <w:pStyle w:val="Bezmezer"/>
        <w:rPr>
          <w:sz w:val="20"/>
          <w:szCs w:val="20"/>
        </w:rPr>
      </w:pPr>
    </w:p>
    <w:p w14:paraId="68058341" w14:textId="77777777" w:rsidR="000F31EC" w:rsidRPr="00C4701A" w:rsidRDefault="000F31EC" w:rsidP="000F31EC">
      <w:pPr>
        <w:pStyle w:val="Bezmezer"/>
        <w:rPr>
          <w:sz w:val="20"/>
          <w:szCs w:val="20"/>
        </w:rPr>
      </w:pPr>
      <w:r w:rsidRPr="00252EAC">
        <w:t xml:space="preserve">3.1  </w:t>
      </w:r>
      <w:r w:rsidRPr="00C4701A">
        <w:rPr>
          <w:sz w:val="20"/>
          <w:szCs w:val="20"/>
        </w:rPr>
        <w:t>Smluvní strany shodně prohlašují, že si tuto smlouvu před jejím podpisem přečetly, že byla uzavřena po</w:t>
      </w:r>
    </w:p>
    <w:p w14:paraId="368947B4" w14:textId="77777777" w:rsidR="000F31EC" w:rsidRPr="00C4701A" w:rsidRDefault="000F31EC" w:rsidP="000F31EC">
      <w:pPr>
        <w:pStyle w:val="Bezmezer"/>
        <w:rPr>
          <w:sz w:val="20"/>
          <w:szCs w:val="20"/>
        </w:rPr>
      </w:pPr>
      <w:r w:rsidRPr="00C4701A">
        <w:rPr>
          <w:sz w:val="20"/>
          <w:szCs w:val="20"/>
        </w:rPr>
        <w:t>vzájemném projednání podle jejich pravé a svobodné vůle, určitě, vážně a srozumitelně, nikoliv v tísni a za</w:t>
      </w:r>
    </w:p>
    <w:p w14:paraId="4B909E3B" w14:textId="77777777" w:rsidR="000F31EC" w:rsidRPr="00C4701A" w:rsidRDefault="000F31EC" w:rsidP="000F31EC">
      <w:pPr>
        <w:pStyle w:val="Bezmezer"/>
        <w:rPr>
          <w:sz w:val="20"/>
          <w:szCs w:val="20"/>
        </w:rPr>
      </w:pPr>
      <w:r w:rsidRPr="00C4701A">
        <w:rPr>
          <w:sz w:val="20"/>
          <w:szCs w:val="20"/>
        </w:rPr>
        <w:t>nápadně nevýhodných podmí</w:t>
      </w:r>
      <w:r w:rsidR="008A7B15">
        <w:rPr>
          <w:sz w:val="20"/>
          <w:szCs w:val="20"/>
        </w:rPr>
        <w:t>nek. Smlouva je sepsána ve dvou vyhotoveních, z nichž jedno</w:t>
      </w:r>
      <w:r w:rsidRPr="00C4701A">
        <w:rPr>
          <w:sz w:val="20"/>
          <w:szCs w:val="20"/>
        </w:rPr>
        <w:t xml:space="preserve"> obdrží objednatel a</w:t>
      </w:r>
    </w:p>
    <w:p w14:paraId="06130F1C" w14:textId="77777777" w:rsidR="000F31EC" w:rsidRPr="00C4701A" w:rsidRDefault="000F31EC" w:rsidP="000F31EC">
      <w:pPr>
        <w:pStyle w:val="Bezmezer"/>
        <w:rPr>
          <w:sz w:val="20"/>
          <w:szCs w:val="20"/>
        </w:rPr>
      </w:pPr>
      <w:r w:rsidRPr="00C4701A">
        <w:rPr>
          <w:sz w:val="20"/>
          <w:szCs w:val="20"/>
        </w:rPr>
        <w:t>jedno zhotovitel. Změny a doplňky této smlouvy lze činit pouze písemně, číslovanými dodatky, podepsanými</w:t>
      </w:r>
    </w:p>
    <w:p w14:paraId="24375833" w14:textId="77777777" w:rsidR="000F31EC" w:rsidRDefault="000F31EC" w:rsidP="000F31EC">
      <w:pPr>
        <w:pStyle w:val="Bezmezer"/>
        <w:rPr>
          <w:sz w:val="20"/>
          <w:szCs w:val="20"/>
        </w:rPr>
      </w:pPr>
      <w:r w:rsidRPr="00C4701A">
        <w:rPr>
          <w:sz w:val="20"/>
          <w:szCs w:val="20"/>
        </w:rPr>
        <w:t>oběma smluvními stranami.</w:t>
      </w:r>
    </w:p>
    <w:p w14:paraId="7A3F6AC0" w14:textId="77777777" w:rsidR="00502988" w:rsidRPr="00C4701A" w:rsidRDefault="00502988" w:rsidP="000F31EC">
      <w:pPr>
        <w:pStyle w:val="Bezmezer"/>
        <w:rPr>
          <w:sz w:val="20"/>
          <w:szCs w:val="20"/>
        </w:rPr>
      </w:pPr>
    </w:p>
    <w:p w14:paraId="6DEF39DD" w14:textId="77777777" w:rsidR="000F31EC" w:rsidRPr="00C4701A" w:rsidRDefault="00502988" w:rsidP="000F31EC">
      <w:pPr>
        <w:pStyle w:val="Bezmezer"/>
        <w:rPr>
          <w:sz w:val="20"/>
          <w:szCs w:val="20"/>
        </w:rPr>
      </w:pPr>
      <w:r>
        <w:rPr>
          <w:sz w:val="20"/>
          <w:szCs w:val="20"/>
        </w:rPr>
        <w:t xml:space="preserve">3.2  </w:t>
      </w:r>
      <w:r w:rsidR="000F31EC" w:rsidRPr="00C4701A">
        <w:rPr>
          <w:sz w:val="20"/>
          <w:szCs w:val="20"/>
        </w:rPr>
        <w:t>Smluvní strany se zavazují, že budou zachovávat mlčenlivost o všech skutečnostech, které získaly v souvislosti s plněním této smlouvy a které mají zůstat v zájmu obou stran utajeny. Touto povinností mlčenlivosti jsou smluvní strany vázány nejenom po dobu trvání smlouvy, ale i po jejím skončení.</w:t>
      </w:r>
    </w:p>
    <w:p w14:paraId="0D8BC5B4" w14:textId="77777777" w:rsidR="000F31EC" w:rsidRPr="00C4701A" w:rsidRDefault="000F31EC" w:rsidP="000F31EC">
      <w:pPr>
        <w:pStyle w:val="Bezmezer"/>
        <w:rPr>
          <w:sz w:val="20"/>
          <w:szCs w:val="20"/>
        </w:rPr>
      </w:pPr>
      <w:r w:rsidRPr="00C4701A">
        <w:rPr>
          <w:sz w:val="20"/>
          <w:szCs w:val="20"/>
        </w:rPr>
        <w:t>Smluvní strany zavedou vhodná technická a organizační opatření tak, aby nemohlo docházet k úniku osobních údajů.</w:t>
      </w:r>
    </w:p>
    <w:p w14:paraId="462C4BF4" w14:textId="77777777" w:rsidR="000F31EC" w:rsidRPr="00C4701A" w:rsidRDefault="000F31EC" w:rsidP="000F31EC">
      <w:pPr>
        <w:pStyle w:val="Bezmezer"/>
        <w:rPr>
          <w:rFonts w:cs="TimesNewRomanPSMT"/>
          <w:sz w:val="20"/>
          <w:szCs w:val="20"/>
        </w:rPr>
      </w:pPr>
    </w:p>
    <w:p w14:paraId="2C6AA702" w14:textId="77777777" w:rsidR="000F31EC" w:rsidRDefault="00502988" w:rsidP="000F31EC">
      <w:pPr>
        <w:pStyle w:val="Bezmezer"/>
        <w:rPr>
          <w:rFonts w:cs="TimesNewRomanPSMT"/>
          <w:sz w:val="20"/>
          <w:szCs w:val="20"/>
        </w:rPr>
      </w:pPr>
      <w:r>
        <w:rPr>
          <w:rFonts w:cs="TimesNewRomanPSMT"/>
          <w:sz w:val="20"/>
          <w:szCs w:val="20"/>
        </w:rPr>
        <w:t>3.3  Tato s</w:t>
      </w:r>
      <w:r w:rsidR="000F31EC" w:rsidRPr="00252EAC">
        <w:rPr>
          <w:rFonts w:cs="TimesNewRomanPSMT"/>
          <w:sz w:val="20"/>
          <w:szCs w:val="20"/>
        </w:rPr>
        <w:t>mlouva nabývá plat</w:t>
      </w:r>
      <w:r>
        <w:rPr>
          <w:rFonts w:cs="TimesNewRomanPSMT"/>
          <w:sz w:val="20"/>
          <w:szCs w:val="20"/>
        </w:rPr>
        <w:t xml:space="preserve">nosti a účinnosti podpisem smluvních stran a účinností dnem uveřejnění v Registru smluv dle zákona č. 340/2015 Sb. ve znění pozdějších předpisů. </w:t>
      </w:r>
    </w:p>
    <w:p w14:paraId="1295C9A0" w14:textId="77777777" w:rsidR="00502988" w:rsidRDefault="00502988" w:rsidP="000F31EC">
      <w:pPr>
        <w:pStyle w:val="Bezmezer"/>
        <w:rPr>
          <w:rFonts w:cs="TimesNewRomanPSMT"/>
          <w:sz w:val="20"/>
          <w:szCs w:val="20"/>
        </w:rPr>
      </w:pPr>
    </w:p>
    <w:p w14:paraId="1764C70F" w14:textId="77777777" w:rsidR="00502988" w:rsidRPr="00252EAC" w:rsidRDefault="00502988" w:rsidP="000F31EC">
      <w:pPr>
        <w:pStyle w:val="Bezmezer"/>
        <w:rPr>
          <w:rFonts w:cs="TimesNewRomanPSMT"/>
          <w:sz w:val="20"/>
          <w:szCs w:val="20"/>
        </w:rPr>
      </w:pPr>
      <w:r>
        <w:rPr>
          <w:rFonts w:cs="TimesNewRomanPSMT"/>
          <w:sz w:val="20"/>
          <w:szCs w:val="20"/>
        </w:rPr>
        <w:t>3.4.  Smluvní strany se dohodly, že uveřejnění smlouvy v registru smluv provede objednatel.</w:t>
      </w:r>
    </w:p>
    <w:p w14:paraId="10354C50" w14:textId="77777777" w:rsidR="000F31EC" w:rsidRDefault="000F31EC" w:rsidP="000F31EC">
      <w:pPr>
        <w:pStyle w:val="Bezmezer"/>
        <w:rPr>
          <w:rFonts w:cs="TimesNewRomanPSMT"/>
          <w:sz w:val="20"/>
          <w:szCs w:val="20"/>
        </w:rPr>
      </w:pPr>
    </w:p>
    <w:p w14:paraId="67BD65F0" w14:textId="77777777" w:rsidR="000F31EC" w:rsidRDefault="000F31EC" w:rsidP="000F31EC">
      <w:pPr>
        <w:pStyle w:val="Bezmezer"/>
        <w:rPr>
          <w:rFonts w:cs="TimesNewRomanPSMT"/>
          <w:sz w:val="20"/>
          <w:szCs w:val="20"/>
        </w:rPr>
      </w:pPr>
    </w:p>
    <w:p w14:paraId="67FC8FF6" w14:textId="77777777" w:rsidR="000F31EC" w:rsidRDefault="000F31EC" w:rsidP="000F31EC">
      <w:pPr>
        <w:pStyle w:val="Bezmezer"/>
        <w:rPr>
          <w:rFonts w:cs="TimesNewRomanPSMT"/>
          <w:sz w:val="20"/>
          <w:szCs w:val="20"/>
        </w:rPr>
      </w:pPr>
    </w:p>
    <w:p w14:paraId="5F2BC029" w14:textId="77777777" w:rsidR="000F31EC" w:rsidRDefault="000F31EC" w:rsidP="000F31EC">
      <w:pPr>
        <w:pStyle w:val="Bezmezer"/>
        <w:rPr>
          <w:rFonts w:cs="TimesNewRomanPSMT"/>
          <w:sz w:val="20"/>
          <w:szCs w:val="20"/>
        </w:rPr>
      </w:pPr>
    </w:p>
    <w:p w14:paraId="2C77BF09" w14:textId="77777777" w:rsidR="000F31EC" w:rsidRDefault="000F31EC" w:rsidP="000F31EC">
      <w:pPr>
        <w:pStyle w:val="Bezmezer"/>
        <w:rPr>
          <w:rFonts w:cs="TimesNewRomanPSMT"/>
          <w:sz w:val="20"/>
          <w:szCs w:val="20"/>
        </w:rPr>
      </w:pPr>
    </w:p>
    <w:p w14:paraId="08E88375" w14:textId="77777777" w:rsidR="000F31EC" w:rsidRPr="00252EAC" w:rsidRDefault="000F31EC" w:rsidP="000F31EC">
      <w:pPr>
        <w:pStyle w:val="Bezmezer"/>
        <w:rPr>
          <w:rFonts w:cs="TimesNewRomanPSMT"/>
          <w:sz w:val="20"/>
          <w:szCs w:val="20"/>
        </w:rPr>
      </w:pPr>
    </w:p>
    <w:p w14:paraId="5B07C20B" w14:textId="0721CA5C" w:rsidR="000F31EC" w:rsidRPr="00252EAC" w:rsidRDefault="000F31EC" w:rsidP="000F31EC">
      <w:pPr>
        <w:pStyle w:val="Bezmezer"/>
        <w:rPr>
          <w:rFonts w:cs="TimesNewRomanPSMT"/>
          <w:sz w:val="20"/>
          <w:szCs w:val="20"/>
        </w:rPr>
      </w:pPr>
      <w:r w:rsidRPr="00252EAC">
        <w:rPr>
          <w:rFonts w:cs="TimesNewRomanPSMT"/>
          <w:sz w:val="20"/>
          <w:szCs w:val="20"/>
        </w:rPr>
        <w:t>V Karlových Varech dne</w:t>
      </w:r>
      <w:r w:rsidR="00FC42C0">
        <w:rPr>
          <w:rFonts w:cs="TimesNewRomanPSMT"/>
          <w:sz w:val="20"/>
          <w:szCs w:val="20"/>
        </w:rPr>
        <w:t xml:space="preserve"> </w:t>
      </w:r>
      <w:r w:rsidR="00F87F7D">
        <w:rPr>
          <w:rFonts w:cs="TimesNewRomanPSMT"/>
          <w:sz w:val="20"/>
          <w:szCs w:val="20"/>
        </w:rPr>
        <w:t>27. března 202</w:t>
      </w:r>
      <w:r w:rsidR="00416834">
        <w:rPr>
          <w:rFonts w:cs="TimesNewRomanPSMT"/>
          <w:sz w:val="20"/>
          <w:szCs w:val="20"/>
        </w:rPr>
        <w:t>4</w:t>
      </w:r>
      <w:r w:rsidR="00502988">
        <w:rPr>
          <w:rFonts w:cs="TimesNewRomanPSMT"/>
          <w:sz w:val="20"/>
          <w:szCs w:val="20"/>
        </w:rPr>
        <w:tab/>
      </w:r>
      <w:r w:rsidR="00502988">
        <w:rPr>
          <w:rFonts w:cs="TimesNewRomanPSMT"/>
          <w:sz w:val="20"/>
          <w:szCs w:val="20"/>
        </w:rPr>
        <w:tab/>
      </w:r>
      <w:r>
        <w:rPr>
          <w:rFonts w:cs="TimesNewRomanPSMT"/>
          <w:sz w:val="20"/>
          <w:szCs w:val="20"/>
        </w:rPr>
        <w:tab/>
        <w:t>V </w:t>
      </w:r>
      <w:r w:rsidR="00F87F7D">
        <w:rPr>
          <w:rFonts w:cs="TimesNewRomanPSMT"/>
          <w:sz w:val="20"/>
          <w:szCs w:val="20"/>
        </w:rPr>
        <w:t>Ostrově</w:t>
      </w:r>
      <w:r>
        <w:rPr>
          <w:rFonts w:cs="TimesNewRomanPSMT"/>
          <w:sz w:val="20"/>
          <w:szCs w:val="20"/>
        </w:rPr>
        <w:t xml:space="preserve"> dne</w:t>
      </w:r>
      <w:r w:rsidR="00E94C48">
        <w:rPr>
          <w:rFonts w:cs="TimesNewRomanPSMT"/>
          <w:sz w:val="20"/>
          <w:szCs w:val="20"/>
        </w:rPr>
        <w:t xml:space="preserve">  ………</w:t>
      </w:r>
      <w:r w:rsidR="00F87F7D">
        <w:rPr>
          <w:rFonts w:cs="TimesNewRomanPSMT"/>
          <w:sz w:val="20"/>
          <w:szCs w:val="20"/>
        </w:rPr>
        <w:t>……..</w:t>
      </w:r>
      <w:r w:rsidR="00E94C48">
        <w:rPr>
          <w:rFonts w:cs="TimesNewRomanPSMT"/>
          <w:sz w:val="20"/>
          <w:szCs w:val="20"/>
        </w:rPr>
        <w:t>…. 202</w:t>
      </w:r>
      <w:r w:rsidR="00416834">
        <w:rPr>
          <w:rFonts w:cs="TimesNewRomanPSMT"/>
          <w:sz w:val="20"/>
          <w:szCs w:val="20"/>
        </w:rPr>
        <w:t>4</w:t>
      </w:r>
    </w:p>
    <w:p w14:paraId="53AC1615" w14:textId="77777777" w:rsidR="000F31EC" w:rsidRPr="00252EAC" w:rsidRDefault="000F31EC" w:rsidP="000F31EC">
      <w:pPr>
        <w:autoSpaceDE w:val="0"/>
        <w:autoSpaceDN w:val="0"/>
        <w:adjustRightInd w:val="0"/>
        <w:rPr>
          <w:rFonts w:cs="TimesNewRomanPSMT"/>
          <w:color w:val="000000"/>
          <w:sz w:val="20"/>
          <w:szCs w:val="20"/>
        </w:rPr>
      </w:pPr>
    </w:p>
    <w:p w14:paraId="0BD807A9" w14:textId="77777777" w:rsidR="000F31EC" w:rsidRPr="00252EAC" w:rsidRDefault="000F31EC" w:rsidP="000F31EC">
      <w:pPr>
        <w:autoSpaceDE w:val="0"/>
        <w:autoSpaceDN w:val="0"/>
        <w:adjustRightInd w:val="0"/>
        <w:rPr>
          <w:rFonts w:cs="TimesNewRomanPSMT"/>
          <w:color w:val="000000"/>
          <w:sz w:val="20"/>
          <w:szCs w:val="20"/>
        </w:rPr>
      </w:pPr>
    </w:p>
    <w:p w14:paraId="79AAA4AD" w14:textId="77777777" w:rsidR="000F31EC" w:rsidRDefault="000F31EC" w:rsidP="000F31EC">
      <w:pPr>
        <w:autoSpaceDE w:val="0"/>
        <w:autoSpaceDN w:val="0"/>
        <w:adjustRightInd w:val="0"/>
        <w:rPr>
          <w:rFonts w:cs="TimesNewRomanPSMT"/>
          <w:color w:val="000000"/>
          <w:sz w:val="20"/>
          <w:szCs w:val="20"/>
        </w:rPr>
      </w:pPr>
    </w:p>
    <w:p w14:paraId="227C693A" w14:textId="77777777" w:rsidR="001B4781" w:rsidRPr="00252EAC" w:rsidRDefault="001B4781" w:rsidP="000F31EC">
      <w:pPr>
        <w:autoSpaceDE w:val="0"/>
        <w:autoSpaceDN w:val="0"/>
        <w:adjustRightInd w:val="0"/>
        <w:rPr>
          <w:rFonts w:cs="TimesNewRomanPSMT"/>
          <w:color w:val="000000"/>
          <w:sz w:val="20"/>
          <w:szCs w:val="20"/>
        </w:rPr>
      </w:pPr>
    </w:p>
    <w:p w14:paraId="19DD8A99" w14:textId="77777777" w:rsidR="000F31EC" w:rsidRPr="00252EAC" w:rsidRDefault="000F31EC" w:rsidP="000F31EC">
      <w:pPr>
        <w:autoSpaceDE w:val="0"/>
        <w:autoSpaceDN w:val="0"/>
        <w:adjustRightInd w:val="0"/>
        <w:rPr>
          <w:rFonts w:cs="TimesNewRomanPSMT"/>
          <w:color w:val="000000"/>
          <w:sz w:val="20"/>
          <w:szCs w:val="20"/>
        </w:rPr>
      </w:pPr>
    </w:p>
    <w:p w14:paraId="631ACFB8" w14:textId="77777777" w:rsidR="000F31EC" w:rsidRPr="00252EAC" w:rsidRDefault="000F31EC" w:rsidP="000F31EC">
      <w:pPr>
        <w:autoSpaceDE w:val="0"/>
        <w:autoSpaceDN w:val="0"/>
        <w:adjustRightInd w:val="0"/>
        <w:rPr>
          <w:rFonts w:cs="TimesNewRomanPSMT"/>
          <w:color w:val="000000"/>
          <w:sz w:val="20"/>
          <w:szCs w:val="20"/>
        </w:rPr>
      </w:pPr>
    </w:p>
    <w:p w14:paraId="169FB245" w14:textId="77777777" w:rsidR="000F31EC" w:rsidRPr="00252EAC" w:rsidRDefault="000F31EC" w:rsidP="000F31EC">
      <w:pPr>
        <w:pStyle w:val="Bezmezer"/>
      </w:pPr>
      <w:r w:rsidRPr="00252EAC">
        <w:t>------------------</w:t>
      </w:r>
      <w:r w:rsidR="00502988">
        <w:t xml:space="preserve">--------------------- </w:t>
      </w:r>
      <w:r w:rsidR="00502988">
        <w:tab/>
        <w:t xml:space="preserve">                  </w:t>
      </w:r>
      <w:r w:rsidRPr="00252EAC">
        <w:tab/>
      </w:r>
      <w:r w:rsidRPr="00252EAC">
        <w:tab/>
        <w:t>--------------------------------------</w:t>
      </w:r>
    </w:p>
    <w:p w14:paraId="0786AE2D" w14:textId="031A46D7" w:rsidR="00502988" w:rsidRDefault="000F31EC" w:rsidP="000F31EC">
      <w:pPr>
        <w:pStyle w:val="Bezmezer"/>
      </w:pPr>
      <w:r w:rsidRPr="00252EAC">
        <w:t xml:space="preserve">  </w:t>
      </w:r>
      <w:r w:rsidR="00502988">
        <w:t xml:space="preserve">            Mgr. Pavel Bartoš</w:t>
      </w:r>
      <w:r w:rsidR="00FC42C0">
        <w:tab/>
      </w:r>
      <w:r w:rsidR="00FC42C0">
        <w:tab/>
      </w:r>
      <w:r w:rsidR="00FC42C0">
        <w:tab/>
      </w:r>
      <w:r w:rsidR="00FC42C0">
        <w:tab/>
      </w:r>
      <w:r w:rsidR="00F87F7D">
        <w:tab/>
        <w:t>Šimon Kriška</w:t>
      </w:r>
    </w:p>
    <w:p w14:paraId="54D4B529" w14:textId="77777777" w:rsidR="000F31EC" w:rsidRPr="00252EAC" w:rsidRDefault="00502988" w:rsidP="00502988">
      <w:pPr>
        <w:pStyle w:val="Bezmezer"/>
        <w:ind w:firstLine="708"/>
        <w:rPr>
          <w:i/>
        </w:rPr>
      </w:pPr>
      <w:r>
        <w:t xml:space="preserve">  objednatel </w:t>
      </w:r>
      <w:r>
        <w:tab/>
      </w:r>
      <w:r>
        <w:tab/>
      </w:r>
      <w:r>
        <w:tab/>
        <w:t xml:space="preserve"> </w:t>
      </w:r>
      <w:r w:rsidR="000F31EC" w:rsidRPr="00252EAC">
        <w:tab/>
      </w:r>
      <w:r w:rsidR="000F31EC" w:rsidRPr="00252EAC">
        <w:tab/>
        <w:t xml:space="preserve">         zhotovitel/dodavatel</w:t>
      </w:r>
    </w:p>
    <w:p w14:paraId="7F36C44D" w14:textId="77777777" w:rsidR="000F31EC" w:rsidRPr="00252EAC" w:rsidRDefault="000F31EC" w:rsidP="000F31EC"/>
    <w:p w14:paraId="7315B914" w14:textId="77777777" w:rsidR="000B09C1" w:rsidRDefault="000B09C1"/>
    <w:sectPr w:rsidR="000B09C1" w:rsidSect="00B87F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47F61" w14:textId="77777777" w:rsidR="00E20246" w:rsidRDefault="00E20246">
      <w:r>
        <w:separator/>
      </w:r>
    </w:p>
  </w:endnote>
  <w:endnote w:type="continuationSeparator" w:id="0">
    <w:p w14:paraId="6960D4DE" w14:textId="77777777" w:rsidR="00E20246" w:rsidRDefault="00E2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imesNewRomanPS-Italic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683D7" w14:textId="77777777" w:rsidR="00C24D5F" w:rsidRDefault="00C24D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9C878" w14:textId="77777777" w:rsidR="00C24D5F" w:rsidRDefault="00C24D5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4B13C" w14:textId="77777777" w:rsidR="00C24D5F" w:rsidRDefault="00C24D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F8EFED" w14:textId="77777777" w:rsidR="00E20246" w:rsidRDefault="00E20246">
      <w:r>
        <w:separator/>
      </w:r>
    </w:p>
  </w:footnote>
  <w:footnote w:type="continuationSeparator" w:id="0">
    <w:p w14:paraId="0C7FC3F8" w14:textId="77777777" w:rsidR="00E20246" w:rsidRDefault="00E20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10268" w14:textId="77777777" w:rsidR="00C24D5F" w:rsidRDefault="00C24D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D22EB" w14:textId="77777777" w:rsidR="00C24D5F" w:rsidRDefault="00C24D5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DFF24" w14:textId="77777777" w:rsidR="00C24D5F" w:rsidRDefault="000F31EC" w:rsidP="00C04013">
    <w:pPr>
      <w:pStyle w:val="Zhlav"/>
    </w:pPr>
    <w:r>
      <w:rPr>
        <w:noProof/>
        <w:lang w:eastAsia="cs-CZ"/>
      </w:rPr>
      <w:drawing>
        <wp:inline distT="0" distB="0" distL="0" distR="0" wp14:anchorId="059A4F50" wp14:editId="0BE164D1">
          <wp:extent cx="2295524" cy="9810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.cerne.logo.plna.verze - nov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177" b="19378"/>
                  <a:stretch/>
                </pic:blipFill>
                <pic:spPr bwMode="auto">
                  <a:xfrm>
                    <a:off x="0" y="0"/>
                    <a:ext cx="2304081" cy="9847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31EC"/>
    <w:rsid w:val="000B09C1"/>
    <w:rsid w:val="000F31EC"/>
    <w:rsid w:val="00194D0B"/>
    <w:rsid w:val="001B4781"/>
    <w:rsid w:val="00223110"/>
    <w:rsid w:val="002A4D37"/>
    <w:rsid w:val="003E4A0E"/>
    <w:rsid w:val="00416834"/>
    <w:rsid w:val="004F2122"/>
    <w:rsid w:val="004F5B6C"/>
    <w:rsid w:val="00502988"/>
    <w:rsid w:val="00535681"/>
    <w:rsid w:val="005A7C26"/>
    <w:rsid w:val="005F374D"/>
    <w:rsid w:val="006B47C0"/>
    <w:rsid w:val="00727FE8"/>
    <w:rsid w:val="007831FD"/>
    <w:rsid w:val="007A3CAB"/>
    <w:rsid w:val="007F296F"/>
    <w:rsid w:val="00840670"/>
    <w:rsid w:val="00892602"/>
    <w:rsid w:val="008A7B15"/>
    <w:rsid w:val="009009C1"/>
    <w:rsid w:val="00920C71"/>
    <w:rsid w:val="00935603"/>
    <w:rsid w:val="00964936"/>
    <w:rsid w:val="00A048BB"/>
    <w:rsid w:val="00A87651"/>
    <w:rsid w:val="00B0476B"/>
    <w:rsid w:val="00B43CFB"/>
    <w:rsid w:val="00B636FE"/>
    <w:rsid w:val="00B87F07"/>
    <w:rsid w:val="00B93679"/>
    <w:rsid w:val="00B939A5"/>
    <w:rsid w:val="00BF22BA"/>
    <w:rsid w:val="00C24D5F"/>
    <w:rsid w:val="00CA7240"/>
    <w:rsid w:val="00CE2F82"/>
    <w:rsid w:val="00D63E8B"/>
    <w:rsid w:val="00D74EB4"/>
    <w:rsid w:val="00DD3618"/>
    <w:rsid w:val="00E07D76"/>
    <w:rsid w:val="00E20246"/>
    <w:rsid w:val="00E94C48"/>
    <w:rsid w:val="00EA7BA6"/>
    <w:rsid w:val="00EB3E35"/>
    <w:rsid w:val="00F87F7D"/>
    <w:rsid w:val="00FA357C"/>
    <w:rsid w:val="00FC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B9E5E"/>
  <w15:docId w15:val="{642760EC-152D-4DDB-93E2-1B62455C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3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9356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31EC"/>
    <w:pPr>
      <w:tabs>
        <w:tab w:val="center" w:pos="4536"/>
        <w:tab w:val="right" w:pos="9072"/>
      </w:tabs>
      <w:spacing w:afterAutospacing="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F31EC"/>
  </w:style>
  <w:style w:type="paragraph" w:styleId="Zpat">
    <w:name w:val="footer"/>
    <w:basedOn w:val="Normln"/>
    <w:link w:val="ZpatChar"/>
    <w:uiPriority w:val="99"/>
    <w:unhideWhenUsed/>
    <w:rsid w:val="000F31EC"/>
    <w:pPr>
      <w:tabs>
        <w:tab w:val="center" w:pos="4536"/>
        <w:tab w:val="right" w:pos="9072"/>
      </w:tabs>
      <w:spacing w:afterAutospacing="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F31EC"/>
  </w:style>
  <w:style w:type="paragraph" w:styleId="Bezmezer">
    <w:name w:val="No Spacing"/>
    <w:uiPriority w:val="1"/>
    <w:qFormat/>
    <w:rsid w:val="000F31E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31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31E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3560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35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4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486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Hovorková</dc:creator>
  <cp:lastModifiedBy>Frišová Soňa</cp:lastModifiedBy>
  <cp:revision>18</cp:revision>
  <cp:lastPrinted>2024-05-28T12:46:00Z</cp:lastPrinted>
  <dcterms:created xsi:type="dcterms:W3CDTF">2022-08-16T08:40:00Z</dcterms:created>
  <dcterms:modified xsi:type="dcterms:W3CDTF">2024-05-28T12:50:00Z</dcterms:modified>
</cp:coreProperties>
</file>