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8"/>
        <w:gridCol w:w="3290"/>
        <w:gridCol w:w="1836"/>
        <w:gridCol w:w="1231"/>
      </w:tblGrid>
      <w:tr w:rsidR="0091488D" w14:paraId="4552D94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75" w:type="dxa"/>
            <w:gridSpan w:val="4"/>
            <w:shd w:val="clear" w:color="auto" w:fill="auto"/>
          </w:tcPr>
          <w:p w14:paraId="65067F69" w14:textId="77777777" w:rsidR="0091488D" w:rsidRDefault="00000000">
            <w:pPr>
              <w:pStyle w:val="Other10"/>
              <w:ind w:left="9200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91488D" w14:paraId="6CD5B80F" w14:textId="7777777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6557B" w14:textId="77777777" w:rsidR="0091488D" w:rsidRDefault="00000000">
            <w:pPr>
              <w:pStyle w:val="Other10"/>
              <w:spacing w:line="386" w:lineRule="auto"/>
            </w:pPr>
            <w:r>
              <w:rPr>
                <w:rStyle w:val="Other1"/>
              </w:rPr>
              <w:t>Odběratel:</w:t>
            </w:r>
          </w:p>
          <w:p w14:paraId="6EEA1D9B" w14:textId="77777777" w:rsidR="0091488D" w:rsidRDefault="00000000">
            <w:pPr>
              <w:pStyle w:val="Other10"/>
              <w:spacing w:line="386" w:lineRule="auto"/>
              <w:ind w:left="920"/>
            </w:pPr>
            <w:r>
              <w:rPr>
                <w:rStyle w:val="Other1"/>
              </w:rPr>
              <w:t>Nemocnice Havířov, příspěvková organizace</w:t>
            </w:r>
          </w:p>
          <w:p w14:paraId="267EBFEB" w14:textId="77777777" w:rsidR="0091488D" w:rsidRDefault="00000000">
            <w:pPr>
              <w:pStyle w:val="Other10"/>
              <w:spacing w:line="386" w:lineRule="auto"/>
              <w:ind w:left="920"/>
            </w:pPr>
            <w:r>
              <w:rPr>
                <w:rStyle w:val="Other1"/>
              </w:rPr>
              <w:t>Dělnická 1132/24</w:t>
            </w:r>
          </w:p>
          <w:p w14:paraId="6795508B" w14:textId="77777777" w:rsidR="0091488D" w:rsidRDefault="00000000">
            <w:pPr>
              <w:pStyle w:val="Other10"/>
              <w:spacing w:line="386" w:lineRule="auto"/>
              <w:ind w:firstLine="920"/>
            </w:pPr>
            <w:r>
              <w:rPr>
                <w:rStyle w:val="Other1"/>
              </w:rPr>
              <w:t>736 01 Havířov</w:t>
            </w:r>
          </w:p>
          <w:p w14:paraId="663FCAD9" w14:textId="77777777" w:rsidR="0091488D" w:rsidRDefault="00000000">
            <w:pPr>
              <w:pStyle w:val="Other10"/>
              <w:spacing w:line="386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3855C551" w14:textId="77777777" w:rsidR="0091488D" w:rsidRDefault="00000000">
            <w:pPr>
              <w:pStyle w:val="Other10"/>
              <w:spacing w:line="386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7F9023" w14:textId="77777777" w:rsidR="0091488D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| Dodavatel:</w:t>
            </w:r>
          </w:p>
          <w:p w14:paraId="31C97525" w14:textId="77777777" w:rsidR="0091488D" w:rsidRDefault="00000000">
            <w:pPr>
              <w:pStyle w:val="Other10"/>
              <w:tabs>
                <w:tab w:val="left" w:pos="1786"/>
                <w:tab w:val="left" w:pos="4046"/>
              </w:tabs>
              <w:spacing w:after="40"/>
              <w:ind w:firstLine="1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A.M.I.-Análytical Medical</w:t>
            </w:r>
            <w:r>
              <w:rPr>
                <w:rStyle w:val="Other1"/>
              </w:rPr>
              <w:tab/>
              <w:t>Instruments</w:t>
            </w:r>
          </w:p>
          <w:p w14:paraId="189FCB89" w14:textId="77777777" w:rsidR="0091488D" w:rsidRDefault="00000000">
            <w:pPr>
              <w:pStyle w:val="Other10"/>
              <w:tabs>
                <w:tab w:val="left" w:pos="1786"/>
              </w:tabs>
              <w:spacing w:after="40"/>
              <w:ind w:firstLine="1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Letohradská 3/369</w:t>
            </w:r>
          </w:p>
          <w:p w14:paraId="454FF7FF" w14:textId="77777777" w:rsidR="0091488D" w:rsidRDefault="00000000">
            <w:pPr>
              <w:pStyle w:val="Other10"/>
              <w:tabs>
                <w:tab w:val="left" w:pos="1793"/>
              </w:tabs>
              <w:spacing w:after="40"/>
              <w:ind w:firstLine="1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170 00 Praha</w:t>
            </w:r>
          </w:p>
          <w:p w14:paraId="27E9D871" w14:textId="77777777" w:rsidR="0091488D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1</w:t>
            </w:r>
          </w:p>
          <w:p w14:paraId="5121229E" w14:textId="77777777" w:rsidR="0091488D" w:rsidRDefault="00000000">
            <w:pPr>
              <w:pStyle w:val="Other10"/>
              <w:tabs>
                <w:tab w:val="left" w:pos="1354"/>
              </w:tabs>
              <w:spacing w:after="40"/>
              <w:ind w:firstLine="1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63983524</w:t>
            </w:r>
          </w:p>
          <w:p w14:paraId="7F39F0BE" w14:textId="77777777" w:rsidR="0091488D" w:rsidRDefault="00000000">
            <w:pPr>
              <w:pStyle w:val="Other10"/>
              <w:tabs>
                <w:tab w:val="left" w:pos="1354"/>
                <w:tab w:val="left" w:pos="3478"/>
              </w:tabs>
              <w:spacing w:after="40"/>
              <w:ind w:firstLine="1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CZ63983524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objednavky@amimedical.cz</w:t>
              </w:r>
            </w:hyperlink>
          </w:p>
        </w:tc>
      </w:tr>
      <w:tr w:rsidR="0091488D" w14:paraId="69571EEC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</w:tcPr>
          <w:p w14:paraId="5E030E36" w14:textId="77777777" w:rsidR="0091488D" w:rsidRDefault="00000000">
            <w:pPr>
              <w:pStyle w:val="Other10"/>
              <w:tabs>
                <w:tab w:val="right" w:pos="2592"/>
                <w:tab w:val="right" w:pos="3470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27.5.2024</w:t>
            </w:r>
          </w:p>
          <w:p w14:paraId="364503B6" w14:textId="77777777" w:rsidR="0091488D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0AC2BA5" w14:textId="77777777" w:rsidR="0091488D" w:rsidRDefault="00000000">
            <w:pPr>
              <w:pStyle w:val="Other10"/>
              <w:tabs>
                <w:tab w:val="right" w:pos="2520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31A34" w14:textId="77777777" w:rsidR="0091488D" w:rsidRDefault="00000000">
            <w:pPr>
              <w:pStyle w:val="Other10"/>
              <w:spacing w:after="40"/>
              <w:ind w:firstLine="180"/>
              <w:jc w:val="both"/>
            </w:pPr>
            <w:r>
              <w:rPr>
                <w:rStyle w:val="Other1"/>
              </w:rPr>
              <w:t>| Konečný příjemce:</w:t>
            </w:r>
          </w:p>
          <w:p w14:paraId="4FE11EBF" w14:textId="77777777" w:rsidR="0091488D" w:rsidRDefault="00000000">
            <w:pPr>
              <w:pStyle w:val="Other10"/>
              <w:tabs>
                <w:tab w:val="left" w:pos="1814"/>
                <w:tab w:val="right" w:pos="4154"/>
              </w:tabs>
              <w:spacing w:after="40"/>
              <w:ind w:firstLine="1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A6567C5" w14:textId="77777777" w:rsidR="0091488D" w:rsidRDefault="00000000">
            <w:pPr>
              <w:pStyle w:val="Other10"/>
              <w:tabs>
                <w:tab w:val="left" w:pos="1814"/>
              </w:tabs>
              <w:spacing w:after="40"/>
              <w:ind w:firstLine="1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F4AB6FF" w14:textId="77777777" w:rsidR="0091488D" w:rsidRDefault="00000000">
            <w:pPr>
              <w:pStyle w:val="Other10"/>
              <w:tabs>
                <w:tab w:val="left" w:pos="1822"/>
              </w:tabs>
              <w:spacing w:after="40"/>
              <w:ind w:firstLine="1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</w:tcPr>
          <w:p w14:paraId="205B4AF3" w14:textId="77777777" w:rsidR="0091488D" w:rsidRDefault="0091488D">
            <w:pPr>
              <w:rPr>
                <w:sz w:val="10"/>
                <w:szCs w:val="10"/>
              </w:rPr>
            </w:pPr>
          </w:p>
        </w:tc>
      </w:tr>
      <w:tr w:rsidR="0091488D" w14:paraId="521C125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118" w:type="dxa"/>
            <w:shd w:val="clear" w:color="auto" w:fill="auto"/>
            <w:vAlign w:val="center"/>
          </w:tcPr>
          <w:p w14:paraId="4E4A2AFC" w14:textId="77777777" w:rsidR="0091488D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3290" w:type="dxa"/>
            <w:shd w:val="clear" w:color="auto" w:fill="auto"/>
          </w:tcPr>
          <w:p w14:paraId="0E5FEAEE" w14:textId="77777777" w:rsidR="0091488D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i</w:t>
            </w:r>
          </w:p>
          <w:p w14:paraId="10C456B9" w14:textId="77777777" w:rsidR="0091488D" w:rsidRDefault="00000000">
            <w:pPr>
              <w:pStyle w:val="Other10"/>
              <w:ind w:firstLine="180"/>
            </w:pPr>
            <w:r>
              <w:rPr>
                <w:rStyle w:val="Other1"/>
              </w:rPr>
              <w:t>| Místo určení:</w:t>
            </w:r>
          </w:p>
        </w:tc>
        <w:tc>
          <w:tcPr>
            <w:tcW w:w="1836" w:type="dxa"/>
            <w:shd w:val="clear" w:color="auto" w:fill="auto"/>
          </w:tcPr>
          <w:p w14:paraId="573FBBC4" w14:textId="77777777" w:rsidR="0091488D" w:rsidRDefault="0091488D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shd w:val="clear" w:color="auto" w:fill="auto"/>
          </w:tcPr>
          <w:p w14:paraId="43132FC3" w14:textId="77777777" w:rsidR="0091488D" w:rsidRDefault="0091488D">
            <w:pPr>
              <w:rPr>
                <w:sz w:val="10"/>
                <w:szCs w:val="10"/>
              </w:rPr>
            </w:pPr>
          </w:p>
        </w:tc>
      </w:tr>
      <w:tr w:rsidR="0091488D" w14:paraId="759AE0B2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47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8B740" w14:textId="77777777" w:rsidR="0091488D" w:rsidRDefault="00000000">
            <w:pPr>
              <w:pStyle w:val="Other10"/>
              <w:spacing w:line="386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91488D" w14:paraId="5BAC50EC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B13AF" w14:textId="77777777" w:rsidR="0091488D" w:rsidRDefault="00000000">
            <w:pPr>
              <w:pStyle w:val="Other10"/>
              <w:tabs>
                <w:tab w:val="left" w:pos="1426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3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F06B4" w14:textId="77777777" w:rsidR="0091488D" w:rsidRDefault="00000000">
            <w:pPr>
              <w:pStyle w:val="Other10"/>
              <w:ind w:firstLine="980"/>
            </w:pPr>
            <w:r>
              <w:rPr>
                <w:rStyle w:val="Other1"/>
              </w:rPr>
              <w:t>Dodavatelský kód JMN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0F0F8" w14:textId="77777777" w:rsidR="0091488D" w:rsidRDefault="00000000">
            <w:pPr>
              <w:pStyle w:val="Other10"/>
              <w:tabs>
                <w:tab w:val="left" w:pos="1426"/>
              </w:tabs>
              <w:spacing w:line="386" w:lineRule="auto"/>
              <w:jc w:val="center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9422C" w14:textId="77777777" w:rsidR="0091488D" w:rsidRDefault="00000000">
            <w:pPr>
              <w:pStyle w:val="Other10"/>
              <w:spacing w:line="386" w:lineRule="auto"/>
              <w:ind w:right="18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91488D" w14:paraId="3B8C64DA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74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95DC0" w14:textId="77777777" w:rsidR="0091488D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087E7DCC" w14:textId="77777777" w:rsidR="0091488D" w:rsidRDefault="00000000">
            <w:pPr>
              <w:pStyle w:val="Other10"/>
              <w:tabs>
                <w:tab w:val="left" w:pos="1303"/>
                <w:tab w:val="left" w:pos="4493"/>
                <w:tab w:val="right" w:pos="7092"/>
              </w:tabs>
            </w:pPr>
            <w:r>
              <w:rPr>
                <w:rStyle w:val="Other1"/>
              </w:rPr>
              <w:t>N001214</w:t>
            </w:r>
            <w:r>
              <w:rPr>
                <w:rStyle w:val="Other1"/>
              </w:rPr>
              <w:tab/>
              <w:t>Balíček pro Hamilton s ultrazvukovou</w:t>
            </w:r>
            <w:r>
              <w:rPr>
                <w:rStyle w:val="Other1"/>
              </w:rPr>
              <w:tab/>
              <w:t>nebul HAM-H9A</w:t>
            </w:r>
            <w:r>
              <w:rPr>
                <w:rStyle w:val="Other1"/>
              </w:rPr>
              <w:tab/>
              <w:t>BAL</w:t>
            </w:r>
          </w:p>
          <w:p w14:paraId="77ACB613" w14:textId="77777777" w:rsidR="0091488D" w:rsidRDefault="00000000">
            <w:pPr>
              <w:pStyle w:val="Other10"/>
              <w:tabs>
                <w:tab w:val="left" w:pos="1303"/>
                <w:tab w:val="left" w:pos="5033"/>
                <w:tab w:val="right" w:pos="7092"/>
              </w:tabs>
            </w:pPr>
            <w:r>
              <w:rPr>
                <w:rStyle w:val="Other1"/>
              </w:rPr>
              <w:t>N001327</w:t>
            </w:r>
            <w:r>
              <w:rPr>
                <w:rStyle w:val="Other1"/>
              </w:rPr>
              <w:tab/>
              <w:t>Flow senzor dospělý</w:t>
            </w:r>
            <w:r>
              <w:rPr>
                <w:rStyle w:val="Other1"/>
              </w:rPr>
              <w:tab/>
              <w:t>281637/03</w:t>
            </w:r>
            <w:r>
              <w:rPr>
                <w:rStyle w:val="Other1"/>
              </w:rPr>
              <w:tab/>
              <w:t>KS</w:t>
            </w:r>
          </w:p>
          <w:p w14:paraId="37D1F53B" w14:textId="77777777" w:rsidR="0091488D" w:rsidRDefault="00000000">
            <w:pPr>
              <w:pStyle w:val="Other10"/>
              <w:tabs>
                <w:tab w:val="left" w:pos="1303"/>
                <w:tab w:val="left" w:pos="5018"/>
                <w:tab w:val="right" w:pos="7092"/>
              </w:tabs>
            </w:pPr>
            <w:r>
              <w:rPr>
                <w:rStyle w:val="Other1"/>
              </w:rPr>
              <w:t>N000153</w:t>
            </w:r>
            <w:r>
              <w:rPr>
                <w:rStyle w:val="Other1"/>
              </w:rPr>
              <w:tab/>
              <w:t>Okuh ventilační standard 1,8m</w:t>
            </w:r>
            <w:r>
              <w:rPr>
                <w:rStyle w:val="Other1"/>
              </w:rPr>
              <w:tab/>
              <w:t>AL-1303.V003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9BBDE" w14:textId="77777777" w:rsidR="0091488D" w:rsidRDefault="00000000">
            <w:pPr>
              <w:pStyle w:val="Other10"/>
              <w:spacing w:after="40"/>
              <w:ind w:firstLine="300"/>
            </w:pPr>
            <w:r>
              <w:rPr>
                <w:rStyle w:val="Other1"/>
              </w:rPr>
              <w:t>15,000 4 882,35</w:t>
            </w:r>
          </w:p>
          <w:p w14:paraId="4C68E88C" w14:textId="77777777" w:rsidR="0091488D" w:rsidRDefault="00000000">
            <w:pPr>
              <w:pStyle w:val="Other10"/>
              <w:tabs>
                <w:tab w:val="left" w:pos="1214"/>
              </w:tabs>
              <w:spacing w:after="40"/>
              <w:ind w:firstLine="300"/>
            </w:pPr>
            <w:r>
              <w:rPr>
                <w:rStyle w:val="Other1"/>
              </w:rPr>
              <w:t>10,000</w:t>
            </w:r>
            <w:r>
              <w:rPr>
                <w:rStyle w:val="Other1"/>
              </w:rPr>
              <w:tab/>
              <w:t>610,40</w:t>
            </w:r>
          </w:p>
          <w:p w14:paraId="6FAE25D6" w14:textId="77777777" w:rsidR="0091488D" w:rsidRDefault="00000000">
            <w:pPr>
              <w:pStyle w:val="Other10"/>
              <w:tabs>
                <w:tab w:val="left" w:pos="835"/>
              </w:tabs>
              <w:spacing w:after="40"/>
              <w:jc w:val="right"/>
            </w:pPr>
            <w:r>
              <w:rPr>
                <w:rStyle w:val="Other1"/>
              </w:rPr>
              <w:t>5,000</w:t>
            </w:r>
            <w:r>
              <w:rPr>
                <w:rStyle w:val="Other1"/>
              </w:rPr>
              <w:tab/>
              <w:t>77,28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E80ED" w14:textId="77777777" w:rsidR="0091488D" w:rsidRDefault="00000000">
            <w:pPr>
              <w:pStyle w:val="Other10"/>
              <w:spacing w:after="40"/>
              <w:ind w:firstLine="280"/>
            </w:pPr>
            <w:r>
              <w:rPr>
                <w:rStyle w:val="Other1"/>
              </w:rPr>
              <w:t>73 235,25</w:t>
            </w:r>
          </w:p>
          <w:p w14:paraId="06D4B315" w14:textId="77777777" w:rsidR="0091488D" w:rsidRDefault="00000000">
            <w:pPr>
              <w:pStyle w:val="Other10"/>
              <w:spacing w:after="40"/>
              <w:ind w:right="180"/>
              <w:jc w:val="right"/>
            </w:pPr>
            <w:r>
              <w:rPr>
                <w:rStyle w:val="Other1"/>
              </w:rPr>
              <w:t>6 104,00</w:t>
            </w:r>
          </w:p>
          <w:p w14:paraId="28E6DBD6" w14:textId="77777777" w:rsidR="0091488D" w:rsidRDefault="00000000">
            <w:pPr>
              <w:pStyle w:val="Other10"/>
              <w:spacing w:after="40"/>
              <w:ind w:firstLine="520"/>
            </w:pPr>
            <w:r>
              <w:rPr>
                <w:rStyle w:val="Other1"/>
              </w:rPr>
              <w:t>386,40</w:t>
            </w:r>
          </w:p>
        </w:tc>
      </w:tr>
      <w:tr w:rsidR="0091488D" w14:paraId="4ADD121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118" w:type="dxa"/>
            <w:shd w:val="clear" w:color="auto" w:fill="auto"/>
            <w:vAlign w:val="bottom"/>
          </w:tcPr>
          <w:p w14:paraId="1405DD4F" w14:textId="77777777" w:rsidR="0091488D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290" w:type="dxa"/>
            <w:shd w:val="clear" w:color="auto" w:fill="auto"/>
          </w:tcPr>
          <w:p w14:paraId="4007D892" w14:textId="77777777" w:rsidR="0091488D" w:rsidRDefault="0091488D">
            <w:pPr>
              <w:rPr>
                <w:sz w:val="10"/>
                <w:szCs w:val="10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14:paraId="080C2DB6" w14:textId="77777777" w:rsidR="0091488D" w:rsidRDefault="00000000">
            <w:pPr>
              <w:pStyle w:val="Other10"/>
              <w:ind w:firstLine="300"/>
            </w:pPr>
            <w:r>
              <w:rPr>
                <w:rStyle w:val="Other1"/>
              </w:rPr>
              <w:t>30,000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56425C55" w14:textId="77777777" w:rsidR="0091488D" w:rsidRDefault="00000000">
            <w:pPr>
              <w:pStyle w:val="Other10"/>
              <w:ind w:firstLine="280"/>
            </w:pPr>
            <w:r>
              <w:rPr>
                <w:rStyle w:val="Other1"/>
              </w:rPr>
              <w:t>79 725,65</w:t>
            </w:r>
          </w:p>
        </w:tc>
      </w:tr>
    </w:tbl>
    <w:p w14:paraId="1E0B6402" w14:textId="77777777" w:rsidR="0091488D" w:rsidRDefault="0091488D">
      <w:pPr>
        <w:spacing w:after="6699" w:line="1" w:lineRule="exact"/>
      </w:pPr>
    </w:p>
    <w:p w14:paraId="360852EE" w14:textId="77777777" w:rsidR="0091488D" w:rsidRDefault="00000000">
      <w:pPr>
        <w:pStyle w:val="Bodytext10"/>
        <w:spacing w:after="240"/>
      </w:pPr>
      <w:r>
        <w:rPr>
          <w:rStyle w:val="Bodytext1"/>
        </w:rPr>
        <w:t>Organizace je vedena u Krajského obchodního soudu v Os trávě, spis .zn. Pr.vložka 880</w:t>
      </w:r>
    </w:p>
    <w:p w14:paraId="786242C2" w14:textId="77777777" w:rsidR="0091488D" w:rsidRDefault="00000000">
      <w:pPr>
        <w:pStyle w:val="Bodytext10"/>
        <w:pBdr>
          <w:bottom w:val="single" w:sz="4" w:space="0" w:color="auto"/>
        </w:pBdr>
        <w:tabs>
          <w:tab w:val="left" w:pos="5198"/>
        </w:tabs>
        <w:spacing w:after="0"/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91488D">
      <w:headerReference w:type="default" r:id="rId7"/>
      <w:pgSz w:w="11900" w:h="16840"/>
      <w:pgMar w:top="1219" w:right="702" w:bottom="1219" w:left="722" w:header="0" w:footer="7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1FF89" w14:textId="77777777" w:rsidR="001015D9" w:rsidRDefault="001015D9">
      <w:r>
        <w:separator/>
      </w:r>
    </w:p>
  </w:endnote>
  <w:endnote w:type="continuationSeparator" w:id="0">
    <w:p w14:paraId="6236B92C" w14:textId="77777777" w:rsidR="001015D9" w:rsidRDefault="0010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A2ADC" w14:textId="77777777" w:rsidR="001015D9" w:rsidRDefault="001015D9"/>
  </w:footnote>
  <w:footnote w:type="continuationSeparator" w:id="0">
    <w:p w14:paraId="6CE9AD2B" w14:textId="77777777" w:rsidR="001015D9" w:rsidRDefault="001015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26123" w14:textId="77777777" w:rsidR="0091488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7B085E" wp14:editId="52FCE45A">
              <wp:simplePos x="0" y="0"/>
              <wp:positionH relativeFrom="page">
                <wp:posOffset>2900045</wp:posOffset>
              </wp:positionH>
              <wp:positionV relativeFrom="page">
                <wp:posOffset>490220</wp:posOffset>
              </wp:positionV>
              <wp:extent cx="403733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91CCFF" w14:textId="77777777" w:rsidR="0091488D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5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40024283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B085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8.35pt;margin-top:38.6pt;width:317.9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" filled="f" stroked="f">
              <v:textbox style="mso-fit-shape-to-text:t" inset="0,0,0,0">
                <w:txbxContent>
                  <w:p w14:paraId="7F91CCFF" w14:textId="77777777" w:rsidR="0091488D" w:rsidRDefault="00000000">
                    <w:pPr>
                      <w:pStyle w:val="Headerorfooter20"/>
                      <w:tabs>
                        <w:tab w:val="right" w:pos="4932"/>
                        <w:tab w:val="right" w:pos="635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40024283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AD1213E" wp14:editId="53F52B7A">
              <wp:simplePos x="0" y="0"/>
              <wp:positionH relativeFrom="page">
                <wp:posOffset>481330</wp:posOffset>
              </wp:positionH>
              <wp:positionV relativeFrom="page">
                <wp:posOffset>707390</wp:posOffset>
              </wp:positionV>
              <wp:extent cx="6610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899999999999999pt;margin-top:55.700000000000003pt;width:52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8D"/>
    <w:rsid w:val="001015D9"/>
    <w:rsid w:val="005C0F70"/>
    <w:rsid w:val="0091488D"/>
    <w:rsid w:val="00D6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6C7A"/>
  <w15:docId w15:val="{C60A435B-17F6-4FC3-B216-C694E899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3"/>
      <w:szCs w:val="13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ami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2024-05-28T12:17:00Z</dcterms:created>
  <dcterms:modified xsi:type="dcterms:W3CDTF">2024-05-28T12:17:00Z</dcterms:modified>
</cp:coreProperties>
</file>