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7472569A" w14:textId="77777777" w:rsidR="006029BB" w:rsidRDefault="006029BB" w:rsidP="006029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Divadlo Na Zábradlí, příspěvková organizace</w:t>
      </w:r>
    </w:p>
    <w:p w14:paraId="617149FB" w14:textId="77777777" w:rsidR="006029BB" w:rsidRDefault="006029BB" w:rsidP="006029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Anenské náměstí 209/5, 115 33, Praha 1</w:t>
      </w:r>
    </w:p>
    <w:p w14:paraId="522FFBB9" w14:textId="00E83EA2" w:rsidR="006029BB" w:rsidRDefault="006029BB" w:rsidP="006029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 ředitelem Mgr. </w:t>
      </w:r>
      <w:proofErr w:type="gramStart"/>
      <w:r w:rsidR="000D7ACB">
        <w:rPr>
          <w:rFonts w:ascii="Arial" w:hAnsi="Arial" w:cs="Arial"/>
          <w:sz w:val="20"/>
          <w:szCs w:val="20"/>
        </w:rPr>
        <w:t>Doc.</w:t>
      </w:r>
      <w:proofErr w:type="gramEnd"/>
      <w:r w:rsidR="000D7A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Petrem Štědroněm, Ph.D. </w:t>
      </w:r>
    </w:p>
    <w:p w14:paraId="15D8C45F" w14:textId="77777777" w:rsidR="006029BB" w:rsidRPr="007A3CC6" w:rsidRDefault="006029BB" w:rsidP="006029B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>
        <w:rPr>
          <w:rFonts w:ascii="Arial" w:hAnsi="Arial" w:cs="Arial"/>
          <w:sz w:val="20"/>
          <w:szCs w:val="20"/>
        </w:rPr>
        <w:t>00064394</w:t>
      </w:r>
    </w:p>
    <w:p w14:paraId="37F23406" w14:textId="77777777" w:rsidR="006029BB" w:rsidRDefault="006029BB" w:rsidP="006029B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 xml:space="preserve">CZ </w:t>
      </w:r>
      <w:r>
        <w:rPr>
          <w:rFonts w:ascii="Arial" w:hAnsi="Arial" w:cs="Arial"/>
          <w:sz w:val="20"/>
          <w:szCs w:val="20"/>
        </w:rPr>
        <w:t>00064394</w:t>
      </w:r>
    </w:p>
    <w:p w14:paraId="61C296E8" w14:textId="77777777" w:rsidR="006029BB" w:rsidRPr="007A3CC6" w:rsidRDefault="006029BB" w:rsidP="006029BB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Komerční banka,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>: 10533011/0100</w:t>
      </w:r>
    </w:p>
    <w:p w14:paraId="01241C20" w14:textId="77777777" w:rsidR="006029BB" w:rsidRDefault="006029BB" w:rsidP="006029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plátcem DPH</w:t>
      </w:r>
    </w:p>
    <w:p w14:paraId="6157A2EF" w14:textId="77777777" w:rsidR="006029BB" w:rsidRDefault="006029BB" w:rsidP="006029BB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55879929" w14:textId="77777777" w:rsidR="002E0E04" w:rsidRDefault="002E0E04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05C24FE2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Dvořákova </w:t>
      </w:r>
      <w:r w:rsidR="004B0D5F">
        <w:rPr>
          <w:rFonts w:ascii="Arial" w:hAnsi="Arial" w:cs="Arial"/>
          <w:sz w:val="20"/>
          <w:szCs w:val="20"/>
        </w:rPr>
        <w:t>589/</w:t>
      </w:r>
      <w:r>
        <w:rPr>
          <w:rFonts w:ascii="Arial" w:hAnsi="Arial" w:cs="Arial"/>
          <w:sz w:val="20"/>
          <w:szCs w:val="20"/>
        </w:rPr>
        <w:t>11, 6</w:t>
      </w:r>
      <w:r w:rsidR="004B0D5F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4B0D5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7B4595B7" w:rsidR="00624040" w:rsidRPr="00F70A0F" w:rsidRDefault="00624040" w:rsidP="00DB60C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70A0F">
        <w:rPr>
          <w:rFonts w:ascii="Arial" w:hAnsi="Arial" w:cs="Arial"/>
          <w:sz w:val="20"/>
          <w:szCs w:val="20"/>
        </w:rPr>
        <w:t xml:space="preserve">Divadlo odehraje pro pořadatele v rámci </w:t>
      </w:r>
      <w:r w:rsidRPr="00F70A0F">
        <w:rPr>
          <w:rFonts w:ascii="Arial" w:hAnsi="Arial" w:cs="Arial"/>
          <w:b/>
          <w:sz w:val="20"/>
          <w:szCs w:val="20"/>
        </w:rPr>
        <w:t>F</w:t>
      </w:r>
      <w:r w:rsidR="001D44AF" w:rsidRPr="00F70A0F">
        <w:rPr>
          <w:rFonts w:ascii="Arial" w:hAnsi="Arial" w:cs="Arial"/>
          <w:b/>
          <w:sz w:val="20"/>
          <w:szCs w:val="20"/>
        </w:rPr>
        <w:t>estivalu Divadelní svět Brno 202</w:t>
      </w:r>
      <w:r w:rsidR="005627E8">
        <w:rPr>
          <w:rFonts w:ascii="Arial" w:hAnsi="Arial" w:cs="Arial"/>
          <w:b/>
          <w:sz w:val="20"/>
          <w:szCs w:val="20"/>
        </w:rPr>
        <w:t>4</w:t>
      </w:r>
      <w:r w:rsidR="00F70A0F" w:rsidRPr="00F70A0F">
        <w:rPr>
          <w:rFonts w:ascii="Arial" w:hAnsi="Arial" w:cs="Arial"/>
          <w:b/>
          <w:sz w:val="20"/>
          <w:szCs w:val="20"/>
        </w:rPr>
        <w:t xml:space="preserve"> </w:t>
      </w:r>
      <w:r w:rsidRPr="00F70A0F">
        <w:rPr>
          <w:rFonts w:ascii="Arial" w:hAnsi="Arial" w:cs="Arial"/>
          <w:sz w:val="20"/>
          <w:szCs w:val="20"/>
        </w:rPr>
        <w:t xml:space="preserve">dne </w:t>
      </w:r>
      <w:r w:rsidR="00764D8B" w:rsidRPr="00F70A0F">
        <w:rPr>
          <w:rFonts w:ascii="Arial" w:hAnsi="Arial" w:cs="Arial"/>
          <w:b/>
          <w:sz w:val="20"/>
          <w:szCs w:val="20"/>
        </w:rPr>
        <w:t>2</w:t>
      </w:r>
      <w:r w:rsidR="005627E8">
        <w:rPr>
          <w:rFonts w:ascii="Arial" w:hAnsi="Arial" w:cs="Arial"/>
          <w:b/>
          <w:sz w:val="20"/>
          <w:szCs w:val="20"/>
        </w:rPr>
        <w:t>6</w:t>
      </w:r>
      <w:r w:rsidR="00A15855" w:rsidRPr="00F70A0F">
        <w:rPr>
          <w:rFonts w:ascii="Arial" w:hAnsi="Arial" w:cs="Arial"/>
          <w:b/>
          <w:sz w:val="20"/>
          <w:szCs w:val="20"/>
        </w:rPr>
        <w:t>. 5</w:t>
      </w:r>
      <w:r w:rsidR="00887225" w:rsidRPr="00F70A0F">
        <w:rPr>
          <w:rFonts w:ascii="Arial" w:hAnsi="Arial" w:cs="Arial"/>
          <w:b/>
          <w:sz w:val="20"/>
          <w:szCs w:val="20"/>
        </w:rPr>
        <w:t>. 202</w:t>
      </w:r>
      <w:r w:rsidR="005627E8">
        <w:rPr>
          <w:rFonts w:ascii="Arial" w:hAnsi="Arial" w:cs="Arial"/>
          <w:b/>
          <w:sz w:val="20"/>
          <w:szCs w:val="20"/>
        </w:rPr>
        <w:t>4</w:t>
      </w:r>
      <w:r w:rsidRPr="00F70A0F">
        <w:rPr>
          <w:rFonts w:ascii="Arial" w:hAnsi="Arial" w:cs="Arial"/>
          <w:sz w:val="20"/>
          <w:szCs w:val="20"/>
        </w:rPr>
        <w:t xml:space="preserve"> </w:t>
      </w:r>
      <w:r w:rsidR="00887225" w:rsidRPr="00F70A0F">
        <w:rPr>
          <w:rFonts w:ascii="Arial" w:hAnsi="Arial" w:cs="Arial"/>
          <w:sz w:val="20"/>
          <w:szCs w:val="20"/>
        </w:rPr>
        <w:t>v</w:t>
      </w:r>
      <w:r w:rsidR="00F70A0F">
        <w:rPr>
          <w:rFonts w:ascii="Arial" w:hAnsi="Arial" w:cs="Arial"/>
          <w:sz w:val="20"/>
          <w:szCs w:val="20"/>
        </w:rPr>
        <w:t> </w:t>
      </w:r>
      <w:r w:rsidR="005627E8">
        <w:rPr>
          <w:rFonts w:ascii="Arial" w:hAnsi="Arial" w:cs="Arial"/>
          <w:sz w:val="20"/>
          <w:szCs w:val="20"/>
        </w:rPr>
        <w:t>17</w:t>
      </w:r>
      <w:r w:rsidR="00F70A0F">
        <w:rPr>
          <w:rFonts w:ascii="Arial" w:hAnsi="Arial" w:cs="Arial"/>
          <w:sz w:val="20"/>
          <w:szCs w:val="20"/>
        </w:rPr>
        <w:t>:00</w:t>
      </w:r>
      <w:r w:rsidRPr="00F70A0F">
        <w:rPr>
          <w:rFonts w:ascii="Arial" w:hAnsi="Arial" w:cs="Arial"/>
          <w:sz w:val="20"/>
          <w:szCs w:val="20"/>
        </w:rPr>
        <w:t xml:space="preserve"> hodin v</w:t>
      </w:r>
      <w:r w:rsidR="007F0971" w:rsidRPr="00F70A0F">
        <w:rPr>
          <w:rFonts w:ascii="Arial" w:hAnsi="Arial" w:cs="Arial"/>
          <w:sz w:val="20"/>
          <w:szCs w:val="20"/>
        </w:rPr>
        <w:t> Divadle Reduta</w:t>
      </w:r>
      <w:r w:rsidR="00A15855" w:rsidRPr="00F70A0F">
        <w:rPr>
          <w:rFonts w:ascii="Arial" w:hAnsi="Arial" w:cs="Arial"/>
          <w:sz w:val="20"/>
          <w:szCs w:val="20"/>
        </w:rPr>
        <w:t>:</w:t>
      </w:r>
      <w:r w:rsidR="00E530A6" w:rsidRPr="00F70A0F">
        <w:rPr>
          <w:rFonts w:ascii="Arial" w:hAnsi="Arial" w:cs="Arial"/>
          <w:sz w:val="20"/>
          <w:szCs w:val="20"/>
        </w:rPr>
        <w:t xml:space="preserve"> </w:t>
      </w:r>
    </w:p>
    <w:p w14:paraId="5518932E" w14:textId="1AA2FCD0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5627E8">
        <w:rPr>
          <w:rFonts w:ascii="Arial" w:hAnsi="Arial" w:cs="Arial"/>
          <w:b/>
          <w:sz w:val="20"/>
          <w:szCs w:val="20"/>
        </w:rPr>
        <w:t xml:space="preserve">O Pavlovi (r. </w:t>
      </w:r>
      <w:r w:rsidR="0091226B">
        <w:rPr>
          <w:rFonts w:ascii="Arial" w:hAnsi="Arial" w:cs="Arial"/>
          <w:b/>
          <w:sz w:val="20"/>
          <w:szCs w:val="20"/>
        </w:rPr>
        <w:t>Anna Klimešová)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948B93" w14:textId="77777777" w:rsidR="00DE6A45" w:rsidRDefault="00DE6A45" w:rsidP="00DE6A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odměnu za představení včetně všech nákladů spojených s</w:t>
      </w:r>
      <w:r>
        <w:rPr>
          <w:rFonts w:ascii="Arial" w:hAnsi="Arial" w:cs="Arial"/>
          <w:sz w:val="20"/>
          <w:szCs w:val="20"/>
        </w:rPr>
        <w:t> </w:t>
      </w:r>
      <w:r w:rsidRPr="00720CC6">
        <w:rPr>
          <w:rFonts w:ascii="Arial" w:hAnsi="Arial" w:cs="Arial"/>
          <w:sz w:val="20"/>
          <w:szCs w:val="20"/>
        </w:rPr>
        <w:t>představením</w:t>
      </w:r>
      <w:r>
        <w:rPr>
          <w:rFonts w:ascii="Arial" w:hAnsi="Arial" w:cs="Arial"/>
          <w:sz w:val="20"/>
          <w:szCs w:val="20"/>
        </w:rPr>
        <w:t xml:space="preserve"> </w:t>
      </w:r>
      <w:r w:rsidRPr="004C0FE0">
        <w:rPr>
          <w:rFonts w:ascii="Arial" w:hAnsi="Arial" w:cs="Arial"/>
          <w:sz w:val="20"/>
          <w:szCs w:val="20"/>
        </w:rPr>
        <w:t>včetně autorských odměn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2BB5B25" w14:textId="51A3A4FD" w:rsidR="00DE6A45" w:rsidRDefault="00DE6A45" w:rsidP="00DE6A45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proofErr w:type="gramStart"/>
      <w:r w:rsidR="00763A9C">
        <w:rPr>
          <w:rFonts w:ascii="Arial" w:hAnsi="Arial" w:cs="Arial"/>
          <w:b/>
          <w:bCs/>
          <w:sz w:val="20"/>
          <w:szCs w:val="20"/>
        </w:rPr>
        <w:t>1</w:t>
      </w:r>
      <w:r w:rsidR="00C601D1">
        <w:rPr>
          <w:rFonts w:ascii="Arial" w:hAnsi="Arial" w:cs="Arial"/>
          <w:b/>
          <w:bCs/>
          <w:sz w:val="20"/>
          <w:szCs w:val="20"/>
        </w:rPr>
        <w:t>16</w:t>
      </w:r>
      <w:r w:rsidR="00F70A0F">
        <w:rPr>
          <w:rFonts w:ascii="Arial" w:hAnsi="Arial" w:cs="Arial"/>
          <w:b/>
          <w:bCs/>
          <w:sz w:val="20"/>
          <w:szCs w:val="20"/>
        </w:rPr>
        <w:t>.000</w:t>
      </w:r>
      <w:r w:rsidRPr="006029BB">
        <w:rPr>
          <w:rFonts w:ascii="Arial" w:hAnsi="Arial" w:cs="Arial"/>
          <w:b/>
          <w:sz w:val="20"/>
          <w:szCs w:val="20"/>
        </w:rPr>
        <w:t>,-</w:t>
      </w:r>
      <w:proofErr w:type="gramEnd"/>
      <w:r w:rsidRPr="006029BB">
        <w:rPr>
          <w:rFonts w:ascii="Arial" w:hAnsi="Arial" w:cs="Arial"/>
          <w:b/>
          <w:sz w:val="20"/>
          <w:szCs w:val="20"/>
        </w:rPr>
        <w:t xml:space="preserve"> Kč </w:t>
      </w:r>
      <w:r w:rsidRPr="006029BB">
        <w:rPr>
          <w:rFonts w:ascii="Arial" w:hAnsi="Arial" w:cs="Arial"/>
          <w:sz w:val="20"/>
          <w:szCs w:val="20"/>
        </w:rPr>
        <w:t xml:space="preserve">(slovy: </w:t>
      </w:r>
      <w:r w:rsidR="00763A9C">
        <w:rPr>
          <w:rFonts w:ascii="Arial" w:hAnsi="Arial" w:cs="Arial"/>
          <w:sz w:val="20"/>
          <w:szCs w:val="20"/>
        </w:rPr>
        <w:t>sto</w:t>
      </w:r>
      <w:r w:rsidR="00C601D1">
        <w:rPr>
          <w:rFonts w:ascii="Arial" w:hAnsi="Arial" w:cs="Arial"/>
          <w:sz w:val="20"/>
          <w:szCs w:val="20"/>
        </w:rPr>
        <w:t xml:space="preserve"> šestnáct</w:t>
      </w:r>
      <w:r w:rsidR="00395C0C">
        <w:rPr>
          <w:rFonts w:ascii="Arial" w:hAnsi="Arial" w:cs="Arial"/>
          <w:sz w:val="20"/>
          <w:szCs w:val="20"/>
        </w:rPr>
        <w:t xml:space="preserve"> tisíc</w:t>
      </w:r>
      <w:r w:rsidR="00F70A0F">
        <w:rPr>
          <w:rFonts w:ascii="Arial" w:hAnsi="Arial" w:cs="Arial"/>
          <w:sz w:val="20"/>
          <w:szCs w:val="20"/>
        </w:rPr>
        <w:t xml:space="preserve"> </w:t>
      </w:r>
      <w:r w:rsidRPr="006029BB">
        <w:rPr>
          <w:rFonts w:ascii="Arial" w:hAnsi="Arial" w:cs="Arial"/>
          <w:sz w:val="20"/>
          <w:szCs w:val="20"/>
        </w:rPr>
        <w:t>korun)</w:t>
      </w:r>
    </w:p>
    <w:p w14:paraId="28A484FE" w14:textId="2B4716B0" w:rsidR="00DE6A45" w:rsidRDefault="00DE6A45" w:rsidP="00DE6A45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E057CE">
        <w:rPr>
          <w:rFonts w:ascii="Arial" w:hAnsi="Arial" w:cs="Arial"/>
          <w:b/>
          <w:sz w:val="20"/>
          <w:szCs w:val="20"/>
        </w:rPr>
        <w:t>1</w:t>
      </w:r>
      <w:r w:rsidR="00F70A0F">
        <w:rPr>
          <w:rFonts w:ascii="Arial" w:hAnsi="Arial" w:cs="Arial"/>
          <w:b/>
          <w:sz w:val="20"/>
          <w:szCs w:val="20"/>
        </w:rPr>
        <w:t>6</w:t>
      </w:r>
      <w:r w:rsidRPr="005645E3">
        <w:rPr>
          <w:rFonts w:ascii="Arial" w:hAnsi="Arial" w:cs="Arial"/>
          <w:b/>
          <w:sz w:val="20"/>
          <w:szCs w:val="20"/>
        </w:rPr>
        <w:t xml:space="preserve"> % </w:t>
      </w:r>
      <w:r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4A8EC2FD" w14:textId="77777777" w:rsidR="00DE6A45" w:rsidRPr="007F0971" w:rsidRDefault="00DE6A45" w:rsidP="00DE6A45">
      <w:pPr>
        <w:pStyle w:val="Odstavecseseznamem"/>
        <w:ind w:left="360"/>
        <w:jc w:val="both"/>
        <w:rPr>
          <w:rFonts w:ascii="Arial" w:hAnsi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583FFB32" w14:textId="647E6B51" w:rsidR="00DE6A45" w:rsidRPr="00DE6A45" w:rsidRDefault="00DE6A45" w:rsidP="00DE6A4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</w:t>
      </w:r>
      <w:r w:rsidR="003E3012">
        <w:rPr>
          <w:rStyle w:val="slostrnky"/>
          <w:rFonts w:ascii="Arial" w:hAnsi="Arial"/>
          <w:sz w:val="20"/>
          <w:szCs w:val="20"/>
        </w:rPr>
        <w:t xml:space="preserve"> a </w:t>
      </w:r>
      <w:r w:rsidRPr="00CC6D6D">
        <w:rPr>
          <w:rStyle w:val="slostrnky"/>
          <w:rFonts w:ascii="Arial" w:hAnsi="Arial"/>
          <w:sz w:val="20"/>
          <w:szCs w:val="20"/>
        </w:rPr>
        <w:t>zašle pořadatel na adresu divadla „Hlášení o tržbách“, a to neprodleně po provedení představení divadlem.</w:t>
      </w:r>
    </w:p>
    <w:p w14:paraId="4A45EF88" w14:textId="618F79C9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F35D4E">
        <w:rPr>
          <w:rFonts w:ascii="Arial" w:hAnsi="Arial" w:cs="Arial"/>
          <w:sz w:val="20"/>
          <w:szCs w:val="20"/>
        </w:rPr>
        <w:t>o provedeném představení fakturu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Pr="00A16845">
        <w:rPr>
          <w:rFonts w:ascii="Arial" w:hAnsi="Arial" w:cs="Arial"/>
          <w:sz w:val="20"/>
          <w:szCs w:val="20"/>
        </w:rPr>
        <w:t>se všemi náležitostmi daňového dokladu a spl</w:t>
      </w:r>
      <w:r>
        <w:rPr>
          <w:rFonts w:ascii="Arial" w:hAnsi="Arial" w:cs="Arial"/>
          <w:sz w:val="20"/>
          <w:szCs w:val="20"/>
        </w:rPr>
        <w:t xml:space="preserve">atností 15 dní od doručení, a </w:t>
      </w:r>
      <w:r w:rsidR="00F35D4E">
        <w:rPr>
          <w:rFonts w:ascii="Arial" w:hAnsi="Arial" w:cs="Arial"/>
          <w:sz w:val="20"/>
          <w:szCs w:val="20"/>
        </w:rPr>
        <w:t>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F35D4E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238BA12A" w14:textId="7AE0E22E" w:rsidR="00887225" w:rsidRDefault="00887225" w:rsidP="0088722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7225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7F0971">
        <w:rPr>
          <w:rFonts w:ascii="Arial" w:hAnsi="Arial" w:cs="Arial"/>
          <w:sz w:val="20"/>
          <w:szCs w:val="20"/>
        </w:rPr>
        <w:t>pořadatele</w:t>
      </w:r>
      <w:r w:rsidRPr="00887225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Pro návštěvníky představení dodá </w:t>
      </w: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3B8A0B69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divadelního prostoru schopného produkce, včetně </w:t>
      </w:r>
      <w:r w:rsidRPr="00E64CC1">
        <w:rPr>
          <w:rFonts w:ascii="Arial" w:hAnsi="Arial" w:cs="Arial"/>
          <w:sz w:val="20"/>
          <w:szCs w:val="20"/>
        </w:rPr>
        <w:t>jev</w:t>
      </w:r>
      <w:r w:rsidR="00575EC4" w:rsidRPr="00E64CC1">
        <w:rPr>
          <w:rFonts w:ascii="Arial" w:hAnsi="Arial" w:cs="Arial"/>
          <w:sz w:val="20"/>
          <w:szCs w:val="20"/>
        </w:rPr>
        <w:t xml:space="preserve">iště a </w:t>
      </w:r>
      <w:r w:rsidR="00575EC4" w:rsidRPr="001A4123">
        <w:rPr>
          <w:rFonts w:ascii="Arial" w:hAnsi="Arial" w:cs="Arial"/>
          <w:sz w:val="20"/>
          <w:szCs w:val="20"/>
        </w:rPr>
        <w:t xml:space="preserve">šaten od </w:t>
      </w:r>
      <w:r w:rsidR="00F70A0F">
        <w:rPr>
          <w:rFonts w:ascii="Arial" w:hAnsi="Arial" w:cs="Arial"/>
          <w:sz w:val="20"/>
          <w:szCs w:val="20"/>
        </w:rPr>
        <w:t>1</w:t>
      </w:r>
      <w:r w:rsidR="006D758D">
        <w:rPr>
          <w:rFonts w:ascii="Arial" w:hAnsi="Arial" w:cs="Arial"/>
          <w:sz w:val="20"/>
          <w:szCs w:val="20"/>
        </w:rPr>
        <w:t>1</w:t>
      </w:r>
      <w:r w:rsidR="00F70A0F">
        <w:rPr>
          <w:rFonts w:ascii="Arial" w:hAnsi="Arial" w:cs="Arial"/>
          <w:sz w:val="20"/>
          <w:szCs w:val="20"/>
        </w:rPr>
        <w:t>.00</w:t>
      </w:r>
      <w:r w:rsidR="00575EC4" w:rsidRPr="001A4123">
        <w:rPr>
          <w:rFonts w:ascii="Arial" w:hAnsi="Arial" w:cs="Arial"/>
          <w:sz w:val="20"/>
          <w:szCs w:val="20"/>
        </w:rPr>
        <w:t xml:space="preserve"> hod. dne</w:t>
      </w:r>
      <w:r w:rsidR="00575EC4">
        <w:rPr>
          <w:rFonts w:ascii="Arial" w:hAnsi="Arial" w:cs="Arial"/>
          <w:sz w:val="20"/>
          <w:szCs w:val="20"/>
        </w:rPr>
        <w:t xml:space="preserve"> </w:t>
      </w:r>
      <w:r w:rsidR="00764D8B">
        <w:rPr>
          <w:rFonts w:ascii="Arial" w:hAnsi="Arial" w:cs="Arial"/>
          <w:sz w:val="20"/>
          <w:szCs w:val="20"/>
        </w:rPr>
        <w:t>2</w:t>
      </w:r>
      <w:r w:rsidR="006D758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 w:rsidR="00243E5C">
        <w:rPr>
          <w:rFonts w:ascii="Arial" w:hAnsi="Arial" w:cs="Arial"/>
          <w:sz w:val="20"/>
          <w:szCs w:val="20"/>
        </w:rPr>
        <w:t>. 202</w:t>
      </w:r>
      <w:r w:rsidR="006D758D">
        <w:rPr>
          <w:rFonts w:ascii="Arial" w:hAnsi="Arial" w:cs="Arial"/>
          <w:sz w:val="20"/>
          <w:szCs w:val="20"/>
        </w:rPr>
        <w:t>4</w:t>
      </w:r>
      <w:r w:rsidR="00E2442A">
        <w:rPr>
          <w:rFonts w:ascii="Arial" w:hAnsi="Arial" w:cs="Arial"/>
          <w:sz w:val="20"/>
          <w:szCs w:val="20"/>
        </w:rPr>
        <w:t xml:space="preserve"> v </w:t>
      </w:r>
      <w:r w:rsidR="00E2442A" w:rsidRPr="00C63D91">
        <w:rPr>
          <w:rFonts w:ascii="Arial" w:hAnsi="Arial" w:cs="Arial"/>
          <w:sz w:val="20"/>
          <w:szCs w:val="20"/>
        </w:rPr>
        <w:t xml:space="preserve">Divadle Reduta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512A4EF4" w:rsidR="00624040" w:rsidRPr="000E53B1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</w:t>
      </w:r>
      <w:r w:rsidRPr="000E53B1">
        <w:rPr>
          <w:rFonts w:ascii="Arial" w:hAnsi="Arial" w:cs="Arial"/>
          <w:sz w:val="20"/>
          <w:szCs w:val="20"/>
        </w:rPr>
        <w:t xml:space="preserve">představení. </w:t>
      </w:r>
    </w:p>
    <w:p w14:paraId="04AAECB0" w14:textId="49D4812A" w:rsidR="00332AE0" w:rsidRDefault="00861F8D" w:rsidP="00506D7F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bere na vědomí a souhlasí s obsahem Přílohy č. 2, kterou jsou</w:t>
      </w:r>
      <w:r w:rsidR="006F4222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Technické požadavky pro představení </w:t>
      </w:r>
      <w:r w:rsidR="007669F8">
        <w:rPr>
          <w:rFonts w:ascii="Arial" w:hAnsi="Arial" w:cs="Arial"/>
          <w:sz w:val="20"/>
          <w:szCs w:val="20"/>
        </w:rPr>
        <w:t>O Pavlovi</w:t>
      </w:r>
      <w:r w:rsidR="006F422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57D9CE" w14:textId="77777777" w:rsidR="00E2442A" w:rsidRPr="00506D7F" w:rsidRDefault="00E2442A" w:rsidP="00B266AB">
      <w:pPr>
        <w:overflowPunct w:val="0"/>
        <w:ind w:left="34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2D999093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74C1717" w14:textId="60E3C059" w:rsidR="007F0971" w:rsidRPr="007F0971" w:rsidRDefault="007F0971" w:rsidP="007F097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59305EFA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7F0971">
        <w:rPr>
          <w:rFonts w:ascii="Arial" w:hAnsi="Arial" w:cs="Arial"/>
          <w:sz w:val="20"/>
          <w:szCs w:val="20"/>
        </w:rPr>
        <w:t> Divadle Reduta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2FB8801A" w14:textId="77777777" w:rsidR="00C63D91" w:rsidRDefault="00C63D91" w:rsidP="00C63D91">
      <w:pPr>
        <w:ind w:left="717"/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54638549" w14:textId="4DFF25A0" w:rsidR="00243E5C" w:rsidRPr="006016DA" w:rsidRDefault="00624040" w:rsidP="003B2B37">
      <w:pPr>
        <w:ind w:left="360"/>
        <w:rPr>
          <w:rFonts w:ascii="Arial" w:hAnsi="Arial" w:cs="Arial"/>
          <w:sz w:val="20"/>
          <w:szCs w:val="20"/>
        </w:rPr>
      </w:pPr>
      <w:r w:rsidRPr="006016DA">
        <w:rPr>
          <w:rFonts w:ascii="Arial" w:hAnsi="Arial" w:cs="Arial"/>
          <w:sz w:val="20"/>
          <w:szCs w:val="20"/>
        </w:rPr>
        <w:t>celková organizace pohostinského vystoupení</w:t>
      </w:r>
      <w:r w:rsidR="007F0971" w:rsidRPr="006016DA">
        <w:rPr>
          <w:rFonts w:ascii="Arial" w:hAnsi="Arial" w:cs="Arial"/>
          <w:sz w:val="20"/>
          <w:szCs w:val="20"/>
        </w:rPr>
        <w:t xml:space="preserve">: </w:t>
      </w:r>
      <w:r w:rsidR="00280D2E" w:rsidRPr="006016DA">
        <w:rPr>
          <w:rFonts w:ascii="Arial" w:hAnsi="Arial" w:cs="Arial"/>
          <w:sz w:val="20"/>
          <w:szCs w:val="20"/>
        </w:rPr>
        <w:t>Helena Bartošová</w:t>
      </w:r>
      <w:r w:rsidR="000E53B1" w:rsidRPr="006016DA">
        <w:rPr>
          <w:rFonts w:ascii="Arial" w:hAnsi="Arial" w:cs="Arial"/>
          <w:sz w:val="20"/>
          <w:szCs w:val="20"/>
        </w:rPr>
        <w:t xml:space="preserve">, </w:t>
      </w:r>
      <w:r w:rsidR="006E1CB5">
        <w:rPr>
          <w:rFonts w:ascii="Arial" w:hAnsi="Arial" w:cs="Arial"/>
          <w:sz w:val="20"/>
          <w:szCs w:val="20"/>
        </w:rPr>
        <w:t xml:space="preserve">773 975 773 </w:t>
      </w:r>
      <w:r w:rsidR="00280D2E" w:rsidRPr="006016DA">
        <w:rPr>
          <w:rFonts w:ascii="Arial" w:hAnsi="Arial" w:cs="Arial"/>
          <w:sz w:val="20"/>
          <w:szCs w:val="20"/>
        </w:rPr>
        <w:t>produkce</w:t>
      </w:r>
      <w:r w:rsidR="000E53B1" w:rsidRPr="006016DA">
        <w:rPr>
          <w:rFonts w:ascii="Arial" w:hAnsi="Arial" w:cs="Arial"/>
          <w:sz w:val="20"/>
          <w:szCs w:val="20"/>
        </w:rPr>
        <w:t>@nazabradli.cz</w:t>
      </w:r>
    </w:p>
    <w:p w14:paraId="6EFDBAFA" w14:textId="08FD1F2F" w:rsidR="00B8040A" w:rsidRPr="006016DA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6016DA">
        <w:rPr>
          <w:rFonts w:ascii="Arial" w:hAnsi="Arial" w:cs="Arial"/>
          <w:sz w:val="20"/>
          <w:szCs w:val="20"/>
        </w:rPr>
        <w:t xml:space="preserve">technické otázky: </w:t>
      </w:r>
    </w:p>
    <w:p w14:paraId="16FB0A3A" w14:textId="2DE84278" w:rsidR="00624040" w:rsidRPr="006016DA" w:rsidRDefault="00190C5E" w:rsidP="00B8040A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016DA">
        <w:rPr>
          <w:rFonts w:ascii="Arial" w:hAnsi="Arial" w:cs="Arial"/>
          <w:sz w:val="20"/>
          <w:szCs w:val="20"/>
        </w:rPr>
        <w:t xml:space="preserve">jevištní mistr: </w:t>
      </w:r>
      <w:r w:rsidR="000E53B1" w:rsidRPr="006016DA">
        <w:rPr>
          <w:rFonts w:ascii="Arial" w:hAnsi="Arial" w:cs="Arial"/>
          <w:sz w:val="20"/>
          <w:szCs w:val="20"/>
        </w:rPr>
        <w:t>Tomáš Mery, 774 430 408, mery@nazabradli.cz</w:t>
      </w:r>
    </w:p>
    <w:p w14:paraId="37C408A5" w14:textId="1CB2D3D3" w:rsidR="00B8040A" w:rsidRPr="006016DA" w:rsidRDefault="00190C5E" w:rsidP="00B8040A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016DA">
        <w:rPr>
          <w:rFonts w:ascii="Arial" w:hAnsi="Arial" w:cs="Arial"/>
          <w:sz w:val="20"/>
          <w:szCs w:val="20"/>
        </w:rPr>
        <w:t>z</w:t>
      </w:r>
      <w:r w:rsidR="00B8040A" w:rsidRPr="006016DA">
        <w:rPr>
          <w:rFonts w:ascii="Arial" w:hAnsi="Arial" w:cs="Arial"/>
          <w:sz w:val="20"/>
          <w:szCs w:val="20"/>
        </w:rPr>
        <w:t>vukař</w:t>
      </w:r>
      <w:r w:rsidRPr="006016DA">
        <w:rPr>
          <w:rFonts w:ascii="Arial" w:hAnsi="Arial" w:cs="Arial"/>
          <w:sz w:val="20"/>
          <w:szCs w:val="20"/>
        </w:rPr>
        <w:t xml:space="preserve">: </w:t>
      </w:r>
      <w:r w:rsidR="000E53B1" w:rsidRPr="006016DA">
        <w:rPr>
          <w:rFonts w:ascii="Arial" w:hAnsi="Arial" w:cs="Arial"/>
          <w:sz w:val="20"/>
          <w:szCs w:val="20"/>
        </w:rPr>
        <w:t>Petr Pavelec 774 000 407, Marie Čechová 777 025 236</w:t>
      </w:r>
    </w:p>
    <w:p w14:paraId="7DB3117D" w14:textId="56276A83" w:rsidR="00243E5C" w:rsidRPr="006016DA" w:rsidRDefault="00190C5E" w:rsidP="00B8040A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016DA">
        <w:rPr>
          <w:rFonts w:ascii="Arial" w:hAnsi="Arial" w:cs="Arial"/>
          <w:sz w:val="20"/>
          <w:szCs w:val="20"/>
        </w:rPr>
        <w:t>o</w:t>
      </w:r>
      <w:r w:rsidR="00243E5C" w:rsidRPr="006016DA">
        <w:rPr>
          <w:rFonts w:ascii="Arial" w:hAnsi="Arial" w:cs="Arial"/>
          <w:sz w:val="20"/>
          <w:szCs w:val="20"/>
        </w:rPr>
        <w:t>světlovač</w:t>
      </w:r>
      <w:r w:rsidRPr="006016DA">
        <w:rPr>
          <w:rFonts w:ascii="Arial" w:hAnsi="Arial" w:cs="Arial"/>
          <w:sz w:val="20"/>
          <w:szCs w:val="20"/>
        </w:rPr>
        <w:t xml:space="preserve">: </w:t>
      </w:r>
      <w:r w:rsidR="000E53B1" w:rsidRPr="006016DA">
        <w:rPr>
          <w:rFonts w:ascii="Arial" w:hAnsi="Arial" w:cs="Arial"/>
          <w:sz w:val="20"/>
          <w:szCs w:val="20"/>
        </w:rPr>
        <w:t xml:space="preserve">Jan </w:t>
      </w:r>
      <w:proofErr w:type="spellStart"/>
      <w:r w:rsidR="000E53B1" w:rsidRPr="006016DA">
        <w:rPr>
          <w:rFonts w:ascii="Arial" w:hAnsi="Arial" w:cs="Arial"/>
          <w:sz w:val="20"/>
          <w:szCs w:val="20"/>
        </w:rPr>
        <w:t>Jungvirt</w:t>
      </w:r>
      <w:proofErr w:type="spellEnd"/>
      <w:r w:rsidR="000E53B1" w:rsidRPr="006016DA">
        <w:rPr>
          <w:rFonts w:ascii="Arial" w:hAnsi="Arial" w:cs="Arial"/>
          <w:sz w:val="20"/>
          <w:szCs w:val="20"/>
        </w:rPr>
        <w:t>, 778 447 848</w:t>
      </w:r>
    </w:p>
    <w:p w14:paraId="05BAA1BD" w14:textId="398FCAEC" w:rsidR="00B8040A" w:rsidRDefault="00B8040A" w:rsidP="00B266AB">
      <w:pPr>
        <w:rPr>
          <w:rFonts w:ascii="Arial" w:hAnsi="Arial" w:cs="Arial"/>
          <w:sz w:val="20"/>
          <w:szCs w:val="20"/>
        </w:rPr>
      </w:pPr>
    </w:p>
    <w:p w14:paraId="63DB8216" w14:textId="349FF328" w:rsidR="00624040" w:rsidRPr="00FD25E7" w:rsidRDefault="00624040" w:rsidP="00F70A0F">
      <w:pPr>
        <w:ind w:left="360"/>
        <w:rPr>
          <w:rFonts w:ascii="Arial" w:hAnsi="Arial" w:cs="Arial"/>
          <w:sz w:val="20"/>
          <w:szCs w:val="20"/>
        </w:rPr>
      </w:pPr>
      <w:r w:rsidRPr="00FD25E7">
        <w:rPr>
          <w:rFonts w:ascii="Arial" w:hAnsi="Arial" w:cs="Arial"/>
          <w:sz w:val="20"/>
          <w:szCs w:val="20"/>
        </w:rPr>
        <w:t xml:space="preserve">Kontaktní osoba za pořadatele: </w:t>
      </w:r>
      <w:r w:rsidR="007669F8" w:rsidRPr="00FD25E7">
        <w:rPr>
          <w:rFonts w:ascii="Arial" w:hAnsi="Arial" w:cs="Arial"/>
          <w:sz w:val="20"/>
          <w:szCs w:val="20"/>
        </w:rPr>
        <w:t>Silvie Zeinerová Sanža</w:t>
      </w:r>
      <w:r w:rsidR="007D7B06" w:rsidRPr="00FD25E7">
        <w:rPr>
          <w:rFonts w:ascii="Arial" w:hAnsi="Arial" w:cs="Arial"/>
          <w:sz w:val="20"/>
          <w:szCs w:val="20"/>
        </w:rPr>
        <w:t xml:space="preserve"> </w:t>
      </w:r>
      <w:r w:rsidRPr="00FD25E7">
        <w:rPr>
          <w:rFonts w:ascii="Arial" w:hAnsi="Arial" w:cs="Arial"/>
          <w:sz w:val="20"/>
          <w:szCs w:val="20"/>
        </w:rPr>
        <w:t xml:space="preserve">– produkce festivalu Divadelní svět </w:t>
      </w:r>
      <w:proofErr w:type="gramStart"/>
      <w:r w:rsidRPr="00FD25E7">
        <w:rPr>
          <w:rFonts w:ascii="Arial" w:hAnsi="Arial" w:cs="Arial"/>
          <w:sz w:val="20"/>
          <w:szCs w:val="20"/>
        </w:rPr>
        <w:t xml:space="preserve">Brno, </w:t>
      </w:r>
      <w:r w:rsidR="00F70A0F" w:rsidRPr="00FD25E7">
        <w:rPr>
          <w:rFonts w:ascii="Arial" w:hAnsi="Arial" w:cs="Arial"/>
          <w:sz w:val="20"/>
          <w:szCs w:val="20"/>
        </w:rPr>
        <w:t xml:space="preserve"> </w:t>
      </w:r>
      <w:r w:rsidRPr="00FD25E7">
        <w:rPr>
          <w:rFonts w:ascii="Arial" w:hAnsi="Arial" w:cs="Arial"/>
          <w:sz w:val="20"/>
          <w:szCs w:val="20"/>
        </w:rPr>
        <w:t>tel.</w:t>
      </w:r>
      <w:proofErr w:type="gramEnd"/>
      <w:r w:rsidRPr="00FD25E7">
        <w:rPr>
          <w:rFonts w:ascii="Arial" w:hAnsi="Arial" w:cs="Arial"/>
          <w:sz w:val="20"/>
          <w:szCs w:val="20"/>
        </w:rPr>
        <w:t xml:space="preserve"> </w:t>
      </w:r>
      <w:r w:rsidR="0062365A" w:rsidRPr="00FD25E7">
        <w:rPr>
          <w:rFonts w:ascii="Arial" w:hAnsi="Arial" w:cs="Arial"/>
          <w:sz w:val="20"/>
          <w:szCs w:val="20"/>
        </w:rPr>
        <w:t xml:space="preserve"> </w:t>
      </w:r>
      <w:r w:rsidR="00A86E02" w:rsidRPr="00FD25E7">
        <w:rPr>
          <w:rFonts w:ascii="Arial" w:hAnsi="Arial" w:cs="Arial"/>
          <w:color w:val="000000"/>
          <w:sz w:val="20"/>
          <w:szCs w:val="20"/>
        </w:rPr>
        <w:t>608 417 817</w:t>
      </w:r>
      <w:r w:rsidRPr="00FD25E7">
        <w:rPr>
          <w:rFonts w:ascii="Arial" w:hAnsi="Arial" w:cs="Arial"/>
          <w:sz w:val="20"/>
          <w:szCs w:val="20"/>
        </w:rPr>
        <w:t xml:space="preserve">, e-mail </w:t>
      </w:r>
      <w:hyperlink r:id="rId11" w:history="1">
        <w:r w:rsidR="00FD25E7" w:rsidRPr="00FD25E7">
          <w:rPr>
            <w:rStyle w:val="Hypertextovodkaz"/>
            <w:rFonts w:ascii="Arial" w:hAnsi="Arial" w:cs="Arial"/>
            <w:sz w:val="20"/>
            <w:szCs w:val="20"/>
          </w:rPr>
          <w:t>sanza@ndbrno.cz</w:t>
        </w:r>
      </w:hyperlink>
    </w:p>
    <w:p w14:paraId="5591A388" w14:textId="44122D8E" w:rsidR="00C54EE4" w:rsidRDefault="00C54EE4" w:rsidP="008C54B6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Technické otázky</w:t>
      </w:r>
      <w:r w:rsidR="000E53B1">
        <w:rPr>
          <w:rFonts w:ascii="Arial" w:hAnsi="Arial"/>
          <w:sz w:val="20"/>
          <w:szCs w:val="20"/>
        </w:rPr>
        <w:t xml:space="preserve"> divadlo Reduta</w:t>
      </w:r>
      <w:r>
        <w:rPr>
          <w:rFonts w:ascii="Arial" w:hAnsi="Arial"/>
          <w:sz w:val="20"/>
          <w:szCs w:val="20"/>
        </w:rPr>
        <w:t xml:space="preserve">: </w:t>
      </w:r>
      <w:r w:rsidR="007F0971">
        <w:rPr>
          <w:rFonts w:ascii="Arial" w:hAnsi="Arial"/>
          <w:sz w:val="20"/>
          <w:szCs w:val="20"/>
        </w:rPr>
        <w:t>Jan Vrbka</w:t>
      </w:r>
      <w:r>
        <w:rPr>
          <w:rFonts w:ascii="Arial" w:hAnsi="Arial"/>
          <w:sz w:val="20"/>
          <w:szCs w:val="20"/>
        </w:rPr>
        <w:t xml:space="preserve">, tel. </w:t>
      </w:r>
      <w:r w:rsidR="008C54B6" w:rsidRPr="008C54B6">
        <w:rPr>
          <w:rFonts w:ascii="Arial" w:hAnsi="Arial"/>
          <w:sz w:val="20"/>
          <w:szCs w:val="20"/>
        </w:rPr>
        <w:t>7</w:t>
      </w:r>
      <w:r w:rsidR="007F0971">
        <w:rPr>
          <w:rFonts w:ascii="Arial" w:hAnsi="Arial"/>
          <w:sz w:val="20"/>
          <w:szCs w:val="20"/>
        </w:rPr>
        <w:t>24 210 999</w:t>
      </w:r>
      <w:r w:rsidR="008C54B6">
        <w:rPr>
          <w:rFonts w:ascii="Arial" w:hAnsi="Arial"/>
          <w:sz w:val="20"/>
          <w:szCs w:val="20"/>
        </w:rPr>
        <w:t xml:space="preserve">, </w:t>
      </w:r>
      <w:hyperlink r:id="rId12" w:history="1">
        <w:r w:rsidR="007F0971" w:rsidRPr="006B0499">
          <w:rPr>
            <w:rStyle w:val="Hypertextovodkaz"/>
            <w:rFonts w:ascii="Arial" w:hAnsi="Arial"/>
            <w:sz w:val="20"/>
            <w:szCs w:val="20"/>
          </w:rPr>
          <w:t>vrbka@ndbrno.cz</w:t>
        </w:r>
      </w:hyperlink>
      <w:r w:rsidR="007F0971">
        <w:rPr>
          <w:rFonts w:ascii="Arial" w:hAnsi="Arial"/>
          <w:sz w:val="20"/>
          <w:szCs w:val="20"/>
        </w:rPr>
        <w:t xml:space="preserve"> </w:t>
      </w:r>
    </w:p>
    <w:p w14:paraId="3E63477C" w14:textId="77777777" w:rsidR="00F70A0F" w:rsidRDefault="00F70A0F" w:rsidP="00F70A0F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5DE75DAF" w14:textId="77777777" w:rsidR="00F70A0F" w:rsidRDefault="00F70A0F" w:rsidP="00F70A0F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15AD19D" w14:textId="36150D48" w:rsidR="00624040" w:rsidRDefault="00F70A0F" w:rsidP="00F70A0F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624040">
        <w:rPr>
          <w:rFonts w:ascii="Arial" w:hAnsi="Arial" w:cs="Arial"/>
          <w:b/>
          <w:bCs/>
          <w:sz w:val="20"/>
          <w:szCs w:val="20"/>
        </w:rPr>
        <w:t>V.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2B2E7E3B" w14:textId="77777777" w:rsidR="009B02CD" w:rsidRDefault="00624040" w:rsidP="009B02C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  <w:r w:rsidR="009B02CD" w:rsidRPr="009B02CD">
        <w:rPr>
          <w:rFonts w:ascii="Arial" w:hAnsi="Arial" w:cs="Arial"/>
          <w:sz w:val="20"/>
          <w:szCs w:val="20"/>
        </w:rPr>
        <w:t xml:space="preserve"> </w:t>
      </w:r>
    </w:p>
    <w:p w14:paraId="14B3F261" w14:textId="4637AC73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</w:t>
      </w:r>
      <w:r w:rsidR="009B02CD">
        <w:rPr>
          <w:rFonts w:ascii="Arial" w:hAnsi="Arial" w:cs="Arial"/>
          <w:sz w:val="20"/>
          <w:szCs w:val="20"/>
        </w:rPr>
        <w:t xml:space="preserve"> nebo 2.</w:t>
      </w:r>
      <w:r>
        <w:rPr>
          <w:rFonts w:ascii="Arial" w:hAnsi="Arial" w:cs="Arial"/>
          <w:sz w:val="20"/>
          <w:szCs w:val="20"/>
        </w:rPr>
        <w:t>), je povinno uhradit pořadateli prokazatelné výlohy a škody spojené s přípravou vystoupení.</w:t>
      </w:r>
    </w:p>
    <w:p w14:paraId="56662A4F" w14:textId="729A0C1D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C54B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odstavci</w:t>
      </w:r>
      <w:r w:rsidR="008C5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1ACFAD66" w14:textId="4358804E" w:rsidR="00D44906" w:rsidRPr="00147BA5" w:rsidRDefault="00D44906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  <w:r w:rsidRPr="00147BA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3360DDA8" w14:textId="77777777" w:rsidR="00A87726" w:rsidRDefault="00A87726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38EABC02" w14:textId="5E20C3E1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</w:t>
      </w:r>
      <w:r w:rsidRPr="00147E78">
        <w:rPr>
          <w:rFonts w:ascii="Arial" w:hAnsi="Arial" w:cs="Arial"/>
          <w:sz w:val="20"/>
          <w:szCs w:val="20"/>
        </w:rPr>
        <w:t xml:space="preserve">poskytne divadlu </w:t>
      </w:r>
      <w:r w:rsidR="00147E78" w:rsidRPr="00F70A0F">
        <w:rPr>
          <w:rFonts w:ascii="Arial" w:hAnsi="Arial" w:cs="Arial"/>
          <w:sz w:val="20"/>
          <w:szCs w:val="20"/>
          <w:highlight w:val="yellow"/>
        </w:rPr>
        <w:t>8</w:t>
      </w:r>
      <w:r w:rsidRPr="00F70A0F">
        <w:rPr>
          <w:rFonts w:ascii="Arial" w:hAnsi="Arial" w:cs="Arial"/>
          <w:sz w:val="20"/>
          <w:szCs w:val="20"/>
          <w:highlight w:val="yellow"/>
        </w:rPr>
        <w:t xml:space="preserve"> kus</w:t>
      </w:r>
      <w:r w:rsidR="007F0971" w:rsidRPr="00F70A0F">
        <w:rPr>
          <w:rFonts w:ascii="Arial" w:hAnsi="Arial" w:cs="Arial"/>
          <w:sz w:val="20"/>
          <w:szCs w:val="20"/>
          <w:highlight w:val="yellow"/>
        </w:rPr>
        <w:t>ů</w:t>
      </w:r>
      <w:r w:rsidRPr="00E64CC1">
        <w:rPr>
          <w:rFonts w:ascii="Arial" w:hAnsi="Arial" w:cs="Arial"/>
          <w:sz w:val="20"/>
          <w:szCs w:val="20"/>
        </w:rPr>
        <w:t xml:space="preserve"> vstupenek na představení </w:t>
      </w:r>
      <w:r w:rsidR="00FD25E7">
        <w:rPr>
          <w:rFonts w:ascii="Arial" w:hAnsi="Arial" w:cs="Arial"/>
          <w:sz w:val="20"/>
          <w:szCs w:val="20"/>
        </w:rPr>
        <w:t>O Pavlovi</w:t>
      </w:r>
      <w:r w:rsidR="00F70A0F">
        <w:rPr>
          <w:rFonts w:ascii="Arial" w:hAnsi="Arial" w:cs="Arial"/>
          <w:sz w:val="20"/>
          <w:szCs w:val="20"/>
        </w:rPr>
        <w:t xml:space="preserve">, </w:t>
      </w:r>
      <w:r w:rsidRPr="00E64CC1">
        <w:rPr>
          <w:rFonts w:ascii="Arial" w:hAnsi="Arial" w:cs="Arial"/>
          <w:sz w:val="20"/>
          <w:szCs w:val="20"/>
        </w:rPr>
        <w:t xml:space="preserve">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195A93B8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42E1AB5F" w14:textId="41819CC0" w:rsidR="00B266AB" w:rsidRDefault="00B266AB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66AB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246759E7" w14:textId="24446494" w:rsidR="00F70A0F" w:rsidRPr="00DC412B" w:rsidRDefault="00F70A0F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C412B">
        <w:rPr>
          <w:rFonts w:ascii="Arial" w:hAnsi="Arial" w:cs="Arial"/>
          <w:sz w:val="20"/>
          <w:szCs w:val="20"/>
        </w:rPr>
        <w:t>V souladu s nařízením Evropského parlamentu a Rady EU 2016/679 ze dne 27. dubna 2016 o ochraně fyzických osob v souvislosti se zpracováním osobních údajů a o volném pohybu těchto údajů a o zrušení směrnice 95/46/ES (GDPR) a taktéž v souladu s příslušným nařízením ředitele Magistrátu hl. m. Prahy k zajištění povinnosti zveřejňovat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16F69B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7A385AA3" w14:textId="77777777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5D45A6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D45A6">
        <w:rPr>
          <w:rFonts w:ascii="Arial" w:hAnsi="Arial" w:cs="Arial"/>
          <w:sz w:val="20"/>
          <w:szCs w:val="20"/>
        </w:rPr>
        <w:t>Příloha č.</w:t>
      </w:r>
      <w:r w:rsidR="002362D3" w:rsidRPr="005D45A6">
        <w:rPr>
          <w:rFonts w:ascii="Arial" w:hAnsi="Arial" w:cs="Arial"/>
          <w:sz w:val="20"/>
          <w:szCs w:val="20"/>
        </w:rPr>
        <w:t xml:space="preserve"> </w:t>
      </w:r>
      <w:r w:rsidRPr="005D45A6">
        <w:rPr>
          <w:rFonts w:ascii="Arial" w:hAnsi="Arial" w:cs="Arial"/>
          <w:sz w:val="20"/>
          <w:szCs w:val="20"/>
        </w:rPr>
        <w:t xml:space="preserve">1: </w:t>
      </w:r>
      <w:r w:rsidR="00624040" w:rsidRPr="005D45A6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28F1060B" w:rsidR="00764D8B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5D45A6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7B9094C5" w14:textId="77777777" w:rsidR="00E2442A" w:rsidRPr="005D45A6" w:rsidRDefault="00E2442A" w:rsidP="00764D8B">
      <w:pPr>
        <w:jc w:val="both"/>
        <w:rPr>
          <w:rFonts w:ascii="Arial" w:hAnsi="Arial" w:cs="Arial"/>
          <w:bCs/>
          <w:sz w:val="20"/>
          <w:szCs w:val="20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4530"/>
      </w:tblGrid>
      <w:tr w:rsidR="00B85B3C" w14:paraId="70E8D753" w14:textId="77777777" w:rsidTr="00147BA5">
        <w:trPr>
          <w:trHeight w:val="173"/>
        </w:trPr>
        <w:tc>
          <w:tcPr>
            <w:tcW w:w="4613" w:type="dxa"/>
            <w:shd w:val="clear" w:color="auto" w:fill="auto"/>
          </w:tcPr>
          <w:p w14:paraId="663B8EC4" w14:textId="2EEEFF18" w:rsidR="00B85B3C" w:rsidRDefault="00B85B3C" w:rsidP="00243E5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243E5C">
              <w:rPr>
                <w:rFonts w:ascii="Arial" w:hAnsi="Arial" w:cs="Arial"/>
                <w:sz w:val="20"/>
                <w:szCs w:val="20"/>
              </w:rPr>
              <w:t>Praze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0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147BA5">
        <w:trPr>
          <w:trHeight w:val="874"/>
        </w:trPr>
        <w:tc>
          <w:tcPr>
            <w:tcW w:w="4613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147BA5">
        <w:trPr>
          <w:trHeight w:val="173"/>
        </w:trPr>
        <w:tc>
          <w:tcPr>
            <w:tcW w:w="4613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147BA5">
        <w:trPr>
          <w:trHeight w:val="346"/>
        </w:trPr>
        <w:tc>
          <w:tcPr>
            <w:tcW w:w="4613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147BA5">
        <w:trPr>
          <w:trHeight w:val="182"/>
        </w:trPr>
        <w:tc>
          <w:tcPr>
            <w:tcW w:w="4613" w:type="dxa"/>
            <w:shd w:val="clear" w:color="auto" w:fill="auto"/>
          </w:tcPr>
          <w:p w14:paraId="19ECAF10" w14:textId="67BCD855" w:rsidR="00B85B3C" w:rsidRDefault="00B85B3C" w:rsidP="00B8040A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54EE4">
              <w:rPr>
                <w:rFonts w:ascii="Arial" w:hAnsi="Arial" w:cs="Arial"/>
                <w:sz w:val="20"/>
                <w:szCs w:val="20"/>
              </w:rPr>
              <w:t>Mgr.</w:t>
            </w:r>
            <w:r w:rsidR="001D5C4F">
              <w:rPr>
                <w:rFonts w:ascii="Arial" w:hAnsi="Arial" w:cs="Arial"/>
                <w:sz w:val="20"/>
                <w:szCs w:val="20"/>
              </w:rPr>
              <w:t xml:space="preserve"> Doc</w:t>
            </w:r>
            <w:r w:rsidR="00C54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BA5">
              <w:rPr>
                <w:rFonts w:ascii="Arial" w:hAnsi="Arial" w:cs="Arial"/>
                <w:sz w:val="20"/>
                <w:szCs w:val="20"/>
              </w:rPr>
              <w:t xml:space="preserve">Petr </w:t>
            </w:r>
            <w:r w:rsidR="00E2442A">
              <w:rPr>
                <w:rFonts w:ascii="Arial" w:hAnsi="Arial" w:cs="Arial"/>
                <w:sz w:val="20"/>
                <w:szCs w:val="20"/>
              </w:rPr>
              <w:t>Štědroň</w:t>
            </w:r>
            <w:r w:rsidR="001D5C4F">
              <w:rPr>
                <w:rFonts w:ascii="Arial" w:hAnsi="Arial" w:cs="Arial"/>
                <w:sz w:val="20"/>
                <w:szCs w:val="20"/>
              </w:rPr>
              <w:t xml:space="preserve"> Ph.D.</w:t>
            </w:r>
          </w:p>
        </w:tc>
        <w:tc>
          <w:tcPr>
            <w:tcW w:w="4530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573E6765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43E5C">
        <w:rPr>
          <w:rFonts w:ascii="Arial" w:hAnsi="Arial" w:cs="Arial"/>
          <w:sz w:val="20"/>
          <w:szCs w:val="20"/>
        </w:rPr>
        <w:t xml:space="preserve">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E2442A">
        <w:rPr>
          <w:rFonts w:ascii="Arial" w:hAnsi="Arial" w:cs="Arial"/>
          <w:sz w:val="20"/>
          <w:szCs w:val="20"/>
        </w:rPr>
        <w:t xml:space="preserve">Divadlo Na zábradlí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               </w:t>
      </w:r>
      <w:r w:rsidR="001D5C4F">
        <w:rPr>
          <w:rFonts w:ascii="Arial" w:hAnsi="Arial" w:cs="Arial"/>
          <w:sz w:val="20"/>
          <w:szCs w:val="20"/>
        </w:rPr>
        <w:t xml:space="preserve">     </w:t>
      </w:r>
      <w:r w:rsidR="00B85B3C">
        <w:rPr>
          <w:rFonts w:ascii="Arial" w:hAnsi="Arial" w:cs="Arial"/>
          <w:sz w:val="20"/>
          <w:szCs w:val="20"/>
        </w:rPr>
        <w:t xml:space="preserve">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229D8D5" w14:textId="77777777" w:rsidR="00AB0E30" w:rsidRDefault="00AB0E3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FF4B2FE" w14:textId="77777777" w:rsidR="00AB0E30" w:rsidRDefault="00AB0E3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7285114" w14:textId="77777777" w:rsidR="00AB0E30" w:rsidRDefault="00AB0E30" w:rsidP="00AB0E30">
      <w:pPr>
        <w:rPr>
          <w:i/>
        </w:rPr>
      </w:pPr>
    </w:p>
    <w:p w14:paraId="40BB4CD9" w14:textId="77777777" w:rsidR="00AB0E30" w:rsidRPr="00020C62" w:rsidRDefault="00AB0E30" w:rsidP="00AB0E30">
      <w:pPr>
        <w:pStyle w:val="Nadpis3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Technické podmínky pro představení: O Pavlovi</w:t>
      </w:r>
    </w:p>
    <w:p w14:paraId="6C7FFFD7" w14:textId="77777777" w:rsidR="00AB0E30" w:rsidRDefault="00AB0E30" w:rsidP="00AB0E30">
      <w:pPr>
        <w:rPr>
          <w:rFonts w:ascii="Arial Narrow" w:hAnsi="Arial Narrow" w:cs="Arial"/>
          <w:b/>
          <w:bCs/>
          <w:sz w:val="28"/>
          <w:u w:val="single"/>
        </w:rPr>
      </w:pPr>
    </w:p>
    <w:p w14:paraId="0586C13D" w14:textId="77777777" w:rsidR="00AB0E30" w:rsidRDefault="00AB0E30" w:rsidP="00AB0E30">
      <w:pPr>
        <w:rPr>
          <w:rFonts w:ascii="Arial Narrow" w:hAnsi="Arial Narrow" w:cs="Arial"/>
          <w:b/>
          <w:bCs/>
          <w:u w:val="single"/>
        </w:rPr>
      </w:pPr>
      <w:proofErr w:type="gramStart"/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Tomáš Mery 774 430 408</w:t>
      </w:r>
    </w:p>
    <w:p w14:paraId="1DAFE474" w14:textId="77777777" w:rsidR="00AB0E30" w:rsidRDefault="00AB0E30" w:rsidP="00AB0E30">
      <w:pPr>
        <w:rPr>
          <w:rFonts w:ascii="Arial Narrow" w:hAnsi="Arial Narrow" w:cs="Arial"/>
          <w:b/>
          <w:bCs/>
          <w:sz w:val="22"/>
          <w:szCs w:val="20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 w:rsidRPr="007E0DDB">
        <w:rPr>
          <w:rFonts w:ascii="Arial Narrow" w:hAnsi="Arial Narrow" w:cs="Arial"/>
          <w:b/>
          <w:bCs/>
          <w:sz w:val="22"/>
        </w:rPr>
        <w:t>5</w:t>
      </w:r>
      <w:r>
        <w:rPr>
          <w:rFonts w:ascii="Arial Narrow" w:hAnsi="Arial Narrow" w:cs="Arial"/>
          <w:b/>
          <w:bCs/>
          <w:sz w:val="22"/>
        </w:rPr>
        <w:t xml:space="preserve">m šířka,     7m hloubka,         opona : ne </w:t>
      </w:r>
    </w:p>
    <w:p w14:paraId="7FDBFED1" w14:textId="77777777" w:rsidR="00AB0E30" w:rsidRDefault="00AB0E30" w:rsidP="00AB0E30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</w:t>
      </w:r>
      <w:r w:rsidRPr="007E0DDB">
        <w:rPr>
          <w:rFonts w:ascii="Arial Narrow" w:hAnsi="Arial Narrow" w:cs="Arial"/>
          <w:b/>
          <w:bCs/>
          <w:sz w:val="22"/>
        </w:rPr>
        <w:t xml:space="preserve">3 </w:t>
      </w:r>
      <w:r>
        <w:rPr>
          <w:rFonts w:ascii="Arial Narrow" w:hAnsi="Arial Narrow" w:cs="Arial"/>
          <w:sz w:val="22"/>
        </w:rPr>
        <w:t xml:space="preserve">           </w:t>
      </w:r>
      <w:proofErr w:type="gramStart"/>
      <w:r>
        <w:rPr>
          <w:rFonts w:ascii="Arial Narrow" w:hAnsi="Arial Narrow" w:cs="Arial"/>
          <w:sz w:val="22"/>
        </w:rPr>
        <w:t xml:space="preserve">  ,</w:t>
      </w:r>
      <w:proofErr w:type="gramEnd"/>
      <w:r>
        <w:rPr>
          <w:rFonts w:ascii="Arial Narrow" w:hAnsi="Arial Narrow" w:cs="Arial"/>
          <w:sz w:val="22"/>
        </w:rPr>
        <w:t xml:space="preserve">  minimální nosnost  </w:t>
      </w:r>
      <w:r w:rsidRPr="007E0DDB">
        <w:rPr>
          <w:rFonts w:ascii="Arial Narrow" w:hAnsi="Arial Narrow" w:cs="Arial"/>
          <w:b/>
          <w:bCs/>
          <w:sz w:val="22"/>
        </w:rPr>
        <w:t>50 kg</w:t>
      </w:r>
    </w:p>
    <w:p w14:paraId="35CB9F79" w14:textId="77777777" w:rsidR="00AB0E30" w:rsidRDefault="00AB0E30" w:rsidP="00AB0E30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 xml:space="preserve">min. 3,6m   </w:t>
      </w:r>
    </w:p>
    <w:p w14:paraId="5FB1AF0F" w14:textId="77777777" w:rsidR="00AB0E30" w:rsidRDefault="00AB0E30" w:rsidP="00AB0E30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3m</w:t>
      </w:r>
    </w:p>
    <w:p w14:paraId="3E95C4F1" w14:textId="77777777" w:rsidR="00AB0E30" w:rsidRDefault="00AB0E30" w:rsidP="00AB0E30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 od </w:t>
      </w:r>
      <w:proofErr w:type="gramStart"/>
      <w:r>
        <w:rPr>
          <w:rFonts w:ascii="Arial Narrow" w:hAnsi="Arial Narrow" w:cs="Arial"/>
          <w:sz w:val="22"/>
        </w:rPr>
        <w:t>portálu</w:t>
      </w:r>
      <w:r>
        <w:rPr>
          <w:rFonts w:ascii="Arial Narrow" w:hAnsi="Arial Narrow" w:cs="Arial"/>
          <w:b/>
          <w:bCs/>
          <w:sz w:val="22"/>
        </w:rPr>
        <w:t xml:space="preserve">:   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 m</w:t>
      </w:r>
    </w:p>
    <w:p w14:paraId="12B11A02" w14:textId="77777777" w:rsidR="00AB0E30" w:rsidRPr="007E0DDB" w:rsidRDefault="00AB0E30" w:rsidP="00AB0E30">
      <w:pPr>
        <w:rPr>
          <w:rFonts w:ascii="Arial Narrow" w:hAnsi="Arial Narrow" w:cs="Arial"/>
          <w:b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prostoru: </w:t>
      </w:r>
      <w:r w:rsidRPr="007E0DDB">
        <w:rPr>
          <w:rFonts w:ascii="Arial Narrow" w:hAnsi="Arial Narrow" w:cs="Arial"/>
          <w:b/>
          <w:sz w:val="22"/>
        </w:rPr>
        <w:t>ano</w:t>
      </w:r>
      <w:r>
        <w:rPr>
          <w:rFonts w:ascii="Arial Narrow" w:hAnsi="Arial Narrow" w:cs="Arial"/>
          <w:b/>
          <w:sz w:val="22"/>
        </w:rPr>
        <w:t xml:space="preserve"> </w:t>
      </w:r>
    </w:p>
    <w:p w14:paraId="2F3F8B01" w14:textId="77777777" w:rsidR="00AB0E30" w:rsidRDefault="00AB0E30" w:rsidP="00AB0E30">
      <w:pPr>
        <w:pStyle w:val="Nadpis2"/>
        <w:rPr>
          <w:rFonts w:ascii="Arial Narrow" w:hAnsi="Arial Narrow" w:cs="Arial"/>
          <w:sz w:val="16"/>
        </w:rPr>
      </w:pPr>
    </w:p>
    <w:p w14:paraId="33C47BC2" w14:textId="77777777" w:rsidR="00AB0E30" w:rsidRDefault="00AB0E30" w:rsidP="00AB0E30">
      <w:pPr>
        <w:pStyle w:val="Nadpis2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/>
          <w:bCs/>
          <w:sz w:val="22"/>
        </w:rPr>
        <w:t xml:space="preserve">   </w:t>
      </w:r>
      <w:proofErr w:type="gramEnd"/>
      <w:r w:rsidRPr="007E0DDB">
        <w:rPr>
          <w:rFonts w:ascii="Arial Narrow" w:hAnsi="Arial Narrow" w:cs="Arial"/>
          <w:sz w:val="22"/>
        </w:rPr>
        <w:t>2h</w:t>
      </w:r>
      <w:r>
        <w:rPr>
          <w:rFonts w:ascii="Arial Narrow" w:hAnsi="Arial Narrow" w:cs="Arial"/>
          <w:sz w:val="22"/>
        </w:rPr>
        <w:t>+2h svícení</w:t>
      </w:r>
      <w:r>
        <w:rPr>
          <w:rFonts w:ascii="Arial Narrow" w:hAnsi="Arial Narrow" w:cs="Arial"/>
          <w:b/>
          <w:bCs/>
          <w:sz w:val="22"/>
        </w:rPr>
        <w:t xml:space="preserve">.   </w:t>
      </w:r>
      <w:proofErr w:type="gramStart"/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/>
          <w:bCs/>
          <w:sz w:val="22"/>
        </w:rPr>
        <w:t xml:space="preserve">  </w:t>
      </w:r>
      <w:r w:rsidRPr="007E0DDB">
        <w:rPr>
          <w:rFonts w:ascii="Arial Narrow" w:hAnsi="Arial Narrow" w:cs="Arial"/>
          <w:sz w:val="22"/>
        </w:rPr>
        <w:t>1</w:t>
      </w:r>
      <w:proofErr w:type="gramEnd"/>
      <w:r w:rsidRPr="007E0DDB">
        <w:rPr>
          <w:rFonts w:ascii="Arial Narrow" w:hAnsi="Arial Narrow" w:cs="Arial"/>
          <w:sz w:val="22"/>
        </w:rPr>
        <w:t>h</w:t>
      </w:r>
      <w:r>
        <w:rPr>
          <w:rFonts w:ascii="Arial Narrow" w:hAnsi="Arial Narrow" w:cs="Arial"/>
          <w:b/>
          <w:bCs/>
          <w:sz w:val="22"/>
        </w:rPr>
        <w:t xml:space="preserve">  . </w:t>
      </w:r>
      <w:r>
        <w:rPr>
          <w:rFonts w:ascii="Arial Narrow" w:hAnsi="Arial Narrow" w:cs="Arial"/>
          <w:sz w:val="22"/>
        </w:rPr>
        <w:t xml:space="preserve">Délka </w:t>
      </w:r>
      <w:proofErr w:type="gramStart"/>
      <w:r>
        <w:rPr>
          <w:rFonts w:ascii="Arial Narrow" w:hAnsi="Arial Narrow" w:cs="Arial"/>
          <w:sz w:val="22"/>
        </w:rPr>
        <w:t>představení:</w:t>
      </w:r>
      <w:r>
        <w:rPr>
          <w:rFonts w:ascii="Arial Narrow" w:hAnsi="Arial Narrow" w:cs="Arial"/>
          <w:b/>
          <w:bCs/>
          <w:sz w:val="22"/>
        </w:rPr>
        <w:t xml:space="preserve">   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 </w:t>
      </w:r>
      <w:r w:rsidRPr="007E0DDB">
        <w:rPr>
          <w:rFonts w:ascii="Arial Narrow" w:hAnsi="Arial Narrow" w:cs="Arial"/>
          <w:sz w:val="22"/>
        </w:rPr>
        <w:t>110 minut bez přestávky</w:t>
      </w:r>
    </w:p>
    <w:p w14:paraId="13CC8584" w14:textId="77777777" w:rsidR="00AB0E30" w:rsidRDefault="00AB0E30" w:rsidP="00AB0E30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14:paraId="282AC9BC" w14:textId="77777777" w:rsidR="00AB0E30" w:rsidRDefault="00AB0E30" w:rsidP="00AB0E30">
      <w:pPr>
        <w:rPr>
          <w:rFonts w:ascii="Arial Narrow" w:hAnsi="Arial Narrow"/>
          <w:sz w:val="16"/>
        </w:rPr>
      </w:pPr>
    </w:p>
    <w:p w14:paraId="0C89EE4B" w14:textId="77777777" w:rsidR="00AB0E30" w:rsidRPr="00B122C8" w:rsidRDefault="00AB0E30" w:rsidP="00AB0E30">
      <w:pPr>
        <w:rPr>
          <w:rFonts w:ascii="Arial Narrow" w:hAnsi="Arial Narrow" w:cs="Arial"/>
          <w:b/>
          <w:bCs/>
          <w:i/>
          <w:u w:val="single"/>
        </w:rPr>
      </w:pPr>
      <w:proofErr w:type="gramStart"/>
      <w:r w:rsidRPr="00B122C8">
        <w:rPr>
          <w:rFonts w:ascii="Arial Narrow" w:hAnsi="Arial Narrow" w:cs="Arial"/>
          <w:b/>
          <w:bCs/>
          <w:u w:val="single"/>
        </w:rPr>
        <w:t>SVĚTLA:</w:t>
      </w:r>
      <w:r w:rsidRPr="00B122C8">
        <w:rPr>
          <w:rFonts w:ascii="Arial Narrow" w:hAnsi="Arial Narrow" w:cs="Arial"/>
          <w:b/>
          <w:bCs/>
          <w:i/>
          <w:u w:val="single"/>
        </w:rPr>
        <w:t xml:space="preserve">   </w:t>
      </w:r>
      <w:proofErr w:type="gramEnd"/>
      <w:r w:rsidRPr="00B122C8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                                                      </w:t>
      </w:r>
      <w:r w:rsidRPr="00B122C8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B122C8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B122C8">
        <w:rPr>
          <w:rFonts w:ascii="Arial Narrow" w:hAnsi="Arial Narrow" w:cs="Arial"/>
          <w:b/>
          <w:i/>
          <w:iCs/>
          <w:u w:val="single"/>
        </w:rPr>
        <w:t>, 778 447</w:t>
      </w:r>
      <w:r>
        <w:rPr>
          <w:rFonts w:ascii="Arial Narrow" w:hAnsi="Arial Narrow" w:cs="Arial"/>
          <w:b/>
          <w:i/>
          <w:iCs/>
          <w:u w:val="single"/>
        </w:rPr>
        <w:t> </w:t>
      </w:r>
      <w:r w:rsidRPr="00B122C8">
        <w:rPr>
          <w:rFonts w:ascii="Arial Narrow" w:hAnsi="Arial Narrow" w:cs="Arial"/>
          <w:b/>
          <w:i/>
          <w:iCs/>
          <w:u w:val="single"/>
        </w:rPr>
        <w:t>848</w:t>
      </w:r>
    </w:p>
    <w:p w14:paraId="2287612E" w14:textId="77777777" w:rsidR="00AB0E30" w:rsidRDefault="00AB0E30" w:rsidP="00AB0E30">
      <w:pPr>
        <w:rPr>
          <w:rFonts w:ascii="Arial Narrow" w:hAnsi="Arial Narrow" w:cs="Arial"/>
          <w:sz w:val="22"/>
          <w:szCs w:val="20"/>
        </w:rPr>
      </w:pPr>
    </w:p>
    <w:p w14:paraId="3EA7E273" w14:textId="77777777" w:rsidR="00AB0E30" w:rsidRDefault="00AB0E30" w:rsidP="00AB0E30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>možnost připojení vlastního pultu DMX</w:t>
      </w:r>
    </w:p>
    <w:p w14:paraId="49A72D38" w14:textId="77777777" w:rsidR="00AB0E30" w:rsidRDefault="00AB0E30" w:rsidP="00AB0E30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14:paraId="2D7E9636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 xml:space="preserve">v podlaze </w:t>
      </w:r>
      <w:proofErr w:type="gramStart"/>
      <w:r w:rsidRPr="00020C62">
        <w:rPr>
          <w:rFonts w:ascii="Arial Narrow" w:hAnsi="Arial Narrow" w:cs="Arial"/>
          <w:bCs/>
          <w:sz w:val="22"/>
        </w:rPr>
        <w:t>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16</w:t>
      </w:r>
      <w:proofErr w:type="gramEnd"/>
      <w:r>
        <w:rPr>
          <w:rFonts w:ascii="Arial Narrow" w:hAnsi="Arial Narrow" w:cs="Arial"/>
          <w:b/>
          <w:bCs/>
          <w:sz w:val="22"/>
        </w:rPr>
        <w:t>x + 1 ostrá</w:t>
      </w:r>
    </w:p>
    <w:p w14:paraId="6C55596D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 w:rsidRPr="00093B88">
        <w:rPr>
          <w:rFonts w:ascii="Arial Narrow" w:hAnsi="Arial Narrow" w:cs="Arial"/>
          <w:b/>
          <w:bCs/>
          <w:sz w:val="22"/>
        </w:rPr>
        <w:t>2x FHR 500</w:t>
      </w:r>
    </w:p>
    <w:p w14:paraId="21549333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 w:rsidRPr="00093B88">
        <w:rPr>
          <w:rFonts w:ascii="Arial Narrow" w:hAnsi="Arial Narrow" w:cs="Arial"/>
          <w:b/>
          <w:bCs/>
          <w:sz w:val="22"/>
        </w:rPr>
        <w:t>2x FHR 500</w:t>
      </w:r>
    </w:p>
    <w:p w14:paraId="449FD4E2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Lávky: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3x PAR 64 vlevo</w:t>
      </w:r>
    </w:p>
    <w:p w14:paraId="42B6B546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Kontra na jeviště: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8x PAR 64na tahu</w:t>
      </w:r>
    </w:p>
    <w:p w14:paraId="765509BB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 w:rsidRPr="00093B88">
        <w:rPr>
          <w:rFonts w:ascii="Arial Narrow" w:hAnsi="Arial Narrow" w:cs="Arial"/>
          <w:b/>
          <w:bCs/>
          <w:sz w:val="22"/>
        </w:rPr>
        <w:t>8x FHR 1000</w:t>
      </w:r>
    </w:p>
    <w:p w14:paraId="376339D4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 w:rsidRPr="00093B88">
        <w:rPr>
          <w:rFonts w:ascii="Arial Narrow" w:hAnsi="Arial Narrow" w:cs="Arial"/>
          <w:b/>
          <w:bCs/>
          <w:sz w:val="22"/>
        </w:rPr>
        <w:t>8x FHR 1000</w:t>
      </w:r>
    </w:p>
    <w:p w14:paraId="74AE4D42" w14:textId="77777777" w:rsidR="00AB0E30" w:rsidRPr="008D68FC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Cs/>
          <w:sz w:val="22"/>
        </w:rPr>
        <w:t xml:space="preserve">1x profil </w:t>
      </w:r>
      <w:proofErr w:type="spellStart"/>
      <w:r>
        <w:rPr>
          <w:rFonts w:ascii="Arial Narrow" w:hAnsi="Arial Narrow" w:cs="Arial"/>
          <w:bCs/>
          <w:sz w:val="22"/>
        </w:rPr>
        <w:t>ref</w:t>
      </w:r>
      <w:proofErr w:type="spellEnd"/>
      <w:r>
        <w:rPr>
          <w:rFonts w:ascii="Arial Narrow" w:hAnsi="Arial Narrow" w:cs="Arial"/>
          <w:bCs/>
          <w:sz w:val="22"/>
        </w:rPr>
        <w:t>. Na středu</w:t>
      </w:r>
    </w:p>
    <w:p w14:paraId="5DD6D59C" w14:textId="77777777" w:rsidR="00AB0E30" w:rsidRPr="00093B88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DMX </w:t>
      </w:r>
      <w:proofErr w:type="spellStart"/>
      <w:r>
        <w:rPr>
          <w:rFonts w:ascii="Arial Narrow" w:hAnsi="Arial Narrow" w:cs="Arial"/>
          <w:b/>
          <w:bCs/>
          <w:sz w:val="22"/>
        </w:rPr>
        <w:t>dýmostroj</w:t>
      </w:r>
      <w:proofErr w:type="spellEnd"/>
    </w:p>
    <w:p w14:paraId="15CDAC99" w14:textId="77777777" w:rsidR="00AB0E30" w:rsidRPr="00613A72" w:rsidRDefault="00AB0E30" w:rsidP="00AB0E30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 xml:space="preserve">4 tahy; 1x </w:t>
      </w:r>
      <w:proofErr w:type="spellStart"/>
      <w:r>
        <w:rPr>
          <w:rFonts w:ascii="Arial Narrow" w:hAnsi="Arial Narrow" w:cs="Arial"/>
          <w:b/>
          <w:bCs/>
          <w:sz w:val="22"/>
        </w:rPr>
        <w:t>pary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, 2x lustr; 1x moje led </w:t>
      </w:r>
      <w:proofErr w:type="spellStart"/>
      <w:r>
        <w:rPr>
          <w:rFonts w:ascii="Arial Narrow" w:hAnsi="Arial Narrow" w:cs="Arial"/>
          <w:b/>
          <w:bCs/>
          <w:sz w:val="22"/>
        </w:rPr>
        <w:t>pary</w:t>
      </w:r>
      <w:proofErr w:type="spellEnd"/>
    </w:p>
    <w:p w14:paraId="0C86ACCE" w14:textId="77777777" w:rsidR="00AB0E30" w:rsidRPr="00020C62" w:rsidRDefault="00AB0E30" w:rsidP="00AB0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14:paraId="25A00B64" w14:textId="77777777" w:rsidR="00AB0E30" w:rsidRDefault="00AB0E30" w:rsidP="00AB0E30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proofErr w:type="gramStart"/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</w:t>
      </w:r>
      <w:proofErr w:type="gramEnd"/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Petr Pavelec, 774 000 407</w:t>
      </w:r>
    </w:p>
    <w:p w14:paraId="07E1C9C8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14:paraId="7C06B7F2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</w:t>
      </w:r>
      <w:proofErr w:type="spellStart"/>
      <w:r>
        <w:rPr>
          <w:rFonts w:ascii="Arial Narrow" w:hAnsi="Arial Narrow" w:cs="Arial"/>
          <w:b/>
          <w:bCs/>
          <w:sz w:val="22"/>
        </w:rPr>
        <w:t>compact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flashcard</w:t>
      </w:r>
      <w:proofErr w:type="spellEnd"/>
    </w:p>
    <w:p w14:paraId="28CBCB42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3x </w:t>
      </w:r>
      <w:proofErr w:type="spellStart"/>
      <w:r>
        <w:rPr>
          <w:rFonts w:ascii="Arial Narrow" w:hAnsi="Arial Narrow" w:cs="Arial"/>
          <w:b/>
          <w:bCs/>
          <w:sz w:val="22"/>
        </w:rPr>
        <w:t>klopový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port</w:t>
      </w:r>
    </w:p>
    <w:p w14:paraId="2D415EB2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1x hand port + stativ</w:t>
      </w:r>
    </w:p>
    <w:p w14:paraId="3FDAA396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</w:p>
    <w:p w14:paraId="41C291ED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Levý </w:t>
      </w:r>
      <w:proofErr w:type="spellStart"/>
      <w:r>
        <w:rPr>
          <w:rFonts w:ascii="Arial Narrow" w:hAnsi="Arial Narrow" w:cs="Arial"/>
          <w:b/>
          <w:bCs/>
          <w:sz w:val="22"/>
        </w:rPr>
        <w:t>poprtál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– připojení k pultu line </w:t>
      </w:r>
      <w:proofErr w:type="spellStart"/>
      <w:r>
        <w:rPr>
          <w:rFonts w:ascii="Arial Narrow" w:hAnsi="Arial Narrow" w:cs="Arial"/>
          <w:b/>
          <w:bCs/>
          <w:sz w:val="22"/>
        </w:rPr>
        <w:t>disc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1x</w:t>
      </w:r>
    </w:p>
    <w:p w14:paraId="6065022B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Pravý </w:t>
      </w:r>
      <w:proofErr w:type="gramStart"/>
      <w:r>
        <w:rPr>
          <w:rFonts w:ascii="Arial Narrow" w:hAnsi="Arial Narrow" w:cs="Arial"/>
          <w:b/>
          <w:bCs/>
          <w:sz w:val="22"/>
        </w:rPr>
        <w:t>portál - připojení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k pultu line </w:t>
      </w:r>
      <w:proofErr w:type="spellStart"/>
      <w:r>
        <w:rPr>
          <w:rFonts w:ascii="Arial Narrow" w:hAnsi="Arial Narrow" w:cs="Arial"/>
          <w:b/>
          <w:bCs/>
          <w:sz w:val="22"/>
        </w:rPr>
        <w:t>disc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2x</w:t>
      </w:r>
    </w:p>
    <w:p w14:paraId="1E1119FE" w14:textId="77777777" w:rsidR="00AB0E30" w:rsidRDefault="00AB0E30" w:rsidP="00AB0E30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/>
          <w:bCs/>
          <w:sz w:val="22"/>
        </w:rPr>
        <w:t>Repro  -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horizont - portál</w:t>
      </w:r>
    </w:p>
    <w:p w14:paraId="111EEE1B" w14:textId="77777777" w:rsidR="00AB0E30" w:rsidRDefault="00AB0E30" w:rsidP="00AB0E30">
      <w:pPr>
        <w:rPr>
          <w:rFonts w:ascii="Arial Narrow" w:hAnsi="Arial Narrow" w:cs="Arial"/>
          <w:b/>
          <w:bCs/>
          <w:sz w:val="22"/>
        </w:rPr>
      </w:pPr>
    </w:p>
    <w:p w14:paraId="6AA14A90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14:paraId="48B65E76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14:paraId="1752C124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14:paraId="5CC8479C" w14:textId="77777777" w:rsidR="00AB0E30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14:paraId="0A701B18" w14:textId="77777777" w:rsidR="00AB0E30" w:rsidRPr="00FA1AA9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14:paraId="09CC1F05" w14:textId="77777777" w:rsidR="00AB0E30" w:rsidRPr="0066019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14:paraId="76CEB83D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3 ženy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2 muže</w:t>
      </w:r>
      <w:r w:rsidRPr="00933E43">
        <w:rPr>
          <w:rFonts w:ascii="Arial Narrow" w:hAnsi="Arial Narrow" w:cs="Arial"/>
          <w:sz w:val="22"/>
        </w:rPr>
        <w:t>, sprchy s teplou vodou</w:t>
      </w:r>
      <w:r>
        <w:rPr>
          <w:rFonts w:ascii="Arial Narrow" w:hAnsi="Arial Narrow" w:cs="Arial"/>
          <w:sz w:val="22"/>
        </w:rPr>
        <w:t>.</w:t>
      </w:r>
    </w:p>
    <w:p w14:paraId="737EE98D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14:paraId="66D2CDEA" w14:textId="77777777" w:rsidR="00AB0E30" w:rsidRPr="00933E43" w:rsidRDefault="00AB0E30" w:rsidP="00AB0E30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14:paraId="4032886A" w14:textId="77777777" w:rsidR="00AB0E30" w:rsidRDefault="00AB0E30" w:rsidP="00AB0E30">
      <w:pPr>
        <w:rPr>
          <w:rFonts w:ascii="Arial Narrow" w:hAnsi="Arial Narrow" w:cs="Arial"/>
          <w:bCs/>
          <w:sz w:val="20"/>
        </w:rPr>
      </w:pPr>
    </w:p>
    <w:p w14:paraId="6DA80E64" w14:textId="77777777" w:rsidR="00AB0E30" w:rsidRPr="001F3E98" w:rsidRDefault="00AB0E30" w:rsidP="00AB0E30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14:paraId="633D01E5" w14:textId="77777777" w:rsidR="00AB0E30" w:rsidRDefault="00AB0E30" w:rsidP="00AB0E30">
      <w:pPr>
        <w:rPr>
          <w:rFonts w:ascii="Arial Narrow" w:hAnsi="Arial Narrow" w:cs="Arial"/>
          <w:sz w:val="22"/>
        </w:rPr>
      </w:pPr>
    </w:p>
    <w:p w14:paraId="25701026" w14:textId="4699D01C" w:rsidR="00AB0E30" w:rsidRPr="00AB0E30" w:rsidRDefault="00AB0E30" w:rsidP="00AB0E30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sectPr w:rsidR="00AB0E30" w:rsidRPr="00AB0E30" w:rsidSect="00661FA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8D20" w14:textId="77777777" w:rsidR="005B6E1B" w:rsidRDefault="005B6E1B">
      <w:r>
        <w:separator/>
      </w:r>
    </w:p>
  </w:endnote>
  <w:endnote w:type="continuationSeparator" w:id="0">
    <w:p w14:paraId="3A19D6BB" w14:textId="77777777" w:rsidR="005B6E1B" w:rsidRDefault="005B6E1B">
      <w:r>
        <w:continuationSeparator/>
      </w:r>
    </w:p>
  </w:endnote>
  <w:endnote w:type="continuationNotice" w:id="1">
    <w:p w14:paraId="6644BC83" w14:textId="77777777" w:rsidR="005B6E1B" w:rsidRDefault="005B6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64ABB19A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B584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64ABB19A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B584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BDBD" w14:textId="77777777" w:rsidR="005B6E1B" w:rsidRDefault="005B6E1B">
      <w:r>
        <w:separator/>
      </w:r>
    </w:p>
  </w:footnote>
  <w:footnote w:type="continuationSeparator" w:id="0">
    <w:p w14:paraId="1F35A4A6" w14:textId="77777777" w:rsidR="005B6E1B" w:rsidRDefault="005B6E1B">
      <w:r>
        <w:continuationSeparator/>
      </w:r>
    </w:p>
  </w:footnote>
  <w:footnote w:type="continuationNotice" w:id="1">
    <w:p w14:paraId="06F6C5BD" w14:textId="77777777" w:rsidR="005B6E1B" w:rsidRDefault="005B6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D600F"/>
    <w:multiLevelType w:val="hybridMultilevel"/>
    <w:tmpl w:val="9F82DD8E"/>
    <w:numStyleLink w:val="Importovanstyl7"/>
  </w:abstractNum>
  <w:abstractNum w:abstractNumId="13" w15:restartNumberingAfterBreak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51DA"/>
    <w:multiLevelType w:val="hybridMultilevel"/>
    <w:tmpl w:val="9F82DD8E"/>
    <w:styleLink w:val="Importovanstyl7"/>
    <w:lvl w:ilvl="0" w:tplc="514C585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C69272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AE1E4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A8A17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8891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4CF4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AF7B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8DCA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A92F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96018150">
    <w:abstractNumId w:val="0"/>
  </w:num>
  <w:num w:numId="2" w16cid:durableId="1196234505">
    <w:abstractNumId w:val="1"/>
  </w:num>
  <w:num w:numId="3" w16cid:durableId="266347653">
    <w:abstractNumId w:val="2"/>
  </w:num>
  <w:num w:numId="4" w16cid:durableId="859246295">
    <w:abstractNumId w:val="3"/>
  </w:num>
  <w:num w:numId="5" w16cid:durableId="770734366">
    <w:abstractNumId w:val="4"/>
  </w:num>
  <w:num w:numId="6" w16cid:durableId="1990596153">
    <w:abstractNumId w:val="5"/>
  </w:num>
  <w:num w:numId="7" w16cid:durableId="2140686657">
    <w:abstractNumId w:val="6"/>
  </w:num>
  <w:num w:numId="8" w16cid:durableId="654921955">
    <w:abstractNumId w:val="7"/>
  </w:num>
  <w:num w:numId="9" w16cid:durableId="1048916138">
    <w:abstractNumId w:val="18"/>
  </w:num>
  <w:num w:numId="10" w16cid:durableId="143082303">
    <w:abstractNumId w:val="17"/>
  </w:num>
  <w:num w:numId="11" w16cid:durableId="1065227723">
    <w:abstractNumId w:val="1"/>
    <w:lvlOverride w:ilvl="0">
      <w:startOverride w:val="1"/>
    </w:lvlOverride>
  </w:num>
  <w:num w:numId="12" w16cid:durableId="1579360856">
    <w:abstractNumId w:val="16"/>
  </w:num>
  <w:num w:numId="13" w16cid:durableId="749431458">
    <w:abstractNumId w:val="8"/>
  </w:num>
  <w:num w:numId="14" w16cid:durableId="1699700832">
    <w:abstractNumId w:val="10"/>
  </w:num>
  <w:num w:numId="15" w16cid:durableId="1719890035">
    <w:abstractNumId w:val="9"/>
  </w:num>
  <w:num w:numId="16" w16cid:durableId="880360230">
    <w:abstractNumId w:val="13"/>
  </w:num>
  <w:num w:numId="17" w16cid:durableId="1611738557">
    <w:abstractNumId w:val="14"/>
  </w:num>
  <w:num w:numId="18" w16cid:durableId="1033730248">
    <w:abstractNumId w:val="12"/>
  </w:num>
  <w:num w:numId="19" w16cid:durableId="607931817">
    <w:abstractNumId w:val="15"/>
  </w:num>
  <w:num w:numId="20" w16cid:durableId="20784287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6035"/>
    <w:rsid w:val="000162F7"/>
    <w:rsid w:val="00016DD8"/>
    <w:rsid w:val="0002055A"/>
    <w:rsid w:val="0003203E"/>
    <w:rsid w:val="00075CDF"/>
    <w:rsid w:val="0008600F"/>
    <w:rsid w:val="000861FF"/>
    <w:rsid w:val="0009462C"/>
    <w:rsid w:val="000B5EA8"/>
    <w:rsid w:val="000C29DD"/>
    <w:rsid w:val="000D7ACB"/>
    <w:rsid w:val="000E53B1"/>
    <w:rsid w:val="000F6228"/>
    <w:rsid w:val="001028B2"/>
    <w:rsid w:val="00112DE6"/>
    <w:rsid w:val="0011492A"/>
    <w:rsid w:val="00132A26"/>
    <w:rsid w:val="00147BA5"/>
    <w:rsid w:val="00147E78"/>
    <w:rsid w:val="001534D0"/>
    <w:rsid w:val="00166A38"/>
    <w:rsid w:val="00167D33"/>
    <w:rsid w:val="00183981"/>
    <w:rsid w:val="00190083"/>
    <w:rsid w:val="00190C5E"/>
    <w:rsid w:val="00190D3D"/>
    <w:rsid w:val="001A4123"/>
    <w:rsid w:val="001A688A"/>
    <w:rsid w:val="001D1CAD"/>
    <w:rsid w:val="001D3909"/>
    <w:rsid w:val="001D426A"/>
    <w:rsid w:val="001D44AF"/>
    <w:rsid w:val="001D5C4F"/>
    <w:rsid w:val="00213FE5"/>
    <w:rsid w:val="002362D3"/>
    <w:rsid w:val="00243E5C"/>
    <w:rsid w:val="0026167C"/>
    <w:rsid w:val="002720ED"/>
    <w:rsid w:val="00277CB2"/>
    <w:rsid w:val="00280D2E"/>
    <w:rsid w:val="002927E1"/>
    <w:rsid w:val="002A1C54"/>
    <w:rsid w:val="002A4673"/>
    <w:rsid w:val="002A6FB5"/>
    <w:rsid w:val="002B02D6"/>
    <w:rsid w:val="002B24C8"/>
    <w:rsid w:val="002B4FF5"/>
    <w:rsid w:val="002B7283"/>
    <w:rsid w:val="002C260A"/>
    <w:rsid w:val="002D321F"/>
    <w:rsid w:val="002D3AE1"/>
    <w:rsid w:val="002D7665"/>
    <w:rsid w:val="002E0E04"/>
    <w:rsid w:val="002E746D"/>
    <w:rsid w:val="002F1C87"/>
    <w:rsid w:val="002F3ADE"/>
    <w:rsid w:val="002F5576"/>
    <w:rsid w:val="00316930"/>
    <w:rsid w:val="00321324"/>
    <w:rsid w:val="00331179"/>
    <w:rsid w:val="00332AE0"/>
    <w:rsid w:val="00372EE0"/>
    <w:rsid w:val="00387636"/>
    <w:rsid w:val="00395C0C"/>
    <w:rsid w:val="003966BD"/>
    <w:rsid w:val="00396EEA"/>
    <w:rsid w:val="003B2B1B"/>
    <w:rsid w:val="003B2B37"/>
    <w:rsid w:val="003B5845"/>
    <w:rsid w:val="003B63CF"/>
    <w:rsid w:val="003C2058"/>
    <w:rsid w:val="003C4F00"/>
    <w:rsid w:val="003D3150"/>
    <w:rsid w:val="003E3012"/>
    <w:rsid w:val="0040171A"/>
    <w:rsid w:val="004118D0"/>
    <w:rsid w:val="00414D08"/>
    <w:rsid w:val="0041677D"/>
    <w:rsid w:val="004257CD"/>
    <w:rsid w:val="00425F37"/>
    <w:rsid w:val="0043074D"/>
    <w:rsid w:val="00452605"/>
    <w:rsid w:val="0047048B"/>
    <w:rsid w:val="00475D6E"/>
    <w:rsid w:val="004B0D5F"/>
    <w:rsid w:val="004B3B04"/>
    <w:rsid w:val="004C575B"/>
    <w:rsid w:val="004D6E51"/>
    <w:rsid w:val="004D7813"/>
    <w:rsid w:val="004F2E9A"/>
    <w:rsid w:val="00504571"/>
    <w:rsid w:val="00506D7F"/>
    <w:rsid w:val="005122A6"/>
    <w:rsid w:val="0052765B"/>
    <w:rsid w:val="0053477D"/>
    <w:rsid w:val="00535143"/>
    <w:rsid w:val="0053548F"/>
    <w:rsid w:val="0054011A"/>
    <w:rsid w:val="00540EC2"/>
    <w:rsid w:val="00556382"/>
    <w:rsid w:val="005627E8"/>
    <w:rsid w:val="005650B4"/>
    <w:rsid w:val="005710A5"/>
    <w:rsid w:val="0057542F"/>
    <w:rsid w:val="00575D49"/>
    <w:rsid w:val="00575EC4"/>
    <w:rsid w:val="00581FEE"/>
    <w:rsid w:val="00583713"/>
    <w:rsid w:val="00583DF7"/>
    <w:rsid w:val="00596733"/>
    <w:rsid w:val="0059733A"/>
    <w:rsid w:val="005B6E1B"/>
    <w:rsid w:val="005C32E1"/>
    <w:rsid w:val="005C362D"/>
    <w:rsid w:val="005C5C9F"/>
    <w:rsid w:val="005D45A6"/>
    <w:rsid w:val="005E2E61"/>
    <w:rsid w:val="005E3045"/>
    <w:rsid w:val="005F3971"/>
    <w:rsid w:val="006016DA"/>
    <w:rsid w:val="006029BB"/>
    <w:rsid w:val="00614A22"/>
    <w:rsid w:val="0062365A"/>
    <w:rsid w:val="00624040"/>
    <w:rsid w:val="006269EC"/>
    <w:rsid w:val="00633CC0"/>
    <w:rsid w:val="00652697"/>
    <w:rsid w:val="00661FA5"/>
    <w:rsid w:val="006907B2"/>
    <w:rsid w:val="006A006A"/>
    <w:rsid w:val="006B1628"/>
    <w:rsid w:val="006C1AE9"/>
    <w:rsid w:val="006C6A80"/>
    <w:rsid w:val="006C76C7"/>
    <w:rsid w:val="006C7C8B"/>
    <w:rsid w:val="006D444C"/>
    <w:rsid w:val="006D758D"/>
    <w:rsid w:val="006E1CB5"/>
    <w:rsid w:val="006F4222"/>
    <w:rsid w:val="006F477F"/>
    <w:rsid w:val="00700286"/>
    <w:rsid w:val="00704773"/>
    <w:rsid w:val="00720CC6"/>
    <w:rsid w:val="0072336B"/>
    <w:rsid w:val="00732023"/>
    <w:rsid w:val="00736845"/>
    <w:rsid w:val="00747774"/>
    <w:rsid w:val="0074796D"/>
    <w:rsid w:val="00750081"/>
    <w:rsid w:val="00763A9C"/>
    <w:rsid w:val="007642D7"/>
    <w:rsid w:val="00764D8B"/>
    <w:rsid w:val="007669F8"/>
    <w:rsid w:val="007A2693"/>
    <w:rsid w:val="007C23E7"/>
    <w:rsid w:val="007D7B06"/>
    <w:rsid w:val="007E0FF6"/>
    <w:rsid w:val="007E7FA2"/>
    <w:rsid w:val="007F0971"/>
    <w:rsid w:val="008078D6"/>
    <w:rsid w:val="0081071F"/>
    <w:rsid w:val="00821342"/>
    <w:rsid w:val="008366F8"/>
    <w:rsid w:val="008442A8"/>
    <w:rsid w:val="00845D08"/>
    <w:rsid w:val="008514DF"/>
    <w:rsid w:val="00852971"/>
    <w:rsid w:val="008575CF"/>
    <w:rsid w:val="00861F8D"/>
    <w:rsid w:val="008657AE"/>
    <w:rsid w:val="00877BA9"/>
    <w:rsid w:val="00882478"/>
    <w:rsid w:val="00887225"/>
    <w:rsid w:val="0089285A"/>
    <w:rsid w:val="00892EFA"/>
    <w:rsid w:val="008B283E"/>
    <w:rsid w:val="008C54B6"/>
    <w:rsid w:val="008D0079"/>
    <w:rsid w:val="008E20AE"/>
    <w:rsid w:val="008E37B6"/>
    <w:rsid w:val="008F2255"/>
    <w:rsid w:val="0091226B"/>
    <w:rsid w:val="00917FB1"/>
    <w:rsid w:val="00931232"/>
    <w:rsid w:val="00932CBF"/>
    <w:rsid w:val="00934053"/>
    <w:rsid w:val="0096032B"/>
    <w:rsid w:val="009605A6"/>
    <w:rsid w:val="009802E9"/>
    <w:rsid w:val="009A7692"/>
    <w:rsid w:val="009A7E7F"/>
    <w:rsid w:val="009B02CD"/>
    <w:rsid w:val="009B0E55"/>
    <w:rsid w:val="009C0EEA"/>
    <w:rsid w:val="009C5FB1"/>
    <w:rsid w:val="009C75FC"/>
    <w:rsid w:val="009D463D"/>
    <w:rsid w:val="009D6BA8"/>
    <w:rsid w:val="009E6647"/>
    <w:rsid w:val="009F46ED"/>
    <w:rsid w:val="009F712E"/>
    <w:rsid w:val="00A02141"/>
    <w:rsid w:val="00A106EC"/>
    <w:rsid w:val="00A1530A"/>
    <w:rsid w:val="00A15855"/>
    <w:rsid w:val="00A16845"/>
    <w:rsid w:val="00A36708"/>
    <w:rsid w:val="00A40F26"/>
    <w:rsid w:val="00A4735A"/>
    <w:rsid w:val="00A502F9"/>
    <w:rsid w:val="00A63B83"/>
    <w:rsid w:val="00A74C13"/>
    <w:rsid w:val="00A86E02"/>
    <w:rsid w:val="00A87726"/>
    <w:rsid w:val="00A911AB"/>
    <w:rsid w:val="00A95F68"/>
    <w:rsid w:val="00A9693B"/>
    <w:rsid w:val="00AB0E30"/>
    <w:rsid w:val="00AB7466"/>
    <w:rsid w:val="00AD6765"/>
    <w:rsid w:val="00AD6EBA"/>
    <w:rsid w:val="00AD7B09"/>
    <w:rsid w:val="00AE6599"/>
    <w:rsid w:val="00AF20F4"/>
    <w:rsid w:val="00B260D2"/>
    <w:rsid w:val="00B266AB"/>
    <w:rsid w:val="00B44714"/>
    <w:rsid w:val="00B5485B"/>
    <w:rsid w:val="00B67242"/>
    <w:rsid w:val="00B67A88"/>
    <w:rsid w:val="00B74FDA"/>
    <w:rsid w:val="00B8040A"/>
    <w:rsid w:val="00B816CC"/>
    <w:rsid w:val="00B85B3C"/>
    <w:rsid w:val="00BA342C"/>
    <w:rsid w:val="00BA4201"/>
    <w:rsid w:val="00BD3767"/>
    <w:rsid w:val="00BD3861"/>
    <w:rsid w:val="00BD4D48"/>
    <w:rsid w:val="00BD7B80"/>
    <w:rsid w:val="00C10EB1"/>
    <w:rsid w:val="00C311F8"/>
    <w:rsid w:val="00C41694"/>
    <w:rsid w:val="00C47C0D"/>
    <w:rsid w:val="00C53989"/>
    <w:rsid w:val="00C54EE4"/>
    <w:rsid w:val="00C601D1"/>
    <w:rsid w:val="00C63D91"/>
    <w:rsid w:val="00C7338C"/>
    <w:rsid w:val="00C756B9"/>
    <w:rsid w:val="00C8050E"/>
    <w:rsid w:val="00C85281"/>
    <w:rsid w:val="00C91A0F"/>
    <w:rsid w:val="00C97328"/>
    <w:rsid w:val="00CD46BB"/>
    <w:rsid w:val="00CE5395"/>
    <w:rsid w:val="00D00A18"/>
    <w:rsid w:val="00D040CE"/>
    <w:rsid w:val="00D21F8E"/>
    <w:rsid w:val="00D25405"/>
    <w:rsid w:val="00D25C40"/>
    <w:rsid w:val="00D44906"/>
    <w:rsid w:val="00D5054C"/>
    <w:rsid w:val="00D53046"/>
    <w:rsid w:val="00D65A8D"/>
    <w:rsid w:val="00D848E4"/>
    <w:rsid w:val="00D93440"/>
    <w:rsid w:val="00D95B95"/>
    <w:rsid w:val="00DA3AD6"/>
    <w:rsid w:val="00DB3C16"/>
    <w:rsid w:val="00DC412B"/>
    <w:rsid w:val="00DC4379"/>
    <w:rsid w:val="00DC79E9"/>
    <w:rsid w:val="00DD225B"/>
    <w:rsid w:val="00DD553E"/>
    <w:rsid w:val="00DE6A45"/>
    <w:rsid w:val="00E057CE"/>
    <w:rsid w:val="00E05E52"/>
    <w:rsid w:val="00E05E73"/>
    <w:rsid w:val="00E15A1E"/>
    <w:rsid w:val="00E2442A"/>
    <w:rsid w:val="00E31C2D"/>
    <w:rsid w:val="00E530A6"/>
    <w:rsid w:val="00E55C16"/>
    <w:rsid w:val="00E638EB"/>
    <w:rsid w:val="00E64CC1"/>
    <w:rsid w:val="00E81265"/>
    <w:rsid w:val="00E82C87"/>
    <w:rsid w:val="00EA5CA6"/>
    <w:rsid w:val="00EB31E4"/>
    <w:rsid w:val="00EB36BA"/>
    <w:rsid w:val="00EE1186"/>
    <w:rsid w:val="00F142C4"/>
    <w:rsid w:val="00F15360"/>
    <w:rsid w:val="00F27E2C"/>
    <w:rsid w:val="00F35D4E"/>
    <w:rsid w:val="00F443B5"/>
    <w:rsid w:val="00F464D9"/>
    <w:rsid w:val="00F505E0"/>
    <w:rsid w:val="00F563BC"/>
    <w:rsid w:val="00F56578"/>
    <w:rsid w:val="00F648F3"/>
    <w:rsid w:val="00F70A0F"/>
    <w:rsid w:val="00F71096"/>
    <w:rsid w:val="00F7122C"/>
    <w:rsid w:val="00F779AD"/>
    <w:rsid w:val="00F8143F"/>
    <w:rsid w:val="00F832A8"/>
    <w:rsid w:val="00F90557"/>
    <w:rsid w:val="00F93005"/>
    <w:rsid w:val="00FA5B77"/>
    <w:rsid w:val="00FA7E0E"/>
    <w:rsid w:val="00FB0844"/>
    <w:rsid w:val="00FB696E"/>
    <w:rsid w:val="00FC76AC"/>
    <w:rsid w:val="00FD17C5"/>
    <w:rsid w:val="00FD25E7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FFAFB691-A85F-476B-9E04-BB0CB48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B0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AB0E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numbering" w:customStyle="1" w:styleId="Importovanstyl7">
    <w:name w:val="Importovaný styl 7"/>
    <w:rsid w:val="00A502F9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36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36BA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F09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44906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AB0E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AB0E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bka@ndbrn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za@nd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608F9B445A4CB636173A80DD8C93" ma:contentTypeVersion="18" ma:contentTypeDescription="Create a new document." ma:contentTypeScope="" ma:versionID="37dafdd73eea8e08ca651094b4bee4b6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c5103af7b6f49a86e8a5289f0c67d7f3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e123a-951b-4e60-8238-d0f0f6726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766d4d-5159-4290-9b44-a85c9dbcb7b7}" ma:internalName="TaxCatchAll" ma:showField="CatchAllData" ma:web="60f41caa-d645-41bb-9018-888e16faa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a8236-86e3-4ef5-bcb0-baf5bfbf9c44">
      <Terms xmlns="http://schemas.microsoft.com/office/infopath/2007/PartnerControls"/>
    </lcf76f155ced4ddcb4097134ff3c332f>
    <TaxCatchAll xmlns="60f41caa-d645-41bb-9018-888e16faab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C9E35-35D8-486C-A57E-1DEF8034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AF205-6E66-4CCB-B7B0-5913C17E2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a8236-86e3-4ef5-bcb0-baf5bfbf9c44"/>
    <ds:schemaRef ds:uri="60f41caa-d645-41bb-9018-888e16fa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912CD-FD3B-47FF-86A7-4ABEB8701962}">
  <ds:schemaRefs>
    <ds:schemaRef ds:uri="http://schemas.microsoft.com/office/2006/metadata/properties"/>
    <ds:schemaRef ds:uri="http://schemas.microsoft.com/office/infopath/2007/PartnerControls"/>
    <ds:schemaRef ds:uri="d8aa8236-86e3-4ef5-bcb0-baf5bfbf9c44"/>
    <ds:schemaRef ds:uri="60f41caa-d645-41bb-9018-888e16faabd7"/>
  </ds:schemaRefs>
</ds:datastoreItem>
</file>

<file path=customXml/itemProps4.xml><?xml version="1.0" encoding="utf-8"?>
<ds:datastoreItem xmlns:ds="http://schemas.openxmlformats.org/officeDocument/2006/customXml" ds:itemID="{713B3A76-06DF-4125-BA17-E9E8AE447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3</cp:revision>
  <cp:lastPrinted>2012-06-21T14:17:00Z</cp:lastPrinted>
  <dcterms:created xsi:type="dcterms:W3CDTF">2024-05-21T18:59:00Z</dcterms:created>
  <dcterms:modified xsi:type="dcterms:W3CDTF">2024-05-23T10:18:00Z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</Properties>
</file>