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EE4" w:rsidRPr="00323C98" w:rsidRDefault="00367358" w:rsidP="00695EE4">
      <w:pPr>
        <w:pStyle w:val="Nadpis1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Technický rider</w:t>
      </w:r>
    </w:p>
    <w:p w:rsidR="00695EE4" w:rsidRDefault="00695EE4" w:rsidP="00695EE4">
      <w:pPr>
        <w:pStyle w:val="Podnadpis"/>
        <w:jc w:val="left"/>
        <w:rPr>
          <w:rFonts w:ascii="Candara" w:hAnsi="Candara"/>
          <w:b/>
          <w:sz w:val="28"/>
          <w:szCs w:val="28"/>
        </w:rPr>
      </w:pPr>
      <w:r w:rsidRPr="00323C98">
        <w:rPr>
          <w:rFonts w:ascii="Candara" w:hAnsi="Candara"/>
          <w:b/>
          <w:sz w:val="28"/>
          <w:szCs w:val="28"/>
        </w:rPr>
        <w:t>Inscenace „</w:t>
      </w:r>
      <w:r w:rsidR="005C7FB5">
        <w:rPr>
          <w:rFonts w:ascii="Candara" w:hAnsi="Candara"/>
          <w:b/>
          <w:sz w:val="28"/>
          <w:szCs w:val="28"/>
        </w:rPr>
        <w:t>Šepoty a výkřiky</w:t>
      </w:r>
      <w:r w:rsidRPr="00323C98">
        <w:rPr>
          <w:rFonts w:ascii="Candara" w:hAnsi="Candara"/>
          <w:b/>
          <w:sz w:val="28"/>
          <w:szCs w:val="28"/>
        </w:rPr>
        <w:t>“ Horácké divadlo Jihlava</w:t>
      </w:r>
    </w:p>
    <w:p w:rsidR="00695EE4" w:rsidRPr="00323C98" w:rsidRDefault="00695EE4" w:rsidP="00695EE4">
      <w:pPr>
        <w:spacing w:line="250" w:lineRule="exact"/>
        <w:rPr>
          <w:rFonts w:ascii="Candara" w:hAnsi="Candara"/>
        </w:rPr>
      </w:pPr>
    </w:p>
    <w:p w:rsidR="00695EE4" w:rsidRDefault="00695EE4" w:rsidP="00695EE4">
      <w:pPr>
        <w:pStyle w:val="Normlnweb"/>
        <w:spacing w:before="0" w:beforeAutospacing="0" w:after="0" w:afterAutospacing="0" w:line="240" w:lineRule="auto"/>
        <w:rPr>
          <w:rFonts w:ascii="Candara" w:hAnsi="Candara"/>
          <w:b/>
          <w:sz w:val="36"/>
          <w:szCs w:val="36"/>
        </w:rPr>
      </w:pPr>
      <w:r w:rsidRPr="00323C98">
        <w:rPr>
          <w:rFonts w:ascii="Candara" w:hAnsi="Candara"/>
          <w:b/>
          <w:sz w:val="36"/>
          <w:szCs w:val="36"/>
        </w:rPr>
        <w:t>Technické podmínky potřebné pro vystoupení:</w:t>
      </w:r>
    </w:p>
    <w:p w:rsidR="00626305" w:rsidRDefault="00626305" w:rsidP="00695EE4">
      <w:pPr>
        <w:pStyle w:val="Normlnweb"/>
        <w:spacing w:before="0" w:beforeAutospacing="0" w:after="0" w:afterAutospacing="0" w:line="240" w:lineRule="auto"/>
        <w:rPr>
          <w:rFonts w:ascii="Candara" w:hAnsi="Candara"/>
          <w:b/>
          <w:sz w:val="36"/>
          <w:szCs w:val="36"/>
        </w:rPr>
      </w:pPr>
    </w:p>
    <w:p w:rsidR="00626305" w:rsidRPr="00626305" w:rsidRDefault="00626305" w:rsidP="00695EE4">
      <w:pPr>
        <w:pStyle w:val="Normlnweb"/>
        <w:spacing w:before="0" w:beforeAutospacing="0" w:after="0" w:afterAutospacing="0" w:line="240" w:lineRule="auto"/>
        <w:rPr>
          <w:rFonts w:ascii="Candara" w:hAnsi="Candara"/>
          <w:b/>
          <w:sz w:val="22"/>
          <w:szCs w:val="22"/>
        </w:rPr>
      </w:pPr>
      <w:r w:rsidRPr="00626305">
        <w:rPr>
          <w:rFonts w:ascii="Candara" w:hAnsi="Candara"/>
          <w:b/>
          <w:sz w:val="22"/>
          <w:szCs w:val="22"/>
        </w:rPr>
        <w:t>Možnost stavby + svícení den předem nebo noční stavba</w:t>
      </w:r>
    </w:p>
    <w:p w:rsidR="00695EE4" w:rsidRPr="00323C98" w:rsidRDefault="00695EE4" w:rsidP="00695EE4">
      <w:pPr>
        <w:pStyle w:val="Normlnweb"/>
        <w:spacing w:before="0" w:beforeAutospacing="0" w:after="0" w:afterAutospacing="0"/>
        <w:rPr>
          <w:rFonts w:ascii="Candara" w:hAnsi="Candara"/>
          <w:b/>
        </w:rPr>
      </w:pPr>
    </w:p>
    <w:p w:rsidR="00695EE4" w:rsidRPr="00323C98" w:rsidRDefault="00695EE4" w:rsidP="00695EE4">
      <w:pPr>
        <w:pStyle w:val="Normlnweb"/>
        <w:spacing w:before="0" w:beforeAutospacing="0" w:after="0" w:afterAutospacing="0"/>
        <w:ind w:firstLine="708"/>
        <w:rPr>
          <w:rFonts w:ascii="Candara" w:hAnsi="Candara"/>
        </w:rPr>
      </w:pPr>
      <w:r w:rsidRPr="00323C98">
        <w:rPr>
          <w:rFonts w:ascii="Candara" w:hAnsi="Candara"/>
          <w:b/>
          <w:bCs/>
          <w:color w:val="000000"/>
        </w:rPr>
        <w:t>JEVIŠTĚ:</w:t>
      </w:r>
    </w:p>
    <w:p w:rsidR="00695EE4" w:rsidRPr="00695EE4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  <w:color w:val="000000"/>
        </w:rPr>
        <w:t xml:space="preserve">Rozměry jeviště š. </w:t>
      </w:r>
      <w:r w:rsidR="00367358">
        <w:rPr>
          <w:rFonts w:ascii="Candara" w:hAnsi="Candara"/>
          <w:color w:val="000000"/>
        </w:rPr>
        <w:t>9,5</w:t>
      </w:r>
      <w:r w:rsidRPr="00323C98">
        <w:rPr>
          <w:rFonts w:ascii="Candara" w:hAnsi="Candara"/>
          <w:color w:val="000000"/>
        </w:rPr>
        <w:t xml:space="preserve">m mezi portály, hl. min. </w:t>
      </w:r>
      <w:r w:rsidR="00367358">
        <w:rPr>
          <w:rFonts w:ascii="Candara" w:hAnsi="Candara"/>
          <w:color w:val="000000"/>
        </w:rPr>
        <w:t xml:space="preserve">9 </w:t>
      </w:r>
      <w:r w:rsidRPr="00323C98">
        <w:rPr>
          <w:rFonts w:ascii="Candara" w:hAnsi="Candara"/>
          <w:color w:val="000000"/>
        </w:rPr>
        <w:t>m.</w:t>
      </w:r>
    </w:p>
    <w:p w:rsidR="00695EE4" w:rsidRPr="00627AB4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 w:rsidRPr="00323C98">
        <w:rPr>
          <w:rFonts w:ascii="Candara" w:hAnsi="Candara"/>
          <w:color w:val="000000"/>
        </w:rPr>
        <w:t xml:space="preserve">Uklizené jeviště a ochoz, </w:t>
      </w:r>
      <w:r w:rsidR="005C7FB5">
        <w:rPr>
          <w:rFonts w:ascii="Candara" w:hAnsi="Candara"/>
          <w:color w:val="000000"/>
        </w:rPr>
        <w:t>(</w:t>
      </w:r>
      <w:r w:rsidR="00627AB4">
        <w:rPr>
          <w:rFonts w:ascii="Candara" w:hAnsi="Candara"/>
          <w:color w:val="000000"/>
        </w:rPr>
        <w:t xml:space="preserve">černý </w:t>
      </w:r>
      <w:r w:rsidRPr="00323C98">
        <w:rPr>
          <w:rFonts w:ascii="Candara" w:hAnsi="Candara"/>
          <w:color w:val="000000"/>
        </w:rPr>
        <w:t xml:space="preserve">horizont </w:t>
      </w:r>
      <w:r w:rsidR="005C7FB5">
        <w:rPr>
          <w:rFonts w:ascii="Candara" w:hAnsi="Candara"/>
          <w:color w:val="000000"/>
        </w:rPr>
        <w:t xml:space="preserve">-spíš ne </w:t>
      </w:r>
      <w:r w:rsidRPr="00323C98">
        <w:rPr>
          <w:rFonts w:ascii="Candara" w:hAnsi="Candara"/>
          <w:color w:val="000000"/>
        </w:rPr>
        <w:t>a boční šály</w:t>
      </w:r>
      <w:r w:rsidR="005C7FB5">
        <w:rPr>
          <w:rFonts w:ascii="Candara" w:hAnsi="Candara"/>
          <w:color w:val="000000"/>
        </w:rPr>
        <w:t xml:space="preserve"> vytažené)</w:t>
      </w:r>
    </w:p>
    <w:p w:rsidR="00695EE4" w:rsidRPr="005C7FB5" w:rsidRDefault="00841701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  <w:color w:val="000000"/>
        </w:rPr>
        <w:t>Volné t</w:t>
      </w:r>
      <w:r w:rsidR="00695EE4">
        <w:rPr>
          <w:rFonts w:ascii="Candara" w:hAnsi="Candara"/>
          <w:color w:val="000000"/>
        </w:rPr>
        <w:t>ahy</w:t>
      </w:r>
      <w:r w:rsidR="00367358">
        <w:rPr>
          <w:rFonts w:ascii="Candara" w:hAnsi="Candara"/>
          <w:color w:val="000000"/>
        </w:rPr>
        <w:t xml:space="preserve"> (</w:t>
      </w:r>
      <w:r w:rsidR="005C7FB5">
        <w:rPr>
          <w:rFonts w:ascii="Candara" w:hAnsi="Candara"/>
          <w:color w:val="000000"/>
        </w:rPr>
        <w:t>6</w:t>
      </w:r>
      <w:r w:rsidR="00367358">
        <w:rPr>
          <w:rFonts w:ascii="Candara" w:hAnsi="Candara"/>
          <w:color w:val="000000"/>
        </w:rPr>
        <w:t xml:space="preserve"> tahů pro zavěšení kulis</w:t>
      </w:r>
      <w:r w:rsidR="005C7FB5">
        <w:rPr>
          <w:rFonts w:ascii="Candara" w:hAnsi="Candara"/>
          <w:color w:val="000000"/>
        </w:rPr>
        <w:t>) – tahová tyč 11m</w:t>
      </w:r>
    </w:p>
    <w:p w:rsidR="005C7FB5" w:rsidRPr="005C7FB5" w:rsidRDefault="005C7FB5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  <w:color w:val="000000"/>
        </w:rPr>
        <w:t>Zavěšení prospektu 2x 10m šířka x 8,30 výška – musí i odjet (17m komín divadla)</w:t>
      </w:r>
    </w:p>
    <w:p w:rsidR="005C7FB5" w:rsidRPr="00367358" w:rsidRDefault="005C7FB5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  <w:color w:val="000000"/>
        </w:rPr>
        <w:t>Točna – může být i bez</w:t>
      </w:r>
    </w:p>
    <w:p w:rsidR="00367358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Nástupy z obou stran. </w:t>
      </w:r>
    </w:p>
    <w:p w:rsidR="00695EE4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Možnost vrtání do podlahy jeviště. </w:t>
      </w:r>
    </w:p>
    <w:p w:rsidR="00695EE4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Stavění dekorace </w:t>
      </w:r>
      <w:r w:rsidR="00367358">
        <w:rPr>
          <w:rFonts w:ascii="Candara" w:hAnsi="Candara"/>
          <w:color w:val="000000"/>
        </w:rPr>
        <w:t>min 4</w:t>
      </w:r>
      <w:r>
        <w:rPr>
          <w:rFonts w:ascii="Candara" w:hAnsi="Candara"/>
          <w:color w:val="000000"/>
        </w:rPr>
        <w:t xml:space="preserve"> hodin</w:t>
      </w:r>
      <w:r w:rsidR="00367358">
        <w:rPr>
          <w:rFonts w:ascii="Candara" w:hAnsi="Candara"/>
          <w:color w:val="000000"/>
        </w:rPr>
        <w:t>y</w:t>
      </w:r>
      <w:r>
        <w:rPr>
          <w:rFonts w:ascii="Candara" w:hAnsi="Candara"/>
          <w:color w:val="000000"/>
        </w:rPr>
        <w:t>.</w:t>
      </w:r>
    </w:p>
    <w:p w:rsidR="00695EE4" w:rsidRDefault="00367358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Obhlídka nutná</w:t>
      </w:r>
    </w:p>
    <w:p w:rsidR="005C7FB5" w:rsidRDefault="005C7FB5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Odjezd márnice za horizont , popřípadě možnost zakryti černým horizontem</w:t>
      </w:r>
    </w:p>
    <w:p w:rsidR="005C7FB5" w:rsidRDefault="005C7FB5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Přístup do divadla a na jeviště minimálně 2,5m-3m výška x 3m šířka</w:t>
      </w:r>
    </w:p>
    <w:p w:rsidR="00695EE4" w:rsidRPr="001905FD" w:rsidRDefault="00695EE4" w:rsidP="00695EE4">
      <w:pPr>
        <w:pStyle w:val="Normlnweb"/>
        <w:spacing w:before="0" w:beforeAutospacing="0" w:after="0" w:afterAutospacing="0"/>
        <w:ind w:firstLine="708"/>
        <w:rPr>
          <w:rFonts w:ascii="Candara" w:hAnsi="Candara"/>
        </w:rPr>
      </w:pPr>
    </w:p>
    <w:p w:rsidR="00695EE4" w:rsidRPr="00323C98" w:rsidRDefault="00695EE4" w:rsidP="00695EE4">
      <w:pPr>
        <w:pStyle w:val="Normlnweb"/>
        <w:spacing w:before="0" w:beforeAutospacing="0" w:after="0" w:afterAutospacing="0"/>
        <w:ind w:left="708"/>
        <w:rPr>
          <w:rFonts w:ascii="Candara" w:hAnsi="Candara"/>
        </w:rPr>
      </w:pPr>
    </w:p>
    <w:p w:rsidR="00695EE4" w:rsidRPr="00323C98" w:rsidRDefault="00695EE4" w:rsidP="00695EE4">
      <w:pPr>
        <w:pStyle w:val="Normlnweb"/>
        <w:spacing w:before="0" w:beforeAutospacing="0" w:after="0" w:afterAutospacing="0"/>
        <w:ind w:left="708"/>
        <w:rPr>
          <w:rFonts w:ascii="Candara" w:hAnsi="Candara"/>
          <w:color w:val="000000"/>
        </w:rPr>
      </w:pPr>
      <w:r w:rsidRPr="00323C98">
        <w:rPr>
          <w:rFonts w:ascii="Candara" w:hAnsi="Candara"/>
          <w:b/>
          <w:bCs/>
          <w:color w:val="000000"/>
          <w:shd w:val="clear" w:color="auto" w:fill="FFFFFF"/>
        </w:rPr>
        <w:t>ZVUK:</w:t>
      </w:r>
    </w:p>
    <w:p w:rsidR="00695EE4" w:rsidRPr="00CC45A6" w:rsidRDefault="00695EE4" w:rsidP="00695EE4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ndara" w:hAnsi="Candara"/>
        </w:rPr>
      </w:pPr>
      <w:r w:rsidRPr="00CC45A6">
        <w:rPr>
          <w:rFonts w:ascii="Candara" w:hAnsi="Candara"/>
        </w:rPr>
        <w:t>Zvuková aparatura s výkonem a kvalitou odpovídající realizaci hudebního představení v daném prostoru.</w:t>
      </w:r>
    </w:p>
    <w:p w:rsidR="00367358" w:rsidRDefault="00367358" w:rsidP="00695EE4">
      <w:pPr>
        <w:pStyle w:val="Odstavecseseznamem"/>
        <w:numPr>
          <w:ilvl w:val="0"/>
          <w:numId w:val="4"/>
        </w:numPr>
        <w:autoSpaceDE w:val="0"/>
        <w:autoSpaceDN w:val="0"/>
        <w:spacing w:line="276" w:lineRule="auto"/>
        <w:rPr>
          <w:rFonts w:ascii="Candara" w:hAnsi="Candara"/>
          <w:sz w:val="24"/>
          <w:szCs w:val="24"/>
        </w:rPr>
      </w:pPr>
      <w:r w:rsidRPr="00367358">
        <w:rPr>
          <w:rFonts w:ascii="Candara" w:hAnsi="Candara"/>
          <w:sz w:val="24"/>
          <w:szCs w:val="24"/>
        </w:rPr>
        <w:t xml:space="preserve">Prostor pro umístění zvukové režie v hledišti (live post) – mixážní pult </w:t>
      </w:r>
      <w:r>
        <w:rPr>
          <w:rFonts w:ascii="Candara" w:hAnsi="Candara"/>
          <w:sz w:val="24"/>
          <w:szCs w:val="24"/>
        </w:rPr>
        <w:t xml:space="preserve">s efektem </w:t>
      </w:r>
      <w:r w:rsidRPr="00367358">
        <w:rPr>
          <w:rFonts w:ascii="Candara" w:hAnsi="Candara"/>
          <w:sz w:val="24"/>
          <w:szCs w:val="24"/>
        </w:rPr>
        <w:t xml:space="preserve">v hledišti s možností připojení </w:t>
      </w:r>
      <w:r w:rsidR="005D0416">
        <w:rPr>
          <w:rFonts w:ascii="Candara" w:hAnsi="Candara"/>
          <w:sz w:val="24"/>
          <w:szCs w:val="24"/>
        </w:rPr>
        <w:t>3</w:t>
      </w:r>
      <w:r w:rsidRPr="00367358">
        <w:rPr>
          <w:rFonts w:ascii="Candara" w:hAnsi="Candara"/>
          <w:sz w:val="24"/>
          <w:szCs w:val="24"/>
        </w:rPr>
        <w:t xml:space="preserve">x mikroportů a 2x SD přehrávače </w:t>
      </w:r>
    </w:p>
    <w:p w:rsidR="005D0416" w:rsidRPr="00367358" w:rsidRDefault="005D0416" w:rsidP="00695EE4">
      <w:pPr>
        <w:pStyle w:val="Odstavecseseznamem"/>
        <w:numPr>
          <w:ilvl w:val="0"/>
          <w:numId w:val="4"/>
        </w:numPr>
        <w:autoSpaceDE w:val="0"/>
        <w:autoSpaceDN w:val="0"/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Sběrové mikrofony (ideálně nad jevištěm + zepředu)</w:t>
      </w:r>
    </w:p>
    <w:p w:rsidR="00695EE4" w:rsidRDefault="005D0416" w:rsidP="00695EE4">
      <w:pPr>
        <w:pStyle w:val="Odstavecseseznamem"/>
        <w:numPr>
          <w:ilvl w:val="0"/>
          <w:numId w:val="4"/>
        </w:numPr>
        <w:autoSpaceDE w:val="0"/>
        <w:autoSpaceDN w:val="0"/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J</w:t>
      </w:r>
      <w:r w:rsidR="00695EE4" w:rsidRPr="00CC45A6">
        <w:rPr>
          <w:rFonts w:ascii="Candara" w:hAnsi="Candara"/>
          <w:sz w:val="24"/>
          <w:szCs w:val="24"/>
        </w:rPr>
        <w:t xml:space="preserve">evištní odposlech </w:t>
      </w:r>
    </w:p>
    <w:p w:rsidR="005D0416" w:rsidRPr="00CC45A6" w:rsidRDefault="005D0416" w:rsidP="00695EE4">
      <w:pPr>
        <w:pStyle w:val="Odstavecseseznamem"/>
        <w:numPr>
          <w:ilvl w:val="0"/>
          <w:numId w:val="4"/>
        </w:numPr>
        <w:autoSpaceDE w:val="0"/>
        <w:autoSpaceDN w:val="0"/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Možnost pustit zvuk od horizontu</w:t>
      </w:r>
    </w:p>
    <w:p w:rsidR="00695EE4" w:rsidRPr="00CC45A6" w:rsidRDefault="00695EE4" w:rsidP="00695EE4">
      <w:pPr>
        <w:pStyle w:val="Normlnweb"/>
        <w:spacing w:before="0" w:beforeAutospacing="0" w:after="0" w:afterAutospacing="0"/>
        <w:ind w:left="720"/>
        <w:rPr>
          <w:rFonts w:ascii="Candara" w:hAnsi="Candara"/>
        </w:rPr>
      </w:pP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626305" w:rsidRDefault="00626305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493A49" w:rsidRPr="00323C98" w:rsidRDefault="00493A49" w:rsidP="00493A49">
      <w:pPr>
        <w:pStyle w:val="Normlnweb"/>
        <w:spacing w:before="0" w:beforeAutospacing="0" w:after="0" w:afterAutospacing="0"/>
        <w:ind w:left="708"/>
        <w:rPr>
          <w:rFonts w:ascii="Candara" w:hAnsi="Candara"/>
          <w:color w:val="000000"/>
          <w:shd w:val="clear" w:color="auto" w:fill="FFFFFF"/>
        </w:rPr>
      </w:pPr>
      <w:r w:rsidRPr="00323C98">
        <w:rPr>
          <w:rFonts w:ascii="Candara" w:hAnsi="Candara"/>
          <w:b/>
          <w:bCs/>
          <w:color w:val="000000"/>
          <w:shd w:val="clear" w:color="auto" w:fill="FFFFFF"/>
        </w:rPr>
        <w:t>SVĚTLA:</w:t>
      </w:r>
      <w:r w:rsidRPr="00323C98">
        <w:rPr>
          <w:rFonts w:ascii="Candara" w:hAnsi="Candara"/>
          <w:color w:val="000000"/>
          <w:shd w:val="clear" w:color="auto" w:fill="FFFFFF"/>
        </w:rPr>
        <w:t xml:space="preserve"> </w:t>
      </w: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drawing>
          <wp:inline distT="0" distB="0" distL="0" distR="0">
            <wp:extent cx="5762625" cy="8153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49" w:rsidRDefault="00493A49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0</wp:posOffset>
            </wp:positionV>
            <wp:extent cx="6709410" cy="9276715"/>
            <wp:effectExtent l="0" t="0" r="0" b="635"/>
            <wp:wrapTight wrapText="bothSides">
              <wp:wrapPolygon edited="0">
                <wp:start x="0" y="0"/>
                <wp:lineTo x="0" y="21557"/>
                <wp:lineTo x="21526" y="21557"/>
                <wp:lineTo x="2152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92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724" w:rsidRDefault="00D55724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2C1581" w:rsidRDefault="002C1581" w:rsidP="002C1581">
      <w:pPr>
        <w:pStyle w:val="Zkladntext"/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ČASOVÝ ROZVRH:</w:t>
      </w:r>
    </w:p>
    <w:p w:rsidR="002C1581" w:rsidRDefault="002C1581" w:rsidP="002C1581">
      <w:pPr>
        <w:pStyle w:val="Zkladntext"/>
        <w:spacing w:line="276" w:lineRule="auto"/>
        <w:rPr>
          <w:rFonts w:ascii="Candara" w:hAnsi="Candara"/>
          <w:b w:val="0"/>
          <w:bCs w:val="0"/>
          <w:sz w:val="24"/>
          <w:szCs w:val="24"/>
        </w:rPr>
      </w:pPr>
      <w:r>
        <w:rPr>
          <w:rFonts w:ascii="Candara" w:hAnsi="Candara"/>
          <w:sz w:val="24"/>
          <w:szCs w:val="24"/>
        </w:rPr>
        <w:t> </w:t>
      </w:r>
      <w:r>
        <w:rPr>
          <w:rFonts w:ascii="Candara" w:hAnsi="Candara"/>
          <w:b w:val="0"/>
          <w:bCs w:val="0"/>
          <w:sz w:val="24"/>
          <w:szCs w:val="24"/>
        </w:rPr>
        <w:t xml:space="preserve">a) zajistit vyklizení přístupových cest k jevišti, čisté a prázdné jeviště a přístup do  </w:t>
      </w:r>
    </w:p>
    <w:p w:rsidR="002C1581" w:rsidRDefault="00841701" w:rsidP="002C1581">
      <w:pPr>
        <w:pStyle w:val="Zkladntext"/>
        <w:spacing w:line="276" w:lineRule="auto"/>
        <w:rPr>
          <w:rFonts w:ascii="Candara" w:hAnsi="Candara"/>
          <w:b w:val="0"/>
          <w:bCs w:val="0"/>
          <w:sz w:val="24"/>
          <w:szCs w:val="24"/>
        </w:rPr>
      </w:pPr>
      <w:r>
        <w:rPr>
          <w:rFonts w:ascii="Candara" w:hAnsi="Candara"/>
          <w:b w:val="0"/>
          <w:bCs w:val="0"/>
          <w:sz w:val="24"/>
          <w:szCs w:val="24"/>
        </w:rPr>
        <w:t xml:space="preserve">     budovy od </w:t>
      </w:r>
      <w:r w:rsidR="00D55724">
        <w:rPr>
          <w:rFonts w:ascii="Candara" w:hAnsi="Candara"/>
          <w:b w:val="0"/>
          <w:bCs w:val="0"/>
          <w:sz w:val="24"/>
          <w:szCs w:val="24"/>
        </w:rPr>
        <w:t>--:--</w:t>
      </w:r>
      <w:r w:rsidR="002C1581">
        <w:rPr>
          <w:rFonts w:ascii="Candara" w:hAnsi="Candara"/>
          <w:b w:val="0"/>
          <w:bCs w:val="0"/>
          <w:sz w:val="24"/>
          <w:szCs w:val="24"/>
        </w:rPr>
        <w:t xml:space="preserve"> hodin</w:t>
      </w:r>
    </w:p>
    <w:p w:rsidR="00841701" w:rsidRDefault="0084170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b) volné herecké šatny pro </w:t>
      </w:r>
      <w:r w:rsidR="00841850">
        <w:rPr>
          <w:rFonts w:ascii="Candara" w:hAnsi="Candara"/>
          <w:sz w:val="24"/>
          <w:szCs w:val="24"/>
        </w:rPr>
        <w:t>4</w:t>
      </w:r>
      <w:r>
        <w:rPr>
          <w:rFonts w:ascii="Candara" w:hAnsi="Candara"/>
          <w:sz w:val="24"/>
          <w:szCs w:val="24"/>
        </w:rPr>
        <w:t xml:space="preserve"> muž</w:t>
      </w:r>
      <w:r w:rsidR="00841850">
        <w:rPr>
          <w:rFonts w:ascii="Candara" w:hAnsi="Candara"/>
          <w:sz w:val="24"/>
          <w:szCs w:val="24"/>
        </w:rPr>
        <w:t>e</w:t>
      </w:r>
      <w:r>
        <w:rPr>
          <w:rFonts w:ascii="Candara" w:hAnsi="Candara"/>
          <w:sz w:val="24"/>
          <w:szCs w:val="24"/>
        </w:rPr>
        <w:t xml:space="preserve"> a </w:t>
      </w:r>
      <w:r w:rsidR="00841850">
        <w:rPr>
          <w:rFonts w:ascii="Candara" w:hAnsi="Candara"/>
          <w:sz w:val="24"/>
          <w:szCs w:val="24"/>
        </w:rPr>
        <w:t>4 ž</w:t>
      </w:r>
      <w:r>
        <w:rPr>
          <w:rFonts w:ascii="Candara" w:hAnsi="Candara"/>
          <w:sz w:val="24"/>
          <w:szCs w:val="24"/>
        </w:rPr>
        <w:t>en</w:t>
      </w:r>
      <w:r w:rsidR="00841850">
        <w:rPr>
          <w:rFonts w:ascii="Candara" w:hAnsi="Candara"/>
          <w:sz w:val="24"/>
          <w:szCs w:val="24"/>
        </w:rPr>
        <w:t>y</w:t>
      </w:r>
      <w:r>
        <w:rPr>
          <w:rFonts w:ascii="Candara" w:hAnsi="Candara"/>
          <w:sz w:val="24"/>
          <w:szCs w:val="24"/>
        </w:rPr>
        <w:t xml:space="preserve">, 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bookmarkStart w:id="0" w:name="_GoBack"/>
      <w:bookmarkEnd w:id="0"/>
      <w:r>
        <w:rPr>
          <w:rFonts w:ascii="Candara" w:hAnsi="Candara"/>
          <w:sz w:val="24"/>
          <w:szCs w:val="24"/>
        </w:rPr>
        <w:t>c) zázemí technického personálu pro 9 osob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d) čistou, teplou vodu (sprcha) a WC v těsné blízkosti šaten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f) účast místního technického personálu:   </w:t>
      </w:r>
    </w:p>
    <w:p w:rsidR="002C1581" w:rsidRDefault="002C1581" w:rsidP="002C1581">
      <w:pPr>
        <w:spacing w:line="276" w:lineRule="auto"/>
        <w:ind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jevištní technika: od </w:t>
      </w:r>
      <w:r w:rsidR="00D55724">
        <w:rPr>
          <w:rFonts w:ascii="Candara" w:hAnsi="Candara"/>
          <w:sz w:val="24"/>
          <w:szCs w:val="24"/>
        </w:rPr>
        <w:t>--:--</w:t>
      </w:r>
      <w:r>
        <w:rPr>
          <w:rFonts w:ascii="Candara" w:hAnsi="Candara"/>
          <w:sz w:val="24"/>
          <w:szCs w:val="24"/>
        </w:rPr>
        <w:t xml:space="preserve"> hodin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      </w:t>
      </w:r>
      <w:r w:rsidR="00841701">
        <w:rPr>
          <w:rFonts w:ascii="Candara" w:hAnsi="Candara"/>
          <w:sz w:val="24"/>
          <w:szCs w:val="24"/>
        </w:rPr>
        <w:t xml:space="preserve">      osvětlovač a zvukař: od </w:t>
      </w:r>
      <w:r w:rsidR="00D55724">
        <w:rPr>
          <w:rFonts w:ascii="Candara" w:hAnsi="Candara"/>
          <w:sz w:val="24"/>
          <w:szCs w:val="24"/>
        </w:rPr>
        <w:t>--:--</w:t>
      </w:r>
      <w:r>
        <w:rPr>
          <w:rFonts w:ascii="Candara" w:hAnsi="Candara"/>
          <w:sz w:val="24"/>
          <w:szCs w:val="24"/>
        </w:rPr>
        <w:t>.00 hodin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2C1581" w:rsidRDefault="002C1581" w:rsidP="002C1581">
      <w:pPr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V představení se kouří</w:t>
      </w:r>
      <w:r w:rsidR="00D55724">
        <w:rPr>
          <w:rFonts w:ascii="Candara" w:hAnsi="Candara"/>
          <w:sz w:val="24"/>
          <w:szCs w:val="24"/>
          <w:lang w:eastAsia="en-US"/>
        </w:rPr>
        <w:t>.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2C1581" w:rsidRDefault="00841850" w:rsidP="002C1581">
      <w:pPr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Nutná</w:t>
      </w:r>
      <w:r w:rsidR="002C1581">
        <w:rPr>
          <w:rFonts w:ascii="Candara" w:eastAsia="Candara" w:hAnsi="Candara" w:cs="Candara"/>
          <w:b/>
          <w:sz w:val="24"/>
          <w:szCs w:val="24"/>
        </w:rPr>
        <w:t xml:space="preserve"> předchozí domluva: </w:t>
      </w:r>
    </w:p>
    <w:p w:rsidR="002C1581" w:rsidRDefault="002C1581" w:rsidP="002C1581">
      <w:pPr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s vedoucím techniky </w:t>
      </w:r>
      <w:r w:rsidR="007C4D8F">
        <w:rPr>
          <w:rFonts w:ascii="Candara" w:eastAsia="Candara" w:hAnsi="Candara" w:cs="Candara"/>
          <w:sz w:val="24"/>
          <w:szCs w:val="24"/>
        </w:rPr>
        <w:t>Pavel Severin</w:t>
      </w:r>
      <w:r>
        <w:rPr>
          <w:rFonts w:ascii="Candara" w:eastAsia="Candara" w:hAnsi="Candara" w:cs="Candara"/>
          <w:sz w:val="24"/>
          <w:szCs w:val="24"/>
        </w:rPr>
        <w:t xml:space="preserve"> - tel.  </w:t>
      </w:r>
      <w:r w:rsidR="007C4D8F">
        <w:rPr>
          <w:rFonts w:ascii="Candara" w:eastAsia="Candara" w:hAnsi="Candara" w:cs="Candara"/>
          <w:sz w:val="24"/>
          <w:szCs w:val="24"/>
        </w:rPr>
        <w:t>776 843 323</w:t>
      </w:r>
      <w:r>
        <w:rPr>
          <w:rFonts w:ascii="Candara" w:eastAsia="Candara" w:hAnsi="Candara" w:cs="Candara"/>
          <w:sz w:val="24"/>
          <w:szCs w:val="24"/>
        </w:rPr>
        <w:t xml:space="preserve"> nebo 567 161 017, </w:t>
      </w:r>
    </w:p>
    <w:p w:rsidR="002C1581" w:rsidRDefault="002C1581" w:rsidP="002C1581">
      <w:pPr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s vedoucím osvětlovačů a zvukařů Tomem Rychetským – tel. 603 824</w:t>
      </w:r>
      <w:r w:rsidR="00D55724">
        <w:rPr>
          <w:rFonts w:ascii="Candara" w:eastAsia="Candara" w:hAnsi="Candara" w:cs="Candara"/>
          <w:sz w:val="24"/>
          <w:szCs w:val="24"/>
        </w:rPr>
        <w:t> </w:t>
      </w:r>
      <w:r>
        <w:rPr>
          <w:rFonts w:ascii="Candara" w:eastAsia="Candara" w:hAnsi="Candara" w:cs="Candara"/>
          <w:sz w:val="24"/>
          <w:szCs w:val="24"/>
        </w:rPr>
        <w:t>612</w:t>
      </w:r>
    </w:p>
    <w:p w:rsidR="00D55724" w:rsidRDefault="00D55724" w:rsidP="002C1581">
      <w:pPr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s osvětlovačem Davidem Ševelou – tel. 776 258 847</w:t>
      </w:r>
    </w:p>
    <w:p w:rsidR="00D55724" w:rsidRDefault="00D55724" w:rsidP="002C1581">
      <w:pPr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se zvukařem </w:t>
      </w:r>
      <w:r w:rsidR="00841850">
        <w:rPr>
          <w:rFonts w:ascii="Candara" w:eastAsia="Candara" w:hAnsi="Candara" w:cs="Candara"/>
          <w:sz w:val="24"/>
          <w:szCs w:val="24"/>
        </w:rPr>
        <w:t>Markem Točíkem</w:t>
      </w:r>
      <w:r>
        <w:rPr>
          <w:rFonts w:ascii="Candara" w:eastAsia="Candara" w:hAnsi="Candara" w:cs="Candara"/>
          <w:sz w:val="24"/>
          <w:szCs w:val="24"/>
        </w:rPr>
        <w:t xml:space="preserve"> – tel.</w:t>
      </w:r>
      <w:r w:rsidR="00841850">
        <w:rPr>
          <w:rFonts w:ascii="Candara" w:eastAsia="Candara" w:hAnsi="Candara" w:cs="Candara"/>
          <w:sz w:val="24"/>
          <w:szCs w:val="24"/>
        </w:rPr>
        <w:t>602 711 288</w:t>
      </w:r>
    </w:p>
    <w:p w:rsidR="002C1581" w:rsidRDefault="002C1581" w:rsidP="002C1581">
      <w:pPr>
        <w:jc w:val="both"/>
        <w:rPr>
          <w:rFonts w:ascii="Candara" w:eastAsia="Candara" w:hAnsi="Candara" w:cs="Candara"/>
          <w:sz w:val="24"/>
          <w:szCs w:val="24"/>
        </w:rPr>
      </w:pPr>
    </w:p>
    <w:p w:rsidR="002C1581" w:rsidRDefault="002C1581" w:rsidP="002C1581">
      <w:pPr>
        <w:jc w:val="both"/>
        <w:rPr>
          <w:rFonts w:ascii="Candara" w:hAnsi="Candara"/>
          <w:b/>
          <w:bCs/>
        </w:rPr>
      </w:pPr>
      <w:r>
        <w:rPr>
          <w:rFonts w:ascii="Candara" w:eastAsia="Candara" w:hAnsi="Candara" w:cs="Candara"/>
          <w:sz w:val="24"/>
          <w:szCs w:val="24"/>
        </w:rPr>
        <w:t>Nebudou-li předem smluvené technické podmínky odpovídat skutečnosti, vyhrazuje si HDJ právo představení neodehrát, nebo odehrát s tím, že vzniklé náklady související s úpravami bude hradit pořadatel.</w:t>
      </w:r>
    </w:p>
    <w:p w:rsidR="002C1581" w:rsidRDefault="002C1581" w:rsidP="002C1581"/>
    <w:p w:rsidR="00695EE4" w:rsidRPr="00CC45A6" w:rsidRDefault="00695EE4" w:rsidP="00695EE4">
      <w:pPr>
        <w:rPr>
          <w:rFonts w:ascii="Candara" w:hAnsi="Candara"/>
          <w:sz w:val="24"/>
          <w:szCs w:val="24"/>
        </w:rPr>
      </w:pPr>
    </w:p>
    <w:p w:rsidR="00695EE4" w:rsidRPr="00D55724" w:rsidRDefault="00D55724" w:rsidP="00695EE4">
      <w:pPr>
        <w:rPr>
          <w:rFonts w:ascii="Candara" w:hAnsi="Candara"/>
          <w:sz w:val="24"/>
          <w:szCs w:val="24"/>
        </w:rPr>
      </w:pPr>
      <w:r w:rsidRPr="00D55724">
        <w:rPr>
          <w:rFonts w:ascii="Candara" w:hAnsi="Candara"/>
          <w:sz w:val="24"/>
          <w:szCs w:val="24"/>
        </w:rPr>
        <w:t>Obhlídka nutná</w:t>
      </w:r>
      <w:r>
        <w:rPr>
          <w:rFonts w:ascii="Candara" w:hAnsi="Candara"/>
          <w:sz w:val="24"/>
          <w:szCs w:val="24"/>
        </w:rPr>
        <w:t xml:space="preserve">  !!!</w:t>
      </w:r>
    </w:p>
    <w:sectPr w:rsidR="00695EE4" w:rsidRPr="00D5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11C3"/>
    <w:multiLevelType w:val="hybridMultilevel"/>
    <w:tmpl w:val="3DD43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0BA"/>
    <w:multiLevelType w:val="hybridMultilevel"/>
    <w:tmpl w:val="7C9C0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9F1"/>
    <w:multiLevelType w:val="hybridMultilevel"/>
    <w:tmpl w:val="594077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837F8"/>
    <w:multiLevelType w:val="hybridMultilevel"/>
    <w:tmpl w:val="C954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6BF0"/>
    <w:multiLevelType w:val="hybridMultilevel"/>
    <w:tmpl w:val="490484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9D5422"/>
    <w:multiLevelType w:val="hybridMultilevel"/>
    <w:tmpl w:val="2556D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0C25C">
      <w:numFmt w:val="bullet"/>
      <w:lvlText w:val="-"/>
      <w:lvlJc w:val="left"/>
      <w:pPr>
        <w:ind w:left="2160" w:hanging="360"/>
      </w:pPr>
      <w:rPr>
        <w:rFonts w:ascii="Candara" w:eastAsia="Times New Roman" w:hAnsi="Candara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53377"/>
    <w:multiLevelType w:val="hybridMultilevel"/>
    <w:tmpl w:val="483A5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26E1E"/>
    <w:multiLevelType w:val="hybridMultilevel"/>
    <w:tmpl w:val="99CEE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C231B"/>
    <w:multiLevelType w:val="hybridMultilevel"/>
    <w:tmpl w:val="6B60B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A7D3F"/>
    <w:multiLevelType w:val="hybridMultilevel"/>
    <w:tmpl w:val="5F4093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95B3C"/>
    <w:multiLevelType w:val="hybridMultilevel"/>
    <w:tmpl w:val="BE3C9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A7"/>
    <w:rsid w:val="001905FD"/>
    <w:rsid w:val="001C1820"/>
    <w:rsid w:val="001D6BA7"/>
    <w:rsid w:val="00203251"/>
    <w:rsid w:val="002C1581"/>
    <w:rsid w:val="00323C98"/>
    <w:rsid w:val="00367358"/>
    <w:rsid w:val="003A7CBB"/>
    <w:rsid w:val="00493A49"/>
    <w:rsid w:val="004C5F60"/>
    <w:rsid w:val="00534353"/>
    <w:rsid w:val="005C7FB5"/>
    <w:rsid w:val="005D0416"/>
    <w:rsid w:val="00626305"/>
    <w:rsid w:val="00627AB4"/>
    <w:rsid w:val="00695EE4"/>
    <w:rsid w:val="006D4EEE"/>
    <w:rsid w:val="00754FFA"/>
    <w:rsid w:val="007B26A0"/>
    <w:rsid w:val="007C4D8F"/>
    <w:rsid w:val="00841701"/>
    <w:rsid w:val="00841850"/>
    <w:rsid w:val="00895A1B"/>
    <w:rsid w:val="008D40F1"/>
    <w:rsid w:val="00912575"/>
    <w:rsid w:val="009D1E29"/>
    <w:rsid w:val="00AC36E9"/>
    <w:rsid w:val="00AD7AD8"/>
    <w:rsid w:val="00AF1114"/>
    <w:rsid w:val="00C34558"/>
    <w:rsid w:val="00CC45A6"/>
    <w:rsid w:val="00D55724"/>
    <w:rsid w:val="00F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A589"/>
  <w15:chartTrackingRefBased/>
  <w15:docId w15:val="{D8669AB6-D8AB-40BA-95AE-41DCCA1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6B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6BA7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Prosttext">
    <w:name w:val="Plain Text"/>
    <w:basedOn w:val="Normln"/>
    <w:link w:val="ProsttextChar"/>
    <w:semiHidden/>
    <w:rsid w:val="001D6BA7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1D6BA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1D6BA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D6BA7"/>
    <w:rPr>
      <w:rFonts w:ascii="Calibri Light" w:eastAsia="Times New Roman" w:hAnsi="Calibri Light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D6BA7"/>
    <w:pPr>
      <w:spacing w:before="100" w:beforeAutospacing="1" w:after="100" w:afterAutospacing="1" w:line="276" w:lineRule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8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2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1114"/>
    <w:pPr>
      <w:jc w:val="both"/>
    </w:pPr>
    <w:rPr>
      <w:rFonts w:ascii="Tahoma" w:eastAsiaTheme="minorHAnsi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1114"/>
    <w:rPr>
      <w:rFonts w:ascii="Tahoma" w:hAnsi="Tahoma" w:cs="Tahoma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F1114"/>
    <w:pPr>
      <w:jc w:val="both"/>
    </w:pPr>
    <w:rPr>
      <w:rFonts w:ascii="Tahoma" w:eastAsiaTheme="minorHAnsi" w:hAnsi="Tahoma" w:cs="Tahoma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F1114"/>
    <w:rPr>
      <w:rFonts w:ascii="Tahoma" w:hAnsi="Tahoma" w:cs="Tahoma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AF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Markéta</dc:creator>
  <cp:keywords/>
  <dc:description/>
  <cp:lastModifiedBy>Rychetsky</cp:lastModifiedBy>
  <cp:revision>5</cp:revision>
  <cp:lastPrinted>2020-10-19T08:09:00Z</cp:lastPrinted>
  <dcterms:created xsi:type="dcterms:W3CDTF">2023-02-14T11:25:00Z</dcterms:created>
  <dcterms:modified xsi:type="dcterms:W3CDTF">2023-02-23T07:52:00Z</dcterms:modified>
</cp:coreProperties>
</file>