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5C9D3FB1"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8C5AC8">
        <w:rPr>
          <w:rFonts w:ascii="Times New Roman" w:hAnsi="Times New Roman" w:cs="Times New Roman"/>
          <w:color w:val="000000" w:themeColor="text1"/>
          <w:sz w:val="28"/>
          <w:szCs w:val="28"/>
        </w:rPr>
        <w:t>593</w:t>
      </w:r>
      <w:r w:rsidR="005205E8">
        <w:rPr>
          <w:rFonts w:ascii="Times New Roman" w:hAnsi="Times New Roman" w:cs="Times New Roman"/>
          <w:color w:val="000000" w:themeColor="text1"/>
          <w:sz w:val="28"/>
          <w:szCs w:val="28"/>
        </w:rPr>
        <w:t>/2</w:t>
      </w:r>
      <w:r w:rsidR="000B720F">
        <w:rPr>
          <w:rFonts w:ascii="Times New Roman" w:hAnsi="Times New Roman" w:cs="Times New Roman"/>
          <w:color w:val="000000" w:themeColor="text1"/>
          <w:sz w:val="28"/>
          <w:szCs w:val="28"/>
        </w:rPr>
        <w:t>4</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 xml:space="preserve">Česká pošta, </w:t>
      </w:r>
      <w:proofErr w:type="spellStart"/>
      <w:r>
        <w:rPr>
          <w:b/>
          <w:bCs/>
        </w:rPr>
        <w:t>s.p</w:t>
      </w:r>
      <w:proofErr w:type="spellEnd"/>
      <w:r>
        <w:rPr>
          <w:b/>
          <w:bCs/>
        </w:rPr>
        <w:t>.</w:t>
      </w:r>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47C9A1C7" w:rsidR="00EB14CA" w:rsidRDefault="00EB14CA" w:rsidP="0071057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426" w:hanging="567"/>
        <w:rPr>
          <w:bCs/>
        </w:rPr>
      </w:pPr>
      <w:r w:rsidRPr="007D64F8">
        <w:rPr>
          <w:bCs/>
        </w:rPr>
        <w:t>zastoupen:</w:t>
      </w:r>
      <w:r w:rsidR="00451CB5">
        <w:rPr>
          <w:bCs/>
        </w:rPr>
        <w:tab/>
      </w:r>
      <w:r w:rsidR="00622050">
        <w:rPr>
          <w:b/>
          <w:bCs/>
        </w:rPr>
        <w:t>XXXXXXXXX</w:t>
      </w:r>
      <w:r w:rsidRPr="002E1BF3">
        <w:rPr>
          <w:b/>
          <w:bCs/>
        </w:rPr>
        <w:t xml:space="preserve">, </w:t>
      </w:r>
      <w:r w:rsidR="00B660CF">
        <w:rPr>
          <w:b/>
          <w:bCs/>
        </w:rPr>
        <w:t>manažerem specializovaného</w:t>
      </w:r>
    </w:p>
    <w:p w14:paraId="0846918A" w14:textId="59CFA6CC" w:rsidR="00EB14CA" w:rsidRPr="002E1BF3" w:rsidRDefault="00EB14CA" w:rsidP="006F33E0">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67" w:hanging="567"/>
        <w:rPr>
          <w:b/>
          <w:bCs/>
        </w:rPr>
      </w:pPr>
      <w:r>
        <w:rPr>
          <w:bCs/>
        </w:rPr>
        <w:tab/>
      </w:r>
      <w:r w:rsidR="00451CB5">
        <w:rPr>
          <w:bCs/>
        </w:rPr>
        <w:tab/>
      </w:r>
      <w:r w:rsidR="00B660CF">
        <w:rPr>
          <w:b/>
          <w:bCs/>
        </w:rPr>
        <w:t xml:space="preserve">útvaru </w:t>
      </w:r>
      <w:r w:rsidR="00710571">
        <w:rPr>
          <w:b/>
          <w:bCs/>
        </w:rPr>
        <w:t xml:space="preserve">regionálního </w:t>
      </w:r>
      <w:r w:rsidRPr="002E1BF3">
        <w:rPr>
          <w:b/>
          <w:bCs/>
        </w:rPr>
        <w:t>zpracování peněžních služeb</w:t>
      </w:r>
      <w:r w:rsidR="006F33E0">
        <w:rPr>
          <w:b/>
          <w:bCs/>
        </w:rPr>
        <w:t xml:space="preserve"> Ostrava</w:t>
      </w:r>
    </w:p>
    <w:p w14:paraId="164A2132" w14:textId="7777777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EB14CA">
        <w:rPr>
          <w:bCs/>
        </w:rPr>
        <w:t>Československá obchodní banka, a.s.</w:t>
      </w:r>
    </w:p>
    <w:p w14:paraId="495DC63E" w14:textId="7DDFF814"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DF0492">
        <w:rPr>
          <w:bCs/>
        </w:rPr>
        <w:t>XXXXXXXXX/XXXX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 xml:space="preserve">Česká pošta, </w:t>
      </w:r>
      <w:proofErr w:type="spellStart"/>
      <w:r w:rsidR="00DE7E1C">
        <w:t>s.p</w:t>
      </w:r>
      <w:proofErr w:type="spellEnd"/>
      <w:r w:rsidR="00DE7E1C">
        <w:t>.</w:t>
      </w:r>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 xml:space="preserve">700 90 </w:t>
      </w:r>
      <w:proofErr w:type="gramStart"/>
      <w:r>
        <w:t>Ostrava - Hrabůvka</w:t>
      </w:r>
      <w:proofErr w:type="gramEnd"/>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363A39D3"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8C5AC8">
        <w:t>7872001</w:t>
      </w:r>
    </w:p>
    <w:p w14:paraId="17962CC1" w14:textId="705C7797" w:rsidR="00A87222" w:rsidRDefault="008C5AC8" w:rsidP="00D2014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proofErr w:type="spellStart"/>
      <w:r>
        <w:rPr>
          <w:b/>
        </w:rPr>
        <w:t>Byterm</w:t>
      </w:r>
      <w:proofErr w:type="spellEnd"/>
      <w:r>
        <w:rPr>
          <w:b/>
        </w:rPr>
        <w:t xml:space="preserve"> Rýmařov</w:t>
      </w:r>
    </w:p>
    <w:p w14:paraId="773F9658" w14:textId="25EE9273"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se sídlem:</w:t>
      </w:r>
      <w:r>
        <w:tab/>
      </w:r>
      <w:r w:rsidR="008C5AC8">
        <w:t>Palackého 1178/11, 795 01 Rýmařov</w:t>
      </w:r>
    </w:p>
    <w:p w14:paraId="5D779615" w14:textId="23469253"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IČO:</w:t>
      </w:r>
      <w:r>
        <w:tab/>
      </w:r>
      <w:r w:rsidR="00555F5F">
        <w:t>45234671</w:t>
      </w:r>
    </w:p>
    <w:p w14:paraId="4FC57945" w14:textId="119CF306"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DIČ:</w:t>
      </w:r>
      <w:r>
        <w:tab/>
      </w:r>
      <w:r w:rsidR="00555F5F">
        <w:t>není plátce DPH</w:t>
      </w:r>
    </w:p>
    <w:p w14:paraId="65CA3D81" w14:textId="0644EAED" w:rsidR="00A87222" w:rsidRPr="00E9410E"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z</w:t>
      </w:r>
      <w:r w:rsidR="00A87222">
        <w:t>astoupen:</w:t>
      </w:r>
      <w:r w:rsidR="00A87222">
        <w:tab/>
      </w:r>
      <w:r w:rsidR="00622050">
        <w:rPr>
          <w:b/>
        </w:rPr>
        <w:t>XXXXXXXXXXX</w:t>
      </w:r>
      <w:r w:rsidR="00555F5F">
        <w:rPr>
          <w:b/>
        </w:rPr>
        <w:t>, ředitelkou organizace</w:t>
      </w:r>
    </w:p>
    <w:p w14:paraId="0044E398" w14:textId="20180BC8"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bankovní spojení:</w:t>
      </w:r>
      <w:r>
        <w:tab/>
      </w:r>
      <w:r w:rsidR="00555F5F">
        <w:t>Komerční banka, a.s.</w:t>
      </w:r>
    </w:p>
    <w:p w14:paraId="6DDBE900" w14:textId="2EB3622A"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číslo účtu:</w:t>
      </w:r>
      <w:r>
        <w:tab/>
      </w:r>
      <w:r w:rsidR="00DF0492">
        <w:t>XXXXXXXX/XXXX</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16C2F3F4" w:rsidR="00360DCA"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555F5F">
        <w:rPr>
          <w:b/>
          <w:sz w:val="26"/>
          <w:szCs w:val="26"/>
        </w:rPr>
        <w:t>082060</w:t>
      </w:r>
    </w:p>
    <w:p w14:paraId="6447BDEC" w14:textId="77777777" w:rsidR="00555F5F" w:rsidRDefault="00555F5F"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p>
    <w:p w14:paraId="619593B9" w14:textId="77777777" w:rsidR="00EC1292" w:rsidRPr="00994AFA"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D20142">
      <w:pPr>
        <w:spacing w:before="36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r w:rsidRPr="00086D55">
        <w:rPr>
          <w:rFonts w:ascii="Times New Roman" w:hAnsi="Times New Roman" w:cs="Times New Roman"/>
          <w:sz w:val="24"/>
          <w:szCs w:val="24"/>
        </w:rPr>
        <w:t>2.1.</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2EBE4C6C" w14:textId="77777777" w:rsidR="000E37A4" w:rsidRPr="00451CB5" w:rsidRDefault="00086D55" w:rsidP="00555F5F">
      <w:pPr>
        <w:tabs>
          <w:tab w:val="left" w:pos="851"/>
          <w:tab w:val="left" w:pos="4395"/>
        </w:tabs>
        <w:spacing w:before="120" w:after="0" w:line="300" w:lineRule="exact"/>
        <w:ind w:left="851"/>
        <w:contextualSpacing/>
        <w:jc w:val="both"/>
        <w:rPr>
          <w:rFonts w:ascii="Times New Roman" w:eastAsia="Calibri" w:hAnsi="Times New Roman" w:cs="Times New Roman"/>
          <w:sz w:val="24"/>
          <w:szCs w:val="24"/>
        </w:rPr>
      </w:pPr>
      <w:r w:rsidRPr="00086D55">
        <w:rPr>
          <w:rFonts w:ascii="Times New Roman" w:eastAsia="Calibri" w:hAnsi="Times New Roman" w:cs="Times New Roman"/>
          <w:b/>
          <w:sz w:val="24"/>
          <w:szCs w:val="24"/>
        </w:rPr>
        <w:t>datový soubor hlavního vyúčtování</w:t>
      </w:r>
      <w:r w:rsidRPr="00086D55">
        <w:rPr>
          <w:rFonts w:ascii="Times New Roman" w:eastAsia="Calibri" w:hAnsi="Times New Roman" w:cs="Times New Roman"/>
          <w:sz w:val="24"/>
          <w:szCs w:val="24"/>
        </w:rPr>
        <w:t xml:space="preserve">, který obsahuje celkové informace o všech poštovních poukázkách B podaných prostřednictvím vstupního datového souboru. Součástí údajů o každé vyplacené poštovní poukázce B je údaj o datu její výplaty </w:t>
      </w:r>
      <w:r w:rsidR="00742EFC">
        <w:rPr>
          <w:rFonts w:ascii="Times New Roman" w:eastAsia="Calibri" w:hAnsi="Times New Roman" w:cs="Times New Roman"/>
          <w:sz w:val="24"/>
          <w:szCs w:val="24"/>
        </w:rPr>
        <w:br/>
      </w:r>
      <w:r w:rsidRPr="00086D55">
        <w:rPr>
          <w:rFonts w:ascii="Times New Roman" w:eastAsia="Calibri" w:hAnsi="Times New Roman" w:cs="Times New Roman"/>
          <w:sz w:val="24"/>
          <w:szCs w:val="24"/>
        </w:rPr>
        <w:t xml:space="preserve">a o poště, kde byla výplata provedena, u nevyplacených poštovních poukázek B </w:t>
      </w:r>
      <w:r w:rsidR="003F6E24">
        <w:rPr>
          <w:rFonts w:ascii="Times New Roman" w:eastAsia="Calibri" w:hAnsi="Times New Roman" w:cs="Times New Roman"/>
          <w:sz w:val="24"/>
          <w:szCs w:val="24"/>
        </w:rPr>
        <w:br/>
      </w:r>
      <w:r w:rsidRPr="00086D55">
        <w:rPr>
          <w:rFonts w:ascii="Times New Roman" w:eastAsia="Calibri" w:hAnsi="Times New Roman" w:cs="Times New Roman"/>
          <w:sz w:val="24"/>
          <w:szCs w:val="24"/>
        </w:rPr>
        <w:t>je uveden důvod nevyplacení.</w:t>
      </w:r>
    </w:p>
    <w:p w14:paraId="6CE7FA47" w14:textId="77777777" w:rsidR="00451CB5" w:rsidRDefault="00451CB5"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6D4D8EA6" w14:textId="3D3F5335" w:rsidR="00555F5F" w:rsidRPr="00555F5F" w:rsidRDefault="00555F5F" w:rsidP="00555F5F">
      <w:pPr>
        <w:spacing w:before="120" w:after="0" w:line="300" w:lineRule="exact"/>
        <w:ind w:left="851" w:hanging="567"/>
        <w:jc w:val="both"/>
        <w:rPr>
          <w:rFonts w:ascii="Times New Roman" w:eastAsia="Calibri" w:hAnsi="Times New Roman" w:cs="Times New Roman"/>
          <w:b/>
          <w:bCs/>
          <w:sz w:val="24"/>
          <w:szCs w:val="24"/>
          <w:u w:val="single"/>
        </w:rPr>
      </w:pPr>
      <w:r>
        <w:rPr>
          <w:rFonts w:ascii="Times New Roman" w:eastAsia="Calibri" w:hAnsi="Times New Roman" w:cs="Times New Roman"/>
          <w:sz w:val="24"/>
          <w:szCs w:val="24"/>
        </w:rPr>
        <w:tab/>
      </w:r>
      <w:r w:rsidR="00DF0492">
        <w:rPr>
          <w:rFonts w:ascii="Times New Roman" w:eastAsia="Calibri" w:hAnsi="Times New Roman" w:cs="Times New Roman"/>
          <w:b/>
          <w:bCs/>
          <w:sz w:val="24"/>
          <w:szCs w:val="24"/>
          <w:u w:val="single"/>
        </w:rPr>
        <w:t>XXXXXXXXXXXXXXXXXXXXXX</w:t>
      </w:r>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555F5F">
      <w:pPr>
        <w:spacing w:before="240" w:after="6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2.3.</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72A3EFD1"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F0492">
        <w:rPr>
          <w:rFonts w:ascii="Times New Roman" w:eastAsia="Calibri" w:hAnsi="Times New Roman" w:cs="Times New Roman"/>
          <w:sz w:val="24"/>
          <w:szCs w:val="24"/>
        </w:rPr>
        <w:t>XXXXXXXXXXX</w:t>
      </w:r>
      <w:r>
        <w:rPr>
          <w:rFonts w:ascii="Times New Roman" w:eastAsia="Calibri" w:hAnsi="Times New Roman" w:cs="Times New Roman"/>
          <w:sz w:val="24"/>
          <w:szCs w:val="24"/>
        </w:rPr>
        <w:tab/>
        <w:t>tel.:</w:t>
      </w:r>
      <w:r w:rsidR="00555F5F">
        <w:rPr>
          <w:rFonts w:ascii="Times New Roman" w:eastAsia="Calibri" w:hAnsi="Times New Roman" w:cs="Times New Roman"/>
          <w:sz w:val="24"/>
          <w:szCs w:val="24"/>
        </w:rPr>
        <w:t xml:space="preserve"> </w:t>
      </w:r>
      <w:r w:rsidR="00DF0492">
        <w:rPr>
          <w:rFonts w:ascii="Times New Roman" w:eastAsia="Calibri" w:hAnsi="Times New Roman" w:cs="Times New Roman"/>
          <w:sz w:val="24"/>
          <w:szCs w:val="24"/>
        </w:rPr>
        <w:t>XXXXXXXX</w:t>
      </w:r>
    </w:p>
    <w:p w14:paraId="3C2F841F" w14:textId="40537E93" w:rsidR="0091210A" w:rsidRPr="00555F5F"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DF0492">
        <w:rPr>
          <w:rFonts w:ascii="Times New Roman" w:eastAsia="Calibri" w:hAnsi="Times New Roman" w:cs="Times New Roman"/>
          <w:sz w:val="24"/>
          <w:szCs w:val="24"/>
          <w:u w:val="single"/>
        </w:rPr>
        <w:t>XXXXXXXXXXX</w:t>
      </w:r>
    </w:p>
    <w:p w14:paraId="05EC5F79" w14:textId="735E312E"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F0492">
        <w:rPr>
          <w:rFonts w:ascii="Times New Roman" w:eastAsia="Calibri" w:hAnsi="Times New Roman" w:cs="Times New Roman"/>
          <w:sz w:val="24"/>
          <w:szCs w:val="24"/>
        </w:rPr>
        <w:t>XXXXXXXXXXX</w:t>
      </w:r>
      <w:r>
        <w:rPr>
          <w:rFonts w:ascii="Times New Roman" w:eastAsia="Calibri" w:hAnsi="Times New Roman" w:cs="Times New Roman"/>
          <w:sz w:val="24"/>
          <w:szCs w:val="24"/>
        </w:rPr>
        <w:tab/>
        <w:t>tel.:</w:t>
      </w:r>
      <w:r w:rsidR="00555F5F">
        <w:rPr>
          <w:rFonts w:ascii="Times New Roman" w:eastAsia="Calibri" w:hAnsi="Times New Roman" w:cs="Times New Roman"/>
          <w:sz w:val="24"/>
          <w:szCs w:val="24"/>
        </w:rPr>
        <w:t xml:space="preserve"> </w:t>
      </w:r>
      <w:r w:rsidR="00DF0492">
        <w:rPr>
          <w:rFonts w:ascii="Times New Roman" w:eastAsia="Calibri" w:hAnsi="Times New Roman" w:cs="Times New Roman"/>
          <w:sz w:val="24"/>
          <w:szCs w:val="24"/>
        </w:rPr>
        <w:t>XXXXXXXX</w:t>
      </w:r>
    </w:p>
    <w:p w14:paraId="46F02E18" w14:textId="2890E5A0" w:rsidR="00555F5F" w:rsidRPr="00555F5F" w:rsidRDefault="00555F5F"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DF0492">
        <w:rPr>
          <w:rFonts w:ascii="Times New Roman" w:eastAsia="Calibri" w:hAnsi="Times New Roman" w:cs="Times New Roman"/>
          <w:sz w:val="24"/>
          <w:szCs w:val="24"/>
          <w:u w:val="single"/>
        </w:rPr>
        <w:t>XXXXXXXXXXX</w:t>
      </w:r>
    </w:p>
    <w:p w14:paraId="58176000" w14:textId="77777777" w:rsidR="003C0736" w:rsidRDefault="0091210A" w:rsidP="00D20142">
      <w:pPr>
        <w:tabs>
          <w:tab w:val="left" w:pos="5103"/>
        </w:tabs>
        <w:spacing w:before="240" w:after="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2.4.</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5009F8AC" w:rsidR="00742EFC" w:rsidRDefault="00DF0492" w:rsidP="00D20142">
      <w:pPr>
        <w:tabs>
          <w:tab w:val="left" w:pos="5103"/>
        </w:tabs>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w:t>
      </w:r>
    </w:p>
    <w:p w14:paraId="55C0C394" w14:textId="5A16E000" w:rsidR="00F218CA" w:rsidRPr="00F218CA" w:rsidRDefault="00DF0492" w:rsidP="00F218CA">
      <w:pPr>
        <w:tabs>
          <w:tab w:val="left" w:pos="5103"/>
        </w:tabs>
        <w:spacing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XXXXXXXXXXX</w:t>
      </w:r>
    </w:p>
    <w:p w14:paraId="640BB5FB" w14:textId="7A3B5249"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F0492">
        <w:rPr>
          <w:rFonts w:ascii="Times New Roman" w:eastAsia="Calibri" w:hAnsi="Times New Roman" w:cs="Times New Roman"/>
          <w:sz w:val="24"/>
          <w:szCs w:val="24"/>
        </w:rPr>
        <w:t>XXXXXXXXXXX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DF0492">
        <w:rPr>
          <w:rFonts w:ascii="Times New Roman" w:eastAsia="Calibri" w:hAnsi="Times New Roman" w:cs="Times New Roman"/>
          <w:sz w:val="24"/>
          <w:szCs w:val="24"/>
        </w:rPr>
        <w:t>XXXXXXXX</w:t>
      </w:r>
    </w:p>
    <w:p w14:paraId="30515240" w14:textId="159573A8"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DF0492">
          <w:rPr>
            <w:rStyle w:val="Hypertextovodkaz"/>
            <w:rFonts w:ascii="Times New Roman" w:eastAsia="Calibri" w:hAnsi="Times New Roman" w:cs="Times New Roman"/>
            <w:color w:val="000000" w:themeColor="text1"/>
            <w:sz w:val="24"/>
            <w:szCs w:val="24"/>
          </w:rPr>
          <w:t>XXXXXXXXXXX</w:t>
        </w:r>
      </w:hyperlink>
      <w:r w:rsidR="0091210A">
        <w:rPr>
          <w:rFonts w:ascii="Times New Roman" w:eastAsia="Calibri" w:hAnsi="Times New Roman" w:cs="Times New Roman"/>
          <w:color w:val="000000" w:themeColor="text1"/>
          <w:sz w:val="24"/>
          <w:szCs w:val="24"/>
        </w:rPr>
        <w:tab/>
      </w:r>
    </w:p>
    <w:p w14:paraId="3ACD2297" w14:textId="470B7F02"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DF0492">
        <w:rPr>
          <w:rFonts w:ascii="Times New Roman" w:eastAsia="Calibri" w:hAnsi="Times New Roman" w:cs="Times New Roman"/>
          <w:color w:val="000000" w:themeColor="text1"/>
          <w:sz w:val="24"/>
          <w:szCs w:val="24"/>
        </w:rPr>
        <w:t>XXXXXXXXXXX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DF0492">
        <w:rPr>
          <w:rFonts w:ascii="Times New Roman" w:eastAsia="Calibri" w:hAnsi="Times New Roman" w:cs="Times New Roman"/>
          <w:color w:val="000000" w:themeColor="text1"/>
          <w:sz w:val="24"/>
          <w:szCs w:val="24"/>
        </w:rPr>
        <w:t>XXXXXXXX</w:t>
      </w:r>
    </w:p>
    <w:p w14:paraId="6AB4BD51" w14:textId="5980D533"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9" w:history="1">
        <w:r w:rsidR="00DF0492">
          <w:rPr>
            <w:rStyle w:val="Hypertextovodkaz"/>
            <w:rFonts w:ascii="Times New Roman" w:eastAsia="Calibri" w:hAnsi="Times New Roman" w:cs="Times New Roman"/>
            <w:color w:val="000000" w:themeColor="text1"/>
            <w:sz w:val="24"/>
            <w:szCs w:val="24"/>
          </w:rPr>
          <w:t>XXXXXXXXXXX</w:t>
        </w:r>
      </w:hyperlink>
    </w:p>
    <w:p w14:paraId="2B0F656E" w14:textId="77777777" w:rsidR="00BC7B5F" w:rsidRDefault="00BC7B5F" w:rsidP="00424122">
      <w:pPr>
        <w:spacing w:before="480" w:after="0" w:line="300" w:lineRule="exact"/>
        <w:jc w:val="center"/>
        <w:rPr>
          <w:rFonts w:ascii="Times New Roman" w:hAnsi="Times New Roman" w:cs="Times New Roman"/>
          <w:b/>
          <w:sz w:val="28"/>
          <w:szCs w:val="28"/>
        </w:rPr>
      </w:pPr>
    </w:p>
    <w:p w14:paraId="32CFAAB0" w14:textId="3D8B7B8B" w:rsidR="005A2C7F" w:rsidRPr="00092CCB" w:rsidRDefault="005A2C7F" w:rsidP="00424122">
      <w:pPr>
        <w:spacing w:before="48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D20142">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BC7B5F">
      <w:pPr>
        <w:spacing w:before="16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BC7B5F">
      <w:pPr>
        <w:pStyle w:val="Odstavecseseznamem"/>
        <w:spacing w:before="16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BC7B5F">
      <w:pPr>
        <w:spacing w:before="24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2.3.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BC7B5F">
      <w:pPr>
        <w:tabs>
          <w:tab w:val="left" w:pos="426"/>
          <w:tab w:val="left" w:pos="4395"/>
        </w:tabs>
        <w:spacing w:before="16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BC7B5F">
      <w:pPr>
        <w:tabs>
          <w:tab w:val="left" w:pos="426"/>
          <w:tab w:val="left" w:pos="4395"/>
        </w:tabs>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w:t>
      </w:r>
      <w:proofErr w:type="gramStart"/>
      <w:r w:rsidRPr="00B02285">
        <w:rPr>
          <w:rFonts w:ascii="Times New Roman" w:eastAsia="Calibri" w:hAnsi="Times New Roman" w:cs="Times New Roman"/>
          <w:sz w:val="24"/>
          <w:szCs w:val="24"/>
        </w:rPr>
        <w:t>skončí</w:t>
      </w:r>
      <w:proofErr w:type="gramEnd"/>
      <w:r w:rsidRPr="00B02285">
        <w:rPr>
          <w:rFonts w:ascii="Times New Roman" w:eastAsia="Calibri" w:hAnsi="Times New Roman" w:cs="Times New Roman"/>
          <w:sz w:val="24"/>
          <w:szCs w:val="24"/>
        </w:rPr>
        <w:t xml:space="preserve">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BC7B5F">
      <w:pPr>
        <w:spacing w:before="16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w:t>
      </w:r>
      <w:proofErr w:type="gramStart"/>
      <w:r>
        <w:rPr>
          <w:rFonts w:ascii="Times New Roman" w:eastAsia="Calibri" w:hAnsi="Times New Roman" w:cs="Times New Roman"/>
          <w:sz w:val="24"/>
          <w:szCs w:val="24"/>
        </w:rPr>
        <w:t>ruší</w:t>
      </w:r>
      <w:proofErr w:type="gramEnd"/>
      <w:r>
        <w:rPr>
          <w:rFonts w:ascii="Times New Roman" w:eastAsia="Calibri" w:hAnsi="Times New Roman" w:cs="Times New Roman"/>
          <w:sz w:val="24"/>
          <w:szCs w:val="24"/>
        </w:rPr>
        <w:t xml:space="preserve">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17C40573" w14:textId="72367CC2" w:rsidR="006307B7" w:rsidRDefault="00140F87"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8B11A4">
        <w:rPr>
          <w:rFonts w:ascii="Times New Roman" w:eastAsia="Calibri" w:hAnsi="Times New Roman" w:cs="Times New Roman"/>
          <w:sz w:val="24"/>
          <w:szCs w:val="24"/>
        </w:rPr>
        <w:t>.4.</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 xml:space="preserve">Smluvní strany se zavazují zachovat mlčenlivost o obchodním tajemství druhé Smluvní strany a dále o skutečnostech a informacích, které písemně </w:t>
      </w:r>
      <w:proofErr w:type="gramStart"/>
      <w:r>
        <w:rPr>
          <w:rFonts w:ascii="Times New Roman" w:eastAsia="Calibri" w:hAnsi="Times New Roman" w:cs="Times New Roman"/>
          <w:sz w:val="24"/>
          <w:szCs w:val="24"/>
        </w:rPr>
        <w:t>označí</w:t>
      </w:r>
      <w:proofErr w:type="gramEnd"/>
      <w:r>
        <w:rPr>
          <w:rFonts w:ascii="Times New Roman" w:eastAsia="Calibri" w:hAnsi="Times New Roman" w:cs="Times New Roman"/>
          <w:sz w:val="24"/>
          <w:szCs w:val="24"/>
        </w:rPr>
        <w:t xml:space="preserve">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4.6.</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4.8.</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Pr>
          <w:rFonts w:ascii="Times New Roman" w:eastAsia="Calibri" w:hAnsi="Times New Roman" w:cs="Times New Roman"/>
          <w:sz w:val="24"/>
          <w:szCs w:val="24"/>
        </w:rPr>
        <w:tab/>
        <w:t>Povinnost mlčenlivosti trvá bez ohledu na ukončení smluvního vztahu založeného touto Smlouvou.</w:t>
      </w:r>
    </w:p>
    <w:p w14:paraId="27E83153" w14:textId="2583C8B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4.10.</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4.11.</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stejnopisech s platností originálu, z nichž každá Smluvní strana </w:t>
      </w:r>
      <w:proofErr w:type="gramStart"/>
      <w:r>
        <w:rPr>
          <w:rFonts w:ascii="Times New Roman" w:eastAsia="Calibri" w:hAnsi="Times New Roman" w:cs="Times New Roman"/>
          <w:sz w:val="24"/>
          <w:szCs w:val="24"/>
        </w:rPr>
        <w:t>obdrží</w:t>
      </w:r>
      <w:proofErr w:type="gramEnd"/>
      <w:r>
        <w:rPr>
          <w:rFonts w:ascii="Times New Roman" w:eastAsia="Calibri" w:hAnsi="Times New Roman" w:cs="Times New Roman"/>
          <w:sz w:val="24"/>
          <w:szCs w:val="24"/>
        </w:rPr>
        <w:t xml:space="preserve">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5EA6F343" w:rsidR="00015B60" w:rsidRPr="00946710" w:rsidRDefault="00946710" w:rsidP="00946710">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w:t>
      </w:r>
      <w:r w:rsidR="00AF2101">
        <w:rPr>
          <w:rFonts w:ascii="Times New Roman" w:eastAsia="Calibri" w:hAnsi="Times New Roman" w:cs="Times New Roman"/>
          <w:sz w:val="24"/>
          <w:szCs w:val="24"/>
        </w:rPr>
        <w:t>“</w:t>
      </w:r>
      <w:r w:rsidR="00015B60" w:rsidRPr="00946710">
        <w:rPr>
          <w:rFonts w:ascii="Times New Roman" w:eastAsia="Calibri" w:hAnsi="Times New Roman" w:cs="Times New Roman"/>
          <w:sz w:val="24"/>
          <w:szCs w:val="24"/>
        </w:rPr>
        <w:t xml:space="preserve">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342F9604" w:rsidR="00C73479" w:rsidRDefault="00C73479" w:rsidP="00D20142">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1946174C" w14:textId="77777777" w:rsidR="00C73479" w:rsidRDefault="00C73479" w:rsidP="00BC7B5F">
      <w:pPr>
        <w:spacing w:before="12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BC7B5F">
      <w:pPr>
        <w:tabs>
          <w:tab w:val="left" w:pos="426"/>
          <w:tab w:val="left" w:pos="5245"/>
        </w:tabs>
        <w:spacing w:before="240" w:after="0" w:line="300" w:lineRule="exact"/>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68EF6A74" w:rsidR="00021AAC" w:rsidRPr="00A6499A" w:rsidRDefault="00A6499A" w:rsidP="00D20142">
      <w:pPr>
        <w:tabs>
          <w:tab w:val="left" w:leader="dot" w:pos="3402"/>
          <w:tab w:val="left" w:pos="5245"/>
          <w:tab w:val="left" w:leader="dot" w:pos="8647"/>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BC7B5F">
        <w:rPr>
          <w:rFonts w:ascii="Times New Roman" w:eastAsia="Calibri" w:hAnsi="Times New Roman" w:cs="Times New Roman"/>
          <w:sz w:val="24"/>
          <w:szCs w:val="24"/>
        </w:rPr>
        <w:t xml:space="preserve"> Rýmařově</w:t>
      </w:r>
      <w:r>
        <w:rPr>
          <w:rFonts w:ascii="Times New Roman" w:eastAsia="Calibri" w:hAnsi="Times New Roman" w:cs="Times New Roman"/>
          <w:sz w:val="24"/>
          <w:szCs w:val="24"/>
        </w:rPr>
        <w:t>, 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D20142">
      <w:pPr>
        <w:tabs>
          <w:tab w:val="left" w:leader="dot" w:pos="3402"/>
          <w:tab w:val="left" w:pos="5245"/>
          <w:tab w:val="left" w:leader="dot" w:pos="8647"/>
        </w:tabs>
        <w:spacing w:before="84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44BAB156" w:rsidR="00431938" w:rsidRDefault="00622050"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XXXXXXX</w:t>
      </w:r>
      <w:r w:rsidR="00431938">
        <w:rPr>
          <w:rFonts w:ascii="Times New Roman" w:hAnsi="Times New Roman" w:cs="Times New Roman"/>
          <w:sz w:val="24"/>
          <w:szCs w:val="24"/>
        </w:rPr>
        <w:tab/>
      </w:r>
      <w:r w:rsidR="00431938">
        <w:rPr>
          <w:rFonts w:ascii="Times New Roman" w:hAnsi="Times New Roman" w:cs="Times New Roman"/>
          <w:sz w:val="24"/>
          <w:szCs w:val="24"/>
        </w:rPr>
        <w:tab/>
      </w:r>
      <w:r>
        <w:rPr>
          <w:rFonts w:ascii="Times New Roman" w:hAnsi="Times New Roman" w:cs="Times New Roman"/>
          <w:sz w:val="24"/>
          <w:szCs w:val="24"/>
        </w:rPr>
        <w:t>XXXXXXX</w:t>
      </w:r>
    </w:p>
    <w:p w14:paraId="331CAEE4" w14:textId="095FEABC" w:rsidR="00431938" w:rsidRDefault="00BC7B5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ředitelka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7314F938" w:rsidR="00431938" w:rsidRDefault="00BC7B5F" w:rsidP="00BC7B5F">
      <w:pPr>
        <w:tabs>
          <w:tab w:val="left" w:pos="3686"/>
          <w:tab w:val="left" w:pos="5245"/>
          <w:tab w:val="left" w:leader="dot" w:pos="8789"/>
        </w:tabs>
        <w:spacing w:after="0" w:line="300" w:lineRule="exact"/>
        <w:ind w:left="5245" w:right="-426" w:hanging="5245"/>
        <w:rPr>
          <w:rFonts w:ascii="Times New Roman" w:hAnsi="Times New Roman" w:cs="Times New Roman"/>
          <w:sz w:val="24"/>
          <w:szCs w:val="24"/>
        </w:rPr>
      </w:pPr>
      <w:proofErr w:type="spellStart"/>
      <w:r>
        <w:rPr>
          <w:rFonts w:ascii="Times New Roman" w:hAnsi="Times New Roman" w:cs="Times New Roman"/>
          <w:sz w:val="24"/>
          <w:szCs w:val="24"/>
        </w:rPr>
        <w:t>Byterm</w:t>
      </w:r>
      <w:proofErr w:type="spellEnd"/>
      <w:r>
        <w:rPr>
          <w:rFonts w:ascii="Times New Roman" w:hAnsi="Times New Roman" w:cs="Times New Roman"/>
          <w:sz w:val="24"/>
          <w:szCs w:val="24"/>
        </w:rPr>
        <w:t xml:space="preserve"> Rýmařov</w:t>
      </w:r>
      <w:r>
        <w:rPr>
          <w:rFonts w:ascii="Times New Roman" w:hAnsi="Times New Roman" w:cs="Times New Roman"/>
          <w:sz w:val="24"/>
          <w:szCs w:val="24"/>
        </w:rPr>
        <w:tab/>
      </w:r>
      <w:r>
        <w:rPr>
          <w:rFonts w:ascii="Times New Roman" w:hAnsi="Times New Roman" w:cs="Times New Roman"/>
          <w:sz w:val="24"/>
          <w:szCs w:val="24"/>
        </w:rPr>
        <w:tab/>
      </w:r>
      <w:r w:rsidR="00C46FFC">
        <w:rPr>
          <w:rFonts w:ascii="Times New Roman" w:hAnsi="Times New Roman" w:cs="Times New Roman"/>
          <w:sz w:val="24"/>
          <w:szCs w:val="24"/>
        </w:rPr>
        <w:t xml:space="preserve">regionálního </w:t>
      </w:r>
      <w:r w:rsidR="00B660CF">
        <w:rPr>
          <w:rFonts w:ascii="Times New Roman" w:hAnsi="Times New Roman" w:cs="Times New Roman"/>
          <w:sz w:val="24"/>
          <w:szCs w:val="24"/>
        </w:rPr>
        <w:t xml:space="preserve">zpracování </w:t>
      </w:r>
      <w:r w:rsidR="009C2F9F">
        <w:rPr>
          <w:rFonts w:ascii="Times New Roman" w:hAnsi="Times New Roman" w:cs="Times New Roman"/>
          <w:sz w:val="24"/>
          <w:szCs w:val="24"/>
        </w:rPr>
        <w:br/>
      </w:r>
      <w:r w:rsidR="00431938">
        <w:rPr>
          <w:rFonts w:ascii="Times New Roman" w:hAnsi="Times New Roman" w:cs="Times New Roman"/>
          <w:sz w:val="24"/>
          <w:szCs w:val="24"/>
        </w:rPr>
        <w:t>peněžních služeb</w:t>
      </w:r>
      <w:r w:rsidR="009C2F9F">
        <w:rPr>
          <w:rFonts w:ascii="Times New Roman" w:hAnsi="Times New Roman" w:cs="Times New Roman"/>
          <w:sz w:val="24"/>
          <w:szCs w:val="24"/>
        </w:rPr>
        <w:t xml:space="preserve"> Ostrava</w:t>
      </w:r>
    </w:p>
    <w:p w14:paraId="121EAE37" w14:textId="77777777"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w:t>
      </w:r>
    </w:p>
    <w:p w14:paraId="3E0E3026" w14:textId="20DD2713" w:rsidR="00C73479" w:rsidRDefault="00BC7B5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podepsáno elektronicky</w:t>
      </w:r>
      <w:r>
        <w:rPr>
          <w:rFonts w:ascii="Times New Roman" w:hAnsi="Times New Roman" w:cs="Times New Roman"/>
          <w:sz w:val="24"/>
          <w:szCs w:val="24"/>
        </w:rPr>
        <w:tab/>
      </w:r>
      <w:r>
        <w:rPr>
          <w:rFonts w:ascii="Times New Roman" w:hAnsi="Times New Roman" w:cs="Times New Roman"/>
          <w:sz w:val="24"/>
          <w:szCs w:val="24"/>
        </w:rPr>
        <w:tab/>
        <w:t>podepsáno elektronicky</w:t>
      </w:r>
    </w:p>
    <w:p w14:paraId="4159F62D"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3345E40E" w14:textId="77777777" w:rsidR="00403E5F" w:rsidRDefault="00403E5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br w:type="page"/>
      </w:r>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4BEF" w14:textId="2CCAC1AB"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6610BF">
      <w:rPr>
        <w:noProof/>
      </w:rPr>
      <w:t>1</w:t>
    </w:r>
    <w:r w:rsidRPr="00436E96">
      <w:fldChar w:fldCharType="end"/>
    </w:r>
    <w:r w:rsidRPr="00436E96">
      <w:t xml:space="preserve"> </w:t>
    </w:r>
    <w:r>
      <w:t>(celkem</w:t>
    </w:r>
    <w:r w:rsidRPr="00436E96">
      <w:t xml:space="preserve"> </w:t>
    </w:r>
    <w:fldSimple w:instr="NUMPAGES  \* Arabic  \* MERGEFORMAT">
      <w:r w:rsidR="006610BF">
        <w:rPr>
          <w:noProof/>
        </w:rPr>
        <w:t>7</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7216"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62849F"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2751610D" w14:textId="1224E82F"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5168"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sidR="006610BF">
      <w:rPr>
        <w:rFonts w:ascii="Arial" w:hAnsi="Arial" w:cs="Arial"/>
        <w:noProof/>
        <w:lang w:eastAsia="cs-CZ"/>
      </w:rPr>
      <w:t xml:space="preserve">č. NB </w:t>
    </w:r>
    <w:r w:rsidR="008C5AC8">
      <w:rPr>
        <w:rFonts w:ascii="Arial" w:hAnsi="Arial" w:cs="Arial"/>
        <w:noProof/>
        <w:lang w:eastAsia="cs-CZ"/>
      </w:rPr>
      <w:t>593</w:t>
    </w:r>
    <w:r w:rsidR="005205E8">
      <w:rPr>
        <w:rFonts w:ascii="Arial" w:hAnsi="Arial" w:cs="Arial"/>
        <w:noProof/>
        <w:lang w:eastAsia="cs-CZ"/>
      </w:rPr>
      <w:t>/2</w:t>
    </w:r>
    <w:r>
      <w:rPr>
        <w:noProof/>
        <w:lang w:eastAsia="cs-CZ"/>
      </w:rPr>
      <w:drawing>
        <wp:anchor distT="0" distB="0" distL="114300" distR="114300" simplePos="0" relativeHeight="251659264"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720F">
      <w:rPr>
        <w:rFonts w:ascii="Arial" w:hAnsi="Arial" w:cs="Arial"/>
        <w:noProof/>
        <w:lang w:eastAsia="cs-CZ"/>
      </w:rPr>
      <w:t>4</w:t>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4063076">
    <w:abstractNumId w:val="1"/>
  </w:num>
  <w:num w:numId="2" w16cid:durableId="1629237125">
    <w:abstractNumId w:val="5"/>
  </w:num>
  <w:num w:numId="3" w16cid:durableId="1757247279">
    <w:abstractNumId w:val="8"/>
  </w:num>
  <w:num w:numId="4" w16cid:durableId="753474340">
    <w:abstractNumId w:val="16"/>
  </w:num>
  <w:num w:numId="5" w16cid:durableId="988482898">
    <w:abstractNumId w:val="13"/>
  </w:num>
  <w:num w:numId="6" w16cid:durableId="1693647754">
    <w:abstractNumId w:val="3"/>
  </w:num>
  <w:num w:numId="7" w16cid:durableId="249192987">
    <w:abstractNumId w:val="0"/>
  </w:num>
  <w:num w:numId="8" w16cid:durableId="1648509213">
    <w:abstractNumId w:val="12"/>
  </w:num>
  <w:num w:numId="9" w16cid:durableId="598830444">
    <w:abstractNumId w:val="14"/>
  </w:num>
  <w:num w:numId="10" w16cid:durableId="1021321013">
    <w:abstractNumId w:val="6"/>
  </w:num>
  <w:num w:numId="11" w16cid:durableId="999965806">
    <w:abstractNumId w:val="17"/>
  </w:num>
  <w:num w:numId="12" w16cid:durableId="901526827">
    <w:abstractNumId w:val="4"/>
  </w:num>
  <w:num w:numId="13" w16cid:durableId="2017152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1828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315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286934">
    <w:abstractNumId w:val="2"/>
  </w:num>
  <w:num w:numId="17" w16cid:durableId="393087379">
    <w:abstractNumId w:val="9"/>
  </w:num>
  <w:num w:numId="18" w16cid:durableId="1172062369">
    <w:abstractNumId w:val="7"/>
  </w:num>
  <w:num w:numId="19" w16cid:durableId="1991788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8090E"/>
    <w:rsid w:val="000854A3"/>
    <w:rsid w:val="00086D55"/>
    <w:rsid w:val="000905B9"/>
    <w:rsid w:val="00092CCB"/>
    <w:rsid w:val="00095194"/>
    <w:rsid w:val="0009584F"/>
    <w:rsid w:val="000A28A3"/>
    <w:rsid w:val="000B720F"/>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A242E"/>
    <w:rsid w:val="001B5128"/>
    <w:rsid w:val="001E13CA"/>
    <w:rsid w:val="001E3295"/>
    <w:rsid w:val="001E6A40"/>
    <w:rsid w:val="001F14AF"/>
    <w:rsid w:val="001F1F58"/>
    <w:rsid w:val="002063B6"/>
    <w:rsid w:val="00223A7B"/>
    <w:rsid w:val="00240E18"/>
    <w:rsid w:val="002443D6"/>
    <w:rsid w:val="00246254"/>
    <w:rsid w:val="0024719A"/>
    <w:rsid w:val="00261FD6"/>
    <w:rsid w:val="0027199A"/>
    <w:rsid w:val="0029621B"/>
    <w:rsid w:val="002B752E"/>
    <w:rsid w:val="002E1BF3"/>
    <w:rsid w:val="002E7711"/>
    <w:rsid w:val="00307583"/>
    <w:rsid w:val="00314FBA"/>
    <w:rsid w:val="00316FB6"/>
    <w:rsid w:val="003304C1"/>
    <w:rsid w:val="00332273"/>
    <w:rsid w:val="0033269D"/>
    <w:rsid w:val="00345D3E"/>
    <w:rsid w:val="003460EF"/>
    <w:rsid w:val="003473E9"/>
    <w:rsid w:val="003509C2"/>
    <w:rsid w:val="00360DCA"/>
    <w:rsid w:val="00381AAE"/>
    <w:rsid w:val="003833DD"/>
    <w:rsid w:val="00394F14"/>
    <w:rsid w:val="003B25D0"/>
    <w:rsid w:val="003B5709"/>
    <w:rsid w:val="003C0736"/>
    <w:rsid w:val="003D7CC5"/>
    <w:rsid w:val="003E6810"/>
    <w:rsid w:val="003F0D87"/>
    <w:rsid w:val="003F6E24"/>
    <w:rsid w:val="00403E5F"/>
    <w:rsid w:val="00412EAC"/>
    <w:rsid w:val="00424122"/>
    <w:rsid w:val="00431938"/>
    <w:rsid w:val="00432587"/>
    <w:rsid w:val="0043405C"/>
    <w:rsid w:val="00436E43"/>
    <w:rsid w:val="004373F9"/>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9DE"/>
    <w:rsid w:val="004D4554"/>
    <w:rsid w:val="004F507F"/>
    <w:rsid w:val="004F5748"/>
    <w:rsid w:val="004F6234"/>
    <w:rsid w:val="004F656F"/>
    <w:rsid w:val="00512D34"/>
    <w:rsid w:val="005205E8"/>
    <w:rsid w:val="005346A2"/>
    <w:rsid w:val="00540596"/>
    <w:rsid w:val="00545B3E"/>
    <w:rsid w:val="00555747"/>
    <w:rsid w:val="00555F5F"/>
    <w:rsid w:val="005560C5"/>
    <w:rsid w:val="00560507"/>
    <w:rsid w:val="00567F1F"/>
    <w:rsid w:val="00572ECF"/>
    <w:rsid w:val="005A023B"/>
    <w:rsid w:val="005A2C7F"/>
    <w:rsid w:val="005A7225"/>
    <w:rsid w:val="005B03AF"/>
    <w:rsid w:val="005C1AF5"/>
    <w:rsid w:val="005C7E2D"/>
    <w:rsid w:val="005D1F8F"/>
    <w:rsid w:val="005D6FAC"/>
    <w:rsid w:val="005E6DF7"/>
    <w:rsid w:val="005E7E15"/>
    <w:rsid w:val="005F7986"/>
    <w:rsid w:val="0060379F"/>
    <w:rsid w:val="00604BDD"/>
    <w:rsid w:val="00614B3A"/>
    <w:rsid w:val="00614E63"/>
    <w:rsid w:val="00620F76"/>
    <w:rsid w:val="00622050"/>
    <w:rsid w:val="00627A00"/>
    <w:rsid w:val="006307B7"/>
    <w:rsid w:val="00635FF3"/>
    <w:rsid w:val="0064425E"/>
    <w:rsid w:val="00651B46"/>
    <w:rsid w:val="00652F18"/>
    <w:rsid w:val="006610BF"/>
    <w:rsid w:val="006739A7"/>
    <w:rsid w:val="006775AF"/>
    <w:rsid w:val="00681250"/>
    <w:rsid w:val="006827DD"/>
    <w:rsid w:val="00684666"/>
    <w:rsid w:val="0069091C"/>
    <w:rsid w:val="006A716D"/>
    <w:rsid w:val="006A73B4"/>
    <w:rsid w:val="006C36F9"/>
    <w:rsid w:val="006E2673"/>
    <w:rsid w:val="006E5F7E"/>
    <w:rsid w:val="006F33E0"/>
    <w:rsid w:val="006F7DA6"/>
    <w:rsid w:val="00701A73"/>
    <w:rsid w:val="00703226"/>
    <w:rsid w:val="00710571"/>
    <w:rsid w:val="00715D5E"/>
    <w:rsid w:val="00721481"/>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AA8"/>
    <w:rsid w:val="007E5F33"/>
    <w:rsid w:val="007F6B8C"/>
    <w:rsid w:val="008001CD"/>
    <w:rsid w:val="0081122F"/>
    <w:rsid w:val="008216AC"/>
    <w:rsid w:val="00823067"/>
    <w:rsid w:val="00834544"/>
    <w:rsid w:val="008369B7"/>
    <w:rsid w:val="00840B01"/>
    <w:rsid w:val="00844E1C"/>
    <w:rsid w:val="00851759"/>
    <w:rsid w:val="0085481C"/>
    <w:rsid w:val="00867DBA"/>
    <w:rsid w:val="00872E0F"/>
    <w:rsid w:val="008829F1"/>
    <w:rsid w:val="00886BBD"/>
    <w:rsid w:val="00894897"/>
    <w:rsid w:val="008B11A4"/>
    <w:rsid w:val="008B1D8C"/>
    <w:rsid w:val="008C2DCD"/>
    <w:rsid w:val="008C2F4A"/>
    <w:rsid w:val="008C5AC8"/>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75FA6"/>
    <w:rsid w:val="00985F82"/>
    <w:rsid w:val="00994AFA"/>
    <w:rsid w:val="009A510D"/>
    <w:rsid w:val="009B28F1"/>
    <w:rsid w:val="009B4C46"/>
    <w:rsid w:val="009C0442"/>
    <w:rsid w:val="009C2F9F"/>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A3D57"/>
    <w:rsid w:val="00AB3466"/>
    <w:rsid w:val="00AC2F69"/>
    <w:rsid w:val="00AD20FC"/>
    <w:rsid w:val="00AD3CE4"/>
    <w:rsid w:val="00AD4FFA"/>
    <w:rsid w:val="00AE0215"/>
    <w:rsid w:val="00AE4020"/>
    <w:rsid w:val="00AE7506"/>
    <w:rsid w:val="00AF1B1F"/>
    <w:rsid w:val="00AF2101"/>
    <w:rsid w:val="00AF37D9"/>
    <w:rsid w:val="00B02285"/>
    <w:rsid w:val="00B02B53"/>
    <w:rsid w:val="00B22379"/>
    <w:rsid w:val="00B36BBD"/>
    <w:rsid w:val="00B50792"/>
    <w:rsid w:val="00B660CF"/>
    <w:rsid w:val="00B66E27"/>
    <w:rsid w:val="00B70932"/>
    <w:rsid w:val="00B7171F"/>
    <w:rsid w:val="00B718D2"/>
    <w:rsid w:val="00B8485E"/>
    <w:rsid w:val="00BA0E5E"/>
    <w:rsid w:val="00BA5AD5"/>
    <w:rsid w:val="00BC7B5F"/>
    <w:rsid w:val="00BD175A"/>
    <w:rsid w:val="00BE53E9"/>
    <w:rsid w:val="00BF576F"/>
    <w:rsid w:val="00C113C8"/>
    <w:rsid w:val="00C20982"/>
    <w:rsid w:val="00C31D42"/>
    <w:rsid w:val="00C35515"/>
    <w:rsid w:val="00C40698"/>
    <w:rsid w:val="00C460F1"/>
    <w:rsid w:val="00C465E9"/>
    <w:rsid w:val="00C46FFC"/>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A7596"/>
    <w:rsid w:val="00DB0F0E"/>
    <w:rsid w:val="00DC43DE"/>
    <w:rsid w:val="00DD61C5"/>
    <w:rsid w:val="00DE2259"/>
    <w:rsid w:val="00DE4AF2"/>
    <w:rsid w:val="00DE7E1C"/>
    <w:rsid w:val="00DF0492"/>
    <w:rsid w:val="00DF2712"/>
    <w:rsid w:val="00DF4061"/>
    <w:rsid w:val="00DF72CE"/>
    <w:rsid w:val="00E04ECE"/>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E7C7-8179-4DF4-AC74-8A6BA90F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1573</Words>
  <Characters>9284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5</cp:revision>
  <cp:lastPrinted>2023-11-24T10:15:00Z</cp:lastPrinted>
  <dcterms:created xsi:type="dcterms:W3CDTF">2024-05-28T07:47:00Z</dcterms:created>
  <dcterms:modified xsi:type="dcterms:W3CDTF">2024-05-28T07:50:00Z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2023-11-24T10:15:27Z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993b763d-8eda-41ab-9a5a-5b1aad3aadda</vt:lpwstr>
  </property>
  <property fmtid="{D5CDD505-2E9C-101B-9397-08002B2CF9AE}" pid="8" name="MSIP_Label_06385286-8155-42cb-8f3c-2e99713295e1_ContentBits">
    <vt:lpwstr>0</vt:lpwstr>
  </property>
</Properties>
</file>