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97945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348E3245" w14:textId="77777777" w:rsidR="009160A9" w:rsidRPr="001A7C1E" w:rsidRDefault="009160A9" w:rsidP="001A7C1E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t>Níže uvedeného dne, měsíce a roku uzavřeli</w:t>
      </w:r>
    </w:p>
    <w:p w14:paraId="4E2B519D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FF3D365" w14:textId="305773AF" w:rsidR="00213C22" w:rsidRPr="007110CB" w:rsidRDefault="00213C22" w:rsidP="00213C22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Psychiatrická nemocnice </w:t>
      </w:r>
      <w:r w:rsidR="00715C86">
        <w:rPr>
          <w:rFonts w:asciiTheme="minorHAnsi" w:hAnsiTheme="minorHAnsi" w:cstheme="minorHAnsi"/>
          <w:b/>
          <w:sz w:val="20"/>
          <w:szCs w:val="20"/>
        </w:rPr>
        <w:t xml:space="preserve">v </w:t>
      </w:r>
      <w:r>
        <w:rPr>
          <w:rFonts w:asciiTheme="minorHAnsi" w:hAnsiTheme="minorHAnsi" w:cstheme="minorHAnsi"/>
          <w:b/>
          <w:sz w:val="20"/>
          <w:szCs w:val="20"/>
        </w:rPr>
        <w:t>Kroměříž</w:t>
      </w:r>
      <w:r w:rsidR="00715C86">
        <w:rPr>
          <w:rFonts w:asciiTheme="minorHAnsi" w:hAnsiTheme="minorHAnsi" w:cstheme="minorHAnsi"/>
          <w:b/>
          <w:sz w:val="20"/>
          <w:szCs w:val="20"/>
        </w:rPr>
        <w:t>i</w:t>
      </w:r>
    </w:p>
    <w:p w14:paraId="3801A0D5" w14:textId="41783B66" w:rsidR="00213C22" w:rsidRPr="007110CB" w:rsidRDefault="0041794B" w:rsidP="00213C22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Státní příspěvková organizace z</w:t>
      </w:r>
      <w:r w:rsidR="00213C22" w:rsidRPr="00DF0D40">
        <w:rPr>
          <w:rFonts w:asciiTheme="minorHAnsi" w:hAnsiTheme="minorHAnsi" w:cstheme="minorHAnsi"/>
          <w:sz w:val="20"/>
          <w:szCs w:val="20"/>
        </w:rPr>
        <w:t>řízená Ministerstvem zdravotnictví ČR dle Zřizovací listiny čj.: 8870-IX/2013 ze dne 29. 03. 2013</w:t>
      </w:r>
    </w:p>
    <w:p w14:paraId="3183EEBC" w14:textId="25FDCA61" w:rsidR="00213C22" w:rsidRPr="007110CB" w:rsidRDefault="00213C22" w:rsidP="00213C22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</w:t>
      </w:r>
      <w:r w:rsidR="00715C86">
        <w:rPr>
          <w:rFonts w:asciiTheme="minorHAnsi" w:hAnsiTheme="minorHAnsi" w:cstheme="minorHAnsi"/>
          <w:sz w:val="20"/>
          <w:szCs w:val="20"/>
        </w:rPr>
        <w:t>/50</w:t>
      </w:r>
      <w:r>
        <w:rPr>
          <w:rFonts w:asciiTheme="minorHAnsi" w:hAnsiTheme="minorHAnsi" w:cstheme="minorHAnsi"/>
          <w:sz w:val="20"/>
          <w:szCs w:val="20"/>
        </w:rPr>
        <w:t>, 767 40 Kroměříž</w:t>
      </w:r>
    </w:p>
    <w:p w14:paraId="2D6A7698" w14:textId="77777777" w:rsidR="00213C22" w:rsidRPr="007110CB" w:rsidRDefault="00213C22" w:rsidP="00213C22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IČO: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 00567914</w:t>
      </w:r>
    </w:p>
    <w:p w14:paraId="685465F4" w14:textId="77777777" w:rsidR="00213C22" w:rsidRPr="007110CB" w:rsidRDefault="00213C22" w:rsidP="00213C22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CZ00567914</w:t>
      </w:r>
    </w:p>
    <w:p w14:paraId="08D83F73" w14:textId="77777777" w:rsidR="00213C22" w:rsidRDefault="00213C22" w:rsidP="00213C22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zastoupená ve věcech smluvních prof. MUDr. Romanem Havlíkem, Ph.D., ředitelem</w:t>
      </w:r>
    </w:p>
    <w:p w14:paraId="7F977AF6" w14:textId="6074B141" w:rsidR="00213C22" w:rsidRPr="007110CB" w:rsidRDefault="00213C22" w:rsidP="0041794B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</w:t>
      </w:r>
      <w:r>
        <w:rPr>
          <w:rFonts w:asciiTheme="minorHAnsi" w:hAnsiTheme="minorHAnsi" w:cstheme="minorHAnsi"/>
          <w:sz w:val="20"/>
          <w:szCs w:val="20"/>
        </w:rPr>
        <w:t>ní osoba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 věcech technických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B1442">
        <w:rPr>
          <w:rFonts w:asciiTheme="minorHAnsi" w:hAnsiTheme="minorHAnsi" w:cstheme="minorHAnsi"/>
          <w:sz w:val="20"/>
          <w:szCs w:val="20"/>
        </w:rPr>
        <w:t>xxxxxxxxxxxxxx</w:t>
      </w:r>
    </w:p>
    <w:p w14:paraId="71553E67" w14:textId="77777777" w:rsidR="00213C22" w:rsidRDefault="00213C22" w:rsidP="0041794B">
      <w:pPr>
        <w:pStyle w:val="Odstavecseseznamem"/>
        <w:spacing w:after="240" w:line="360" w:lineRule="auto"/>
        <w:ind w:left="0"/>
        <w:rPr>
          <w:rFonts w:ascii="Arial" w:hAnsi="Arial" w:cs="Arial"/>
          <w:color w:val="3F3F3F"/>
          <w:sz w:val="18"/>
          <w:szCs w:val="18"/>
          <w:shd w:val="clear" w:color="auto" w:fill="FFFFFF"/>
        </w:rPr>
      </w:pPr>
      <w:r w:rsidRPr="007110CB">
        <w:rPr>
          <w:rFonts w:asciiTheme="minorHAnsi" w:hAnsiTheme="minorHAnsi" w:cstheme="minorHAnsi"/>
          <w:sz w:val="20"/>
          <w:szCs w:val="20"/>
        </w:rPr>
        <w:t>bankovní spojení: 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20001-39630691/0710</w:t>
      </w:r>
    </w:p>
    <w:p w14:paraId="71D92D28" w14:textId="559A4013" w:rsidR="009160A9" w:rsidRDefault="0041794B" w:rsidP="0041794B">
      <w:pPr>
        <w:pStyle w:val="Odstavecseseznamem"/>
        <w:spacing w:before="240" w:line="360" w:lineRule="auto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straně jedné jako </w:t>
      </w:r>
      <w:r w:rsidRPr="0041794B">
        <w:rPr>
          <w:rFonts w:asciiTheme="minorHAnsi" w:hAnsiTheme="minorHAnsi" w:cstheme="minorHAnsi"/>
          <w:i/>
          <w:sz w:val="20"/>
          <w:szCs w:val="20"/>
        </w:rPr>
        <w:t>„objednatel“</w:t>
      </w:r>
    </w:p>
    <w:p w14:paraId="2CA784A9" w14:textId="77777777" w:rsidR="0041794B" w:rsidRPr="001A7C1E" w:rsidRDefault="0041794B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3A65C28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>a</w:t>
      </w:r>
    </w:p>
    <w:p w14:paraId="102A317E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595392543"/>
        <w:placeholder>
          <w:docPart w:val="DefaultPlaceholder_-1854013440"/>
        </w:placeholder>
      </w:sdtPr>
      <w:sdtEndPr>
        <w:rPr>
          <w:b w:val="0"/>
        </w:rPr>
      </w:sdtEndPr>
      <w:sdtContent>
        <w:p w14:paraId="74516CBE" w14:textId="77777777" w:rsidR="008F51F0" w:rsidRDefault="008F51F0" w:rsidP="001A7C1E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F51F0">
            <w:rPr>
              <w:rFonts w:asciiTheme="minorHAnsi" w:hAnsiTheme="minorHAnsi" w:cstheme="minorHAnsi"/>
              <w:b/>
              <w:sz w:val="20"/>
              <w:szCs w:val="20"/>
            </w:rPr>
            <w:t>GROUWE, s.r.o.</w:t>
          </w:r>
        </w:p>
        <w:p w14:paraId="0C0F2205" w14:textId="2A26381D" w:rsidR="009160A9" w:rsidRPr="001A7C1E" w:rsidRDefault="009160A9" w:rsidP="001A7C1E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A7C1E">
            <w:rPr>
              <w:rFonts w:asciiTheme="minorHAnsi" w:hAnsiTheme="minorHAnsi" w:cstheme="minorHAnsi"/>
              <w:sz w:val="20"/>
              <w:szCs w:val="20"/>
            </w:rPr>
            <w:t>se sídlem</w:t>
          </w:r>
          <w:r w:rsidR="0029507F" w:rsidRPr="001A7C1E">
            <w:rPr>
              <w:rFonts w:asciiTheme="minorHAnsi" w:hAnsiTheme="minorHAnsi" w:cstheme="minorHAnsi"/>
              <w:sz w:val="20"/>
              <w:szCs w:val="20"/>
            </w:rPr>
            <w:t xml:space="preserve">: </w:t>
          </w:r>
          <w:r w:rsidR="008F51F0" w:rsidRPr="008F51F0">
            <w:rPr>
              <w:rFonts w:asciiTheme="minorHAnsi" w:hAnsiTheme="minorHAnsi" w:cstheme="minorHAnsi"/>
              <w:sz w:val="20"/>
              <w:szCs w:val="20"/>
            </w:rPr>
            <w:t>Spojovací 205/24, Vysočany, 190 00 Praha 9</w:t>
          </w:r>
        </w:p>
        <w:p w14:paraId="3B98D65C" w14:textId="2EFB1DBE" w:rsidR="009160A9" w:rsidRPr="001A7C1E" w:rsidRDefault="009160A9" w:rsidP="001A7C1E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A7C1E">
            <w:rPr>
              <w:rFonts w:asciiTheme="minorHAnsi" w:hAnsiTheme="minorHAnsi" w:cstheme="minorHAnsi"/>
              <w:sz w:val="20"/>
              <w:szCs w:val="20"/>
            </w:rPr>
            <w:t>IČ</w:t>
          </w:r>
          <w:r w:rsidR="0029507F" w:rsidRPr="001A7C1E">
            <w:rPr>
              <w:rFonts w:asciiTheme="minorHAnsi" w:hAnsiTheme="minorHAnsi" w:cstheme="minorHAnsi"/>
              <w:sz w:val="20"/>
              <w:szCs w:val="20"/>
            </w:rPr>
            <w:t xml:space="preserve">: </w:t>
          </w:r>
          <w:r w:rsidR="008F51F0" w:rsidRPr="008F51F0">
            <w:rPr>
              <w:rFonts w:asciiTheme="minorHAnsi" w:hAnsiTheme="minorHAnsi" w:cstheme="minorHAnsi"/>
              <w:sz w:val="20"/>
              <w:szCs w:val="20"/>
            </w:rPr>
            <w:t>03150143</w:t>
          </w:r>
        </w:p>
        <w:p w14:paraId="71645844" w14:textId="150C8E71" w:rsidR="00385E0C" w:rsidRPr="001A7C1E" w:rsidRDefault="00385E0C" w:rsidP="001A7C1E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A7C1E">
            <w:rPr>
              <w:rFonts w:asciiTheme="minorHAnsi" w:hAnsiTheme="minorHAnsi" w:cstheme="minorHAnsi"/>
              <w:sz w:val="20"/>
              <w:szCs w:val="20"/>
            </w:rPr>
            <w:t>DIČ</w:t>
          </w:r>
          <w:r w:rsidR="0029507F" w:rsidRPr="001A7C1E">
            <w:rPr>
              <w:rFonts w:asciiTheme="minorHAnsi" w:hAnsiTheme="minorHAnsi" w:cstheme="minorHAnsi"/>
              <w:sz w:val="20"/>
              <w:szCs w:val="20"/>
            </w:rPr>
            <w:t>:</w:t>
          </w:r>
          <w:r w:rsidRPr="001A7C1E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8F51F0">
            <w:rPr>
              <w:rFonts w:asciiTheme="minorHAnsi" w:hAnsiTheme="minorHAnsi" w:cstheme="minorHAnsi"/>
              <w:sz w:val="20"/>
              <w:szCs w:val="20"/>
            </w:rPr>
            <w:t>CZ</w:t>
          </w:r>
          <w:r w:rsidR="008F51F0" w:rsidRPr="008F51F0">
            <w:rPr>
              <w:rFonts w:asciiTheme="minorHAnsi" w:hAnsiTheme="minorHAnsi" w:cstheme="minorHAnsi"/>
              <w:sz w:val="20"/>
              <w:szCs w:val="20"/>
            </w:rPr>
            <w:t>03150143</w:t>
          </w:r>
        </w:p>
        <w:p w14:paraId="319B2888" w14:textId="21C24F61" w:rsidR="009160A9" w:rsidRPr="001A7C1E" w:rsidRDefault="0029507F" w:rsidP="001A7C1E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A7C1E">
            <w:rPr>
              <w:rFonts w:asciiTheme="minorHAnsi" w:hAnsiTheme="minorHAnsi" w:cstheme="minorHAnsi"/>
              <w:sz w:val="20"/>
              <w:szCs w:val="20"/>
            </w:rPr>
            <w:t xml:space="preserve">zastoupená: </w:t>
          </w:r>
          <w:r w:rsidR="008F51F0">
            <w:rPr>
              <w:rFonts w:asciiTheme="minorHAnsi" w:hAnsiTheme="minorHAnsi" w:cstheme="minorHAnsi"/>
              <w:sz w:val="20"/>
              <w:szCs w:val="20"/>
            </w:rPr>
            <w:t>Jiří Gemerle, jednatel</w:t>
          </w:r>
        </w:p>
        <w:p w14:paraId="286EBEC0" w14:textId="704B7DB8" w:rsidR="009160A9" w:rsidRPr="001A7C1E" w:rsidRDefault="009160A9" w:rsidP="001A7C1E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A7C1E">
            <w:rPr>
              <w:rFonts w:asciiTheme="minorHAnsi" w:hAnsiTheme="minorHAnsi" w:cstheme="minorHAnsi"/>
              <w:sz w:val="20"/>
              <w:szCs w:val="20"/>
            </w:rPr>
            <w:t>zapsaná v Obchodním rejstříku vedeném</w:t>
          </w:r>
          <w:r w:rsidR="008F51F0">
            <w:rPr>
              <w:rFonts w:asciiTheme="minorHAnsi" w:hAnsiTheme="minorHAnsi" w:cstheme="minorHAnsi"/>
              <w:sz w:val="20"/>
              <w:szCs w:val="20"/>
            </w:rPr>
            <w:t xml:space="preserve"> Městským </w:t>
          </w:r>
          <w:r w:rsidRPr="001A7C1E">
            <w:rPr>
              <w:rFonts w:asciiTheme="minorHAnsi" w:hAnsiTheme="minorHAnsi" w:cstheme="minorHAnsi"/>
              <w:sz w:val="20"/>
              <w:szCs w:val="20"/>
            </w:rPr>
            <w:t xml:space="preserve">soudem v </w:t>
          </w:r>
          <w:r w:rsidR="008F51F0">
            <w:rPr>
              <w:rFonts w:asciiTheme="minorHAnsi" w:hAnsiTheme="minorHAnsi" w:cstheme="minorHAnsi"/>
              <w:sz w:val="20"/>
              <w:szCs w:val="20"/>
            </w:rPr>
            <w:t>Praze</w:t>
          </w:r>
          <w:r w:rsidRPr="001A7C1E">
            <w:rPr>
              <w:rFonts w:asciiTheme="minorHAnsi" w:hAnsiTheme="minorHAnsi" w:cstheme="minorHAnsi"/>
              <w:sz w:val="20"/>
              <w:szCs w:val="20"/>
            </w:rPr>
            <w:t>, oddíl</w:t>
          </w:r>
          <w:r w:rsidR="008F51F0">
            <w:rPr>
              <w:rFonts w:asciiTheme="minorHAnsi" w:hAnsiTheme="minorHAnsi" w:cstheme="minorHAnsi"/>
              <w:sz w:val="20"/>
              <w:szCs w:val="20"/>
            </w:rPr>
            <w:t xml:space="preserve"> C</w:t>
          </w:r>
          <w:r w:rsidRPr="001A7C1E">
            <w:rPr>
              <w:rFonts w:asciiTheme="minorHAnsi" w:hAnsiTheme="minorHAnsi" w:cstheme="minorHAnsi"/>
              <w:sz w:val="20"/>
              <w:szCs w:val="20"/>
            </w:rPr>
            <w:t>, vložka</w:t>
          </w:r>
          <w:r w:rsidR="005350EF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5350EF" w:rsidRPr="005350EF">
            <w:rPr>
              <w:rFonts w:asciiTheme="minorHAnsi" w:hAnsiTheme="minorHAnsi" w:cstheme="minorHAnsi"/>
              <w:sz w:val="20"/>
              <w:szCs w:val="20"/>
            </w:rPr>
            <w:t>228005</w:t>
          </w:r>
          <w:r w:rsidR="005350EF">
            <w:rPr>
              <w:rFonts w:asciiTheme="minorHAnsi" w:hAnsiTheme="minorHAnsi" w:cstheme="minorHAnsi"/>
              <w:sz w:val="20"/>
              <w:szCs w:val="20"/>
            </w:rPr>
            <w:t>.</w:t>
          </w:r>
        </w:p>
        <w:p w14:paraId="3B98A152" w14:textId="6C1AB66E" w:rsidR="009160A9" w:rsidRPr="001A7C1E" w:rsidRDefault="009160A9" w:rsidP="001A7C1E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1A7C1E">
            <w:rPr>
              <w:rFonts w:asciiTheme="minorHAnsi" w:hAnsiTheme="minorHAnsi" w:cstheme="minorHAnsi"/>
              <w:sz w:val="20"/>
              <w:szCs w:val="20"/>
            </w:rPr>
            <w:t xml:space="preserve">bankovní </w:t>
          </w:r>
          <w:r w:rsidR="00785774" w:rsidRPr="001A7C1E">
            <w:rPr>
              <w:rFonts w:asciiTheme="minorHAnsi" w:hAnsiTheme="minorHAnsi" w:cstheme="minorHAnsi"/>
              <w:sz w:val="20"/>
              <w:szCs w:val="20"/>
            </w:rPr>
            <w:t>spojení:</w:t>
          </w:r>
          <w:r w:rsidR="005350EF">
            <w:rPr>
              <w:rFonts w:asciiTheme="minorHAnsi" w:hAnsiTheme="minorHAnsi" w:cstheme="minorHAnsi"/>
              <w:sz w:val="20"/>
              <w:szCs w:val="20"/>
            </w:rPr>
            <w:t xml:space="preserve"> Fio banka a.s., č.ú.: </w:t>
          </w:r>
          <w:r w:rsidR="005350EF" w:rsidRPr="005350EF">
            <w:rPr>
              <w:rFonts w:asciiTheme="minorHAnsi" w:hAnsiTheme="minorHAnsi" w:cstheme="minorHAnsi"/>
              <w:sz w:val="20"/>
              <w:szCs w:val="20"/>
            </w:rPr>
            <w:t>2000616867 / 2010</w:t>
          </w:r>
        </w:p>
      </w:sdtContent>
    </w:sdt>
    <w:p w14:paraId="69718AE6" w14:textId="29974E6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1A7C1E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1A7C1E">
        <w:rPr>
          <w:rFonts w:asciiTheme="minorHAnsi" w:hAnsiTheme="minorHAnsi" w:cstheme="minorHAnsi"/>
          <w:sz w:val="20"/>
          <w:szCs w:val="20"/>
        </w:rPr>
        <w:t>jako</w:t>
      </w:r>
      <w:r w:rsidRPr="001A7C1E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1794B">
        <w:rPr>
          <w:rFonts w:asciiTheme="minorHAnsi" w:hAnsiTheme="minorHAnsi" w:cstheme="minorHAnsi"/>
          <w:i/>
          <w:sz w:val="20"/>
          <w:szCs w:val="20"/>
        </w:rPr>
        <w:t>zhotovitel</w:t>
      </w:r>
      <w:r w:rsidRPr="001A7C1E">
        <w:rPr>
          <w:rFonts w:asciiTheme="minorHAnsi" w:hAnsiTheme="minorHAnsi" w:cstheme="minorHAnsi"/>
          <w:i/>
          <w:sz w:val="20"/>
          <w:szCs w:val="20"/>
        </w:rPr>
        <w:t>“</w:t>
      </w:r>
    </w:p>
    <w:p w14:paraId="43EA77AA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4FD93FF" w14:textId="77777777" w:rsidR="009160A9" w:rsidRPr="001A7C1E" w:rsidRDefault="009160A9" w:rsidP="001A7C1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1A7C1E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5F234BF1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8254021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81A1B2F" w14:textId="77777777" w:rsidR="009160A9" w:rsidRPr="001A7C1E" w:rsidRDefault="00362F5F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>tuto</w:t>
      </w:r>
    </w:p>
    <w:p w14:paraId="1C91DB2E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29225FD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BC8302D" w14:textId="4F671384" w:rsidR="009160A9" w:rsidRPr="001A7C1E" w:rsidRDefault="009160A9" w:rsidP="001A7C1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A7C1E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1A7C1E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1A7C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1794B">
        <w:rPr>
          <w:rFonts w:asciiTheme="minorHAnsi" w:hAnsiTheme="minorHAnsi" w:cstheme="minorHAnsi"/>
          <w:b/>
          <w:sz w:val="20"/>
          <w:szCs w:val="20"/>
          <w:u w:val="single"/>
        </w:rPr>
        <w:t>O DÍLO</w:t>
      </w:r>
    </w:p>
    <w:p w14:paraId="29ED2350" w14:textId="4064839F" w:rsidR="009160A9" w:rsidRPr="001A7C1E" w:rsidRDefault="009160A9" w:rsidP="001A7C1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>dle § 1746 a násl. zákona č. 89/2012 Sb. občanského zákoníku v platném znění</w:t>
      </w:r>
    </w:p>
    <w:p w14:paraId="09707C4C" w14:textId="77777777" w:rsidR="009160A9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B5D26FB" w14:textId="77777777" w:rsidR="008C09BA" w:rsidRPr="001A7C1E" w:rsidRDefault="008C09BA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FAD4DEF" w14:textId="77777777" w:rsidR="009160A9" w:rsidRPr="001A7C1E" w:rsidRDefault="009160A9" w:rsidP="001A7C1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693D976" w14:textId="77777777" w:rsidR="009160A9" w:rsidRPr="001A7C1E" w:rsidRDefault="009160A9" w:rsidP="001A7C1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7C1E">
        <w:rPr>
          <w:rFonts w:asciiTheme="minorHAnsi" w:hAnsiTheme="minorHAnsi" w:cstheme="minorHAnsi"/>
          <w:b/>
          <w:sz w:val="20"/>
          <w:szCs w:val="20"/>
        </w:rPr>
        <w:t>I.</w:t>
      </w:r>
    </w:p>
    <w:p w14:paraId="610A65A6" w14:textId="77777777" w:rsidR="009160A9" w:rsidRPr="001A7C1E" w:rsidRDefault="009160A9" w:rsidP="001A7C1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7C1E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66EA6CB7" w14:textId="7224FBE8" w:rsidR="009160A9" w:rsidRPr="001A7C1E" w:rsidRDefault="009160A9" w:rsidP="006E7306">
      <w:pPr>
        <w:pStyle w:val="Odstavec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lastRenderedPageBreak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6A5EADA0" w14:textId="30EBFF16" w:rsidR="008351D4" w:rsidRPr="0041794B" w:rsidRDefault="009160A9" w:rsidP="006E7306">
      <w:pPr>
        <w:pStyle w:val="Odstavec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t xml:space="preserve">Tato smlouva je uzavírána na základě výsledků </w:t>
      </w:r>
      <w:r w:rsidR="00D10E15" w:rsidRPr="001A7C1E">
        <w:rPr>
          <w:rFonts w:asciiTheme="minorHAnsi" w:hAnsiTheme="minorHAnsi" w:cstheme="minorHAnsi"/>
          <w:sz w:val="20"/>
        </w:rPr>
        <w:t xml:space="preserve">veřejné zakázky </w:t>
      </w:r>
      <w:r w:rsidRPr="001A7C1E">
        <w:rPr>
          <w:rFonts w:asciiTheme="minorHAnsi" w:hAnsiTheme="minorHAnsi" w:cstheme="minorHAnsi"/>
          <w:sz w:val="20"/>
        </w:rPr>
        <w:t>s </w:t>
      </w:r>
      <w:r w:rsidRPr="0041794B">
        <w:rPr>
          <w:rFonts w:asciiTheme="minorHAnsi" w:hAnsiTheme="minorHAnsi" w:cstheme="minorHAnsi"/>
          <w:sz w:val="20"/>
        </w:rPr>
        <w:t>názvem</w:t>
      </w:r>
      <w:r w:rsidR="003E7DF3" w:rsidRPr="0041794B">
        <w:rPr>
          <w:rFonts w:asciiTheme="minorHAnsi" w:hAnsiTheme="minorHAnsi" w:cstheme="minorHAnsi"/>
          <w:b/>
          <w:bCs/>
          <w:iCs/>
          <w:sz w:val="20"/>
        </w:rPr>
        <w:t xml:space="preserve"> </w:t>
      </w:r>
      <w:r w:rsidR="00B2469D" w:rsidRPr="0041794B">
        <w:rPr>
          <w:rFonts w:asciiTheme="minorHAnsi" w:hAnsiTheme="minorHAnsi" w:cstheme="minorHAnsi"/>
          <w:b/>
          <w:bCs/>
          <w:iCs/>
          <w:sz w:val="20"/>
        </w:rPr>
        <w:t>„</w:t>
      </w:r>
      <w:r w:rsidR="00592991">
        <w:rPr>
          <w:rFonts w:asciiTheme="minorHAnsi" w:hAnsiTheme="minorHAnsi" w:cstheme="minorHAnsi"/>
          <w:b/>
          <w:sz w:val="20"/>
        </w:rPr>
        <w:t>PN Kroměříž  eHealth</w:t>
      </w:r>
      <w:r w:rsidR="00B2469D" w:rsidRPr="0041794B">
        <w:rPr>
          <w:rFonts w:asciiTheme="minorHAnsi" w:hAnsiTheme="minorHAnsi" w:cstheme="minorHAnsi"/>
          <w:b/>
          <w:bCs/>
          <w:iCs/>
          <w:sz w:val="20"/>
        </w:rPr>
        <w:t>“,</w:t>
      </w:r>
      <w:r w:rsidR="00D10E15" w:rsidRPr="0041794B">
        <w:rPr>
          <w:rFonts w:asciiTheme="minorHAnsi" w:hAnsiTheme="minorHAnsi" w:cstheme="minorHAnsi"/>
          <w:sz w:val="20"/>
        </w:rPr>
        <w:t xml:space="preserve"> </w:t>
      </w:r>
      <w:r w:rsidRPr="0041794B">
        <w:rPr>
          <w:rFonts w:asciiTheme="minorHAnsi" w:hAnsiTheme="minorHAnsi" w:cstheme="minorHAnsi"/>
          <w:sz w:val="20"/>
        </w:rPr>
        <w:t>evidenční</w:t>
      </w:r>
      <w:r w:rsidRPr="001A7C1E">
        <w:rPr>
          <w:rFonts w:asciiTheme="minorHAnsi" w:hAnsiTheme="minorHAnsi" w:cstheme="minorHAnsi"/>
          <w:sz w:val="20"/>
        </w:rPr>
        <w:t xml:space="preserve"> číslo </w:t>
      </w:r>
      <w:r w:rsidR="001C3413" w:rsidRPr="001A7C1E">
        <w:rPr>
          <w:rFonts w:asciiTheme="minorHAnsi" w:hAnsiTheme="minorHAnsi" w:cstheme="minorHAnsi"/>
          <w:b/>
          <w:sz w:val="20"/>
        </w:rPr>
        <w:t>VZ</w:t>
      </w:r>
      <w:r w:rsidR="00213C22">
        <w:rPr>
          <w:rFonts w:asciiTheme="minorHAnsi" w:hAnsiTheme="minorHAnsi" w:cstheme="minorHAnsi"/>
          <w:b/>
          <w:sz w:val="20"/>
        </w:rPr>
        <w:t>018</w:t>
      </w:r>
      <w:r w:rsidR="0041794B">
        <w:rPr>
          <w:rFonts w:asciiTheme="minorHAnsi" w:hAnsiTheme="minorHAnsi" w:cstheme="minorHAnsi"/>
          <w:b/>
          <w:sz w:val="20"/>
        </w:rPr>
        <w:t>3163</w:t>
      </w:r>
      <w:r w:rsidR="00B2469D" w:rsidRPr="001A7C1E">
        <w:rPr>
          <w:rFonts w:asciiTheme="minorHAnsi" w:hAnsiTheme="minorHAnsi" w:cstheme="minorHAnsi"/>
          <w:b/>
          <w:sz w:val="20"/>
        </w:rPr>
        <w:t>.</w:t>
      </w:r>
      <w:r w:rsidR="00D10E15" w:rsidRPr="001A7C1E">
        <w:rPr>
          <w:rFonts w:asciiTheme="minorHAnsi" w:hAnsiTheme="minorHAnsi" w:cstheme="minorHAnsi"/>
          <w:b/>
          <w:sz w:val="20"/>
        </w:rPr>
        <w:t xml:space="preserve"> </w:t>
      </w:r>
      <w:r w:rsidRPr="001A7C1E">
        <w:rPr>
          <w:rFonts w:asciiTheme="minorHAnsi" w:hAnsiTheme="minorHAnsi" w:cstheme="minorHAnsi"/>
          <w:sz w:val="20"/>
        </w:rPr>
        <w:t xml:space="preserve"> Je-li v této smlouvě zmíněna zadávací dokumentace, má se na mysli zadávací dokumentace vztahující se k uvedené veřejné zakázce.</w:t>
      </w:r>
      <w:r w:rsidR="008C09BA">
        <w:rPr>
          <w:rFonts w:asciiTheme="minorHAnsi" w:hAnsiTheme="minorHAnsi" w:cstheme="minorHAnsi"/>
          <w:sz w:val="20"/>
        </w:rPr>
        <w:t xml:space="preserve"> </w:t>
      </w:r>
      <w:r w:rsidR="008C09BA" w:rsidRPr="00DB1CB8">
        <w:rPr>
          <w:rFonts w:asciiTheme="minorHAnsi" w:hAnsiTheme="minorHAnsi"/>
          <w:sz w:val="20"/>
        </w:rPr>
        <w:t>Smluvní strany se zavazují plnit podmínky obsažené v této smlouvě, přičemž za závazné se pro obě smluvní strany považuje rovněž zadávací</w:t>
      </w:r>
      <w:r w:rsidR="0041794B">
        <w:rPr>
          <w:rFonts w:asciiTheme="minorHAnsi" w:hAnsiTheme="minorHAnsi"/>
          <w:sz w:val="20"/>
        </w:rPr>
        <w:t xml:space="preserve"> dokumentace a nabídka, kterou zhotovi</w:t>
      </w:r>
      <w:r w:rsidR="008C09BA" w:rsidRPr="00DB1CB8">
        <w:rPr>
          <w:rFonts w:asciiTheme="minorHAnsi" w:hAnsiTheme="minorHAnsi"/>
          <w:sz w:val="20"/>
        </w:rPr>
        <w:t>tel předložil do zadávacího řízení.</w:t>
      </w:r>
    </w:p>
    <w:p w14:paraId="4D37CF95" w14:textId="77777777" w:rsidR="009160A9" w:rsidRPr="001A7C1E" w:rsidRDefault="009160A9" w:rsidP="006E7306">
      <w:pPr>
        <w:pStyle w:val="Nadpisodstavce"/>
      </w:pPr>
      <w:bookmarkStart w:id="0" w:name="_Ref167689330"/>
    </w:p>
    <w:p w14:paraId="712355A7" w14:textId="77777777" w:rsidR="009160A9" w:rsidRPr="006E7306" w:rsidRDefault="009160A9" w:rsidP="006E7306">
      <w:pPr>
        <w:pStyle w:val="Nadpisodstavce"/>
      </w:pPr>
      <w:r w:rsidRPr="006E7306">
        <w:t>II.</w:t>
      </w:r>
    </w:p>
    <w:p w14:paraId="7399CF4A" w14:textId="77777777" w:rsidR="009160A9" w:rsidRPr="006E7306" w:rsidRDefault="009160A9" w:rsidP="006E7306">
      <w:pPr>
        <w:pStyle w:val="Nadpisodstavce"/>
      </w:pPr>
      <w:r w:rsidRPr="006E7306">
        <w:t>Předmět smlouvy</w:t>
      </w:r>
    </w:p>
    <w:bookmarkEnd w:id="0"/>
    <w:p w14:paraId="376BADE7" w14:textId="22D7BB14" w:rsidR="006E7306" w:rsidRPr="006E7306" w:rsidRDefault="006E7306" w:rsidP="006E7306">
      <w:pPr>
        <w:pStyle w:val="Odstavec"/>
        <w:numPr>
          <w:ilvl w:val="0"/>
          <w:numId w:val="1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E7306">
        <w:rPr>
          <w:rFonts w:asciiTheme="minorHAnsi" w:hAnsiTheme="minorHAnsi" w:cstheme="minorHAnsi"/>
          <w:sz w:val="20"/>
        </w:rPr>
        <w:t>Předmětem plnění je zpracování podkladů pro žádost o dotaci do výzvy IROP č. 78 eHealth – SC 1.1 (MRR) pro projekt včetně všech povinných příloh, . Přesný rozsah plnění je uveden v Příloze č. 1 – Technická specifikace. Specifikace díla je vymezena Přílohou č. 1 – Technická specifikace, která je nedílnou součástí této smlouvy</w:t>
      </w:r>
      <w:r w:rsidRPr="006E7306" w:rsidDel="00B579B8">
        <w:rPr>
          <w:rFonts w:asciiTheme="minorHAnsi" w:hAnsiTheme="minorHAnsi" w:cstheme="minorHAnsi"/>
          <w:sz w:val="20"/>
        </w:rPr>
        <w:t xml:space="preserve"> </w:t>
      </w:r>
      <w:r w:rsidRPr="006E7306">
        <w:rPr>
          <w:rFonts w:asciiTheme="minorHAnsi" w:hAnsiTheme="minorHAnsi" w:cstheme="minorHAnsi"/>
          <w:sz w:val="20"/>
        </w:rPr>
        <w:t>(dále jen „předmět smlouvy“ nebo „dílo“).</w:t>
      </w:r>
    </w:p>
    <w:p w14:paraId="38FB5567" w14:textId="77777777" w:rsidR="006E7306" w:rsidRDefault="006E7306" w:rsidP="006E7306">
      <w:pPr>
        <w:pStyle w:val="Odstavec"/>
        <w:numPr>
          <w:ilvl w:val="0"/>
          <w:numId w:val="1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E7306">
        <w:rPr>
          <w:rFonts w:asciiTheme="minorHAnsi" w:hAnsiTheme="minorHAnsi" w:cstheme="minorHAnsi"/>
          <w:sz w:val="20"/>
        </w:rPr>
        <w:t xml:space="preserve">Dílo (žádost včetně povinných příloh) bude objednateli předáno v českém jazyce </w:t>
      </w:r>
      <w:r w:rsidRPr="006E7306">
        <w:rPr>
          <w:rFonts w:asciiTheme="minorHAnsi" w:hAnsiTheme="minorHAnsi" w:cstheme="minorHAnsi"/>
          <w:sz w:val="20"/>
        </w:rPr>
        <w:br/>
        <w:t xml:space="preserve">v 1 vyhotovení v elektronické podobě na nosiči dat. </w:t>
      </w:r>
    </w:p>
    <w:p w14:paraId="4FB2DAB0" w14:textId="6610E660" w:rsidR="00422DC1" w:rsidRDefault="00422DC1" w:rsidP="006E7306">
      <w:pPr>
        <w:pStyle w:val="Odstavec"/>
        <w:numPr>
          <w:ilvl w:val="0"/>
          <w:numId w:val="1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Předmět smlouvy je rozdělen do těchto fází:</w:t>
      </w:r>
    </w:p>
    <w:p w14:paraId="4A0F694C" w14:textId="78AEE1AF" w:rsidR="00422DC1" w:rsidRDefault="00422DC1" w:rsidP="00F748AB">
      <w:pPr>
        <w:pStyle w:val="Odstavec"/>
        <w:numPr>
          <w:ilvl w:val="0"/>
          <w:numId w:val="0"/>
        </w:numPr>
        <w:spacing w:before="0" w:line="360" w:lineRule="auto"/>
        <w:ind w:left="993" w:hanging="709"/>
        <w:rPr>
          <w:rFonts w:asciiTheme="minorHAnsi" w:hAnsiTheme="minorHAnsi" w:cstheme="minorHAnsi"/>
          <w:sz w:val="20"/>
        </w:rPr>
      </w:pPr>
      <w:r w:rsidRPr="00F748AB">
        <w:rPr>
          <w:rFonts w:asciiTheme="minorHAnsi" w:hAnsiTheme="minorHAnsi" w:cstheme="minorHAnsi"/>
          <w:b/>
          <w:bCs/>
          <w:sz w:val="20"/>
        </w:rPr>
        <w:t>Fáze A:</w:t>
      </w:r>
      <w:r>
        <w:rPr>
          <w:rFonts w:asciiTheme="minorHAnsi" w:hAnsiTheme="minorHAnsi" w:cstheme="minorHAnsi"/>
          <w:sz w:val="20"/>
        </w:rPr>
        <w:t xml:space="preserve"> Zpracování průzkumu trhu, zpracování studie proveditelnosti</w:t>
      </w:r>
      <w:r w:rsidR="0083422A">
        <w:rPr>
          <w:rFonts w:asciiTheme="minorHAnsi" w:hAnsiTheme="minorHAnsi" w:cstheme="minorHAnsi"/>
          <w:sz w:val="20"/>
        </w:rPr>
        <w:t xml:space="preserve"> a ostatních povinných příloh žádosti o dotaci</w:t>
      </w:r>
      <w:r>
        <w:rPr>
          <w:rFonts w:asciiTheme="minorHAnsi" w:hAnsiTheme="minorHAnsi" w:cstheme="minorHAnsi"/>
          <w:sz w:val="20"/>
        </w:rPr>
        <w:t xml:space="preserve">, zpracování formuláře žádosti o stanovisko OHA, zpracování formuláře žádosti o stanovisko MZČR. Vše dle podmínek 78. výzvy eHealth v rámci Integrovaného regionálního operačního programu 2021-2027. </w:t>
      </w:r>
    </w:p>
    <w:p w14:paraId="338C60FE" w14:textId="7D2B68A2" w:rsidR="00422DC1" w:rsidRPr="00E1493D" w:rsidRDefault="00422DC1" w:rsidP="00F748AB">
      <w:pPr>
        <w:pStyle w:val="FormtovanvHTML"/>
        <w:spacing w:line="360" w:lineRule="auto"/>
        <w:ind w:left="993" w:hanging="709"/>
        <w:jc w:val="both"/>
        <w:rPr>
          <w:rFonts w:asciiTheme="minorHAnsi" w:hAnsiTheme="minorHAnsi" w:cstheme="minorHAnsi"/>
          <w:bCs/>
        </w:rPr>
      </w:pPr>
      <w:r w:rsidRPr="00F748AB">
        <w:rPr>
          <w:rFonts w:asciiTheme="minorHAnsi" w:hAnsiTheme="minorHAnsi" w:cstheme="minorHAnsi"/>
          <w:b/>
          <w:bCs/>
        </w:rPr>
        <w:t>Fáze B:</w:t>
      </w:r>
      <w:r>
        <w:rPr>
          <w:rFonts w:asciiTheme="minorHAnsi" w:hAnsiTheme="minorHAnsi" w:cstheme="minorHAnsi"/>
        </w:rPr>
        <w:t xml:space="preserve"> </w:t>
      </w:r>
      <w:r w:rsidRPr="00E1493D">
        <w:rPr>
          <w:rFonts w:asciiTheme="minorHAnsi" w:hAnsiTheme="minorHAnsi" w:cstheme="minorHAnsi"/>
          <w:bCs/>
        </w:rPr>
        <w:t xml:space="preserve">Součinnost při vypořádání </w:t>
      </w:r>
      <w:r>
        <w:rPr>
          <w:rFonts w:asciiTheme="minorHAnsi" w:hAnsiTheme="minorHAnsi" w:cstheme="minorHAnsi"/>
          <w:bCs/>
        </w:rPr>
        <w:t xml:space="preserve">případných </w:t>
      </w:r>
      <w:r w:rsidRPr="00E1493D">
        <w:rPr>
          <w:rFonts w:asciiTheme="minorHAnsi" w:hAnsiTheme="minorHAnsi" w:cstheme="minorHAnsi"/>
          <w:bCs/>
        </w:rPr>
        <w:t>připomínek MZČR, OHA, zpracování žádosti o dotaci</w:t>
      </w:r>
      <w:r>
        <w:rPr>
          <w:rFonts w:asciiTheme="minorHAnsi" w:hAnsiTheme="minorHAnsi" w:cstheme="minorHAnsi"/>
          <w:bCs/>
        </w:rPr>
        <w:t xml:space="preserve">. </w:t>
      </w:r>
      <w:r w:rsidRPr="00BA6BB8">
        <w:rPr>
          <w:rFonts w:asciiTheme="minorHAnsi" w:hAnsiTheme="minorHAnsi" w:cstheme="minorHAnsi"/>
          <w:bCs/>
        </w:rPr>
        <w:t xml:space="preserve">Výstupy </w:t>
      </w:r>
      <w:r>
        <w:rPr>
          <w:rFonts w:asciiTheme="minorHAnsi" w:hAnsiTheme="minorHAnsi" w:cstheme="minorHAnsi"/>
          <w:bCs/>
        </w:rPr>
        <w:t xml:space="preserve">    této fáze budou zpracovány v dokumentech ve formátu</w:t>
      </w:r>
      <w:r w:rsidRPr="00BA6BB8">
        <w:rPr>
          <w:rFonts w:asciiTheme="minorHAnsi" w:hAnsiTheme="minorHAnsi" w:cstheme="minorHAnsi"/>
          <w:bCs/>
        </w:rPr>
        <w:t xml:space="preserve"> MS Office</w:t>
      </w:r>
      <w:r>
        <w:rPr>
          <w:rFonts w:asciiTheme="minorHAnsi" w:hAnsiTheme="minorHAnsi" w:cstheme="minorHAnsi"/>
          <w:bCs/>
        </w:rPr>
        <w:t>, PDF</w:t>
      </w:r>
      <w:r w:rsidRPr="000E1AC1">
        <w:rPr>
          <w:rFonts w:asciiTheme="minorHAnsi" w:hAnsiTheme="minorHAnsi" w:cstheme="minorHAnsi"/>
          <w:bCs/>
        </w:rPr>
        <w:t xml:space="preserve"> a ve formátu ISKP21+ (</w:t>
      </w:r>
      <w:r>
        <w:rPr>
          <w:rFonts w:asciiTheme="minorHAnsi" w:hAnsiTheme="minorHAnsi" w:cstheme="minorHAnsi"/>
          <w:bCs/>
        </w:rPr>
        <w:t xml:space="preserve">u </w:t>
      </w:r>
      <w:r w:rsidRPr="000E1AC1">
        <w:rPr>
          <w:rFonts w:asciiTheme="minorHAnsi" w:hAnsiTheme="minorHAnsi" w:cstheme="minorHAnsi"/>
          <w:bCs/>
        </w:rPr>
        <w:t>žádost</w:t>
      </w:r>
      <w:r>
        <w:rPr>
          <w:rFonts w:asciiTheme="minorHAnsi" w:hAnsiTheme="minorHAnsi" w:cstheme="minorHAnsi"/>
          <w:bCs/>
        </w:rPr>
        <w:t>i o dotaci)</w:t>
      </w:r>
      <w:r w:rsidRPr="00E1493D">
        <w:rPr>
          <w:rFonts w:asciiTheme="minorHAnsi" w:hAnsiTheme="minorHAnsi" w:cstheme="minorHAnsi"/>
          <w:bCs/>
        </w:rPr>
        <w:t>:</w:t>
      </w:r>
    </w:p>
    <w:p w14:paraId="2B71B2BD" w14:textId="77777777" w:rsidR="00422DC1" w:rsidRPr="00E1493D" w:rsidRDefault="00422DC1" w:rsidP="00F748AB">
      <w:pPr>
        <w:pStyle w:val="FormtovanvHTML"/>
        <w:numPr>
          <w:ilvl w:val="0"/>
          <w:numId w:val="39"/>
        </w:numPr>
        <w:tabs>
          <w:tab w:val="clear" w:pos="916"/>
          <w:tab w:val="clear" w:pos="1832"/>
          <w:tab w:val="left" w:pos="1418"/>
        </w:tabs>
        <w:spacing w:line="360" w:lineRule="auto"/>
        <w:ind w:left="993" w:firstLine="0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>Vypo</w:t>
      </w:r>
      <w:r>
        <w:rPr>
          <w:rFonts w:asciiTheme="minorHAnsi" w:hAnsiTheme="minorHAnsi" w:cstheme="minorHAnsi"/>
          <w:bCs/>
        </w:rPr>
        <w:t>řádání připomínek MZČR a OHA v termínech stanovených dotčenými orgány.</w:t>
      </w:r>
    </w:p>
    <w:p w14:paraId="43E2B48F" w14:textId="77777777" w:rsidR="00422DC1" w:rsidRDefault="00422DC1" w:rsidP="00F748AB">
      <w:pPr>
        <w:pStyle w:val="FormtovanvHTML"/>
        <w:numPr>
          <w:ilvl w:val="0"/>
          <w:numId w:val="39"/>
        </w:numPr>
        <w:tabs>
          <w:tab w:val="clear" w:pos="916"/>
          <w:tab w:val="clear" w:pos="1832"/>
          <w:tab w:val="left" w:pos="1418"/>
        </w:tabs>
        <w:spacing w:line="360" w:lineRule="auto"/>
        <w:ind w:left="993" w:firstLine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</w:t>
      </w:r>
      <w:r w:rsidRPr="00E1493D">
        <w:rPr>
          <w:rFonts w:asciiTheme="minorHAnsi" w:hAnsiTheme="minorHAnsi" w:cstheme="minorHAnsi"/>
          <w:bCs/>
        </w:rPr>
        <w:t>pracování žádosti o dotaci</w:t>
      </w:r>
      <w:r>
        <w:rPr>
          <w:rFonts w:asciiTheme="minorHAnsi" w:hAnsiTheme="minorHAnsi" w:cstheme="minorHAnsi"/>
          <w:bCs/>
        </w:rPr>
        <w:t xml:space="preserve"> a její vložení do systému ISKP21+ .</w:t>
      </w:r>
    </w:p>
    <w:p w14:paraId="4BDD6B42" w14:textId="1DE39386" w:rsidR="00422DC1" w:rsidRPr="002C6F3A" w:rsidRDefault="00422DC1" w:rsidP="00F748AB">
      <w:pPr>
        <w:pStyle w:val="FormtovanvHTML"/>
        <w:spacing w:line="360" w:lineRule="auto"/>
        <w:ind w:left="993" w:hanging="709"/>
        <w:jc w:val="both"/>
        <w:rPr>
          <w:rFonts w:asciiTheme="minorHAnsi" w:hAnsiTheme="minorHAnsi" w:cstheme="minorHAnsi"/>
          <w:bCs/>
        </w:rPr>
      </w:pPr>
      <w:r w:rsidRPr="00F748AB">
        <w:rPr>
          <w:rFonts w:asciiTheme="minorHAnsi" w:hAnsiTheme="minorHAnsi" w:cstheme="minorHAnsi"/>
          <w:b/>
        </w:rPr>
        <w:t>Fáze C:</w:t>
      </w:r>
      <w:r w:rsidRPr="00E1493D">
        <w:rPr>
          <w:rFonts w:asciiTheme="minorHAnsi" w:hAnsiTheme="minorHAnsi" w:cstheme="minorHAnsi"/>
          <w:bCs/>
        </w:rPr>
        <w:t xml:space="preserve"> Vypořádání připomínek MMR</w:t>
      </w:r>
      <w:r>
        <w:rPr>
          <w:rFonts w:asciiTheme="minorHAnsi" w:hAnsiTheme="minorHAnsi" w:cstheme="minorHAnsi"/>
          <w:bCs/>
        </w:rPr>
        <w:t xml:space="preserve"> a </w:t>
      </w:r>
      <w:r w:rsidRPr="00E1493D">
        <w:rPr>
          <w:rFonts w:asciiTheme="minorHAnsi" w:hAnsiTheme="minorHAnsi" w:cstheme="minorHAnsi"/>
          <w:bCs/>
        </w:rPr>
        <w:t xml:space="preserve">CRR </w:t>
      </w:r>
      <w:r w:rsidR="0073625B">
        <w:rPr>
          <w:rFonts w:asciiTheme="minorHAnsi" w:hAnsiTheme="minorHAnsi" w:cstheme="minorHAnsi"/>
          <w:bCs/>
        </w:rPr>
        <w:t xml:space="preserve">(v termínech stanovených dotčenými orgány) </w:t>
      </w:r>
      <w:r w:rsidRPr="00E1493D">
        <w:rPr>
          <w:rFonts w:asciiTheme="minorHAnsi" w:hAnsiTheme="minorHAnsi" w:cstheme="minorHAnsi"/>
          <w:bCs/>
        </w:rPr>
        <w:t xml:space="preserve">do </w:t>
      </w:r>
      <w:r>
        <w:rPr>
          <w:rFonts w:asciiTheme="minorHAnsi" w:hAnsiTheme="minorHAnsi" w:cstheme="minorHAnsi"/>
          <w:bCs/>
        </w:rPr>
        <w:t xml:space="preserve">stavu </w:t>
      </w:r>
      <w:r w:rsidRPr="00E1493D">
        <w:rPr>
          <w:rFonts w:asciiTheme="minorHAnsi" w:hAnsiTheme="minorHAnsi" w:cstheme="minorHAnsi"/>
          <w:bCs/>
        </w:rPr>
        <w:t xml:space="preserve">splnění </w:t>
      </w:r>
      <w:r>
        <w:rPr>
          <w:rFonts w:asciiTheme="minorHAnsi" w:hAnsiTheme="minorHAnsi" w:cstheme="minorHAnsi"/>
          <w:bCs/>
        </w:rPr>
        <w:t xml:space="preserve">podmínek </w:t>
      </w:r>
      <w:r w:rsidRPr="00E1493D">
        <w:rPr>
          <w:rFonts w:asciiTheme="minorHAnsi" w:hAnsiTheme="minorHAnsi" w:cstheme="minorHAnsi"/>
          <w:bCs/>
        </w:rPr>
        <w:t>formálních náležitostí</w:t>
      </w:r>
      <w:r>
        <w:rPr>
          <w:rFonts w:asciiTheme="minorHAnsi" w:hAnsiTheme="minorHAnsi" w:cstheme="minorHAnsi"/>
          <w:bCs/>
        </w:rPr>
        <w:t xml:space="preserve"> a přijatelnosti včetně ukončení hodnocení analýzy rizik s výsledkem „bez výhrad“ a vydání Rozhodnutí o poskytnutí dotace ze strany poskytovatele dotace.</w:t>
      </w:r>
    </w:p>
    <w:p w14:paraId="3426FDB1" w14:textId="77777777" w:rsidR="00AC70F0" w:rsidRPr="001A7C1E" w:rsidRDefault="00AC70F0" w:rsidP="006E7306">
      <w:pPr>
        <w:pStyle w:val="Nadpisodstavce"/>
      </w:pPr>
    </w:p>
    <w:p w14:paraId="56DF3A9A" w14:textId="77777777" w:rsidR="009160A9" w:rsidRPr="001A7C1E" w:rsidRDefault="009160A9" w:rsidP="006E7306">
      <w:pPr>
        <w:pStyle w:val="Nadpisodstavce"/>
      </w:pPr>
      <w:r w:rsidRPr="006E7306">
        <w:t>III</w:t>
      </w:r>
      <w:r w:rsidRPr="001A7C1E">
        <w:t>.</w:t>
      </w:r>
    </w:p>
    <w:p w14:paraId="4CD814D7" w14:textId="75083B41" w:rsidR="009160A9" w:rsidRPr="006E7306" w:rsidRDefault="006E7306" w:rsidP="006E7306">
      <w:pPr>
        <w:pStyle w:val="Nadpisodstavce"/>
      </w:pPr>
      <w:r>
        <w:t>Termín plnění předmětu smlouvy</w:t>
      </w:r>
    </w:p>
    <w:p w14:paraId="41ECF441" w14:textId="49E44B3B" w:rsidR="006E7306" w:rsidRDefault="006E7306" w:rsidP="006E7306">
      <w:pPr>
        <w:pStyle w:val="Odstavec"/>
        <w:numPr>
          <w:ilvl w:val="0"/>
          <w:numId w:val="2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E7306">
        <w:rPr>
          <w:rFonts w:asciiTheme="minorHAnsi" w:hAnsiTheme="minorHAnsi" w:cstheme="minorHAnsi"/>
          <w:sz w:val="20"/>
        </w:rPr>
        <w:t>Zhotovitel zahájí realizaci díla nejpozději do 7 dn</w:t>
      </w:r>
      <w:r>
        <w:rPr>
          <w:rFonts w:asciiTheme="minorHAnsi" w:hAnsiTheme="minorHAnsi" w:cstheme="minorHAnsi"/>
          <w:sz w:val="20"/>
        </w:rPr>
        <w:t>ů</w:t>
      </w:r>
      <w:r w:rsidRPr="006E7306">
        <w:rPr>
          <w:rFonts w:asciiTheme="minorHAnsi" w:hAnsiTheme="minorHAnsi" w:cstheme="minorHAnsi"/>
          <w:sz w:val="20"/>
        </w:rPr>
        <w:t xml:space="preserve"> od </w:t>
      </w:r>
      <w:r w:rsidR="00F748AB">
        <w:rPr>
          <w:rFonts w:asciiTheme="minorHAnsi" w:hAnsiTheme="minorHAnsi" w:cstheme="minorHAnsi"/>
          <w:sz w:val="20"/>
        </w:rPr>
        <w:t>nabytí účinnosti</w:t>
      </w:r>
      <w:r w:rsidRPr="006E7306">
        <w:rPr>
          <w:rFonts w:asciiTheme="minorHAnsi" w:hAnsiTheme="minorHAnsi" w:cstheme="minorHAnsi"/>
          <w:sz w:val="20"/>
        </w:rPr>
        <w:t xml:space="preserve"> této smlouvy. Dílo</w:t>
      </w:r>
      <w:r w:rsidR="0083422A">
        <w:rPr>
          <w:rFonts w:asciiTheme="minorHAnsi" w:hAnsiTheme="minorHAnsi" w:cstheme="minorHAnsi"/>
          <w:sz w:val="20"/>
        </w:rPr>
        <w:t xml:space="preserve"> (fáze A a B)</w:t>
      </w:r>
      <w:r w:rsidRPr="006E7306">
        <w:rPr>
          <w:rFonts w:asciiTheme="minorHAnsi" w:hAnsiTheme="minorHAnsi" w:cstheme="minorHAnsi"/>
          <w:sz w:val="20"/>
        </w:rPr>
        <w:t xml:space="preserve"> bude dokončeno a předáno dle </w:t>
      </w:r>
      <w:r w:rsidR="00953B8D">
        <w:rPr>
          <w:rFonts w:asciiTheme="minorHAnsi" w:hAnsiTheme="minorHAnsi" w:cstheme="minorHAnsi"/>
          <w:sz w:val="20"/>
        </w:rPr>
        <w:t>termínů uvedených v</w:t>
      </w:r>
      <w:r w:rsidR="000643BC">
        <w:rPr>
          <w:rFonts w:asciiTheme="minorHAnsi" w:hAnsiTheme="minorHAnsi" w:cstheme="minorHAnsi"/>
          <w:sz w:val="20"/>
        </w:rPr>
        <w:t> bodě 4</w:t>
      </w:r>
      <w:r w:rsidRPr="006E7306">
        <w:rPr>
          <w:rFonts w:asciiTheme="minorHAnsi" w:hAnsiTheme="minorHAnsi" w:cstheme="minorHAnsi"/>
          <w:sz w:val="20"/>
        </w:rPr>
        <w:t xml:space="preserve"> a plně souvisí s termíny vyhlášené výzvy IROP č. 78 eHealth – SC 1.1 (MRR).</w:t>
      </w:r>
    </w:p>
    <w:p w14:paraId="74719E61" w14:textId="49DE7E2A" w:rsidR="0083422A" w:rsidRPr="006E7306" w:rsidRDefault="0083422A" w:rsidP="006E7306">
      <w:pPr>
        <w:pStyle w:val="Odstavec"/>
        <w:numPr>
          <w:ilvl w:val="0"/>
          <w:numId w:val="2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Termín zahájení prací (fáze C) bude závislý na doručení případných připomínek ze strany poskytovatele dotace. Zhotovitel je vázán příslušnými lhůtami a řídí se pravidly 78. výzvy IROP. Vzhledem k přístupu do ISKP21+ mu budou tyto </w:t>
      </w:r>
      <w:r w:rsidR="0073625B">
        <w:rPr>
          <w:rFonts w:asciiTheme="minorHAnsi" w:hAnsiTheme="minorHAnsi" w:cstheme="minorHAnsi"/>
          <w:sz w:val="20"/>
        </w:rPr>
        <w:t>lhůty</w:t>
      </w:r>
      <w:r>
        <w:rPr>
          <w:rFonts w:asciiTheme="minorHAnsi" w:hAnsiTheme="minorHAnsi" w:cstheme="minorHAnsi"/>
          <w:sz w:val="20"/>
        </w:rPr>
        <w:t xml:space="preserve"> známy </w:t>
      </w:r>
      <w:r w:rsidR="0073625B">
        <w:rPr>
          <w:rFonts w:asciiTheme="minorHAnsi" w:hAnsiTheme="minorHAnsi" w:cstheme="minorHAnsi"/>
          <w:sz w:val="20"/>
        </w:rPr>
        <w:t>na základě</w:t>
      </w:r>
      <w:r>
        <w:rPr>
          <w:rFonts w:asciiTheme="minorHAnsi" w:hAnsiTheme="minorHAnsi" w:cstheme="minorHAnsi"/>
          <w:sz w:val="20"/>
        </w:rPr>
        <w:t xml:space="preserve"> přijatých depeší. </w:t>
      </w:r>
      <w:r w:rsidR="00686602">
        <w:rPr>
          <w:rFonts w:asciiTheme="minorHAnsi" w:hAnsiTheme="minorHAnsi" w:cstheme="minorHAnsi"/>
          <w:sz w:val="20"/>
        </w:rPr>
        <w:t xml:space="preserve">Dílo bude dokončeno a předáno dle termínu uvedeného v bodě 5. </w:t>
      </w:r>
    </w:p>
    <w:p w14:paraId="3A63384E" w14:textId="77777777" w:rsidR="006E7306" w:rsidRPr="006E7306" w:rsidRDefault="006E7306" w:rsidP="006E7306">
      <w:pPr>
        <w:pStyle w:val="Odstavec"/>
        <w:numPr>
          <w:ilvl w:val="0"/>
          <w:numId w:val="2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E7306">
        <w:rPr>
          <w:rFonts w:asciiTheme="minorHAnsi" w:hAnsiTheme="minorHAnsi" w:cstheme="minorHAnsi"/>
          <w:sz w:val="20"/>
        </w:rPr>
        <w:t xml:space="preserve">V případě, že zhotoviteli nebude umožněno ze strany objednatele nebo zásahem vyšší moci ve smyslu § 2913 odst. 2 občanského zákoníku zahájit činnosti v dohodnutých termínech, posouvají se termíny dokončení o dobu posunu zahájení. V případě, že zhotoviteli nebude umožněno ze strany objednatele nebo zásahem vyšší moci ve smyslu § 2913 odst. 2 občanského zákoníku po zahájení realizace díla pokračovat v provádění činnosti podle této smlouvy, posouvají se termíny dokončení díla o dobu, po kterou tento stav trval.  </w:t>
      </w:r>
    </w:p>
    <w:p w14:paraId="0B73E83F" w14:textId="6F2F699A" w:rsidR="006E7306" w:rsidRDefault="006E7306" w:rsidP="006E7306">
      <w:pPr>
        <w:pStyle w:val="Odstavec"/>
        <w:numPr>
          <w:ilvl w:val="0"/>
          <w:numId w:val="2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E7306">
        <w:rPr>
          <w:rFonts w:asciiTheme="minorHAnsi" w:hAnsiTheme="minorHAnsi" w:cstheme="minorHAnsi"/>
          <w:sz w:val="20"/>
        </w:rPr>
        <w:lastRenderedPageBreak/>
        <w:t>Předmět smlouvy bude předán vzájemně odsouhlaseným předávacím protokolem</w:t>
      </w:r>
      <w:r w:rsidR="000E60B9">
        <w:rPr>
          <w:rFonts w:asciiTheme="minorHAnsi" w:hAnsiTheme="minorHAnsi" w:cstheme="minorHAnsi"/>
          <w:sz w:val="20"/>
        </w:rPr>
        <w:t xml:space="preserve"> ke každé fázi</w:t>
      </w:r>
      <w:r w:rsidRPr="006E7306">
        <w:rPr>
          <w:rFonts w:asciiTheme="minorHAnsi" w:hAnsiTheme="minorHAnsi" w:cstheme="minorHAnsi"/>
          <w:sz w:val="20"/>
        </w:rPr>
        <w:t xml:space="preserve"> podepsaným oprávněnými zástupci obou smluvních stran. Datum podepsání předávacího protokolu je datem dodání díla zhotovitelem a převzetí díla objednatelem.</w:t>
      </w:r>
    </w:p>
    <w:p w14:paraId="5F35846A" w14:textId="6A943DDD" w:rsidR="0083422A" w:rsidRPr="0083422A" w:rsidRDefault="00422DC1" w:rsidP="0083422A">
      <w:pPr>
        <w:pStyle w:val="Odstavec"/>
        <w:numPr>
          <w:ilvl w:val="0"/>
          <w:numId w:val="2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Termín plnění předmětu smlouvy pro </w:t>
      </w:r>
      <w:r w:rsidR="003C2595">
        <w:rPr>
          <w:rFonts w:asciiTheme="minorHAnsi" w:hAnsiTheme="minorHAnsi" w:cstheme="minorHAnsi"/>
          <w:sz w:val="20"/>
        </w:rPr>
        <w:t xml:space="preserve">fáze A a B, daný </w:t>
      </w:r>
      <w:r w:rsidR="0073625B">
        <w:rPr>
          <w:rFonts w:asciiTheme="minorHAnsi" w:hAnsiTheme="minorHAnsi" w:cstheme="minorHAnsi"/>
          <w:sz w:val="20"/>
        </w:rPr>
        <w:t>registrací</w:t>
      </w:r>
      <w:r w:rsidR="003C2595">
        <w:rPr>
          <w:rFonts w:asciiTheme="minorHAnsi" w:hAnsiTheme="minorHAnsi" w:cstheme="minorHAnsi"/>
          <w:sz w:val="20"/>
        </w:rPr>
        <w:t xml:space="preserve"> žádosti o dotaci </w:t>
      </w:r>
      <w:r w:rsidR="0073625B">
        <w:rPr>
          <w:rFonts w:asciiTheme="minorHAnsi" w:hAnsiTheme="minorHAnsi" w:cstheme="minorHAnsi"/>
          <w:sz w:val="20"/>
        </w:rPr>
        <w:t>v</w:t>
      </w:r>
      <w:r w:rsidR="003C2595">
        <w:rPr>
          <w:rFonts w:asciiTheme="minorHAnsi" w:hAnsiTheme="minorHAnsi" w:cstheme="minorHAnsi"/>
          <w:sz w:val="20"/>
        </w:rPr>
        <w:t xml:space="preserve"> systému ISKP21+, je do 31.10.2024. </w:t>
      </w:r>
      <w:r w:rsidR="00805306">
        <w:rPr>
          <w:rFonts w:asciiTheme="minorHAnsi" w:hAnsiTheme="minorHAnsi" w:cstheme="minorHAnsi"/>
          <w:sz w:val="20"/>
        </w:rPr>
        <w:t xml:space="preserve"> </w:t>
      </w:r>
      <w:r w:rsidR="007D3FD1">
        <w:rPr>
          <w:rFonts w:asciiTheme="minorHAnsi" w:hAnsiTheme="minorHAnsi" w:cstheme="minorHAnsi"/>
          <w:sz w:val="20"/>
        </w:rPr>
        <w:t>Po vzájemné dohodě obou smluvních stran lze termín plnění pro fázi A a B prodloužit vyhotovením dodatku ke smlouvě až do 27. 11. 2024.</w:t>
      </w:r>
    </w:p>
    <w:p w14:paraId="5E4FD50B" w14:textId="237961D8" w:rsidR="007D3FD1" w:rsidRPr="0095256B" w:rsidRDefault="007D3FD1" w:rsidP="006E7306">
      <w:pPr>
        <w:pStyle w:val="Odstavec"/>
        <w:numPr>
          <w:ilvl w:val="0"/>
          <w:numId w:val="2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95256B">
        <w:rPr>
          <w:rFonts w:asciiTheme="minorHAnsi" w:hAnsiTheme="minorHAnsi" w:cstheme="minorHAnsi"/>
          <w:sz w:val="20"/>
        </w:rPr>
        <w:t>Termín plnění pro fázi C je dán dnem vydání Rozhodnutí o poskytnutí dotace ze strany poskytovatele dotace.</w:t>
      </w:r>
    </w:p>
    <w:p w14:paraId="21C3B421" w14:textId="77777777" w:rsidR="001047BA" w:rsidRPr="001A7C1E" w:rsidRDefault="001047BA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BE22C61" w14:textId="59D58791" w:rsidR="001047BA" w:rsidRPr="001A7C1E" w:rsidRDefault="007B2AD1" w:rsidP="007B2AD1">
      <w:pPr>
        <w:pStyle w:val="Odstavec"/>
        <w:keepNext/>
        <w:keepLines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</w:t>
      </w:r>
      <w:r w:rsidR="001047BA" w:rsidRPr="001A7C1E">
        <w:rPr>
          <w:rFonts w:asciiTheme="minorHAnsi" w:hAnsiTheme="minorHAnsi" w:cstheme="minorHAnsi"/>
          <w:b/>
          <w:sz w:val="20"/>
        </w:rPr>
        <w:t>V.</w:t>
      </w:r>
    </w:p>
    <w:p w14:paraId="5ECD6FA3" w14:textId="77777777" w:rsidR="001047BA" w:rsidRPr="001A7C1E" w:rsidRDefault="001047BA" w:rsidP="007B2AD1">
      <w:pPr>
        <w:pStyle w:val="Odstavec"/>
        <w:keepNext/>
        <w:keepLines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1A7C1E">
        <w:rPr>
          <w:rFonts w:asciiTheme="minorHAnsi" w:hAnsiTheme="minorHAnsi" w:cstheme="minorHAnsi"/>
          <w:b/>
          <w:sz w:val="20"/>
        </w:rPr>
        <w:t>Sankce</w:t>
      </w:r>
    </w:p>
    <w:p w14:paraId="12B69CCD" w14:textId="208D7170" w:rsidR="007B2AD1" w:rsidRPr="007B2AD1" w:rsidRDefault="007B2AD1" w:rsidP="007B2AD1">
      <w:pPr>
        <w:pStyle w:val="Odstavec"/>
        <w:numPr>
          <w:ilvl w:val="0"/>
          <w:numId w:val="2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B2AD1">
        <w:rPr>
          <w:rFonts w:asciiTheme="minorHAnsi" w:hAnsiTheme="minorHAnsi" w:cstheme="minorHAnsi"/>
          <w:sz w:val="20"/>
        </w:rPr>
        <w:t>V případě prodl</w:t>
      </w:r>
      <w:r w:rsidR="007441B5">
        <w:rPr>
          <w:rFonts w:asciiTheme="minorHAnsi" w:hAnsiTheme="minorHAnsi" w:cstheme="minorHAnsi"/>
          <w:sz w:val="20"/>
        </w:rPr>
        <w:t xml:space="preserve">ení zhotovitele s předáním díla, </w:t>
      </w:r>
      <w:r w:rsidRPr="007B2AD1">
        <w:rPr>
          <w:rFonts w:asciiTheme="minorHAnsi" w:hAnsiTheme="minorHAnsi" w:cstheme="minorHAnsi"/>
          <w:sz w:val="20"/>
        </w:rPr>
        <w:t>je objednatel oprávněn požadovat na zhotoviteli zaplacení smluvní pokuty ve výši 0,</w:t>
      </w:r>
      <w:r w:rsidR="000E60B9">
        <w:rPr>
          <w:rFonts w:asciiTheme="minorHAnsi" w:hAnsiTheme="minorHAnsi" w:cstheme="minorHAnsi"/>
          <w:sz w:val="20"/>
        </w:rPr>
        <w:t>5</w:t>
      </w:r>
      <w:r w:rsidRPr="007B2AD1">
        <w:rPr>
          <w:rFonts w:asciiTheme="minorHAnsi" w:hAnsiTheme="minorHAnsi" w:cstheme="minorHAnsi"/>
          <w:sz w:val="20"/>
        </w:rPr>
        <w:t xml:space="preserve"> % z</w:t>
      </w:r>
      <w:r w:rsidR="005C0064">
        <w:rPr>
          <w:rFonts w:asciiTheme="minorHAnsi" w:hAnsiTheme="minorHAnsi" w:cstheme="minorHAnsi"/>
          <w:sz w:val="20"/>
        </w:rPr>
        <w:t xml:space="preserve">e sjednané </w:t>
      </w:r>
      <w:r w:rsidRPr="007B2AD1">
        <w:rPr>
          <w:rFonts w:asciiTheme="minorHAnsi" w:hAnsiTheme="minorHAnsi" w:cstheme="minorHAnsi"/>
          <w:sz w:val="20"/>
        </w:rPr>
        <w:t xml:space="preserve">ceny </w:t>
      </w:r>
      <w:r w:rsidR="005C0064">
        <w:rPr>
          <w:rFonts w:asciiTheme="minorHAnsi" w:hAnsiTheme="minorHAnsi" w:cstheme="minorHAnsi"/>
          <w:sz w:val="20"/>
        </w:rPr>
        <w:t xml:space="preserve">včetně DPH </w:t>
      </w:r>
      <w:r w:rsidR="007441B5">
        <w:rPr>
          <w:rFonts w:asciiTheme="minorHAnsi" w:hAnsiTheme="minorHAnsi" w:cstheme="minorHAnsi"/>
          <w:sz w:val="20"/>
        </w:rPr>
        <w:t xml:space="preserve">části díla viz čl. V. </w:t>
      </w:r>
      <w:r w:rsidR="005C0064">
        <w:rPr>
          <w:rFonts w:asciiTheme="minorHAnsi" w:hAnsiTheme="minorHAnsi" w:cstheme="minorHAnsi"/>
          <w:sz w:val="20"/>
        </w:rPr>
        <w:t>odst. 1., se</w:t>
      </w:r>
      <w:r w:rsidR="007441B5">
        <w:rPr>
          <w:rFonts w:asciiTheme="minorHAnsi" w:hAnsiTheme="minorHAnsi" w:cstheme="minorHAnsi"/>
          <w:sz w:val="20"/>
        </w:rPr>
        <w:t xml:space="preserve"> kterou je v prodlení, </w:t>
      </w:r>
      <w:r w:rsidRPr="007B2AD1">
        <w:rPr>
          <w:rFonts w:asciiTheme="minorHAnsi" w:hAnsiTheme="minorHAnsi" w:cstheme="minorHAnsi"/>
          <w:sz w:val="20"/>
        </w:rPr>
        <w:t>za každý i započatý den prodlení.</w:t>
      </w:r>
    </w:p>
    <w:p w14:paraId="02AA26CA" w14:textId="31EF31F8" w:rsidR="007B2AD1" w:rsidRPr="007B2AD1" w:rsidRDefault="007B2AD1" w:rsidP="007B2AD1">
      <w:pPr>
        <w:pStyle w:val="Odstavec"/>
        <w:numPr>
          <w:ilvl w:val="0"/>
          <w:numId w:val="2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B2AD1">
        <w:rPr>
          <w:rFonts w:asciiTheme="minorHAnsi" w:hAnsiTheme="minorHAnsi" w:cstheme="minorHAnsi"/>
          <w:sz w:val="20"/>
        </w:rPr>
        <w:t>V případě prodlení objednatele s úhradou ceny díla je zhotovitel oprávněn požadovat na objednateli zaplacení úroku z prodlení ve výši 0,</w:t>
      </w:r>
      <w:r w:rsidR="000E60B9">
        <w:rPr>
          <w:rFonts w:asciiTheme="minorHAnsi" w:hAnsiTheme="minorHAnsi" w:cstheme="minorHAnsi"/>
          <w:sz w:val="20"/>
        </w:rPr>
        <w:t>0</w:t>
      </w:r>
      <w:r w:rsidRPr="007B2AD1">
        <w:rPr>
          <w:rFonts w:asciiTheme="minorHAnsi" w:hAnsiTheme="minorHAnsi" w:cstheme="minorHAnsi"/>
          <w:sz w:val="20"/>
        </w:rPr>
        <w:t>5 % z dlužné částky za každý i započatý den prodlení.</w:t>
      </w:r>
    </w:p>
    <w:p w14:paraId="27324CB7" w14:textId="2C473D14" w:rsidR="009160A9" w:rsidRDefault="009160A9" w:rsidP="007B2AD1">
      <w:pPr>
        <w:pStyle w:val="Odstavec"/>
        <w:numPr>
          <w:ilvl w:val="0"/>
          <w:numId w:val="2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t>Smluvní strany berou na vědomí, že nárok na zaplacení smluvních pokut dle tohoto článku se nedotýká případných nároků na náhradu škody.</w:t>
      </w:r>
    </w:p>
    <w:p w14:paraId="5B53F334" w14:textId="77777777" w:rsidR="007B2AD1" w:rsidRPr="001A7C1E" w:rsidRDefault="007B2AD1" w:rsidP="007B2AD1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</w:rPr>
      </w:pPr>
    </w:p>
    <w:p w14:paraId="4FB5DD39" w14:textId="77777777" w:rsidR="009160A9" w:rsidRPr="001A7C1E" w:rsidRDefault="009160A9" w:rsidP="006E7306">
      <w:pPr>
        <w:pStyle w:val="Nadpisodstavce"/>
      </w:pPr>
      <w:r w:rsidRPr="001A7C1E">
        <w:t>V.</w:t>
      </w:r>
    </w:p>
    <w:p w14:paraId="5195EDA0" w14:textId="77777777" w:rsidR="009160A9" w:rsidRPr="001A7C1E" w:rsidRDefault="009160A9" w:rsidP="008C09BA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A7C1E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0E2342E5" w14:textId="00AF31F8" w:rsidR="007B2AD1" w:rsidRPr="00805306" w:rsidRDefault="007B2AD1" w:rsidP="005C0064">
      <w:pPr>
        <w:pStyle w:val="Odstavecseseznamem"/>
        <w:numPr>
          <w:ilvl w:val="0"/>
          <w:numId w:val="43"/>
        </w:numPr>
        <w:tabs>
          <w:tab w:val="left" w:pos="284"/>
        </w:tabs>
        <w:spacing w:after="24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D3FD1">
        <w:rPr>
          <w:rFonts w:asciiTheme="minorHAnsi" w:hAnsiTheme="minorHAnsi" w:cstheme="minorHAnsi"/>
          <w:b/>
          <w:sz w:val="20"/>
          <w:szCs w:val="20"/>
        </w:rPr>
        <w:t>Cena</w:t>
      </w:r>
      <w:r w:rsidRPr="00805306">
        <w:rPr>
          <w:rFonts w:asciiTheme="minorHAnsi" w:hAnsiTheme="minorHAnsi" w:cstheme="minorHAnsi"/>
          <w:sz w:val="20"/>
          <w:szCs w:val="20"/>
        </w:rPr>
        <w:t xml:space="preserve"> díla je </w:t>
      </w:r>
      <w:r w:rsidR="00953B8D" w:rsidRPr="00805306">
        <w:rPr>
          <w:rFonts w:asciiTheme="minorHAnsi" w:hAnsiTheme="minorHAnsi" w:cstheme="minorHAnsi"/>
          <w:sz w:val="20"/>
          <w:szCs w:val="20"/>
        </w:rPr>
        <w:t>rozdělena do dvou částí</w:t>
      </w:r>
      <w:r w:rsidRPr="00805306">
        <w:rPr>
          <w:rFonts w:asciiTheme="minorHAnsi" w:hAnsiTheme="minorHAnsi" w:cstheme="minorHAnsi"/>
          <w:sz w:val="20"/>
          <w:szCs w:val="20"/>
        </w:rPr>
        <w:t>:</w:t>
      </w:r>
    </w:p>
    <w:p w14:paraId="651881CA" w14:textId="62999151" w:rsidR="00953B8D" w:rsidRPr="00805306" w:rsidRDefault="00953B8D" w:rsidP="005C0064">
      <w:pPr>
        <w:pStyle w:val="Odstavecseseznamem"/>
        <w:numPr>
          <w:ilvl w:val="0"/>
          <w:numId w:val="44"/>
        </w:numPr>
        <w:tabs>
          <w:tab w:val="left" w:pos="284"/>
        </w:tabs>
        <w:spacing w:before="24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díla odpovídající obsahové náplni </w:t>
      </w:r>
      <w:r w:rsidRPr="007D3FD1">
        <w:rPr>
          <w:rFonts w:asciiTheme="minorHAnsi" w:hAnsiTheme="minorHAnsi" w:cstheme="minorHAnsi"/>
          <w:b/>
          <w:sz w:val="20"/>
          <w:szCs w:val="20"/>
        </w:rPr>
        <w:t>fáze A a B</w:t>
      </w:r>
      <w:r>
        <w:rPr>
          <w:rFonts w:asciiTheme="minorHAnsi" w:hAnsiTheme="minorHAnsi" w:cstheme="minorHAnsi"/>
          <w:sz w:val="20"/>
          <w:szCs w:val="20"/>
        </w:rPr>
        <w:t xml:space="preserve"> dle Přílohy č. 1 – Technická specifikace:</w:t>
      </w:r>
    </w:p>
    <w:p w14:paraId="21B10CDE" w14:textId="125040DF" w:rsidR="007B2AD1" w:rsidRDefault="007B2AD1" w:rsidP="00624162">
      <w:pPr>
        <w:tabs>
          <w:tab w:val="left" w:pos="709"/>
        </w:tabs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030403017"/>
          <w:placeholder>
            <w:docPart w:val="DefaultPlaceholder_1081868574"/>
          </w:placeholder>
        </w:sdtPr>
        <w:sdtEndPr/>
        <w:sdtContent>
          <w:r w:rsidR="00CB1442"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4192ABD6" w14:textId="3531C097" w:rsidR="007B2AD1" w:rsidRDefault="007B2AD1" w:rsidP="00805306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Zstupntext"/>
          <w:rFonts w:eastAsiaTheme="minorHAnsi"/>
        </w:rPr>
        <w:tab/>
      </w:r>
      <w:r w:rsidRPr="007B2AD1">
        <w:rPr>
          <w:rFonts w:asciiTheme="minorHAnsi" w:hAnsiTheme="minorHAnsi" w:cstheme="minorHAnsi"/>
          <w:sz w:val="20"/>
          <w:szCs w:val="20"/>
        </w:rPr>
        <w:t>DPH ve výši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6276249"/>
          <w:placeholder>
            <w:docPart w:val="075735468B4E42A08AFCC5C5AED3B014"/>
          </w:placeholder>
        </w:sdtPr>
        <w:sdtEndPr/>
        <w:sdtContent>
          <w:r w:rsidR="00CB1442"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3D75306B" w14:textId="77D18909" w:rsidR="007B2AD1" w:rsidRDefault="007B2AD1" w:rsidP="00805306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66121375"/>
          <w:placeholder>
            <w:docPart w:val="533BE62D2B3B46168F26A3717BF96D8D"/>
          </w:placeholder>
        </w:sdtPr>
        <w:sdtEndPr/>
        <w:sdtContent>
          <w:r w:rsidR="00CB1442"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3264291B" w14:textId="7CC1D21E" w:rsidR="00367387" w:rsidRDefault="00367387" w:rsidP="005C0064">
      <w:pPr>
        <w:spacing w:after="24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05306">
        <w:rPr>
          <w:rFonts w:asciiTheme="minorHAnsi" w:hAnsiTheme="minorHAnsi" w:cstheme="minorHAnsi"/>
          <w:sz w:val="20"/>
          <w:szCs w:val="20"/>
        </w:rPr>
        <w:t xml:space="preserve">Nárok na platbu vzniká zhotoviteli dnem podání žádosti o podporu v elektronickém systému </w:t>
      </w:r>
      <w:r w:rsidR="000643BC" w:rsidRPr="00805306">
        <w:rPr>
          <w:rFonts w:asciiTheme="minorHAnsi" w:hAnsiTheme="minorHAnsi" w:cstheme="minorHAnsi"/>
          <w:sz w:val="20"/>
          <w:szCs w:val="20"/>
        </w:rPr>
        <w:t>ISKP</w:t>
      </w:r>
      <w:r w:rsidRPr="00805306">
        <w:rPr>
          <w:rFonts w:asciiTheme="minorHAnsi" w:hAnsiTheme="minorHAnsi" w:cstheme="minorHAnsi"/>
          <w:sz w:val="20"/>
          <w:szCs w:val="20"/>
        </w:rPr>
        <w:t>21+ a předáním žádosti včetně příloh objednateli.</w:t>
      </w:r>
      <w:r>
        <w:rPr>
          <w:rFonts w:asciiTheme="minorHAnsi" w:hAnsiTheme="minorHAnsi" w:cstheme="minorHAnsi"/>
          <w:sz w:val="20"/>
          <w:szCs w:val="20"/>
        </w:rPr>
        <w:t xml:space="preserve"> Smluvní strany se dohodly, že k tomuto datu dochází k uskutečnění zdanitelného plnění a zhotovitelem bude vystavena faktura. </w:t>
      </w:r>
    </w:p>
    <w:p w14:paraId="397502DF" w14:textId="7D22FBCF" w:rsidR="00953B8D" w:rsidRDefault="00953B8D" w:rsidP="00805306">
      <w:pPr>
        <w:pStyle w:val="Odstavecseseznamem"/>
        <w:numPr>
          <w:ilvl w:val="0"/>
          <w:numId w:val="44"/>
        </w:numPr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05306">
        <w:rPr>
          <w:rFonts w:asciiTheme="minorHAnsi" w:hAnsiTheme="minorHAnsi" w:cstheme="minorHAnsi"/>
          <w:sz w:val="20"/>
          <w:szCs w:val="20"/>
        </w:rPr>
        <w:t xml:space="preserve">Cena díla odpovídající obsahové náplni </w:t>
      </w:r>
      <w:r w:rsidRPr="007D3FD1">
        <w:rPr>
          <w:rFonts w:asciiTheme="minorHAnsi" w:hAnsiTheme="minorHAnsi" w:cstheme="minorHAnsi"/>
          <w:b/>
          <w:sz w:val="20"/>
          <w:szCs w:val="20"/>
        </w:rPr>
        <w:t>fáze C</w:t>
      </w:r>
      <w:r w:rsidRPr="00805306">
        <w:rPr>
          <w:rFonts w:asciiTheme="minorHAnsi" w:hAnsiTheme="minorHAnsi" w:cstheme="minorHAnsi"/>
          <w:sz w:val="20"/>
          <w:szCs w:val="20"/>
        </w:rPr>
        <w:t xml:space="preserve"> dle Přílohy č.</w:t>
      </w:r>
      <w:r w:rsidRPr="00953B8D">
        <w:rPr>
          <w:rFonts w:asciiTheme="minorHAnsi" w:hAnsiTheme="minorHAnsi" w:cstheme="minorHAnsi"/>
          <w:sz w:val="20"/>
          <w:szCs w:val="20"/>
        </w:rPr>
        <w:t xml:space="preserve"> 1 – Technická specifikace:</w:t>
      </w:r>
    </w:p>
    <w:p w14:paraId="28CF9D22" w14:textId="0A5D9A80" w:rsidR="00805306" w:rsidRPr="00805306" w:rsidRDefault="00CB1442" w:rsidP="00805306">
      <w:pPr>
        <w:tabs>
          <w:tab w:val="left" w:pos="709"/>
        </w:tabs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5595050"/>
          <w:placeholder>
            <w:docPart w:val="D6F6C7C48D01442BABAF80BB7F87B879"/>
          </w:placeholder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  <w:r w:rsidR="00805306" w:rsidRPr="00805306"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3FCBEC21" w14:textId="5867EC72" w:rsidR="00805306" w:rsidRPr="00805306" w:rsidRDefault="00805306" w:rsidP="00805306">
      <w:pPr>
        <w:tabs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05306">
        <w:rPr>
          <w:rFonts w:asciiTheme="minorHAnsi" w:hAnsiTheme="minorHAnsi" w:cstheme="minorHAnsi"/>
          <w:sz w:val="20"/>
          <w:szCs w:val="20"/>
        </w:rPr>
        <w:t xml:space="preserve">DPH ve výši </w:t>
      </w:r>
      <w:sdt>
        <w:sdtPr>
          <w:rPr>
            <w:rFonts w:asciiTheme="minorHAnsi" w:hAnsiTheme="minorHAnsi" w:cstheme="minorHAnsi"/>
            <w:sz w:val="20"/>
            <w:szCs w:val="20"/>
          </w:rPr>
          <w:id w:val="-419555142"/>
          <w:placeholder>
            <w:docPart w:val="8B93AF71F4B5428F9079C17F6DBEC446"/>
          </w:placeholder>
        </w:sdtPr>
        <w:sdtEndPr/>
        <w:sdtContent>
          <w:r w:rsidR="00CB1442"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  <w:r w:rsidRPr="0080530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D2E9278" w14:textId="1C8F966F" w:rsidR="00805306" w:rsidRPr="00805306" w:rsidRDefault="00CB1442" w:rsidP="00805306">
      <w:pPr>
        <w:tabs>
          <w:tab w:val="left" w:pos="709"/>
        </w:tabs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63765591"/>
          <w:placeholder>
            <w:docPart w:val="67D8032FA6974A3093D81AAF569A6447"/>
          </w:placeholder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  <w:r w:rsidR="00805306" w:rsidRPr="00805306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3909557C" w14:textId="13183BC7" w:rsidR="00953B8D" w:rsidRPr="00805306" w:rsidRDefault="00367387" w:rsidP="005C0064">
      <w:pPr>
        <w:spacing w:after="24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Nárok na platbu vzniká zhotoviteli schválením projektu ze strany poskytovatele dotace, které bude doloženo vydáním Rozhodnutí o poskytnutí dotace. Smluvní strany se dohodly, že k tomuto datu dochází k uskutečnění zdanitelného plnění a zhotovitelem bude vystavena faktura. </w:t>
      </w:r>
    </w:p>
    <w:p w14:paraId="411694C4" w14:textId="4A57B498" w:rsidR="00953B8D" w:rsidRPr="00624162" w:rsidRDefault="00953B8D" w:rsidP="0062416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24162">
        <w:rPr>
          <w:rFonts w:asciiTheme="minorHAnsi" w:hAnsiTheme="minorHAnsi" w:cstheme="minorHAnsi"/>
          <w:sz w:val="20"/>
          <w:szCs w:val="20"/>
        </w:rPr>
        <w:t>Celková cena díla:</w:t>
      </w:r>
    </w:p>
    <w:p w14:paraId="434CBE86" w14:textId="53D1D12B" w:rsidR="00953B8D" w:rsidRPr="00953B8D" w:rsidRDefault="00CB1442" w:rsidP="0062416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17710273"/>
          <w:placeholder>
            <w:docPart w:val="894B3B1DF35841B4840CA989CA4AE5F3"/>
          </w:placeholder>
        </w:sdtPr>
        <w:sdtEndPr/>
        <w:sdtContent>
          <w:r w:rsidR="00893906" w:rsidRPr="00893906">
            <w:rPr>
              <w:rFonts w:asciiTheme="minorHAnsi" w:hAnsiTheme="minorHAnsi" w:cstheme="minorHAnsi"/>
              <w:sz w:val="20"/>
              <w:szCs w:val="20"/>
            </w:rPr>
            <w:t>199 000,00</w:t>
          </w:r>
        </w:sdtContent>
      </w:sdt>
      <w:r w:rsidR="00953B8D" w:rsidRPr="00953B8D">
        <w:rPr>
          <w:rFonts w:asciiTheme="minorHAnsi" w:hAnsiTheme="minorHAnsi" w:cstheme="minorHAnsi"/>
          <w:sz w:val="20"/>
          <w:szCs w:val="20"/>
        </w:rPr>
        <w:t xml:space="preserve"> Kč bez DPH</w:t>
      </w:r>
    </w:p>
    <w:p w14:paraId="7235EA40" w14:textId="609C8CBF" w:rsidR="00953B8D" w:rsidRPr="00953B8D" w:rsidRDefault="00953B8D" w:rsidP="0062416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3B8D">
        <w:rPr>
          <w:rFonts w:asciiTheme="minorHAnsi" w:hAnsiTheme="minorHAnsi" w:cstheme="minorHAnsi"/>
          <w:sz w:val="20"/>
          <w:szCs w:val="20"/>
        </w:rPr>
        <w:t xml:space="preserve">DPH ve výši </w:t>
      </w:r>
      <w:sdt>
        <w:sdtPr>
          <w:rPr>
            <w:rFonts w:asciiTheme="minorHAnsi" w:hAnsiTheme="minorHAnsi" w:cstheme="minorHAnsi"/>
            <w:sz w:val="20"/>
            <w:szCs w:val="20"/>
          </w:rPr>
          <w:id w:val="-1895805527"/>
          <w:placeholder>
            <w:docPart w:val="6AA8B96E2842468599DDD138D952DABB"/>
          </w:placeholder>
        </w:sdtPr>
        <w:sdtEndPr/>
        <w:sdtContent>
          <w:r w:rsidR="00893906" w:rsidRPr="00893906">
            <w:rPr>
              <w:rFonts w:asciiTheme="minorHAnsi" w:hAnsiTheme="minorHAnsi" w:cstheme="minorHAnsi"/>
              <w:sz w:val="20"/>
              <w:szCs w:val="20"/>
            </w:rPr>
            <w:t>41 790,00</w:t>
          </w:r>
        </w:sdtContent>
      </w:sdt>
      <w:r w:rsidRPr="00953B8D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196895B5" w14:textId="3E10325D" w:rsidR="00953B8D" w:rsidRDefault="00CB1442" w:rsidP="0062416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61043565"/>
          <w:placeholder>
            <w:docPart w:val="B43E452EFD17416880C92A201CFCF4BD"/>
          </w:placeholder>
        </w:sdtPr>
        <w:sdtEndPr/>
        <w:sdtContent>
          <w:r w:rsidR="00893906" w:rsidRPr="00893906">
            <w:rPr>
              <w:rFonts w:asciiTheme="minorHAnsi" w:hAnsiTheme="minorHAnsi" w:cstheme="minorHAnsi"/>
              <w:sz w:val="20"/>
              <w:szCs w:val="20"/>
            </w:rPr>
            <w:t>240 790,00</w:t>
          </w:r>
        </w:sdtContent>
      </w:sdt>
      <w:r w:rsidR="00953B8D" w:rsidRPr="00953B8D">
        <w:rPr>
          <w:rFonts w:asciiTheme="minorHAnsi" w:hAnsiTheme="minorHAnsi" w:cstheme="minorHAnsi"/>
          <w:sz w:val="20"/>
          <w:szCs w:val="20"/>
        </w:rPr>
        <w:t xml:space="preserve"> Kč včetně DPH</w:t>
      </w:r>
      <w:bookmarkStart w:id="1" w:name="_GoBack"/>
      <w:bookmarkEnd w:id="1"/>
    </w:p>
    <w:p w14:paraId="48FE7477" w14:textId="77777777" w:rsidR="00367387" w:rsidRDefault="00367387" w:rsidP="00953B8D">
      <w:pPr>
        <w:tabs>
          <w:tab w:val="left" w:pos="284"/>
        </w:tabs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57957B9" w14:textId="4B457EF2" w:rsidR="00367387" w:rsidRPr="00953B8D" w:rsidRDefault="00367387" w:rsidP="005C0064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Výše uvedené odměny jsou konečné a maximální, zahrnují veškeré náklady zhotovitele na poskytnutí služeb objednateli. </w:t>
      </w:r>
    </w:p>
    <w:p w14:paraId="362F47CE" w14:textId="39E47C7F" w:rsidR="0012756B" w:rsidRPr="008C09BA" w:rsidRDefault="008800B5" w:rsidP="007B2AD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A7C1E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9160A9" w:rsidRPr="001A7C1E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1A7C1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1A7C1E">
        <w:rPr>
          <w:rFonts w:asciiTheme="minorHAnsi" w:hAnsiTheme="minorHAnsi" w:cstheme="minorHAnsi"/>
          <w:sz w:val="20"/>
          <w:szCs w:val="20"/>
        </w:rPr>
        <w:t xml:space="preserve">Cena bude objednatelem uhrazena na základě faktur vystavených </w:t>
      </w:r>
      <w:r w:rsidR="007B2AD1">
        <w:rPr>
          <w:rFonts w:asciiTheme="minorHAnsi" w:hAnsiTheme="minorHAnsi" w:cstheme="minorHAnsi"/>
          <w:sz w:val="20"/>
          <w:szCs w:val="20"/>
        </w:rPr>
        <w:t>zhotovitelem</w:t>
      </w:r>
      <w:r w:rsidR="009160A9" w:rsidRPr="001A7C1E">
        <w:rPr>
          <w:rFonts w:asciiTheme="minorHAnsi" w:hAnsiTheme="minorHAnsi" w:cstheme="minorHAnsi"/>
          <w:sz w:val="20"/>
          <w:szCs w:val="20"/>
        </w:rPr>
        <w:t xml:space="preserve"> a doručených objednateli. Každá jednotlivá faktura vystavená v rámci smluvního vztahu založeného touto smlouvou musí obsahovat identifikátor veřejné zakázky </w:t>
      </w:r>
      <w:r w:rsidR="009160A9" w:rsidRPr="001A7C1E">
        <w:rPr>
          <w:rFonts w:asciiTheme="minorHAnsi" w:hAnsiTheme="minorHAnsi" w:cstheme="minorHAnsi"/>
          <w:b/>
          <w:sz w:val="20"/>
          <w:szCs w:val="20"/>
        </w:rPr>
        <w:t>VZ</w:t>
      </w:r>
      <w:r w:rsidR="00026905">
        <w:rPr>
          <w:rFonts w:asciiTheme="minorHAnsi" w:hAnsiTheme="minorHAnsi" w:cstheme="minorHAnsi"/>
          <w:b/>
          <w:sz w:val="20"/>
          <w:szCs w:val="20"/>
        </w:rPr>
        <w:t>018</w:t>
      </w:r>
      <w:r w:rsidR="007B2AD1">
        <w:rPr>
          <w:rFonts w:asciiTheme="minorHAnsi" w:hAnsiTheme="minorHAnsi" w:cstheme="minorHAnsi"/>
          <w:b/>
          <w:sz w:val="20"/>
          <w:szCs w:val="20"/>
        </w:rPr>
        <w:t>3163</w:t>
      </w:r>
      <w:r w:rsidR="00704B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4BA3" w:rsidRPr="00704BA3">
        <w:rPr>
          <w:rFonts w:asciiTheme="minorHAnsi" w:hAnsiTheme="minorHAnsi" w:cstheme="minorHAnsi"/>
          <w:sz w:val="20"/>
          <w:szCs w:val="20"/>
        </w:rPr>
        <w:t>a název projekt</w:t>
      </w:r>
      <w:r w:rsidR="00704BA3">
        <w:rPr>
          <w:rFonts w:asciiTheme="minorHAnsi" w:hAnsiTheme="minorHAnsi" w:cstheme="minorHAnsi"/>
          <w:sz w:val="20"/>
          <w:szCs w:val="20"/>
        </w:rPr>
        <w:t>u</w:t>
      </w:r>
      <w:r w:rsidR="00704BA3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617E5A">
        <w:rPr>
          <w:rFonts w:asciiTheme="minorHAnsi" w:hAnsiTheme="minorHAnsi" w:cstheme="minorHAnsi"/>
          <w:b/>
          <w:sz w:val="20"/>
          <w:szCs w:val="20"/>
        </w:rPr>
        <w:t>PN</w:t>
      </w:r>
      <w:r w:rsidR="00592991">
        <w:rPr>
          <w:rFonts w:asciiTheme="minorHAnsi" w:hAnsiTheme="minorHAnsi" w:cstheme="minorHAnsi"/>
          <w:b/>
          <w:sz w:val="20"/>
          <w:szCs w:val="20"/>
        </w:rPr>
        <w:t xml:space="preserve"> Kroměříž</w:t>
      </w:r>
      <w:r w:rsidR="00617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4BA3" w:rsidRPr="00704BA3">
        <w:rPr>
          <w:rFonts w:asciiTheme="minorHAnsi" w:hAnsiTheme="minorHAnsi" w:cstheme="minorHAnsi"/>
          <w:b/>
          <w:sz w:val="20"/>
          <w:szCs w:val="20"/>
        </w:rPr>
        <w:t>eHealth</w:t>
      </w:r>
      <w:r w:rsidR="00704BA3">
        <w:t>“</w:t>
      </w:r>
      <w:r w:rsidR="001D4195" w:rsidRPr="001A7C1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8891B3D" w14:textId="66033A58" w:rsidR="00953B8D" w:rsidRDefault="008800B5" w:rsidP="008C09B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9160A9" w:rsidRPr="001A7C1E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1A7C1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369FC">
        <w:rPr>
          <w:rFonts w:asciiTheme="minorHAnsi" w:hAnsiTheme="minorHAnsi" w:cstheme="minorHAnsi"/>
          <w:sz w:val="20"/>
          <w:szCs w:val="20"/>
        </w:rPr>
        <w:t>Zhotovi</w:t>
      </w:r>
      <w:r w:rsidR="009160A9" w:rsidRPr="001A7C1E">
        <w:rPr>
          <w:rFonts w:asciiTheme="minorHAnsi" w:hAnsiTheme="minorHAnsi" w:cstheme="minorHAnsi"/>
          <w:sz w:val="20"/>
          <w:szCs w:val="20"/>
        </w:rPr>
        <w:t xml:space="preserve">tel je povinen vystavit fakturu s náležitostmi daňového dokladu podle zákona č. 235/2004 Sb., o dani z přidané hodnoty, v platném znění a splatností </w:t>
      </w:r>
      <w:r w:rsidR="00271890">
        <w:rPr>
          <w:rFonts w:asciiTheme="minorHAnsi" w:hAnsiTheme="minorHAnsi" w:cstheme="minorHAnsi"/>
          <w:sz w:val="20"/>
          <w:szCs w:val="20"/>
        </w:rPr>
        <w:t>30</w:t>
      </w:r>
      <w:r w:rsidR="00271890" w:rsidRPr="001A7C1E">
        <w:rPr>
          <w:rFonts w:asciiTheme="minorHAnsi" w:hAnsiTheme="minorHAnsi" w:cstheme="minorHAnsi"/>
          <w:sz w:val="20"/>
          <w:szCs w:val="20"/>
        </w:rPr>
        <w:t xml:space="preserve"> </w:t>
      </w:r>
      <w:r w:rsidR="009160A9" w:rsidRPr="001A7C1E">
        <w:rPr>
          <w:rFonts w:asciiTheme="minorHAnsi" w:hAnsiTheme="minorHAnsi" w:cstheme="minorHAnsi"/>
          <w:sz w:val="20"/>
          <w:szCs w:val="20"/>
        </w:rPr>
        <w:t xml:space="preserve">kalendářních </w:t>
      </w:r>
      <w:r w:rsidR="0012756B" w:rsidRPr="001A7C1E">
        <w:rPr>
          <w:rFonts w:asciiTheme="minorHAnsi" w:hAnsiTheme="minorHAnsi" w:cstheme="minorHAnsi"/>
          <w:sz w:val="20"/>
          <w:szCs w:val="20"/>
        </w:rPr>
        <w:t xml:space="preserve">dnů ode dne </w:t>
      </w:r>
      <w:r w:rsidR="00B2469D" w:rsidRPr="001A7C1E">
        <w:rPr>
          <w:rFonts w:asciiTheme="minorHAnsi" w:hAnsiTheme="minorHAnsi" w:cstheme="minorHAnsi"/>
          <w:sz w:val="20"/>
          <w:szCs w:val="20"/>
        </w:rPr>
        <w:t xml:space="preserve">prokazatelného doručení </w:t>
      </w:r>
      <w:r w:rsidR="0012756B" w:rsidRPr="001A7C1E">
        <w:rPr>
          <w:rFonts w:asciiTheme="minorHAnsi" w:hAnsiTheme="minorHAnsi" w:cstheme="minorHAnsi"/>
          <w:sz w:val="20"/>
          <w:szCs w:val="20"/>
        </w:rPr>
        <w:t>faktury</w:t>
      </w:r>
      <w:r w:rsidR="00B2469D" w:rsidRPr="001A7C1E">
        <w:rPr>
          <w:rFonts w:asciiTheme="minorHAnsi" w:hAnsiTheme="minorHAnsi" w:cstheme="minorHAnsi"/>
          <w:sz w:val="20"/>
          <w:szCs w:val="20"/>
        </w:rPr>
        <w:t xml:space="preserve"> na adresu objednatele nebo email  </w:t>
      </w:r>
      <w:hyperlink r:id="rId10" w:history="1">
        <w:r w:rsidR="002978E5" w:rsidRPr="006619EE">
          <w:rPr>
            <w:rStyle w:val="Hypertextovodkaz"/>
            <w:rFonts w:asciiTheme="minorHAnsi" w:hAnsiTheme="minorHAnsi" w:cstheme="minorHAnsi"/>
            <w:sz w:val="20"/>
            <w:szCs w:val="20"/>
          </w:rPr>
          <w:t>fakturace@pnkm.cz</w:t>
        </w:r>
      </w:hyperlink>
      <w:r w:rsidR="0012756B" w:rsidRPr="001A7C1E">
        <w:rPr>
          <w:rFonts w:asciiTheme="minorHAnsi" w:hAnsiTheme="minorHAnsi" w:cstheme="minorHAnsi"/>
          <w:sz w:val="20"/>
          <w:szCs w:val="20"/>
        </w:rPr>
        <w:t xml:space="preserve">, součástí faktury </w:t>
      </w:r>
      <w:r w:rsidR="0012756B" w:rsidRPr="000643BC">
        <w:rPr>
          <w:rFonts w:asciiTheme="minorHAnsi" w:hAnsiTheme="minorHAnsi" w:cstheme="minorHAnsi"/>
          <w:sz w:val="20"/>
          <w:szCs w:val="20"/>
        </w:rPr>
        <w:t xml:space="preserve">bude </w:t>
      </w:r>
      <w:r w:rsidR="007B2AD1" w:rsidRPr="000643BC">
        <w:rPr>
          <w:rFonts w:asciiTheme="minorHAnsi" w:hAnsiTheme="minorHAnsi" w:cstheme="minorHAnsi"/>
          <w:sz w:val="20"/>
          <w:szCs w:val="20"/>
        </w:rPr>
        <w:t>zjišťovací předávací protokol,</w:t>
      </w:r>
      <w:r w:rsidR="007B2AD1">
        <w:rPr>
          <w:rFonts w:asciiTheme="minorHAnsi" w:hAnsiTheme="minorHAnsi" w:cstheme="minorHAnsi"/>
          <w:sz w:val="20"/>
          <w:szCs w:val="20"/>
        </w:rPr>
        <w:t xml:space="preserve"> který potvrdí oprávnění zástupci obou smluvních stran</w:t>
      </w:r>
      <w:r w:rsidR="007D59CB" w:rsidRPr="00D365A6">
        <w:rPr>
          <w:rFonts w:asciiTheme="minorHAnsi" w:hAnsiTheme="minorHAnsi" w:cstheme="minorHAnsi"/>
          <w:sz w:val="20"/>
          <w:szCs w:val="20"/>
        </w:rPr>
        <w:t>.</w:t>
      </w:r>
      <w:r w:rsidR="00D47032" w:rsidRPr="00D365A6">
        <w:rPr>
          <w:rFonts w:asciiTheme="minorHAnsi" w:hAnsiTheme="minorHAnsi" w:cstheme="minorHAnsi"/>
          <w:sz w:val="20"/>
          <w:szCs w:val="20"/>
        </w:rPr>
        <w:t xml:space="preserve"> </w:t>
      </w:r>
      <w:r w:rsidR="007B2AD1">
        <w:rPr>
          <w:rFonts w:asciiTheme="minorHAnsi" w:hAnsiTheme="minorHAnsi" w:cstheme="minorHAnsi"/>
          <w:sz w:val="20"/>
          <w:szCs w:val="20"/>
        </w:rPr>
        <w:t>Zhotovitel</w:t>
      </w:r>
      <w:r w:rsidR="0012756B" w:rsidRPr="001A7C1E">
        <w:rPr>
          <w:rFonts w:asciiTheme="minorHAnsi" w:hAnsiTheme="minorHAnsi" w:cstheme="minorHAnsi"/>
          <w:sz w:val="20"/>
          <w:szCs w:val="20"/>
        </w:rPr>
        <w:t xml:space="preserve"> je povinen vystavit fakturu do 5 kalendářních dnů po zdanitelném plnění</w:t>
      </w:r>
      <w:r w:rsidR="00624162">
        <w:rPr>
          <w:rFonts w:asciiTheme="minorHAnsi" w:hAnsiTheme="minorHAnsi" w:cstheme="minorHAnsi"/>
          <w:sz w:val="20"/>
          <w:szCs w:val="20"/>
        </w:rPr>
        <w:t xml:space="preserve"> jednotlivých částí dle odst. 1 tohoto článku</w:t>
      </w:r>
      <w:r w:rsidR="0012756B" w:rsidRPr="001A7C1E">
        <w:rPr>
          <w:rFonts w:asciiTheme="minorHAnsi" w:hAnsiTheme="minorHAnsi" w:cstheme="minorHAnsi"/>
          <w:sz w:val="20"/>
          <w:szCs w:val="20"/>
        </w:rPr>
        <w:t>.</w:t>
      </w:r>
    </w:p>
    <w:p w14:paraId="622A5DCB" w14:textId="24E23968" w:rsidR="009160A9" w:rsidRPr="001A7C1E" w:rsidRDefault="00D47032" w:rsidP="008C09B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 xml:space="preserve"> </w:t>
      </w:r>
      <w:r w:rsidR="008800B5" w:rsidRPr="001A7C1E">
        <w:rPr>
          <w:rFonts w:asciiTheme="minorHAnsi" w:hAnsiTheme="minorHAnsi" w:cstheme="minorHAnsi"/>
          <w:sz w:val="20"/>
          <w:szCs w:val="20"/>
        </w:rPr>
        <w:t>4</w:t>
      </w:r>
      <w:r w:rsidR="009160A9" w:rsidRPr="001A7C1E">
        <w:rPr>
          <w:rFonts w:asciiTheme="minorHAnsi" w:hAnsiTheme="minorHAnsi" w:cstheme="minorHAnsi"/>
          <w:sz w:val="20"/>
          <w:szCs w:val="20"/>
        </w:rPr>
        <w:t>.</w:t>
      </w:r>
      <w:r w:rsidR="009160A9" w:rsidRPr="001A7C1E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</w:t>
      </w:r>
      <w:r w:rsidR="007B2AD1">
        <w:rPr>
          <w:rFonts w:asciiTheme="minorHAnsi" w:hAnsiTheme="minorHAnsi" w:cstheme="minorHAnsi"/>
          <w:sz w:val="20"/>
          <w:szCs w:val="20"/>
        </w:rPr>
        <w:t>zhotovite</w:t>
      </w:r>
      <w:r w:rsidR="009160A9" w:rsidRPr="001A7C1E">
        <w:rPr>
          <w:rFonts w:asciiTheme="minorHAnsi" w:hAnsiTheme="minorHAnsi" w:cstheme="minorHAnsi"/>
          <w:sz w:val="20"/>
          <w:szCs w:val="20"/>
        </w:rPr>
        <w:t xml:space="preserve">li ve lhůtě splatnosti vrátit, přičemž lhůta splatnosti </w:t>
      </w:r>
      <w:r w:rsidR="005E4D1D">
        <w:rPr>
          <w:rFonts w:asciiTheme="minorHAnsi" w:hAnsiTheme="minorHAnsi" w:cstheme="minorHAnsi"/>
          <w:sz w:val="20"/>
          <w:szCs w:val="20"/>
        </w:rPr>
        <w:t xml:space="preserve">začne </w:t>
      </w:r>
      <w:r w:rsidR="009160A9" w:rsidRPr="001A7C1E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0E5D2FB5" w14:textId="009F19FD" w:rsidR="002A3D67" w:rsidRPr="001A7C1E" w:rsidRDefault="008800B5" w:rsidP="008C09B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>5</w:t>
      </w:r>
      <w:r w:rsidR="009160A9" w:rsidRPr="001A7C1E">
        <w:rPr>
          <w:rFonts w:asciiTheme="minorHAnsi" w:hAnsiTheme="minorHAnsi" w:cstheme="minorHAnsi"/>
          <w:sz w:val="20"/>
          <w:szCs w:val="20"/>
        </w:rPr>
        <w:t>.</w:t>
      </w:r>
      <w:r w:rsidR="009160A9" w:rsidRPr="001A7C1E">
        <w:rPr>
          <w:rFonts w:asciiTheme="minorHAnsi" w:hAnsiTheme="minorHAnsi" w:cstheme="minorHAnsi"/>
          <w:sz w:val="20"/>
          <w:szCs w:val="20"/>
        </w:rPr>
        <w:tab/>
        <w:t xml:space="preserve">Cena bude objednatelem hrazena </w:t>
      </w:r>
      <w:r w:rsidR="005E4D1D">
        <w:rPr>
          <w:rFonts w:asciiTheme="minorHAnsi" w:hAnsiTheme="minorHAnsi" w:cstheme="minorHAnsi"/>
          <w:sz w:val="20"/>
          <w:szCs w:val="20"/>
        </w:rPr>
        <w:t xml:space="preserve">zhotoviteli </w:t>
      </w:r>
      <w:r w:rsidR="009160A9" w:rsidRPr="001A7C1E">
        <w:rPr>
          <w:rFonts w:asciiTheme="minorHAnsi" w:hAnsiTheme="minorHAnsi" w:cstheme="minorHAnsi"/>
          <w:sz w:val="20"/>
          <w:szCs w:val="20"/>
        </w:rPr>
        <w:t>převodem na účet uvedený v záhlaví této smlouvy. Za den úhrady se rozumí den odeslání celé fakturované částky z účtu objednatele na účet</w:t>
      </w:r>
      <w:r w:rsidR="005E4D1D">
        <w:rPr>
          <w:rFonts w:asciiTheme="minorHAnsi" w:hAnsiTheme="minorHAnsi" w:cstheme="minorHAnsi"/>
          <w:sz w:val="20"/>
          <w:szCs w:val="20"/>
        </w:rPr>
        <w:t xml:space="preserve"> zhotovitele</w:t>
      </w:r>
      <w:r w:rsidR="009160A9" w:rsidRPr="001A7C1E">
        <w:rPr>
          <w:rFonts w:asciiTheme="minorHAnsi" w:hAnsiTheme="minorHAnsi" w:cstheme="minorHAnsi"/>
          <w:sz w:val="20"/>
          <w:szCs w:val="20"/>
        </w:rPr>
        <w:t>.</w:t>
      </w:r>
    </w:p>
    <w:p w14:paraId="3E5A1F79" w14:textId="77777777" w:rsidR="00AE5FF2" w:rsidRPr="001A7C1E" w:rsidRDefault="00AE5FF2" w:rsidP="00D352DF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25EB80" w14:textId="4106803D" w:rsidR="00D37465" w:rsidRDefault="00D37465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VI.</w:t>
      </w:r>
    </w:p>
    <w:p w14:paraId="328F5D99" w14:textId="0CC2C1EA" w:rsidR="00D37465" w:rsidRDefault="00D37465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Povinnosti objednatele</w:t>
      </w:r>
    </w:p>
    <w:p w14:paraId="2142D53A" w14:textId="77777777" w:rsidR="00D37465" w:rsidRPr="00D37465" w:rsidRDefault="00D37465" w:rsidP="00D37465">
      <w:pPr>
        <w:pStyle w:val="Odstavec"/>
        <w:numPr>
          <w:ilvl w:val="0"/>
          <w:numId w:val="27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37465">
        <w:rPr>
          <w:rFonts w:asciiTheme="minorHAnsi" w:hAnsiTheme="minorHAnsi" w:cstheme="minorHAnsi"/>
          <w:sz w:val="20"/>
        </w:rPr>
        <w:t xml:space="preserve">Objednatel se zavazuje, že řádně a včas dokončené dílo převezme a zaplatí za jeho provedení zhotoviteli dohodnutou cenu. </w:t>
      </w:r>
    </w:p>
    <w:p w14:paraId="1BFAC71F" w14:textId="77777777" w:rsidR="00D37465" w:rsidRPr="00D37465" w:rsidRDefault="00D37465" w:rsidP="00D37465">
      <w:pPr>
        <w:pStyle w:val="Odstavec"/>
        <w:numPr>
          <w:ilvl w:val="0"/>
          <w:numId w:val="27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37465">
        <w:rPr>
          <w:rFonts w:asciiTheme="minorHAnsi" w:hAnsiTheme="minorHAnsi" w:cstheme="minorHAnsi"/>
          <w:sz w:val="20"/>
        </w:rPr>
        <w:t>Objednatel zajistí včasné informování zhotovitele o všech skutečnostech, které by mohly mít vliv na realizaci díla.</w:t>
      </w:r>
    </w:p>
    <w:p w14:paraId="4D167920" w14:textId="06B4A714" w:rsidR="00422DC1" w:rsidRDefault="00422DC1" w:rsidP="00422DC1">
      <w:pPr>
        <w:pStyle w:val="Odstavec"/>
        <w:numPr>
          <w:ilvl w:val="0"/>
          <w:numId w:val="27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Objednatel zajistí vystavení plné moci k obstarání záležitostí této smlouvy. Plná moc je nezbytná k plnění povinností zhotovitele vyplývajících z této smlouvy. </w:t>
      </w:r>
    </w:p>
    <w:p w14:paraId="4548C412" w14:textId="1A1BBBB9" w:rsidR="00422DC1" w:rsidRPr="00422DC1" w:rsidRDefault="00422DC1" w:rsidP="00422DC1">
      <w:pPr>
        <w:pStyle w:val="Odstavec"/>
        <w:numPr>
          <w:ilvl w:val="0"/>
          <w:numId w:val="27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Odvolání plné moci nemá vliv na další práva a povinnosti dle této smlouvy, zhotovitel však není oprávněn činit další jednání jménem objednatele. </w:t>
      </w:r>
    </w:p>
    <w:p w14:paraId="0DC6554A" w14:textId="77777777" w:rsidR="00D37465" w:rsidRDefault="00D37465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764265" w14:textId="77777777" w:rsidR="009160A9" w:rsidRPr="001A7C1E" w:rsidRDefault="009160A9" w:rsidP="00624162">
      <w:pPr>
        <w:pStyle w:val="Zkladntextodsazen"/>
        <w:keepNext/>
        <w:keepLines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7C1E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DDDE393" w14:textId="3786612F" w:rsidR="000D668F" w:rsidRPr="001A7C1E" w:rsidRDefault="00D37465" w:rsidP="00624162">
      <w:pPr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Povinnosti zhotovitele</w:t>
      </w:r>
    </w:p>
    <w:p w14:paraId="01351452" w14:textId="03ADB6AD" w:rsidR="00D37465" w:rsidRPr="00E952C6" w:rsidRDefault="00D37465" w:rsidP="00E952C6">
      <w:pPr>
        <w:pStyle w:val="Odstavec"/>
        <w:numPr>
          <w:ilvl w:val="0"/>
          <w:numId w:val="3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952C6">
        <w:rPr>
          <w:rFonts w:asciiTheme="minorHAnsi" w:hAnsiTheme="minorHAnsi" w:cstheme="minorHAnsi"/>
          <w:sz w:val="20"/>
        </w:rPr>
        <w:t xml:space="preserve">Zhotovitel se zavazuje dodat dílo dle specifikace uvedené v článku </w:t>
      </w:r>
      <w:r w:rsidR="00E952C6">
        <w:rPr>
          <w:rFonts w:asciiTheme="minorHAnsi" w:hAnsiTheme="minorHAnsi" w:cstheme="minorHAnsi"/>
          <w:sz w:val="20"/>
        </w:rPr>
        <w:t>II</w:t>
      </w:r>
      <w:r w:rsidRPr="00E952C6">
        <w:rPr>
          <w:rFonts w:asciiTheme="minorHAnsi" w:hAnsiTheme="minorHAnsi" w:cstheme="minorHAnsi"/>
          <w:sz w:val="20"/>
        </w:rPr>
        <w:t xml:space="preserve">. této smlouvy. Dílo bude provedeno v souladu s obecně závaznými právními předpisy a normami upravujícími předmětnou oblast, které platí v ČR.  </w:t>
      </w:r>
    </w:p>
    <w:p w14:paraId="6C594383" w14:textId="77777777" w:rsidR="00D37465" w:rsidRDefault="00D37465" w:rsidP="00E952C6">
      <w:pPr>
        <w:pStyle w:val="Odstavec"/>
        <w:numPr>
          <w:ilvl w:val="0"/>
          <w:numId w:val="3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952C6">
        <w:rPr>
          <w:rFonts w:asciiTheme="minorHAnsi" w:hAnsiTheme="minorHAnsi" w:cstheme="minorHAnsi"/>
          <w:sz w:val="20"/>
        </w:rPr>
        <w:t>Zhotovitel zajistí včasné informování objednatele o všech skutečnostech, které by mohly mít vliv na realizaci díla.</w:t>
      </w:r>
    </w:p>
    <w:p w14:paraId="129EB7B9" w14:textId="1B24C374" w:rsidR="008A5DDB" w:rsidRPr="00E952C6" w:rsidRDefault="008A5DDB" w:rsidP="00E952C6">
      <w:pPr>
        <w:pStyle w:val="Odstavec"/>
        <w:numPr>
          <w:ilvl w:val="0"/>
          <w:numId w:val="3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cs="Calibri"/>
          <w:color w:val="000000"/>
          <w:sz w:val="20"/>
        </w:rPr>
        <w:t>Zhotovitel si je vědom, že dodržení termínu pro předání a převzetí předmětu plnění musí být v souladu s uzavřenou smlouvou. Zhotovitel si je vědom, že porušení jeho povinnosti, z této smlouvy může mít za následek vznik škody objednateli spočívající v neuznání veškerých výdajů zhotovitele a v následném postihu ze strany poskytovatele dotace. Poruší-li zhotovitel povinnosti dané touto smlouvu, v důsledku čehož dojde k rozporu podmínek stanovených poskytovatelem dotace, a bude-li objednatel jakkoli sankcionován, je zhotovitel objednateli povinen nahradit takto vzniklou škodu.</w:t>
      </w:r>
    </w:p>
    <w:p w14:paraId="56484CCC" w14:textId="09FB1A85" w:rsidR="00342D17" w:rsidRPr="001A7C1E" w:rsidRDefault="00342D17" w:rsidP="00D37465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EB71583" w14:textId="77777777" w:rsidR="000D668F" w:rsidRDefault="000D668F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7C1E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A45AB5E" w14:textId="68E8E716" w:rsidR="00E952C6" w:rsidRDefault="00E952C6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Vlastnictví, nebezpečí vzniku škod, odpovědnost za vady</w:t>
      </w:r>
    </w:p>
    <w:p w14:paraId="06F71D16" w14:textId="77777777" w:rsidR="00E952C6" w:rsidRPr="00E952C6" w:rsidRDefault="00E952C6" w:rsidP="00E952C6">
      <w:pPr>
        <w:pStyle w:val="Odstavec"/>
        <w:numPr>
          <w:ilvl w:val="0"/>
          <w:numId w:val="32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952C6">
        <w:rPr>
          <w:rFonts w:asciiTheme="minorHAnsi" w:hAnsiTheme="minorHAnsi" w:cstheme="minorHAnsi"/>
          <w:sz w:val="20"/>
        </w:rPr>
        <w:lastRenderedPageBreak/>
        <w:t>Pokud se v průběhu provádění prací zjistí skutečnost, o níž zhotovitel nevěděl a vědět nemohl, která ztíží nebo znemožní provedení díla ve sjednaném rozsahu, čase nebo ceně, sdělí ji zhotovitel neprodleně objednateli a projedná s ním další postup. Bude-li mít tato skutečnost vliv na dobu provedení díla nebo jeho cenu, budou případné změny po vzájemném projednání provedeny formou dodatku k této smlouvě. Smluvní strany se zavazují takový dodatek bez zbytečného odkladu uzavřít, jinak odpovídají druhé smluvní straně za škodu, která jí z tohoto důvodu vznikne.</w:t>
      </w:r>
    </w:p>
    <w:p w14:paraId="512382D9" w14:textId="77777777" w:rsidR="00E952C6" w:rsidRPr="00E952C6" w:rsidRDefault="00E952C6" w:rsidP="00E952C6">
      <w:pPr>
        <w:pStyle w:val="Odstavec"/>
        <w:numPr>
          <w:ilvl w:val="0"/>
          <w:numId w:val="32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952C6">
        <w:rPr>
          <w:rFonts w:asciiTheme="minorHAnsi" w:hAnsiTheme="minorHAnsi" w:cstheme="minorHAnsi"/>
          <w:sz w:val="20"/>
        </w:rPr>
        <w:t>Vlastnické právo k dílu i nebezpečí vzniku škod na zhotovovaném díle přejde na objednatele protokolárním předáním díla.</w:t>
      </w:r>
    </w:p>
    <w:p w14:paraId="5A5F9EF7" w14:textId="77777777" w:rsidR="00E952C6" w:rsidRPr="00E952C6" w:rsidRDefault="00E952C6" w:rsidP="00E952C6">
      <w:pPr>
        <w:pStyle w:val="Odstavec"/>
        <w:numPr>
          <w:ilvl w:val="0"/>
          <w:numId w:val="32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952C6">
        <w:rPr>
          <w:rFonts w:asciiTheme="minorHAnsi" w:hAnsiTheme="minorHAnsi" w:cstheme="minorHAnsi"/>
          <w:sz w:val="20"/>
        </w:rPr>
        <w:t>Bude-li výsledkem činnosti zhotovitele na základě této smlouvy dílo požívající ochrany práv duševního vlastnictví, nabývá objednatel předáním díla výhradní, přenosnou licenci k užití takové díla na území České republiky po dobu trávní majetkových autorských práv, pro účely a potřeby, pro které je dílo dle této smlouvy provedeno. Úhrada za tuto licenci je zahrnuta v ceně díla.</w:t>
      </w:r>
    </w:p>
    <w:p w14:paraId="2162454C" w14:textId="77777777" w:rsidR="00E952C6" w:rsidRPr="00E952C6" w:rsidRDefault="00E952C6" w:rsidP="00E952C6">
      <w:pPr>
        <w:pStyle w:val="Odstavec"/>
        <w:numPr>
          <w:ilvl w:val="0"/>
          <w:numId w:val="32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E952C6">
        <w:rPr>
          <w:rFonts w:asciiTheme="minorHAnsi" w:hAnsiTheme="minorHAnsi" w:cstheme="minorHAnsi"/>
          <w:sz w:val="20"/>
        </w:rPr>
        <w:t xml:space="preserve">Dílo má vady, jestliže neodpovídá požadavkům uvedeným ve smlouvě. Zjistí-li objednatel na provedeném díle vadu, oznámí vadu zhotoviteli, který je povinen vadu odstranit na své náklady.   </w:t>
      </w:r>
    </w:p>
    <w:p w14:paraId="6A0BFCAA" w14:textId="77777777" w:rsidR="00E952C6" w:rsidRDefault="00E952C6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5FD810" w14:textId="29CF0365" w:rsidR="00E952C6" w:rsidRDefault="00E952C6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IX.</w:t>
      </w:r>
    </w:p>
    <w:p w14:paraId="0ACA147E" w14:textId="2A6D9B67" w:rsidR="007369FC" w:rsidRDefault="007369FC" w:rsidP="008C09BA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Všeobecná ujednání</w:t>
      </w:r>
    </w:p>
    <w:p w14:paraId="05FA7620" w14:textId="77777777" w:rsidR="007369FC" w:rsidRDefault="007369FC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369FC">
        <w:rPr>
          <w:rFonts w:asciiTheme="minorHAnsi" w:hAnsiTheme="minorHAnsi" w:cstheme="minorHAnsi"/>
          <w:sz w:val="20"/>
        </w:rPr>
        <w:t>Všechny informace sdělené druhé smluvní straně a jejím zaměstnancům nebo informace přístupné v souvislosti s uzavřením a realizací této smlouvy musí být podle této smlouvy drženy v tajnosti. Veškerá dokumentace související s realizací předmětu smlouvy bude zhotovitelem zabezpečena proti zneužití. Tato povinnost trvá i po ukončení smlouvy. Povinnost mlčenlivosti se nevztahuje na informace obecně známé nebo v obchodních kruzích běžně dostupné a dále na informace, které měla strana, jíž byla informace sdělena druhou smluvní stranou, ve svém držení již před tímto sdělením bez porušení závazku mlčenlivosti.</w:t>
      </w:r>
    </w:p>
    <w:p w14:paraId="692386F9" w14:textId="25B90106" w:rsidR="0083422A" w:rsidRPr="007369FC" w:rsidRDefault="0083422A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cs="Calibri"/>
          <w:color w:val="000000"/>
          <w:sz w:val="20"/>
        </w:rPr>
        <w:t>Objednatel je oprávněn tuto smlouvu vypovědět bez udání důvodu, přičemž výpovědní doba činí 2 měsíce od doručení výpovědi druhé smluvní straně.</w:t>
      </w:r>
    </w:p>
    <w:p w14:paraId="74925DB3" w14:textId="77777777" w:rsidR="007369FC" w:rsidRPr="007369FC" w:rsidRDefault="007369FC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369FC">
        <w:rPr>
          <w:rFonts w:asciiTheme="minorHAnsi" w:hAnsiTheme="minorHAnsi" w:cstheme="minorHAnsi"/>
          <w:sz w:val="20"/>
        </w:rPr>
        <w:t xml:space="preserve">Smluvní strany se dohodly, že na právní vztahy mezi zhotovitelem a objednatelem se nepoužijí ustanovení: </w:t>
      </w:r>
    </w:p>
    <w:p w14:paraId="2E217F15" w14:textId="786D00CE" w:rsidR="007369FC" w:rsidRPr="007369FC" w:rsidRDefault="007369FC" w:rsidP="007369FC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a) </w:t>
      </w:r>
      <w:r w:rsidRPr="007369FC">
        <w:rPr>
          <w:rFonts w:asciiTheme="minorHAnsi" w:hAnsiTheme="minorHAnsi" w:cstheme="minorHAnsi"/>
          <w:sz w:val="20"/>
        </w:rPr>
        <w:t>o přijetí nabídky s dodatkem nebo odchylkou dle § 1740 odst. 3 občanského zákoníku,</w:t>
      </w:r>
    </w:p>
    <w:p w14:paraId="05685B64" w14:textId="4D7A5F17" w:rsidR="0083422A" w:rsidRPr="007369FC" w:rsidRDefault="007369FC" w:rsidP="0083422A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b) </w:t>
      </w:r>
      <w:r w:rsidRPr="007369FC">
        <w:rPr>
          <w:rFonts w:asciiTheme="minorHAnsi" w:hAnsiTheme="minorHAnsi" w:cstheme="minorHAnsi"/>
          <w:sz w:val="20"/>
        </w:rPr>
        <w:t xml:space="preserve">§ 1743 občanského zákoníku o pozdním přijetí nabídky ve formě ústního vyrozumění o takovém přijetí či chování se ve shodě s nabídkou. </w:t>
      </w:r>
    </w:p>
    <w:p w14:paraId="049B9E7A" w14:textId="77777777" w:rsidR="007369FC" w:rsidRPr="007369FC" w:rsidRDefault="007369FC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369FC">
        <w:rPr>
          <w:rFonts w:asciiTheme="minorHAnsi" w:hAnsiTheme="minorHAnsi" w:cstheme="minorHAnsi"/>
          <w:sz w:val="20"/>
        </w:rPr>
        <w:t>Smluvní strany prohlašují, že tato smlouva není smlouvou uzavíranou adhezním způsobem. Pro vyloučení budoucích nejasností či pochybností však přesto sjednávají, že na právní vztahy mezi nimi se nepoužijí ustanovení § 1799 a § 1800 občanského zákoníku.</w:t>
      </w:r>
    </w:p>
    <w:p w14:paraId="611B55A8" w14:textId="77777777" w:rsidR="007369FC" w:rsidRPr="007369FC" w:rsidRDefault="007369FC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369FC">
        <w:rPr>
          <w:rFonts w:asciiTheme="minorHAnsi" w:hAnsiTheme="minorHAnsi" w:cstheme="minorHAnsi"/>
          <w:sz w:val="20"/>
        </w:rPr>
        <w:t>Smluvní strany se v souladu s ustanovením § 558 odst. 2 občanského zákoníku dohodly, že obchodní zvyklosti nemají přednost před ustanoveními zákona, a to ani tehdy, jedná-li se o ustanovení zákona, jež nemají donucující účinky.</w:t>
      </w:r>
    </w:p>
    <w:p w14:paraId="70B1F5BB" w14:textId="77777777" w:rsidR="007369FC" w:rsidRPr="007369FC" w:rsidRDefault="007369FC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7369FC">
        <w:rPr>
          <w:rFonts w:asciiTheme="minorHAnsi" w:hAnsiTheme="minorHAnsi" w:cstheme="minorHAnsi"/>
          <w:sz w:val="20"/>
        </w:rPr>
        <w:t xml:space="preserve">Smluvní strany se dohodly, že zhotovitel je oprávněn předat kontaktní údaje zástupce objednatele, které zhotovitel od objednatele obdrží, svému smluvnímu partnerovi za účelem zajištění plnění této smlouvy, případně jeho části.  </w:t>
      </w:r>
    </w:p>
    <w:p w14:paraId="3E42F995" w14:textId="226F8150" w:rsidR="007369FC" w:rsidRPr="007369FC" w:rsidRDefault="007369FC" w:rsidP="007369FC">
      <w:pPr>
        <w:pStyle w:val="Odstavec"/>
        <w:numPr>
          <w:ilvl w:val="0"/>
          <w:numId w:val="35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7369FC">
        <w:rPr>
          <w:rFonts w:asciiTheme="minorHAnsi" w:hAnsiTheme="minorHAnsi" w:cstheme="minorHAnsi"/>
          <w:sz w:val="20"/>
        </w:rPr>
        <w:t>Objednatel prohlašuje, že předáním kontaktních údajů podle předchozího odstavce nedojde k porušení obecně závazných právních předpisů ani Nařízení Evropského parlamentu a Rady č. 2016/679 ze dne 27. 4. 2016 o ochraně fyzických osob v souvislosti se zpracováním osobních údajů a o volném pohybu těchto údajů a</w:t>
      </w:r>
      <w:r>
        <w:rPr>
          <w:rFonts w:asciiTheme="minorHAnsi" w:hAnsiTheme="minorHAnsi" w:cstheme="minorHAnsi"/>
          <w:sz w:val="20"/>
        </w:rPr>
        <w:t xml:space="preserve"> </w:t>
      </w:r>
      <w:r w:rsidRPr="007369FC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 xml:space="preserve"> </w:t>
      </w:r>
      <w:r w:rsidRPr="007369FC">
        <w:rPr>
          <w:rFonts w:asciiTheme="minorHAnsi" w:hAnsiTheme="minorHAnsi" w:cstheme="minorHAnsi"/>
          <w:sz w:val="20"/>
        </w:rPr>
        <w:t>zrušení</w:t>
      </w:r>
      <w:r>
        <w:rPr>
          <w:rFonts w:asciiTheme="minorHAnsi" w:hAnsiTheme="minorHAnsi" w:cstheme="minorHAnsi"/>
          <w:sz w:val="20"/>
        </w:rPr>
        <w:t xml:space="preserve"> </w:t>
      </w:r>
      <w:r w:rsidRPr="007369FC">
        <w:rPr>
          <w:rFonts w:asciiTheme="minorHAnsi" w:hAnsiTheme="minorHAnsi" w:cstheme="minorHAnsi"/>
          <w:sz w:val="20"/>
        </w:rPr>
        <w:t>směrnice 95/46/ES (GDPR).</w:t>
      </w:r>
    </w:p>
    <w:p w14:paraId="3FDB8CE6" w14:textId="77777777" w:rsidR="007369FC" w:rsidRDefault="007369FC" w:rsidP="007369FC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</w:rPr>
      </w:pPr>
    </w:p>
    <w:p w14:paraId="2625F99F" w14:textId="77777777" w:rsidR="007369FC" w:rsidRDefault="007369FC" w:rsidP="007369FC">
      <w:pPr>
        <w:pStyle w:val="Odstavec"/>
        <w:numPr>
          <w:ilvl w:val="0"/>
          <w:numId w:val="0"/>
        </w:numPr>
        <w:spacing w:before="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7369FC">
        <w:rPr>
          <w:rFonts w:asciiTheme="minorHAnsi" w:hAnsiTheme="minorHAnsi" w:cstheme="minorHAnsi"/>
          <w:b/>
          <w:sz w:val="20"/>
        </w:rPr>
        <w:t>X.</w:t>
      </w:r>
    </w:p>
    <w:p w14:paraId="40C10F8B" w14:textId="19E61258" w:rsidR="009160A9" w:rsidRPr="001A7C1E" w:rsidRDefault="009160A9" w:rsidP="007369FC">
      <w:pPr>
        <w:pStyle w:val="Odstavec"/>
        <w:numPr>
          <w:ilvl w:val="0"/>
          <w:numId w:val="0"/>
        </w:numPr>
        <w:spacing w:before="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1A7C1E">
        <w:rPr>
          <w:rFonts w:asciiTheme="minorHAnsi" w:hAnsiTheme="minorHAnsi" w:cstheme="minorHAnsi"/>
          <w:b/>
          <w:sz w:val="20"/>
        </w:rPr>
        <w:t>Závěrečná ustanovení</w:t>
      </w:r>
    </w:p>
    <w:p w14:paraId="497E0FE0" w14:textId="77777777" w:rsidR="009160A9" w:rsidRPr="001A7C1E" w:rsidRDefault="009160A9" w:rsidP="008C09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lastRenderedPageBreak/>
        <w:t>1.</w:t>
      </w:r>
      <w:r w:rsidRPr="001A7C1E">
        <w:rPr>
          <w:rFonts w:asciiTheme="minorHAnsi" w:hAnsiTheme="minorHAnsi" w:cstheme="minorHAnsi"/>
          <w:b/>
          <w:sz w:val="20"/>
          <w:szCs w:val="20"/>
        </w:rPr>
        <w:tab/>
      </w:r>
      <w:r w:rsidRPr="001A7C1E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0433F00D" w14:textId="77777777" w:rsidR="009160A9" w:rsidRPr="001A7C1E" w:rsidRDefault="009160A9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t>2.</w:t>
      </w:r>
      <w:r w:rsidRPr="001A7C1E">
        <w:rPr>
          <w:rFonts w:asciiTheme="minorHAnsi" w:hAnsiTheme="minorHAnsi" w:cstheme="minorHAnsi"/>
          <w:sz w:val="20"/>
        </w:rPr>
        <w:tab/>
      </w:r>
      <w:r w:rsidR="0012756B" w:rsidRPr="001A7C1E">
        <w:rPr>
          <w:rFonts w:asciiTheme="minorHAnsi" w:hAnsiTheme="minorHAnsi" w:cstheme="minorHAnsi"/>
          <w:sz w:val="20"/>
        </w:rPr>
        <w:t>Není-li v této smlouvě stanoveno jinak, jsou s</w:t>
      </w:r>
      <w:r w:rsidRPr="001A7C1E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12756B" w:rsidRPr="001A7C1E">
        <w:rPr>
          <w:rFonts w:asciiTheme="minorHAnsi" w:hAnsiTheme="minorHAnsi" w:cstheme="minorHAnsi"/>
          <w:sz w:val="20"/>
        </w:rPr>
        <w:t>této s</w:t>
      </w:r>
      <w:r w:rsidRPr="001A7C1E">
        <w:rPr>
          <w:rFonts w:asciiTheme="minorHAnsi" w:hAnsiTheme="minorHAnsi" w:cstheme="minorHAnsi"/>
          <w:sz w:val="20"/>
        </w:rPr>
        <w:t>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578CD6DF" w14:textId="3735ADA1" w:rsidR="009160A9" w:rsidRPr="001A7C1E" w:rsidRDefault="009160A9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t>3.</w:t>
      </w:r>
      <w:r w:rsidRPr="001A7C1E">
        <w:rPr>
          <w:rFonts w:asciiTheme="minorHAnsi" w:hAnsiTheme="minorHAnsi" w:cstheme="minorHAnsi"/>
          <w:sz w:val="20"/>
        </w:rPr>
        <w:tab/>
      </w:r>
      <w:r w:rsidR="0012756B" w:rsidRPr="001A7C1E">
        <w:rPr>
          <w:rFonts w:asciiTheme="minorHAnsi" w:hAnsiTheme="minorHAnsi" w:cstheme="minorHAnsi"/>
          <w:sz w:val="20"/>
        </w:rPr>
        <w:t>Tato s</w:t>
      </w:r>
      <w:r w:rsidRPr="001A7C1E">
        <w:rPr>
          <w:rFonts w:asciiTheme="minorHAnsi" w:hAnsiTheme="minorHAnsi" w:cstheme="minorHAnsi"/>
          <w:sz w:val="20"/>
        </w:rPr>
        <w:t>mlouva je vyhotovena v</w:t>
      </w:r>
      <w:r w:rsidR="00932BD7" w:rsidRPr="001A7C1E">
        <w:rPr>
          <w:rFonts w:asciiTheme="minorHAnsi" w:hAnsiTheme="minorHAnsi" w:cstheme="minorHAnsi"/>
          <w:sz w:val="20"/>
        </w:rPr>
        <w:t>e</w:t>
      </w:r>
      <w:r w:rsidRPr="001A7C1E">
        <w:rPr>
          <w:rFonts w:asciiTheme="minorHAnsi" w:hAnsiTheme="minorHAnsi" w:cstheme="minorHAnsi"/>
          <w:sz w:val="20"/>
        </w:rPr>
        <w:t> </w:t>
      </w:r>
      <w:r w:rsidR="00932BD7" w:rsidRPr="001A7C1E">
        <w:rPr>
          <w:rFonts w:asciiTheme="minorHAnsi" w:hAnsiTheme="minorHAnsi" w:cstheme="minorHAnsi"/>
          <w:sz w:val="20"/>
        </w:rPr>
        <w:t>dvou</w:t>
      </w:r>
      <w:r w:rsidRPr="001A7C1E">
        <w:rPr>
          <w:rFonts w:asciiTheme="minorHAnsi" w:hAnsiTheme="minorHAnsi" w:cstheme="minorHAnsi"/>
          <w:sz w:val="20"/>
        </w:rPr>
        <w:t xml:space="preserve"> stejnopisech, z nichž </w:t>
      </w:r>
      <w:r w:rsidR="00932BD7" w:rsidRPr="001A7C1E">
        <w:rPr>
          <w:rFonts w:asciiTheme="minorHAnsi" w:hAnsiTheme="minorHAnsi" w:cstheme="minorHAnsi"/>
          <w:sz w:val="20"/>
        </w:rPr>
        <w:t>jeden</w:t>
      </w:r>
      <w:r w:rsidRPr="001A7C1E">
        <w:rPr>
          <w:rFonts w:asciiTheme="minorHAnsi" w:hAnsiTheme="minorHAnsi" w:cstheme="minorHAnsi"/>
          <w:sz w:val="20"/>
        </w:rPr>
        <w:t xml:space="preserve"> obdrží objednatel a </w:t>
      </w:r>
      <w:r w:rsidR="00932BD7" w:rsidRPr="001A7C1E">
        <w:rPr>
          <w:rFonts w:asciiTheme="minorHAnsi" w:hAnsiTheme="minorHAnsi" w:cstheme="minorHAnsi"/>
          <w:sz w:val="20"/>
        </w:rPr>
        <w:t>jeden</w:t>
      </w:r>
      <w:r w:rsidRPr="001A7C1E">
        <w:rPr>
          <w:rFonts w:asciiTheme="minorHAnsi" w:hAnsiTheme="minorHAnsi" w:cstheme="minorHAnsi"/>
          <w:sz w:val="20"/>
        </w:rPr>
        <w:t xml:space="preserve"> </w:t>
      </w:r>
      <w:r w:rsidR="00E952C6">
        <w:rPr>
          <w:rFonts w:asciiTheme="minorHAnsi" w:hAnsiTheme="minorHAnsi" w:cstheme="minorHAnsi"/>
          <w:sz w:val="20"/>
        </w:rPr>
        <w:t>zhotovi</w:t>
      </w:r>
      <w:r w:rsidRPr="001A7C1E">
        <w:rPr>
          <w:rFonts w:asciiTheme="minorHAnsi" w:hAnsiTheme="minorHAnsi" w:cstheme="minorHAnsi"/>
          <w:sz w:val="20"/>
        </w:rPr>
        <w:t>tel.</w:t>
      </w:r>
    </w:p>
    <w:p w14:paraId="511C1309" w14:textId="77777777" w:rsidR="009160A9" w:rsidRPr="001A7C1E" w:rsidRDefault="009160A9" w:rsidP="008C09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>4.</w:t>
      </w:r>
      <w:r w:rsidRPr="001A7C1E">
        <w:rPr>
          <w:rFonts w:asciiTheme="minorHAnsi" w:hAnsiTheme="minorHAnsi" w:cstheme="minorHAnsi"/>
          <w:sz w:val="20"/>
          <w:szCs w:val="20"/>
        </w:rPr>
        <w:tab/>
        <w:t>Veškeré</w:t>
      </w:r>
      <w:r w:rsidR="0012756B" w:rsidRPr="001A7C1E">
        <w:rPr>
          <w:rFonts w:asciiTheme="minorHAnsi" w:hAnsiTheme="minorHAnsi" w:cstheme="minorHAnsi"/>
          <w:sz w:val="20"/>
          <w:szCs w:val="20"/>
        </w:rPr>
        <w:t xml:space="preserve"> dohody, učiněné před podpisem této s</w:t>
      </w:r>
      <w:r w:rsidRPr="001A7C1E">
        <w:rPr>
          <w:rFonts w:asciiTheme="minorHAnsi" w:hAnsiTheme="minorHAnsi" w:cstheme="minorHAnsi"/>
          <w:sz w:val="20"/>
          <w:szCs w:val="20"/>
        </w:rPr>
        <w:t xml:space="preserve">mlouvy a v jejím obsahu nezahrnuté, pozbývají dnem podpisu </w:t>
      </w:r>
      <w:r w:rsidR="0012756B" w:rsidRPr="001A7C1E">
        <w:rPr>
          <w:rFonts w:asciiTheme="minorHAnsi" w:hAnsiTheme="minorHAnsi" w:cstheme="minorHAnsi"/>
          <w:sz w:val="20"/>
          <w:szCs w:val="20"/>
        </w:rPr>
        <w:t>s</w:t>
      </w:r>
      <w:r w:rsidRPr="001A7C1E">
        <w:rPr>
          <w:rFonts w:asciiTheme="minorHAnsi" w:hAnsiTheme="minorHAnsi" w:cstheme="minorHAnsi"/>
          <w:sz w:val="20"/>
          <w:szCs w:val="20"/>
        </w:rPr>
        <w:t>mlouvy platnosti, a to bez ohledu na funkční postavení osob, které předsmluvní doje</w:t>
      </w:r>
      <w:r w:rsidR="00AE5FF2" w:rsidRPr="001A7C1E">
        <w:rPr>
          <w:rFonts w:asciiTheme="minorHAnsi" w:hAnsiTheme="minorHAnsi" w:cstheme="minorHAnsi"/>
          <w:sz w:val="20"/>
          <w:szCs w:val="20"/>
        </w:rPr>
        <w:t xml:space="preserve">dnání učinily. Tato </w:t>
      </w:r>
      <w:r w:rsidR="008C09BA">
        <w:rPr>
          <w:rFonts w:asciiTheme="minorHAnsi" w:hAnsiTheme="minorHAnsi" w:cstheme="minorHAnsi"/>
          <w:sz w:val="20"/>
          <w:szCs w:val="20"/>
        </w:rPr>
        <w:t>s</w:t>
      </w:r>
      <w:r w:rsidR="00AE5FF2" w:rsidRPr="001A7C1E">
        <w:rPr>
          <w:rFonts w:asciiTheme="minorHAnsi" w:hAnsiTheme="minorHAnsi" w:cstheme="minorHAnsi"/>
          <w:sz w:val="20"/>
          <w:szCs w:val="20"/>
        </w:rPr>
        <w:t>mlouva tak</w:t>
      </w:r>
      <w:r w:rsidRPr="001A7C1E">
        <w:rPr>
          <w:rFonts w:asciiTheme="minorHAnsi" w:hAnsiTheme="minorHAnsi" w:cs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14:paraId="3D131AEF" w14:textId="77777777" w:rsidR="009160A9" w:rsidRPr="001A7C1E" w:rsidRDefault="009160A9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7C1E">
        <w:rPr>
          <w:rFonts w:asciiTheme="minorHAnsi" w:hAnsiTheme="minorHAnsi" w:cstheme="minorHAnsi"/>
          <w:sz w:val="20"/>
        </w:rPr>
        <w:t>5.</w:t>
      </w:r>
      <w:r w:rsidRPr="001A7C1E">
        <w:rPr>
          <w:rFonts w:asciiTheme="minorHAnsi" w:hAnsiTheme="minorHAnsi" w:cstheme="minorHAnsi"/>
          <w:sz w:val="20"/>
        </w:rPr>
        <w:tab/>
        <w:t>P</w:t>
      </w:r>
      <w:r w:rsidR="0012756B" w:rsidRPr="001A7C1E">
        <w:rPr>
          <w:rFonts w:asciiTheme="minorHAnsi" w:hAnsiTheme="minorHAnsi" w:cstheme="minorHAnsi"/>
          <w:sz w:val="20"/>
        </w:rPr>
        <w:t>okud jakékoliv ustanovení této s</w:t>
      </w:r>
      <w:r w:rsidRPr="001A7C1E">
        <w:rPr>
          <w:rFonts w:asciiTheme="minorHAnsi" w:hAnsiTheme="minorHAnsi" w:cstheme="minorHAnsi"/>
          <w:sz w:val="20"/>
        </w:rPr>
        <w:t>mlouvy n</w:t>
      </w:r>
      <w:r w:rsidR="0012756B" w:rsidRPr="001A7C1E">
        <w:rPr>
          <w:rFonts w:asciiTheme="minorHAnsi" w:hAnsiTheme="minorHAnsi" w:cstheme="minorHAnsi"/>
          <w:sz w:val="20"/>
        </w:rPr>
        <w:t>ebo závazek vyplývající z této s</w:t>
      </w:r>
      <w:r w:rsidRPr="001A7C1E">
        <w:rPr>
          <w:rFonts w:asciiTheme="minorHAnsi" w:hAnsiTheme="minorHAnsi" w:cstheme="minorHAnsi"/>
          <w:sz w:val="20"/>
        </w:rPr>
        <w:t>mlouvy je nebo se kdykoliv stane zcela či částečně neplatným nebo nevymahatelným, taková neplatnost nebo nevymahatelnost nebude mít žádný vliv na platnost a vymahatelnost jakýchkoliv ostatníc</w:t>
      </w:r>
      <w:r w:rsidR="0012756B" w:rsidRPr="001A7C1E">
        <w:rPr>
          <w:rFonts w:asciiTheme="minorHAnsi" w:hAnsiTheme="minorHAnsi" w:cstheme="minorHAnsi"/>
          <w:sz w:val="20"/>
        </w:rPr>
        <w:t>h ustanovení či závazků z této s</w:t>
      </w:r>
      <w:r w:rsidRPr="001A7C1E">
        <w:rPr>
          <w:rFonts w:asciiTheme="minorHAnsi" w:hAnsiTheme="minorHAnsi" w:cstheme="minorHAnsi"/>
          <w:sz w:val="20"/>
        </w:rPr>
        <w:t xml:space="preserve">mlouvy vyplývajících a </w:t>
      </w:r>
      <w:r w:rsidR="0012756B" w:rsidRPr="001A7C1E">
        <w:rPr>
          <w:rFonts w:asciiTheme="minorHAnsi" w:hAnsiTheme="minorHAnsi" w:cstheme="minorHAnsi"/>
          <w:sz w:val="20"/>
        </w:rPr>
        <w:t>s</w:t>
      </w:r>
      <w:r w:rsidRPr="001A7C1E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20FD146C" w14:textId="278E75AF" w:rsidR="0019414E" w:rsidRPr="008C09BA" w:rsidRDefault="009160A9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1A7C1E">
        <w:rPr>
          <w:rFonts w:asciiTheme="minorHAnsi" w:hAnsiTheme="minorHAnsi" w:cstheme="minorHAnsi"/>
          <w:sz w:val="20"/>
        </w:rPr>
        <w:t>6.</w:t>
      </w:r>
      <w:r w:rsidRPr="001A7C1E">
        <w:rPr>
          <w:rFonts w:asciiTheme="minorHAnsi" w:hAnsiTheme="minorHAnsi" w:cstheme="minorHAnsi"/>
          <w:sz w:val="20"/>
        </w:rPr>
        <w:tab/>
      </w:r>
      <w:r w:rsidR="0019414E" w:rsidRPr="001A7C1E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271890">
        <w:rPr>
          <w:rFonts w:asciiTheme="minorHAnsi" w:hAnsiTheme="minorHAnsi" w:cstheme="minorHAnsi"/>
          <w:sz w:val="20"/>
        </w:rPr>
        <w:t>, nedohodnou-li se smluvní strany jinak</w:t>
      </w:r>
      <w:r w:rsidR="0019414E" w:rsidRPr="001A7C1E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1A7C1E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7C1E">
        <w:rPr>
          <w:rFonts w:asciiTheme="minorHAnsi" w:hAnsiTheme="minorHAnsi" w:cstheme="minorHAnsi"/>
          <w:b/>
          <w:sz w:val="20"/>
        </w:rPr>
        <w:t xml:space="preserve"> </w:t>
      </w:r>
      <w:r w:rsidR="00E12CBF" w:rsidRPr="001A7C1E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1A7C1E">
        <w:rPr>
          <w:rFonts w:asciiTheme="minorHAnsi" w:hAnsiTheme="minorHAnsi" w:cstheme="minorHAnsi"/>
          <w:sz w:val="20"/>
        </w:rPr>
        <w:t xml:space="preserve"> Dle § 1765 zák. č. 89/2012 Sb., občanského zákoníku, na sebe </w:t>
      </w:r>
      <w:r w:rsidR="007369FC">
        <w:rPr>
          <w:rFonts w:asciiTheme="minorHAnsi" w:hAnsiTheme="minorHAnsi" w:cstheme="minorHAnsi"/>
          <w:sz w:val="20"/>
        </w:rPr>
        <w:t>zhotovitel</w:t>
      </w:r>
      <w:r w:rsidR="00D61CC3" w:rsidRPr="001A7C1E">
        <w:rPr>
          <w:rFonts w:asciiTheme="minorHAnsi" w:hAnsiTheme="minorHAnsi" w:cstheme="minorHAnsi"/>
          <w:sz w:val="20"/>
        </w:rPr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80545A8" w14:textId="77777777" w:rsidR="009160A9" w:rsidRPr="001A7C1E" w:rsidRDefault="008C09BA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="009160A9" w:rsidRPr="001A7C1E">
        <w:rPr>
          <w:rFonts w:asciiTheme="minorHAnsi" w:hAnsiTheme="minorHAnsi" w:cstheme="minorHAnsi"/>
          <w:bCs/>
          <w:sz w:val="20"/>
        </w:rPr>
        <w:t>.</w:t>
      </w:r>
      <w:r w:rsidR="009160A9" w:rsidRPr="001A7C1E">
        <w:rPr>
          <w:rFonts w:asciiTheme="minorHAnsi" w:hAnsiTheme="minorHAnsi" w:cstheme="minorHAnsi"/>
          <w:bCs/>
          <w:sz w:val="20"/>
        </w:rPr>
        <w:tab/>
      </w:r>
      <w:r w:rsidR="009160A9" w:rsidRPr="001A7C1E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6D4E1060" w14:textId="77777777" w:rsidR="009160A9" w:rsidRPr="001A7C1E" w:rsidRDefault="008C09BA" w:rsidP="008C09B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9160A9" w:rsidRPr="001A7C1E">
        <w:rPr>
          <w:rFonts w:asciiTheme="minorHAnsi" w:hAnsiTheme="minorHAnsi" w:cstheme="minorHAnsi"/>
          <w:sz w:val="20"/>
        </w:rPr>
        <w:t>.</w:t>
      </w:r>
      <w:r w:rsidR="009160A9" w:rsidRPr="001A7C1E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66D7249D" w14:textId="77777777" w:rsidR="009160A9" w:rsidRPr="001A7C1E" w:rsidRDefault="008C09BA" w:rsidP="008C09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1A7C1E">
        <w:rPr>
          <w:rFonts w:asciiTheme="minorHAnsi" w:hAnsiTheme="minorHAnsi" w:cstheme="minorHAnsi"/>
          <w:sz w:val="20"/>
          <w:szCs w:val="20"/>
        </w:rPr>
        <w:t>.</w:t>
      </w:r>
      <w:r w:rsidR="009160A9" w:rsidRPr="001A7C1E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66A4910C" w14:textId="77777777" w:rsidR="006758D5" w:rsidRDefault="006758D5" w:rsidP="008C09BA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25D566B" w14:textId="67A941BB" w:rsidR="009160A9" w:rsidRPr="001A7C1E" w:rsidRDefault="009160A9" w:rsidP="008C09BA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 xml:space="preserve">Příloha č. 1 – </w:t>
      </w:r>
      <w:r w:rsidR="00624162">
        <w:rPr>
          <w:rFonts w:asciiTheme="minorHAnsi" w:hAnsiTheme="minorHAnsi" w:cstheme="minorHAnsi"/>
          <w:sz w:val="20"/>
          <w:szCs w:val="20"/>
        </w:rPr>
        <w:t xml:space="preserve">Technická specifikace </w:t>
      </w:r>
    </w:p>
    <w:p w14:paraId="61C937A3" w14:textId="77777777" w:rsidR="009160A9" w:rsidRDefault="009160A9" w:rsidP="008C09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B857AF0" w14:textId="77777777" w:rsidR="007369FC" w:rsidRPr="001A7C1E" w:rsidRDefault="007369FC" w:rsidP="008C09B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F685036" w14:textId="57CBDD94" w:rsidR="001B2E48" w:rsidRPr="001A7C1E" w:rsidRDefault="006758D5" w:rsidP="006758D5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 </w:t>
      </w:r>
      <w:r w:rsidR="002978E5">
        <w:rPr>
          <w:rFonts w:asciiTheme="minorHAnsi" w:hAnsiTheme="minorHAnsi" w:cstheme="minorHAnsi"/>
          <w:sz w:val="20"/>
          <w:szCs w:val="20"/>
        </w:rPr>
        <w:t>Kroměříži</w:t>
      </w:r>
      <w:r>
        <w:rPr>
          <w:rFonts w:asciiTheme="minorHAnsi" w:hAnsiTheme="minorHAnsi" w:cstheme="minorHAnsi"/>
          <w:sz w:val="20"/>
          <w:szCs w:val="20"/>
        </w:rPr>
        <w:t xml:space="preserve"> dne ………………………..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V</w:t>
      </w:r>
      <w:r w:rsidR="00893906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1835534584"/>
          <w:placeholder>
            <w:docPart w:val="DefaultPlaceholder_-1854013440"/>
          </w:placeholder>
        </w:sdtPr>
        <w:sdtEndPr/>
        <w:sdtContent>
          <w:r w:rsidR="00893906">
            <w:rPr>
              <w:rFonts w:asciiTheme="minorHAnsi" w:hAnsiTheme="minorHAnsi" w:cstheme="minorHAnsi"/>
              <w:sz w:val="20"/>
              <w:szCs w:val="20"/>
            </w:rPr>
            <w:t>Praze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dne </w:t>
      </w:r>
      <w:sdt>
        <w:sdtPr>
          <w:rPr>
            <w:rFonts w:asciiTheme="minorHAnsi" w:hAnsiTheme="minorHAnsi" w:cstheme="minorHAnsi"/>
            <w:sz w:val="20"/>
            <w:szCs w:val="20"/>
          </w:rPr>
          <w:id w:val="1621493163"/>
          <w:placeholder>
            <w:docPart w:val="DefaultPlaceholder_-1854013440"/>
          </w:placeholder>
        </w:sdtPr>
        <w:sdtEndPr/>
        <w:sdtContent>
          <w:r w:rsidR="008236DE">
            <w:rPr>
              <w:rFonts w:asciiTheme="minorHAnsi" w:hAnsiTheme="minorHAnsi" w:cstheme="minorHAnsi"/>
              <w:sz w:val="20"/>
              <w:szCs w:val="20"/>
            </w:rPr>
            <w:t xml:space="preserve">…………………………………………. </w:t>
          </w:r>
        </w:sdtContent>
      </w:sdt>
    </w:p>
    <w:p w14:paraId="5FDA2C50" w14:textId="77777777" w:rsidR="00B2469D" w:rsidRDefault="00B2469D" w:rsidP="006758D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2CB48C3" w14:textId="77777777" w:rsidR="006758D5" w:rsidRDefault="006758D5" w:rsidP="006758D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BB3197C" w14:textId="41ACCD7D" w:rsidR="006758D5" w:rsidRPr="006758D5" w:rsidRDefault="006758D5" w:rsidP="006758D5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2978E5">
        <w:rPr>
          <w:rFonts w:asciiTheme="minorHAnsi" w:hAnsiTheme="minorHAnsi" w:cstheme="minorHAnsi"/>
          <w:sz w:val="20"/>
          <w:szCs w:val="20"/>
        </w:rPr>
        <w:t>…….</w:t>
      </w:r>
      <w:r w:rsidR="002978E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………………………………………………….</w:t>
      </w:r>
    </w:p>
    <w:p w14:paraId="30E5902D" w14:textId="79D8CB22" w:rsidR="006758D5" w:rsidRPr="006758D5" w:rsidRDefault="002978E5" w:rsidP="006758D5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Psychiatrická nemocnice v Kroměříži</w:t>
      </w:r>
      <w:r w:rsidR="006758D5">
        <w:rPr>
          <w:rFonts w:asciiTheme="minorHAnsi" w:hAnsiTheme="minorHAnsi" w:cstheme="minorHAnsi"/>
          <w:sz w:val="20"/>
          <w:szCs w:val="20"/>
        </w:rPr>
        <w:tab/>
      </w:r>
      <w:r w:rsidR="006758D5">
        <w:rPr>
          <w:rFonts w:asciiTheme="minorHAnsi" w:hAnsiTheme="minorHAnsi" w:cstheme="minorHAnsi"/>
          <w:sz w:val="20"/>
          <w:szCs w:val="20"/>
        </w:rPr>
        <w:tab/>
      </w:r>
      <w:r w:rsidR="006758D5">
        <w:rPr>
          <w:rFonts w:asciiTheme="minorHAnsi" w:hAnsiTheme="minorHAnsi" w:cstheme="minorHAnsi"/>
          <w:sz w:val="20"/>
          <w:szCs w:val="20"/>
        </w:rPr>
        <w:tab/>
      </w:r>
      <w:r w:rsidR="006758D5">
        <w:rPr>
          <w:rFonts w:asciiTheme="minorHAnsi" w:hAnsiTheme="minorHAnsi" w:cstheme="minorHAnsi"/>
          <w:sz w:val="20"/>
          <w:szCs w:val="20"/>
        </w:rPr>
        <w:tab/>
      </w:r>
      <w:r w:rsidR="006758D5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26278561"/>
          <w:placeholder>
            <w:docPart w:val="DefaultPlaceholder_-1854013440"/>
          </w:placeholder>
        </w:sdtPr>
        <w:sdtEndPr/>
        <w:sdtContent>
          <w:r w:rsidR="00893906">
            <w:rPr>
              <w:rFonts w:asciiTheme="minorHAnsi" w:hAnsiTheme="minorHAnsi" w:cstheme="minorHAnsi"/>
              <w:sz w:val="20"/>
              <w:szCs w:val="20"/>
            </w:rPr>
            <w:t>Jiří Gemerle, jednatel</w:t>
          </w:r>
        </w:sdtContent>
      </w:sdt>
    </w:p>
    <w:p w14:paraId="4D1F84B8" w14:textId="771EF79E" w:rsidR="006758D5" w:rsidRDefault="006758D5" w:rsidP="006D042F">
      <w:pPr>
        <w:spacing w:line="360" w:lineRule="auto"/>
        <w:ind w:left="284" w:firstLine="4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(objednatel)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</w:t>
      </w:r>
      <w:r w:rsidR="00567BA9">
        <w:rPr>
          <w:rFonts w:asciiTheme="minorHAnsi" w:hAnsiTheme="minorHAnsi" w:cstheme="minorHAnsi"/>
          <w:sz w:val="20"/>
          <w:szCs w:val="20"/>
        </w:rPr>
        <w:t>zhotovi</w:t>
      </w:r>
      <w:r>
        <w:rPr>
          <w:rFonts w:asciiTheme="minorHAnsi" w:hAnsiTheme="minorHAnsi" w:cstheme="minorHAnsi"/>
          <w:sz w:val="20"/>
          <w:szCs w:val="20"/>
        </w:rPr>
        <w:t>tel)</w:t>
      </w:r>
    </w:p>
    <w:p w14:paraId="2CE442D6" w14:textId="2A897219" w:rsidR="00B2469D" w:rsidRDefault="00B2469D" w:rsidP="00624162">
      <w:pPr>
        <w:spacing w:line="271" w:lineRule="auto"/>
      </w:pPr>
    </w:p>
    <w:p w14:paraId="38E3B9C1" w14:textId="0193A359" w:rsidR="00624162" w:rsidRPr="009B1D36" w:rsidRDefault="00624162" w:rsidP="00624162">
      <w:pPr>
        <w:pStyle w:val="Nzev"/>
        <w:pageBreakBefore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9B1D36">
        <w:rPr>
          <w:rFonts w:asciiTheme="minorHAnsi" w:hAnsiTheme="minorHAnsi" w:cstheme="minorHAnsi"/>
          <w:sz w:val="20"/>
          <w:szCs w:val="20"/>
        </w:rPr>
        <w:lastRenderedPageBreak/>
        <w:t xml:space="preserve">Příloha č. </w:t>
      </w:r>
      <w:r>
        <w:rPr>
          <w:rFonts w:asciiTheme="minorHAnsi" w:hAnsiTheme="minorHAnsi" w:cstheme="minorHAnsi"/>
          <w:sz w:val="20"/>
          <w:szCs w:val="20"/>
        </w:rPr>
        <w:t>1</w:t>
      </w:r>
    </w:p>
    <w:p w14:paraId="135A0359" w14:textId="77777777" w:rsidR="00624162" w:rsidRPr="008D188D" w:rsidRDefault="00624162" w:rsidP="00624162">
      <w:pPr>
        <w:spacing w:line="271" w:lineRule="auto"/>
        <w:jc w:val="center"/>
        <w:rPr>
          <w:rFonts w:asciiTheme="minorHAnsi" w:hAnsiTheme="minorHAnsi" w:cstheme="minorHAnsi"/>
          <w:b/>
          <w:bCs/>
        </w:rPr>
      </w:pPr>
      <w:r w:rsidRPr="008D188D">
        <w:rPr>
          <w:rFonts w:asciiTheme="minorHAnsi" w:hAnsiTheme="minorHAnsi" w:cstheme="minorHAnsi"/>
          <w:b/>
          <w:bCs/>
        </w:rPr>
        <w:t>Technická specifikace</w:t>
      </w:r>
    </w:p>
    <w:p w14:paraId="7F3F25D3" w14:textId="77777777" w:rsidR="00624162" w:rsidRDefault="00624162" w:rsidP="00624162">
      <w:pPr>
        <w:pStyle w:val="FormtovanvHTML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„PN Kroměříž eHealth“</w:t>
      </w:r>
    </w:p>
    <w:p w14:paraId="349B0E35" w14:textId="77777777" w:rsidR="00624162" w:rsidRPr="00681B08" w:rsidRDefault="00624162" w:rsidP="00624162">
      <w:pPr>
        <w:pStyle w:val="FormtovanvHTML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7CD927" w14:textId="74BEA3B8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Cs/>
        </w:rPr>
      </w:pPr>
      <w:bookmarkStart w:id="2" w:name="_Toc130455377"/>
      <w:r w:rsidRPr="00E1493D">
        <w:rPr>
          <w:rFonts w:asciiTheme="minorHAnsi" w:hAnsiTheme="minorHAnsi" w:cstheme="minorHAnsi"/>
          <w:bCs/>
        </w:rPr>
        <w:t>Předmětem plnění</w:t>
      </w:r>
      <w:r>
        <w:rPr>
          <w:rFonts w:asciiTheme="minorHAnsi" w:hAnsiTheme="minorHAnsi" w:cstheme="minorHAnsi"/>
          <w:bCs/>
        </w:rPr>
        <w:t xml:space="preserve"> dle této smlouvy</w:t>
      </w:r>
      <w:r w:rsidRPr="00E1493D">
        <w:rPr>
          <w:rFonts w:asciiTheme="minorHAnsi" w:hAnsiTheme="minorHAnsi" w:cstheme="minorHAnsi"/>
          <w:bCs/>
        </w:rPr>
        <w:t xml:space="preserve"> je </w:t>
      </w:r>
      <w:r>
        <w:rPr>
          <w:rFonts w:asciiTheme="minorHAnsi" w:hAnsiTheme="minorHAnsi" w:cstheme="minorHAnsi"/>
          <w:bCs/>
        </w:rPr>
        <w:t>vy</w:t>
      </w:r>
      <w:r w:rsidRPr="00E1493D">
        <w:rPr>
          <w:rFonts w:asciiTheme="minorHAnsi" w:hAnsiTheme="minorHAnsi" w:cstheme="minorHAnsi"/>
          <w:bCs/>
        </w:rPr>
        <w:t xml:space="preserve">pracování žádosti o dotaci </w:t>
      </w:r>
      <w:r>
        <w:rPr>
          <w:rFonts w:asciiTheme="minorHAnsi" w:hAnsiTheme="minorHAnsi" w:cstheme="minorHAnsi"/>
          <w:bCs/>
        </w:rPr>
        <w:t>pro</w:t>
      </w:r>
      <w:r w:rsidRPr="00E1493D">
        <w:rPr>
          <w:rFonts w:asciiTheme="minorHAnsi" w:hAnsiTheme="minorHAnsi" w:cstheme="minorHAnsi"/>
          <w:bCs/>
        </w:rPr>
        <w:t xml:space="preserve"> </w:t>
      </w:r>
      <w:r w:rsidRPr="00E1493D">
        <w:rPr>
          <w:rFonts w:asciiTheme="minorHAnsi" w:hAnsiTheme="minorHAnsi" w:cstheme="minorHAnsi"/>
        </w:rPr>
        <w:t>výzv</w:t>
      </w:r>
      <w:r>
        <w:rPr>
          <w:rFonts w:asciiTheme="minorHAnsi" w:hAnsiTheme="minorHAnsi" w:cstheme="minorHAnsi"/>
        </w:rPr>
        <w:t>u</w:t>
      </w:r>
      <w:r w:rsidRPr="00E1493D">
        <w:rPr>
          <w:rFonts w:asciiTheme="minorHAnsi" w:hAnsiTheme="minorHAnsi" w:cstheme="minorHAnsi"/>
        </w:rPr>
        <w:t xml:space="preserve"> IROP č</w:t>
      </w:r>
      <w:r>
        <w:rPr>
          <w:rFonts w:asciiTheme="minorHAnsi" w:hAnsiTheme="minorHAnsi" w:cstheme="minorHAnsi"/>
        </w:rPr>
        <w:t>íslo</w:t>
      </w:r>
      <w:r w:rsidRPr="00E1493D">
        <w:rPr>
          <w:rFonts w:asciiTheme="minorHAnsi" w:hAnsiTheme="minorHAnsi" w:cstheme="minorHAnsi"/>
        </w:rPr>
        <w:t xml:space="preserve"> 78 eHealth – SC 1.1 (MRR)</w:t>
      </w:r>
      <w:r w:rsidRPr="00E1493D">
        <w:rPr>
          <w:rFonts w:asciiTheme="minorHAnsi" w:hAnsiTheme="minorHAnsi" w:cstheme="minorHAnsi"/>
          <w:bCs/>
        </w:rPr>
        <w:t xml:space="preserve"> pro projekt </w:t>
      </w:r>
      <w:r>
        <w:rPr>
          <w:rFonts w:asciiTheme="minorHAnsi" w:hAnsiTheme="minorHAnsi" w:cstheme="minorHAnsi"/>
          <w:bCs/>
        </w:rPr>
        <w:t xml:space="preserve">a to </w:t>
      </w:r>
      <w:r w:rsidRPr="00E1493D">
        <w:rPr>
          <w:rFonts w:asciiTheme="minorHAnsi" w:hAnsiTheme="minorHAnsi" w:cstheme="minorHAnsi"/>
          <w:bCs/>
        </w:rPr>
        <w:t>včetně všech</w:t>
      </w:r>
      <w:r w:rsidR="00271FF3">
        <w:rPr>
          <w:rFonts w:asciiTheme="minorHAnsi" w:hAnsiTheme="minorHAnsi" w:cstheme="minorHAnsi"/>
          <w:bCs/>
        </w:rPr>
        <w:t xml:space="preserve"> povinných</w:t>
      </w:r>
      <w:r w:rsidRPr="00E1493D">
        <w:rPr>
          <w:rFonts w:asciiTheme="minorHAnsi" w:hAnsiTheme="minorHAnsi" w:cstheme="minorHAnsi"/>
          <w:bCs/>
        </w:rPr>
        <w:t xml:space="preserve"> příloh,.</w:t>
      </w:r>
    </w:p>
    <w:p w14:paraId="3FA37519" w14:textId="77777777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CD0284E" w14:textId="77777777" w:rsidR="00624162" w:rsidRDefault="00624162" w:rsidP="00624162">
      <w:pPr>
        <w:pStyle w:val="FormtovanvHTML"/>
        <w:spacing w:after="2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Jmenovitě </w:t>
      </w:r>
      <w:r w:rsidRPr="00E1493D">
        <w:rPr>
          <w:rFonts w:asciiTheme="minorHAnsi" w:hAnsiTheme="minorHAnsi" w:cstheme="minorHAnsi"/>
          <w:b/>
        </w:rPr>
        <w:t>se jedná o</w:t>
      </w:r>
      <w:r>
        <w:rPr>
          <w:rFonts w:asciiTheme="minorHAnsi" w:hAnsiTheme="minorHAnsi" w:cstheme="minorHAnsi"/>
          <w:b/>
        </w:rPr>
        <w:t xml:space="preserve"> vypracování následujících podkladů, příloh a úkonů</w:t>
      </w:r>
      <w:r w:rsidRPr="00E1493D">
        <w:rPr>
          <w:rFonts w:asciiTheme="minorHAnsi" w:hAnsiTheme="minorHAnsi" w:cstheme="minorHAnsi"/>
          <w:b/>
        </w:rPr>
        <w:t>:</w:t>
      </w:r>
    </w:p>
    <w:p w14:paraId="58A72B93" w14:textId="77777777" w:rsidR="00624162" w:rsidRPr="002A4587" w:rsidRDefault="00624162" w:rsidP="00624162">
      <w:pPr>
        <w:pStyle w:val="FormtovanvHTML"/>
        <w:numPr>
          <w:ilvl w:val="0"/>
          <w:numId w:val="36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2A4587">
        <w:rPr>
          <w:rFonts w:asciiTheme="minorHAnsi" w:hAnsiTheme="minorHAnsi" w:cstheme="minorHAnsi"/>
        </w:rPr>
        <w:t>Průzkum trhu</w:t>
      </w:r>
    </w:p>
    <w:p w14:paraId="203F8E55" w14:textId="77777777" w:rsidR="00624162" w:rsidRPr="00E1493D" w:rsidRDefault="00624162" w:rsidP="00624162">
      <w:pPr>
        <w:pStyle w:val="FormtovanvHTML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>Studie proveditelnosti jako povinná příloha k žádosti o dotaci.</w:t>
      </w:r>
    </w:p>
    <w:p w14:paraId="414403E2" w14:textId="77777777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955C6FF" w14:textId="77777777" w:rsidR="00624162" w:rsidRPr="00E1493D" w:rsidRDefault="00624162" w:rsidP="00624162">
      <w:pPr>
        <w:pStyle w:val="FormtovanvHTML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>Formulář žádosti o stanovisko Hlavního architekta eGovernmentu</w:t>
      </w:r>
      <w:r>
        <w:rPr>
          <w:rFonts w:asciiTheme="minorHAnsi" w:hAnsiTheme="minorHAnsi" w:cstheme="minorHAnsi"/>
          <w:bCs/>
        </w:rPr>
        <w:t xml:space="preserve"> (dále jen OHA)</w:t>
      </w:r>
      <w:r w:rsidRPr="00E1493D">
        <w:rPr>
          <w:rFonts w:asciiTheme="minorHAnsi" w:hAnsiTheme="minorHAnsi" w:cstheme="minorHAnsi"/>
          <w:bCs/>
        </w:rPr>
        <w:t xml:space="preserve"> k plánovanému projektu zahrnujícímu záměr realizovat výdaj související s informačními a komunikačními technologiemi </w:t>
      </w:r>
      <w:r>
        <w:rPr>
          <w:rFonts w:asciiTheme="minorHAnsi" w:hAnsiTheme="minorHAnsi" w:cstheme="minorHAnsi"/>
          <w:bCs/>
        </w:rPr>
        <w:t xml:space="preserve">(dále jen ICT). Jedná se o formulář </w:t>
      </w:r>
      <w:r w:rsidRPr="00E1493D">
        <w:rPr>
          <w:rFonts w:asciiTheme="minorHAnsi" w:hAnsiTheme="minorHAnsi" w:cstheme="minorHAnsi"/>
          <w:bCs/>
        </w:rPr>
        <w:t>typ</w:t>
      </w:r>
      <w:r>
        <w:rPr>
          <w:rFonts w:asciiTheme="minorHAnsi" w:hAnsiTheme="minorHAnsi" w:cstheme="minorHAnsi"/>
          <w:bCs/>
        </w:rPr>
        <w:t>u</w:t>
      </w:r>
      <w:r w:rsidRPr="00E1493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„</w:t>
      </w:r>
      <w:r w:rsidRPr="00E1493D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“</w:t>
      </w:r>
      <w:r w:rsidRPr="00E1493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 to </w:t>
      </w:r>
      <w:r w:rsidRPr="00E1493D">
        <w:rPr>
          <w:rFonts w:asciiTheme="minorHAnsi" w:hAnsiTheme="minorHAnsi" w:cstheme="minorHAnsi"/>
          <w:bCs/>
        </w:rPr>
        <w:t xml:space="preserve">včetně součinnosti </w:t>
      </w:r>
      <w:r>
        <w:rPr>
          <w:rFonts w:asciiTheme="minorHAnsi" w:hAnsiTheme="minorHAnsi" w:cstheme="minorHAnsi"/>
          <w:bCs/>
        </w:rPr>
        <w:t>vedoucí k</w:t>
      </w:r>
      <w:r w:rsidRPr="00E1493D">
        <w:rPr>
          <w:rFonts w:asciiTheme="minorHAnsi" w:hAnsiTheme="minorHAnsi" w:cstheme="minorHAnsi"/>
          <w:bCs/>
        </w:rPr>
        <w:t xml:space="preserve"> vydání </w:t>
      </w:r>
      <w:r>
        <w:rPr>
          <w:rFonts w:asciiTheme="minorHAnsi" w:hAnsiTheme="minorHAnsi" w:cstheme="minorHAnsi"/>
          <w:bCs/>
        </w:rPr>
        <w:t xml:space="preserve">kladného </w:t>
      </w:r>
      <w:r w:rsidRPr="00E1493D">
        <w:rPr>
          <w:rFonts w:asciiTheme="minorHAnsi" w:hAnsiTheme="minorHAnsi" w:cstheme="minorHAnsi"/>
          <w:bCs/>
        </w:rPr>
        <w:t>stanoviska OHA.</w:t>
      </w:r>
    </w:p>
    <w:p w14:paraId="1AC012EF" w14:textId="77777777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5A31CAF" w14:textId="77777777" w:rsidR="00624162" w:rsidRDefault="00624162" w:rsidP="00624162">
      <w:pPr>
        <w:pStyle w:val="FormtovanvHTML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>Žádost o souhlasné stanovisko Ministerstva zdravotnictví České republiky</w:t>
      </w:r>
      <w:r>
        <w:rPr>
          <w:rFonts w:asciiTheme="minorHAnsi" w:hAnsiTheme="minorHAnsi" w:cstheme="minorHAnsi"/>
          <w:bCs/>
        </w:rPr>
        <w:t xml:space="preserve">, a to </w:t>
      </w:r>
      <w:r w:rsidRPr="00E1493D">
        <w:rPr>
          <w:rFonts w:asciiTheme="minorHAnsi" w:hAnsiTheme="minorHAnsi" w:cstheme="minorHAnsi"/>
          <w:bCs/>
        </w:rPr>
        <w:t xml:space="preserve">včetně součinnosti </w:t>
      </w:r>
      <w:r>
        <w:rPr>
          <w:rFonts w:asciiTheme="minorHAnsi" w:hAnsiTheme="minorHAnsi" w:cstheme="minorHAnsi"/>
          <w:bCs/>
        </w:rPr>
        <w:t xml:space="preserve">vedoucí k </w:t>
      </w:r>
      <w:r w:rsidRPr="00E1493D">
        <w:rPr>
          <w:rFonts w:asciiTheme="minorHAnsi" w:hAnsiTheme="minorHAnsi" w:cstheme="minorHAnsi"/>
          <w:bCs/>
        </w:rPr>
        <w:t xml:space="preserve">vydání </w:t>
      </w:r>
      <w:r>
        <w:rPr>
          <w:rFonts w:asciiTheme="minorHAnsi" w:hAnsiTheme="minorHAnsi" w:cstheme="minorHAnsi"/>
          <w:bCs/>
        </w:rPr>
        <w:t xml:space="preserve">kladného </w:t>
      </w:r>
      <w:r w:rsidRPr="00E1493D">
        <w:rPr>
          <w:rFonts w:asciiTheme="minorHAnsi" w:hAnsiTheme="minorHAnsi" w:cstheme="minorHAnsi"/>
          <w:bCs/>
        </w:rPr>
        <w:t>stanoviska MZČR.</w:t>
      </w:r>
    </w:p>
    <w:p w14:paraId="23C0AD4A" w14:textId="77777777" w:rsidR="004A1E77" w:rsidRDefault="004A1E77" w:rsidP="0095256B">
      <w:pPr>
        <w:pStyle w:val="Odstavecseseznamem"/>
        <w:rPr>
          <w:rFonts w:asciiTheme="minorHAnsi" w:hAnsiTheme="minorHAnsi" w:cstheme="minorHAnsi"/>
          <w:bCs/>
        </w:rPr>
      </w:pPr>
    </w:p>
    <w:p w14:paraId="576A4AB4" w14:textId="160196CB" w:rsidR="004A1E77" w:rsidRDefault="004A1E77" w:rsidP="00624162">
      <w:pPr>
        <w:pStyle w:val="FormtovanvHTML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Ostatní povinné přílohy stanovené 78. výzvou IROP. </w:t>
      </w:r>
    </w:p>
    <w:p w14:paraId="6D9058D0" w14:textId="77777777" w:rsidR="00624162" w:rsidRDefault="00624162" w:rsidP="00624162">
      <w:pPr>
        <w:pStyle w:val="Odstavecseseznamem"/>
        <w:rPr>
          <w:rFonts w:asciiTheme="minorHAnsi" w:hAnsiTheme="minorHAnsi" w:cstheme="minorHAnsi"/>
          <w:bCs/>
        </w:rPr>
      </w:pPr>
    </w:p>
    <w:p w14:paraId="55AC0B56" w14:textId="77777777" w:rsidR="00624162" w:rsidRPr="00E1493D" w:rsidRDefault="00624162" w:rsidP="00624162">
      <w:pPr>
        <w:pStyle w:val="FormtovanvHTML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C0E10">
        <w:rPr>
          <w:rFonts w:asciiTheme="minorHAnsi" w:hAnsiTheme="minorHAnsi" w:cstheme="minorHAnsi"/>
          <w:bCs/>
        </w:rPr>
        <w:t>Podání žádost o dotaci do systému ISKP21+</w:t>
      </w:r>
      <w:r>
        <w:rPr>
          <w:rFonts w:asciiTheme="minorHAnsi" w:hAnsiTheme="minorHAnsi" w:cstheme="minorHAnsi"/>
          <w:bCs/>
        </w:rPr>
        <w:t xml:space="preserve"> (zajistí zhotovitel).</w:t>
      </w:r>
    </w:p>
    <w:p w14:paraId="443BD21C" w14:textId="77777777" w:rsidR="00624162" w:rsidRPr="00E1493D" w:rsidRDefault="00624162" w:rsidP="00624162">
      <w:pPr>
        <w:pStyle w:val="Odstavecseseznamem"/>
        <w:rPr>
          <w:rFonts w:asciiTheme="minorHAnsi" w:hAnsiTheme="minorHAnsi" w:cstheme="minorHAnsi"/>
          <w:bCs/>
        </w:rPr>
      </w:pPr>
    </w:p>
    <w:p w14:paraId="45F85D47" w14:textId="77777777" w:rsidR="00624162" w:rsidRPr="00E1493D" w:rsidRDefault="00624162" w:rsidP="00624162">
      <w:pPr>
        <w:pStyle w:val="FormtovanvHTML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Zahájení </w:t>
      </w:r>
      <w:r w:rsidRPr="00E1493D">
        <w:rPr>
          <w:rFonts w:asciiTheme="minorHAnsi" w:hAnsiTheme="minorHAnsi" w:cstheme="minorHAnsi"/>
          <w:bCs/>
        </w:rPr>
        <w:t>realizace předmětu plnění</w:t>
      </w:r>
      <w:r>
        <w:rPr>
          <w:rFonts w:asciiTheme="minorHAnsi" w:hAnsiTheme="minorHAnsi" w:cstheme="minorHAnsi"/>
          <w:bCs/>
        </w:rPr>
        <w:t xml:space="preserve"> proběhne do 7 dnů od nabytí účinnosti smlouvy. </w:t>
      </w:r>
    </w:p>
    <w:p w14:paraId="641F5637" w14:textId="77777777" w:rsidR="00624162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13B6BA0" w14:textId="77777777" w:rsidR="00624162" w:rsidRPr="00E1493D" w:rsidRDefault="00624162" w:rsidP="00624162">
      <w:pPr>
        <w:pStyle w:val="FormtovanvHTML"/>
        <w:spacing w:after="2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Pr="00E1493D">
        <w:rPr>
          <w:rFonts w:asciiTheme="minorHAnsi" w:hAnsiTheme="minorHAnsi" w:cstheme="minorHAnsi"/>
          <w:b/>
        </w:rPr>
        <w:t>ealiz</w:t>
      </w:r>
      <w:r>
        <w:rPr>
          <w:rFonts w:asciiTheme="minorHAnsi" w:hAnsiTheme="minorHAnsi" w:cstheme="minorHAnsi"/>
          <w:b/>
        </w:rPr>
        <w:t xml:space="preserve">ace předmětu plnění bude probíhat </w:t>
      </w:r>
      <w:r w:rsidRPr="00E1493D">
        <w:rPr>
          <w:rFonts w:asciiTheme="minorHAnsi" w:hAnsiTheme="minorHAnsi" w:cstheme="minorHAnsi"/>
          <w:b/>
        </w:rPr>
        <w:t>v následujících fázích:</w:t>
      </w:r>
    </w:p>
    <w:p w14:paraId="7F9CA553" w14:textId="42431A49" w:rsidR="00624162" w:rsidRPr="00E1493D" w:rsidRDefault="00624162" w:rsidP="00624162">
      <w:pPr>
        <w:pStyle w:val="FormtovanvHTML"/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 xml:space="preserve">Fáze </w:t>
      </w:r>
      <w:r>
        <w:rPr>
          <w:rFonts w:asciiTheme="minorHAnsi" w:hAnsiTheme="minorHAnsi" w:cstheme="minorHAnsi"/>
          <w:bCs/>
        </w:rPr>
        <w:t>A</w:t>
      </w:r>
      <w:r w:rsidRPr="00E1493D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Zpracování průzkumu trhu, z</w:t>
      </w:r>
      <w:r w:rsidRPr="00E1493D">
        <w:rPr>
          <w:rFonts w:asciiTheme="minorHAnsi" w:hAnsiTheme="minorHAnsi" w:cstheme="minorHAnsi"/>
          <w:bCs/>
        </w:rPr>
        <w:t>pracování studie proveditelnosti</w:t>
      </w:r>
      <w:r w:rsidR="004A1E77">
        <w:rPr>
          <w:rFonts w:asciiTheme="minorHAnsi" w:hAnsiTheme="minorHAnsi" w:cstheme="minorHAnsi"/>
          <w:bCs/>
        </w:rPr>
        <w:t xml:space="preserve"> a ostatních povinných příloh</w:t>
      </w:r>
      <w:r>
        <w:rPr>
          <w:rFonts w:asciiTheme="minorHAnsi" w:hAnsiTheme="minorHAnsi" w:cstheme="minorHAnsi"/>
          <w:bCs/>
        </w:rPr>
        <w:t xml:space="preserve">, zpracování </w:t>
      </w:r>
      <w:r w:rsidRPr="00E1493D">
        <w:rPr>
          <w:rFonts w:asciiTheme="minorHAnsi" w:hAnsiTheme="minorHAnsi" w:cstheme="minorHAnsi"/>
          <w:bCs/>
        </w:rPr>
        <w:t>formuláře žádosti o stanovisko OHA</w:t>
      </w:r>
      <w:r>
        <w:rPr>
          <w:rFonts w:asciiTheme="minorHAnsi" w:hAnsiTheme="minorHAnsi" w:cstheme="minorHAnsi"/>
          <w:bCs/>
        </w:rPr>
        <w:t xml:space="preserve">, zpracování </w:t>
      </w:r>
      <w:r w:rsidRPr="00E1493D">
        <w:rPr>
          <w:rFonts w:asciiTheme="minorHAnsi" w:hAnsiTheme="minorHAnsi" w:cstheme="minorHAnsi"/>
          <w:bCs/>
        </w:rPr>
        <w:t>formuláře žádosti o stanovisko</w:t>
      </w:r>
      <w:r w:rsidRPr="00E1493D" w:rsidDel="00826C33">
        <w:rPr>
          <w:rFonts w:asciiTheme="minorHAnsi" w:hAnsiTheme="minorHAnsi" w:cstheme="minorHAnsi"/>
          <w:bCs/>
        </w:rPr>
        <w:t xml:space="preserve"> </w:t>
      </w:r>
      <w:r w:rsidRPr="00E1493D">
        <w:rPr>
          <w:rFonts w:asciiTheme="minorHAnsi" w:hAnsiTheme="minorHAnsi" w:cstheme="minorHAnsi"/>
          <w:bCs/>
        </w:rPr>
        <w:t>MZČR</w:t>
      </w:r>
      <w:r w:rsidR="004A1E77">
        <w:rPr>
          <w:rFonts w:asciiTheme="minorHAnsi" w:hAnsiTheme="minorHAnsi" w:cstheme="minorHAnsi"/>
          <w:bCs/>
        </w:rPr>
        <w:t>, vše</w:t>
      </w:r>
      <w:r w:rsidRPr="00E1493D">
        <w:rPr>
          <w:rFonts w:asciiTheme="minorHAnsi" w:hAnsiTheme="minorHAnsi" w:cstheme="minorHAnsi"/>
          <w:bCs/>
        </w:rPr>
        <w:t xml:space="preserve"> dle podmínek výzvy</w:t>
      </w:r>
      <w:r w:rsidRPr="00826C33">
        <w:rPr>
          <w:rFonts w:asciiTheme="minorHAnsi" w:hAnsiTheme="minorHAnsi" w:cstheme="minorHAnsi"/>
        </w:rPr>
        <w:t xml:space="preserve"> </w:t>
      </w:r>
      <w:r w:rsidRPr="00E1493D">
        <w:rPr>
          <w:rFonts w:asciiTheme="minorHAnsi" w:hAnsiTheme="minorHAnsi" w:cstheme="minorHAnsi"/>
        </w:rPr>
        <w:t>IROP č</w:t>
      </w:r>
      <w:r>
        <w:rPr>
          <w:rFonts w:asciiTheme="minorHAnsi" w:hAnsiTheme="minorHAnsi" w:cstheme="minorHAnsi"/>
        </w:rPr>
        <w:t>íslo</w:t>
      </w:r>
      <w:r w:rsidRPr="00E1493D">
        <w:rPr>
          <w:rFonts w:asciiTheme="minorHAnsi" w:hAnsiTheme="minorHAnsi" w:cstheme="minorHAnsi"/>
        </w:rPr>
        <w:t xml:space="preserve"> 78 eHealth</w:t>
      </w:r>
      <w:r w:rsidRPr="00E1493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BA6BB8">
        <w:rPr>
          <w:rFonts w:asciiTheme="minorHAnsi" w:hAnsiTheme="minorHAnsi" w:cstheme="minorHAnsi"/>
          <w:bCs/>
        </w:rPr>
        <w:t xml:space="preserve">Výstupy </w:t>
      </w:r>
      <w:r>
        <w:rPr>
          <w:rFonts w:asciiTheme="minorHAnsi" w:hAnsiTheme="minorHAnsi" w:cstheme="minorHAnsi"/>
          <w:bCs/>
        </w:rPr>
        <w:t>této fáze budou zpracovány v dokumentech ve formátu</w:t>
      </w:r>
      <w:r w:rsidRPr="00BA6BB8">
        <w:rPr>
          <w:rFonts w:asciiTheme="minorHAnsi" w:hAnsiTheme="minorHAnsi" w:cstheme="minorHAnsi"/>
          <w:bCs/>
        </w:rPr>
        <w:t xml:space="preserve"> MS Office a PDF.</w:t>
      </w:r>
    </w:p>
    <w:p w14:paraId="377F56F1" w14:textId="77777777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B3723B5" w14:textId="77777777" w:rsidR="00624162" w:rsidRPr="00E1493D" w:rsidRDefault="00624162" w:rsidP="00624162">
      <w:pPr>
        <w:pStyle w:val="FormtovanvHTML"/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 xml:space="preserve">Fáze B: Součinnost při vypořádání </w:t>
      </w:r>
      <w:r>
        <w:rPr>
          <w:rFonts w:asciiTheme="minorHAnsi" w:hAnsiTheme="minorHAnsi" w:cstheme="minorHAnsi"/>
          <w:bCs/>
        </w:rPr>
        <w:t xml:space="preserve">případných </w:t>
      </w:r>
      <w:r w:rsidRPr="00E1493D">
        <w:rPr>
          <w:rFonts w:asciiTheme="minorHAnsi" w:hAnsiTheme="minorHAnsi" w:cstheme="minorHAnsi"/>
          <w:bCs/>
        </w:rPr>
        <w:t>připomínek MZČR, OHA, zpracování žádosti o dotaci</w:t>
      </w:r>
      <w:r>
        <w:rPr>
          <w:rFonts w:asciiTheme="minorHAnsi" w:hAnsiTheme="minorHAnsi" w:cstheme="minorHAnsi"/>
          <w:bCs/>
        </w:rPr>
        <w:t xml:space="preserve">. </w:t>
      </w:r>
      <w:r w:rsidRPr="00BA6BB8">
        <w:rPr>
          <w:rFonts w:asciiTheme="minorHAnsi" w:hAnsiTheme="minorHAnsi" w:cstheme="minorHAnsi"/>
          <w:bCs/>
        </w:rPr>
        <w:t xml:space="preserve">Výstupy </w:t>
      </w:r>
      <w:r>
        <w:rPr>
          <w:rFonts w:asciiTheme="minorHAnsi" w:hAnsiTheme="minorHAnsi" w:cstheme="minorHAnsi"/>
          <w:bCs/>
        </w:rPr>
        <w:t>této fáze budou zpracovány v dokumentech ve formátu</w:t>
      </w:r>
      <w:r w:rsidRPr="00BA6BB8">
        <w:rPr>
          <w:rFonts w:asciiTheme="minorHAnsi" w:hAnsiTheme="minorHAnsi" w:cstheme="minorHAnsi"/>
          <w:bCs/>
        </w:rPr>
        <w:t xml:space="preserve"> MS Office</w:t>
      </w:r>
      <w:r>
        <w:rPr>
          <w:rFonts w:asciiTheme="minorHAnsi" w:hAnsiTheme="minorHAnsi" w:cstheme="minorHAnsi"/>
          <w:bCs/>
        </w:rPr>
        <w:t>, PDF</w:t>
      </w:r>
      <w:r w:rsidRPr="000E1AC1">
        <w:rPr>
          <w:rFonts w:asciiTheme="minorHAnsi" w:hAnsiTheme="minorHAnsi" w:cstheme="minorHAnsi"/>
          <w:bCs/>
        </w:rPr>
        <w:t xml:space="preserve"> a ve formátu ISKP21+ (</w:t>
      </w:r>
      <w:r>
        <w:rPr>
          <w:rFonts w:asciiTheme="minorHAnsi" w:hAnsiTheme="minorHAnsi" w:cstheme="minorHAnsi"/>
          <w:bCs/>
        </w:rPr>
        <w:t xml:space="preserve">u </w:t>
      </w:r>
      <w:r w:rsidRPr="000E1AC1">
        <w:rPr>
          <w:rFonts w:asciiTheme="minorHAnsi" w:hAnsiTheme="minorHAnsi" w:cstheme="minorHAnsi"/>
          <w:bCs/>
        </w:rPr>
        <w:t>žádost</w:t>
      </w:r>
      <w:r>
        <w:rPr>
          <w:rFonts w:asciiTheme="minorHAnsi" w:hAnsiTheme="minorHAnsi" w:cstheme="minorHAnsi"/>
          <w:bCs/>
        </w:rPr>
        <w:t>i o dotaci)</w:t>
      </w:r>
      <w:r w:rsidRPr="00E1493D">
        <w:rPr>
          <w:rFonts w:asciiTheme="minorHAnsi" w:hAnsiTheme="minorHAnsi" w:cstheme="minorHAnsi"/>
          <w:bCs/>
        </w:rPr>
        <w:t>:</w:t>
      </w:r>
    </w:p>
    <w:p w14:paraId="7D61AD84" w14:textId="77777777" w:rsidR="00624162" w:rsidRPr="00E1493D" w:rsidRDefault="00624162" w:rsidP="00624162">
      <w:pPr>
        <w:pStyle w:val="FormtovanvHTML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>Vypo</w:t>
      </w:r>
      <w:r>
        <w:rPr>
          <w:rFonts w:asciiTheme="minorHAnsi" w:hAnsiTheme="minorHAnsi" w:cstheme="minorHAnsi"/>
          <w:bCs/>
        </w:rPr>
        <w:t>řádání připomínek MZČR a OHA v termínech stanovených dotčenými orgány.</w:t>
      </w:r>
    </w:p>
    <w:p w14:paraId="274AAE32" w14:textId="77777777" w:rsidR="00624162" w:rsidRPr="0054793A" w:rsidRDefault="00624162" w:rsidP="00624162">
      <w:pPr>
        <w:pStyle w:val="FormtovanvHTML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</w:t>
      </w:r>
      <w:r w:rsidRPr="00E1493D">
        <w:rPr>
          <w:rFonts w:asciiTheme="minorHAnsi" w:hAnsiTheme="minorHAnsi" w:cstheme="minorHAnsi"/>
          <w:bCs/>
        </w:rPr>
        <w:t>pracování žádosti o dotaci</w:t>
      </w:r>
      <w:r>
        <w:rPr>
          <w:rFonts w:asciiTheme="minorHAnsi" w:hAnsiTheme="minorHAnsi" w:cstheme="minorHAnsi"/>
          <w:bCs/>
        </w:rPr>
        <w:t xml:space="preserve"> a její vložení do systému ISKP21+ .</w:t>
      </w:r>
    </w:p>
    <w:p w14:paraId="770976C6" w14:textId="77777777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11E7620" w14:textId="2ECA11C7" w:rsidR="00624162" w:rsidRPr="002C6F3A" w:rsidRDefault="00624162" w:rsidP="00624162">
      <w:pPr>
        <w:pStyle w:val="FormtovanvHTML"/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>Fáze C: Vypořádání připomínek MMR</w:t>
      </w:r>
      <w:r>
        <w:rPr>
          <w:rFonts w:asciiTheme="minorHAnsi" w:hAnsiTheme="minorHAnsi" w:cstheme="minorHAnsi"/>
          <w:bCs/>
        </w:rPr>
        <w:t xml:space="preserve"> a </w:t>
      </w:r>
      <w:r w:rsidRPr="00E1493D">
        <w:rPr>
          <w:rFonts w:asciiTheme="minorHAnsi" w:hAnsiTheme="minorHAnsi" w:cstheme="minorHAnsi"/>
          <w:bCs/>
        </w:rPr>
        <w:t>CRR</w:t>
      </w:r>
      <w:r w:rsidR="004A1E77">
        <w:rPr>
          <w:rFonts w:asciiTheme="minorHAnsi" w:hAnsiTheme="minorHAnsi" w:cstheme="minorHAnsi"/>
          <w:bCs/>
        </w:rPr>
        <w:t xml:space="preserve"> (v termínech stanovených dotčenými orgány)</w:t>
      </w:r>
      <w:r w:rsidRPr="00E1493D">
        <w:rPr>
          <w:rFonts w:asciiTheme="minorHAnsi" w:hAnsiTheme="minorHAnsi" w:cstheme="minorHAnsi"/>
          <w:bCs/>
        </w:rPr>
        <w:t xml:space="preserve"> do </w:t>
      </w:r>
      <w:r>
        <w:rPr>
          <w:rFonts w:asciiTheme="minorHAnsi" w:hAnsiTheme="minorHAnsi" w:cstheme="minorHAnsi"/>
          <w:bCs/>
        </w:rPr>
        <w:t xml:space="preserve">stavu </w:t>
      </w:r>
      <w:r w:rsidRPr="00E1493D">
        <w:rPr>
          <w:rFonts w:asciiTheme="minorHAnsi" w:hAnsiTheme="minorHAnsi" w:cstheme="minorHAnsi"/>
          <w:bCs/>
        </w:rPr>
        <w:t xml:space="preserve">splnění </w:t>
      </w:r>
      <w:r>
        <w:rPr>
          <w:rFonts w:asciiTheme="minorHAnsi" w:hAnsiTheme="minorHAnsi" w:cstheme="minorHAnsi"/>
          <w:bCs/>
        </w:rPr>
        <w:t xml:space="preserve">podmínek </w:t>
      </w:r>
      <w:r w:rsidRPr="00E1493D">
        <w:rPr>
          <w:rFonts w:asciiTheme="minorHAnsi" w:hAnsiTheme="minorHAnsi" w:cstheme="minorHAnsi"/>
          <w:bCs/>
        </w:rPr>
        <w:t>formálních náležitostí</w:t>
      </w:r>
      <w:r>
        <w:rPr>
          <w:rFonts w:asciiTheme="minorHAnsi" w:hAnsiTheme="minorHAnsi" w:cstheme="minorHAnsi"/>
          <w:bCs/>
        </w:rPr>
        <w:t xml:space="preserve"> a přijatelnosti včetně ukončení hodnocení analýzy rizik s výsledkem „bez výhrad“ a vydání Rozhodnutí o poskytnutí dotace ze strany poskytovatele dotace.</w:t>
      </w:r>
    </w:p>
    <w:p w14:paraId="48A68E8E" w14:textId="77777777" w:rsidR="00624162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8B7AAC3" w14:textId="77777777" w:rsidR="00624162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/>
        </w:rPr>
      </w:pPr>
      <w:r w:rsidRPr="00E1493D"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  <w:b/>
        </w:rPr>
        <w:t xml:space="preserve"> se zavazuje k následující součinnosti</w:t>
      </w:r>
      <w:r w:rsidRPr="00E1493D">
        <w:rPr>
          <w:rFonts w:asciiTheme="minorHAnsi" w:hAnsiTheme="minorHAnsi" w:cstheme="minorHAnsi"/>
          <w:b/>
        </w:rPr>
        <w:t>:</w:t>
      </w:r>
    </w:p>
    <w:p w14:paraId="791ED81F" w14:textId="77777777" w:rsidR="00624162" w:rsidRPr="00E1493D" w:rsidRDefault="00624162" w:rsidP="00624162">
      <w:pPr>
        <w:pStyle w:val="FormtovanvHTML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F5622EF" w14:textId="4EDF1F69" w:rsidR="00624162" w:rsidRPr="00E1493D" w:rsidRDefault="00624162" w:rsidP="00624162">
      <w:pPr>
        <w:pStyle w:val="FormtovanvHTML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1493D">
        <w:rPr>
          <w:rFonts w:asciiTheme="minorHAnsi" w:hAnsiTheme="minorHAnsi" w:cstheme="minorHAnsi"/>
          <w:bCs/>
        </w:rPr>
        <w:t xml:space="preserve">Poskytnutí </w:t>
      </w:r>
      <w:r>
        <w:rPr>
          <w:rFonts w:asciiTheme="minorHAnsi" w:hAnsiTheme="minorHAnsi" w:cstheme="minorHAnsi"/>
          <w:bCs/>
        </w:rPr>
        <w:t xml:space="preserve">nutných </w:t>
      </w:r>
      <w:r w:rsidRPr="00E1493D">
        <w:rPr>
          <w:rFonts w:asciiTheme="minorHAnsi" w:hAnsiTheme="minorHAnsi" w:cstheme="minorHAnsi"/>
          <w:bCs/>
        </w:rPr>
        <w:t>podkladů pro zpracování řešení projektu</w:t>
      </w:r>
      <w:r>
        <w:rPr>
          <w:rFonts w:asciiTheme="minorHAnsi" w:hAnsiTheme="minorHAnsi" w:cstheme="minorHAnsi"/>
          <w:bCs/>
        </w:rPr>
        <w:t>. P</w:t>
      </w:r>
      <w:r w:rsidRPr="00E1493D">
        <w:rPr>
          <w:rFonts w:asciiTheme="minorHAnsi" w:hAnsiTheme="minorHAnsi" w:cstheme="minorHAnsi"/>
          <w:bCs/>
        </w:rPr>
        <w:t>říprav</w:t>
      </w:r>
      <w:r>
        <w:rPr>
          <w:rFonts w:asciiTheme="minorHAnsi" w:hAnsiTheme="minorHAnsi" w:cstheme="minorHAnsi"/>
          <w:bCs/>
        </w:rPr>
        <w:t>a</w:t>
      </w:r>
      <w:r w:rsidRPr="00E1493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 včasné dodání nutných </w:t>
      </w:r>
      <w:r w:rsidRPr="00E1493D">
        <w:rPr>
          <w:rFonts w:asciiTheme="minorHAnsi" w:hAnsiTheme="minorHAnsi" w:cstheme="minorHAnsi"/>
          <w:bCs/>
        </w:rPr>
        <w:t>podkladů</w:t>
      </w:r>
      <w:r w:rsidR="004A1E77">
        <w:rPr>
          <w:rFonts w:asciiTheme="minorHAnsi" w:hAnsiTheme="minorHAnsi" w:cstheme="minorHAnsi"/>
          <w:bCs/>
        </w:rPr>
        <w:t xml:space="preserve"> pro vypracování povinných příloh žádosti o dotaci. </w:t>
      </w:r>
    </w:p>
    <w:p w14:paraId="16870677" w14:textId="5DB2BFF5" w:rsidR="00624162" w:rsidRPr="00E1493D" w:rsidRDefault="00624162" w:rsidP="00624162">
      <w:pPr>
        <w:pStyle w:val="FormtovanvHTML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E1493D">
        <w:rPr>
          <w:rFonts w:asciiTheme="minorHAnsi" w:hAnsiTheme="minorHAnsi" w:cstheme="minorHAnsi"/>
          <w:bCs/>
        </w:rPr>
        <w:t xml:space="preserve">růzkum trhu </w:t>
      </w:r>
      <w:r>
        <w:rPr>
          <w:rFonts w:asciiTheme="minorHAnsi" w:hAnsiTheme="minorHAnsi" w:cstheme="minorHAnsi"/>
          <w:bCs/>
        </w:rPr>
        <w:t xml:space="preserve">bude </w:t>
      </w:r>
      <w:r w:rsidRPr="00E1493D">
        <w:rPr>
          <w:rFonts w:asciiTheme="minorHAnsi" w:hAnsiTheme="minorHAnsi" w:cstheme="minorHAnsi"/>
          <w:bCs/>
        </w:rPr>
        <w:t>provede</w:t>
      </w:r>
      <w:r>
        <w:rPr>
          <w:rFonts w:asciiTheme="minorHAnsi" w:hAnsiTheme="minorHAnsi" w:cstheme="minorHAnsi"/>
          <w:bCs/>
        </w:rPr>
        <w:t>n</w:t>
      </w:r>
      <w:r w:rsidRPr="00E1493D">
        <w:rPr>
          <w:rFonts w:asciiTheme="minorHAnsi" w:hAnsiTheme="minorHAnsi" w:cstheme="minorHAnsi"/>
          <w:bCs/>
        </w:rPr>
        <w:t xml:space="preserve"> objednatel</w:t>
      </w:r>
      <w:r>
        <w:rPr>
          <w:rFonts w:asciiTheme="minorHAnsi" w:hAnsiTheme="minorHAnsi" w:cstheme="minorHAnsi"/>
          <w:bCs/>
        </w:rPr>
        <w:t>em</w:t>
      </w:r>
      <w:r w:rsidRPr="00E1493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přičemž </w:t>
      </w:r>
      <w:r w:rsidRPr="00E1493D">
        <w:rPr>
          <w:rFonts w:asciiTheme="minorHAnsi" w:hAnsiTheme="minorHAnsi" w:cstheme="minorHAnsi"/>
          <w:bCs/>
        </w:rPr>
        <w:t xml:space="preserve">zhotovitel poskytne </w:t>
      </w:r>
      <w:r w:rsidR="004A1E77">
        <w:rPr>
          <w:rFonts w:asciiTheme="minorHAnsi" w:hAnsiTheme="minorHAnsi" w:cstheme="minorHAnsi"/>
          <w:bCs/>
        </w:rPr>
        <w:t xml:space="preserve">všechny </w:t>
      </w:r>
      <w:r>
        <w:rPr>
          <w:rFonts w:asciiTheme="minorHAnsi" w:hAnsiTheme="minorHAnsi" w:cstheme="minorHAnsi"/>
          <w:bCs/>
        </w:rPr>
        <w:t xml:space="preserve">potřebné </w:t>
      </w:r>
      <w:r w:rsidRPr="00E1493D">
        <w:rPr>
          <w:rFonts w:asciiTheme="minorHAnsi" w:hAnsiTheme="minorHAnsi" w:cstheme="minorHAnsi"/>
          <w:bCs/>
        </w:rPr>
        <w:t>podklady a součinnost.</w:t>
      </w:r>
    </w:p>
    <w:p w14:paraId="550FBC53" w14:textId="77777777" w:rsidR="00624162" w:rsidRPr="00E1493D" w:rsidRDefault="00624162" w:rsidP="00624162">
      <w:pPr>
        <w:pStyle w:val="FormtovanvHTML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Celková s</w:t>
      </w:r>
      <w:r w:rsidRPr="00E1493D">
        <w:rPr>
          <w:rFonts w:asciiTheme="minorHAnsi" w:hAnsiTheme="minorHAnsi" w:cstheme="minorHAnsi"/>
          <w:bCs/>
        </w:rPr>
        <w:t xml:space="preserve">oučinnost při řešení </w:t>
      </w:r>
      <w:r>
        <w:rPr>
          <w:rFonts w:asciiTheme="minorHAnsi" w:hAnsiTheme="minorHAnsi" w:cstheme="minorHAnsi"/>
          <w:bCs/>
        </w:rPr>
        <w:t xml:space="preserve">dotazů, </w:t>
      </w:r>
      <w:r w:rsidRPr="00E1493D">
        <w:rPr>
          <w:rFonts w:asciiTheme="minorHAnsi" w:hAnsiTheme="minorHAnsi" w:cstheme="minorHAnsi"/>
          <w:bCs/>
        </w:rPr>
        <w:t xml:space="preserve">připomínek a výhrad </w:t>
      </w:r>
      <w:r>
        <w:rPr>
          <w:rFonts w:asciiTheme="minorHAnsi" w:hAnsiTheme="minorHAnsi" w:cstheme="minorHAnsi"/>
          <w:bCs/>
        </w:rPr>
        <w:t xml:space="preserve">od </w:t>
      </w:r>
      <w:r w:rsidRPr="00E1493D">
        <w:rPr>
          <w:rFonts w:asciiTheme="minorHAnsi" w:hAnsiTheme="minorHAnsi" w:cstheme="minorHAnsi"/>
          <w:bCs/>
        </w:rPr>
        <w:t>OHA, MMR</w:t>
      </w:r>
      <w:r>
        <w:rPr>
          <w:rFonts w:asciiTheme="minorHAnsi" w:hAnsiTheme="minorHAnsi" w:cstheme="minorHAnsi"/>
          <w:bCs/>
        </w:rPr>
        <w:t xml:space="preserve"> a </w:t>
      </w:r>
      <w:r w:rsidRPr="00E1493D">
        <w:rPr>
          <w:rFonts w:asciiTheme="minorHAnsi" w:hAnsiTheme="minorHAnsi" w:cstheme="minorHAnsi"/>
          <w:bCs/>
        </w:rPr>
        <w:t>CRR, MZČR</w:t>
      </w:r>
      <w:r>
        <w:rPr>
          <w:rFonts w:asciiTheme="minorHAnsi" w:hAnsiTheme="minorHAnsi" w:cstheme="minorHAnsi"/>
          <w:bCs/>
        </w:rPr>
        <w:t>. D</w:t>
      </w:r>
      <w:r w:rsidRPr="00E1493D">
        <w:rPr>
          <w:rFonts w:asciiTheme="minorHAnsi" w:hAnsiTheme="minorHAnsi" w:cstheme="minorHAnsi"/>
          <w:bCs/>
        </w:rPr>
        <w:t xml:space="preserve">odání </w:t>
      </w:r>
      <w:r>
        <w:rPr>
          <w:rFonts w:asciiTheme="minorHAnsi" w:hAnsiTheme="minorHAnsi" w:cstheme="minorHAnsi"/>
          <w:bCs/>
        </w:rPr>
        <w:t xml:space="preserve">potřebných </w:t>
      </w:r>
      <w:r w:rsidRPr="00E1493D">
        <w:rPr>
          <w:rFonts w:asciiTheme="minorHAnsi" w:hAnsiTheme="minorHAnsi" w:cstheme="minorHAnsi"/>
          <w:bCs/>
        </w:rPr>
        <w:t>podkladů</w:t>
      </w:r>
      <w:r>
        <w:rPr>
          <w:rFonts w:asciiTheme="minorHAnsi" w:hAnsiTheme="minorHAnsi" w:cstheme="minorHAnsi"/>
          <w:bCs/>
        </w:rPr>
        <w:t>, dokumentů atd.</w:t>
      </w:r>
    </w:p>
    <w:bookmarkEnd w:id="2"/>
    <w:p w14:paraId="61BAA7C9" w14:textId="77777777" w:rsidR="00624162" w:rsidRPr="00E1493D" w:rsidRDefault="00624162" w:rsidP="00624162">
      <w:pPr>
        <w:rPr>
          <w:rFonts w:asciiTheme="minorHAnsi" w:hAnsiTheme="minorHAnsi" w:cstheme="minorHAnsi"/>
        </w:rPr>
      </w:pPr>
    </w:p>
    <w:p w14:paraId="50C3B458" w14:textId="77777777" w:rsidR="00624162" w:rsidRPr="00E1493D" w:rsidRDefault="00624162" w:rsidP="00624162">
      <w:pPr>
        <w:spacing w:after="240"/>
        <w:rPr>
          <w:rFonts w:asciiTheme="minorHAnsi" w:hAnsiTheme="minorHAnsi" w:cstheme="minorHAnsi"/>
          <w:b/>
          <w:bCs/>
        </w:rPr>
      </w:pPr>
      <w:r w:rsidRPr="00E1493D">
        <w:rPr>
          <w:rFonts w:asciiTheme="minorHAnsi" w:hAnsiTheme="minorHAnsi" w:cstheme="minorHAnsi"/>
          <w:b/>
          <w:bCs/>
        </w:rPr>
        <w:lastRenderedPageBreak/>
        <w:t>Ostatní:</w:t>
      </w:r>
    </w:p>
    <w:p w14:paraId="7EEA6423" w14:textId="77777777" w:rsidR="00624162" w:rsidRPr="00E1493D" w:rsidRDefault="00624162" w:rsidP="00624162">
      <w:pPr>
        <w:pStyle w:val="FormtovanvHTML"/>
        <w:numPr>
          <w:ilvl w:val="0"/>
          <w:numId w:val="41"/>
        </w:numPr>
        <w:spacing w:line="276" w:lineRule="auto"/>
        <w:ind w:left="78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E1493D">
        <w:rPr>
          <w:rFonts w:asciiTheme="minorHAnsi" w:hAnsiTheme="minorHAnsi" w:cstheme="minorHAnsi"/>
          <w:bCs/>
        </w:rPr>
        <w:t>dpovědnost za vhodnost řešení projektu pro dotační titul</w:t>
      </w:r>
      <w:r>
        <w:rPr>
          <w:rFonts w:asciiTheme="minorHAnsi" w:hAnsiTheme="minorHAnsi" w:cstheme="minorHAnsi"/>
          <w:bCs/>
        </w:rPr>
        <w:t xml:space="preserve"> nese objednatel</w:t>
      </w:r>
      <w:r w:rsidRPr="00E1493D">
        <w:rPr>
          <w:rFonts w:asciiTheme="minorHAnsi" w:hAnsiTheme="minorHAnsi" w:cstheme="minorHAnsi"/>
          <w:bCs/>
        </w:rPr>
        <w:t xml:space="preserve">. Zhotovitel </w:t>
      </w:r>
      <w:r>
        <w:rPr>
          <w:rFonts w:asciiTheme="minorHAnsi" w:hAnsiTheme="minorHAnsi" w:cstheme="minorHAnsi"/>
          <w:bCs/>
        </w:rPr>
        <w:t>se zavazuje poskytnout</w:t>
      </w:r>
      <w:r w:rsidRPr="00E1493D">
        <w:rPr>
          <w:rFonts w:asciiTheme="minorHAnsi" w:hAnsiTheme="minorHAnsi" w:cstheme="minorHAnsi"/>
          <w:bCs/>
        </w:rPr>
        <w:t xml:space="preserve"> veškeré úsilí </w:t>
      </w:r>
      <w:r>
        <w:rPr>
          <w:rFonts w:asciiTheme="minorHAnsi" w:hAnsiTheme="minorHAnsi" w:cstheme="minorHAnsi"/>
          <w:bCs/>
        </w:rPr>
        <w:t xml:space="preserve">směřující </w:t>
      </w:r>
      <w:r w:rsidRPr="00E1493D">
        <w:rPr>
          <w:rFonts w:asciiTheme="minorHAnsi" w:hAnsiTheme="minorHAnsi" w:cstheme="minorHAnsi"/>
          <w:bCs/>
        </w:rPr>
        <w:t xml:space="preserve">k tomu, aby </w:t>
      </w:r>
      <w:r>
        <w:rPr>
          <w:rFonts w:asciiTheme="minorHAnsi" w:hAnsiTheme="minorHAnsi" w:cstheme="minorHAnsi"/>
          <w:bCs/>
        </w:rPr>
        <w:t xml:space="preserve">vybrané </w:t>
      </w:r>
      <w:r w:rsidRPr="00E1493D">
        <w:rPr>
          <w:rFonts w:asciiTheme="minorHAnsi" w:hAnsiTheme="minorHAnsi" w:cstheme="minorHAnsi"/>
          <w:bCs/>
        </w:rPr>
        <w:t>řešení a</w:t>
      </w:r>
      <w:r>
        <w:rPr>
          <w:rFonts w:asciiTheme="minorHAnsi" w:hAnsiTheme="minorHAnsi" w:cstheme="minorHAnsi"/>
          <w:bCs/>
        </w:rPr>
        <w:t xml:space="preserve"> zpracované</w:t>
      </w:r>
      <w:r w:rsidRPr="00E1493D">
        <w:rPr>
          <w:rFonts w:asciiTheme="minorHAnsi" w:hAnsiTheme="minorHAnsi" w:cstheme="minorHAnsi"/>
          <w:bCs/>
        </w:rPr>
        <w:t xml:space="preserve"> podklady umožnily pod</w:t>
      </w:r>
      <w:r>
        <w:rPr>
          <w:rFonts w:asciiTheme="minorHAnsi" w:hAnsiTheme="minorHAnsi" w:cstheme="minorHAnsi"/>
          <w:bCs/>
        </w:rPr>
        <w:t xml:space="preserve">at </w:t>
      </w:r>
      <w:r w:rsidRPr="00E1493D">
        <w:rPr>
          <w:rFonts w:asciiTheme="minorHAnsi" w:hAnsiTheme="minorHAnsi" w:cstheme="minorHAnsi"/>
          <w:bCs/>
        </w:rPr>
        <w:t>žádost o dotaci dle vyhlášených podmínek.</w:t>
      </w:r>
    </w:p>
    <w:p w14:paraId="0110A08F" w14:textId="77777777" w:rsidR="00624162" w:rsidRPr="00E1493D" w:rsidRDefault="00624162" w:rsidP="00624162">
      <w:pPr>
        <w:pStyle w:val="FormtovanvHTML"/>
        <w:numPr>
          <w:ilvl w:val="0"/>
          <w:numId w:val="41"/>
        </w:numPr>
        <w:spacing w:line="276" w:lineRule="auto"/>
        <w:ind w:left="7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</w:t>
      </w:r>
      <w:r w:rsidRPr="00E1493D">
        <w:rPr>
          <w:rFonts w:asciiTheme="minorHAnsi" w:hAnsiTheme="minorHAnsi" w:cstheme="minorHAnsi"/>
        </w:rPr>
        <w:t>případ, že projekt nebude vybrán k financování (</w:t>
      </w:r>
      <w:r>
        <w:rPr>
          <w:rFonts w:asciiTheme="minorHAnsi" w:hAnsiTheme="minorHAnsi" w:cstheme="minorHAnsi"/>
        </w:rPr>
        <w:t xml:space="preserve">například z důvodu </w:t>
      </w:r>
      <w:r w:rsidRPr="00E1493D">
        <w:rPr>
          <w:rFonts w:asciiTheme="minorHAnsi" w:hAnsiTheme="minorHAnsi" w:cstheme="minorHAnsi"/>
        </w:rPr>
        <w:t>překročení alokace výzvy, nevhodnost</w:t>
      </w:r>
      <w:r>
        <w:rPr>
          <w:rFonts w:asciiTheme="minorHAnsi" w:hAnsiTheme="minorHAnsi" w:cstheme="minorHAnsi"/>
        </w:rPr>
        <w:t>i</w:t>
      </w:r>
      <w:r w:rsidRPr="00E1493D">
        <w:rPr>
          <w:rFonts w:asciiTheme="minorHAnsi" w:hAnsiTheme="minorHAnsi" w:cstheme="minorHAnsi"/>
        </w:rPr>
        <w:t xml:space="preserve"> předmětu projektu </w:t>
      </w:r>
      <w:r>
        <w:rPr>
          <w:rFonts w:asciiTheme="minorHAnsi" w:hAnsiTheme="minorHAnsi" w:cstheme="minorHAnsi"/>
        </w:rPr>
        <w:t>vzhledem k</w:t>
      </w:r>
      <w:r w:rsidRPr="00E1493D">
        <w:rPr>
          <w:rFonts w:asciiTheme="minorHAnsi" w:hAnsiTheme="minorHAnsi" w:cstheme="minorHAnsi"/>
        </w:rPr>
        <w:t xml:space="preserve"> dan</w:t>
      </w:r>
      <w:r>
        <w:rPr>
          <w:rFonts w:asciiTheme="minorHAnsi" w:hAnsiTheme="minorHAnsi" w:cstheme="minorHAnsi"/>
        </w:rPr>
        <w:t>é</w:t>
      </w:r>
      <w:r w:rsidRPr="00E1493D">
        <w:rPr>
          <w:rFonts w:asciiTheme="minorHAnsi" w:hAnsiTheme="minorHAnsi" w:cstheme="minorHAnsi"/>
        </w:rPr>
        <w:t xml:space="preserve"> výzv</w:t>
      </w:r>
      <w:r>
        <w:rPr>
          <w:rFonts w:asciiTheme="minorHAnsi" w:hAnsiTheme="minorHAnsi" w:cstheme="minorHAnsi"/>
        </w:rPr>
        <w:t>ě</w:t>
      </w:r>
      <w:r w:rsidRPr="00E1493D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 xml:space="preserve">má se za to, že se </w:t>
      </w:r>
      <w:r w:rsidRPr="00E1493D">
        <w:rPr>
          <w:rFonts w:asciiTheme="minorHAnsi" w:hAnsiTheme="minorHAnsi" w:cstheme="minorHAnsi"/>
        </w:rPr>
        <w:t xml:space="preserve">nejedná o vadu předmětu plnění </w:t>
      </w:r>
      <w:r>
        <w:rPr>
          <w:rFonts w:asciiTheme="minorHAnsi" w:hAnsiTheme="minorHAnsi" w:cstheme="minorHAnsi"/>
        </w:rPr>
        <w:t xml:space="preserve">zapříčiněnou </w:t>
      </w:r>
      <w:r w:rsidRPr="00E1493D">
        <w:rPr>
          <w:rFonts w:asciiTheme="minorHAnsi" w:hAnsiTheme="minorHAnsi" w:cstheme="minorHAnsi"/>
          <w:bCs/>
        </w:rPr>
        <w:t>zhotovitele</w:t>
      </w:r>
      <w:r>
        <w:rPr>
          <w:rFonts w:asciiTheme="minorHAnsi" w:hAnsiTheme="minorHAnsi" w:cstheme="minorHAnsi"/>
          <w:bCs/>
        </w:rPr>
        <w:t>m</w:t>
      </w:r>
      <w:r w:rsidRPr="00E1493D">
        <w:rPr>
          <w:rFonts w:asciiTheme="minorHAnsi" w:hAnsiTheme="minorHAnsi" w:cstheme="minorHAnsi"/>
        </w:rPr>
        <w:t>.</w:t>
      </w:r>
    </w:p>
    <w:p w14:paraId="13D04B41" w14:textId="77777777" w:rsidR="00624162" w:rsidRPr="00DA21CD" w:rsidRDefault="00624162" w:rsidP="00624162">
      <w:pPr>
        <w:spacing w:line="271" w:lineRule="auto"/>
      </w:pPr>
    </w:p>
    <w:sectPr w:rsidR="00624162" w:rsidRPr="00DA21CD" w:rsidSect="00F23897">
      <w:headerReference w:type="default" r:id="rId11"/>
      <w:footerReference w:type="default" r:id="rId12"/>
      <w:pgSz w:w="11906" w:h="16838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25B0B" w14:textId="77777777" w:rsidR="00DE4F93" w:rsidRDefault="00DE4F93" w:rsidP="009160A9">
      <w:r>
        <w:separator/>
      </w:r>
    </w:p>
  </w:endnote>
  <w:endnote w:type="continuationSeparator" w:id="0">
    <w:p w14:paraId="104CCD38" w14:textId="77777777" w:rsidR="00DE4F93" w:rsidRDefault="00DE4F93" w:rsidP="009160A9">
      <w:r>
        <w:continuationSeparator/>
      </w:r>
    </w:p>
  </w:endnote>
  <w:endnote w:type="continuationNotice" w:id="1">
    <w:p w14:paraId="095AF222" w14:textId="77777777" w:rsidR="00DE4F93" w:rsidRDefault="00DE4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74181"/>
      <w:docPartObj>
        <w:docPartGallery w:val="Page Numbers (Bottom of Page)"/>
        <w:docPartUnique/>
      </w:docPartObj>
    </w:sdtPr>
    <w:sdtEndPr/>
    <w:sdtContent>
      <w:sdt>
        <w:sdtPr>
          <w:id w:val="-83848532"/>
          <w:docPartObj>
            <w:docPartGallery w:val="Page Numbers (Top of Page)"/>
            <w:docPartUnique/>
          </w:docPartObj>
        </w:sdtPr>
        <w:sdtEndPr/>
        <w:sdtContent>
          <w:p w14:paraId="5AAD0C06" w14:textId="6482983E" w:rsidR="00567BA9" w:rsidRDefault="00567BA9">
            <w:pPr>
              <w:pStyle w:val="Zpat"/>
              <w:jc w:val="center"/>
            </w:pPr>
            <w:r w:rsidRPr="00567BA9">
              <w:rPr>
                <w:color w:val="365F91" w:themeColor="accent1" w:themeShade="BF"/>
                <w:sz w:val="18"/>
                <w:szCs w:val="18"/>
              </w:rPr>
              <w:t xml:space="preserve">Stránka </w:t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instrText>PAGE</w:instrText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CB1442">
              <w:rPr>
                <w:bCs/>
                <w:noProof/>
                <w:color w:val="365F91" w:themeColor="accent1" w:themeShade="BF"/>
                <w:sz w:val="18"/>
                <w:szCs w:val="18"/>
              </w:rPr>
              <w:t>7</w:t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  <w:r w:rsidRPr="00567BA9">
              <w:rPr>
                <w:color w:val="365F91" w:themeColor="accent1" w:themeShade="BF"/>
                <w:sz w:val="18"/>
                <w:szCs w:val="18"/>
              </w:rPr>
              <w:t xml:space="preserve"> z </w:t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instrText>NUMPAGES</w:instrText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CB1442">
              <w:rPr>
                <w:bCs/>
                <w:noProof/>
                <w:color w:val="365F91" w:themeColor="accent1" w:themeShade="BF"/>
                <w:sz w:val="18"/>
                <w:szCs w:val="18"/>
              </w:rPr>
              <w:t>9</w:t>
            </w:r>
            <w:r w:rsidRPr="00567BA9">
              <w:rPr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B02B8" w14:textId="77777777" w:rsidR="00DE4F93" w:rsidRDefault="00DE4F93" w:rsidP="009160A9">
      <w:r>
        <w:separator/>
      </w:r>
    </w:p>
  </w:footnote>
  <w:footnote w:type="continuationSeparator" w:id="0">
    <w:p w14:paraId="1215B4ED" w14:textId="77777777" w:rsidR="00DE4F93" w:rsidRDefault="00DE4F93" w:rsidP="009160A9">
      <w:r>
        <w:continuationSeparator/>
      </w:r>
    </w:p>
  </w:footnote>
  <w:footnote w:type="continuationNotice" w:id="1">
    <w:p w14:paraId="289CA9A1" w14:textId="77777777" w:rsidR="00DE4F93" w:rsidRDefault="00DE4F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DADD" w14:textId="116370A5" w:rsidR="009A5972" w:rsidRDefault="00213C22" w:rsidP="000D22A1">
    <w:pPr>
      <w:pStyle w:val="Zhlav"/>
      <w:tabs>
        <w:tab w:val="left" w:pos="7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BE76E" wp14:editId="2FBA5197">
          <wp:simplePos x="0" y="0"/>
          <wp:positionH relativeFrom="margin">
            <wp:posOffset>4940300</wp:posOffset>
          </wp:positionH>
          <wp:positionV relativeFrom="paragraph">
            <wp:posOffset>-254635</wp:posOffset>
          </wp:positionV>
          <wp:extent cx="817880" cy="396875"/>
          <wp:effectExtent l="0" t="0" r="1270" b="3175"/>
          <wp:wrapTight wrapText="bothSides">
            <wp:wrapPolygon edited="0">
              <wp:start x="0" y="0"/>
              <wp:lineTo x="0" y="20736"/>
              <wp:lineTo x="21130" y="20736"/>
              <wp:lineTo x="21130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5C86">
      <w:t>SoD č. VZ0183163</w:t>
    </w:r>
    <w:r w:rsidR="009A5972">
      <w:tab/>
    </w:r>
    <w:r w:rsidR="009A59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385"/>
    <w:multiLevelType w:val="hybridMultilevel"/>
    <w:tmpl w:val="6C788F02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4263"/>
    <w:multiLevelType w:val="hybridMultilevel"/>
    <w:tmpl w:val="8EA27542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09CA"/>
    <w:multiLevelType w:val="hybridMultilevel"/>
    <w:tmpl w:val="8BEC641E"/>
    <w:lvl w:ilvl="0" w:tplc="C30419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42A1"/>
    <w:multiLevelType w:val="hybridMultilevel"/>
    <w:tmpl w:val="EC3A0D96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2BB3"/>
    <w:multiLevelType w:val="hybridMultilevel"/>
    <w:tmpl w:val="12A0FCAC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6E6F"/>
    <w:multiLevelType w:val="hybridMultilevel"/>
    <w:tmpl w:val="27E49E16"/>
    <w:lvl w:ilvl="0" w:tplc="31A6F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47A1"/>
    <w:multiLevelType w:val="hybridMultilevel"/>
    <w:tmpl w:val="F7B0CCC4"/>
    <w:lvl w:ilvl="0" w:tplc="2BD88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7075D"/>
    <w:multiLevelType w:val="hybridMultilevel"/>
    <w:tmpl w:val="27E49E16"/>
    <w:lvl w:ilvl="0" w:tplc="31A6F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29B94964"/>
    <w:multiLevelType w:val="hybridMultilevel"/>
    <w:tmpl w:val="C27EFF9E"/>
    <w:lvl w:ilvl="0" w:tplc="FA787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7164"/>
    <w:multiLevelType w:val="hybridMultilevel"/>
    <w:tmpl w:val="CA6C28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12C5"/>
    <w:multiLevelType w:val="hybridMultilevel"/>
    <w:tmpl w:val="8EA27542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74BD8"/>
    <w:multiLevelType w:val="hybridMultilevel"/>
    <w:tmpl w:val="8EA27542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354A"/>
    <w:multiLevelType w:val="hybridMultilevel"/>
    <w:tmpl w:val="55168A28"/>
    <w:lvl w:ilvl="0" w:tplc="A7DACA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 w:tplc="24E81C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52A5A"/>
    <w:multiLevelType w:val="hybridMultilevel"/>
    <w:tmpl w:val="8EA27542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B6395"/>
    <w:multiLevelType w:val="hybridMultilevel"/>
    <w:tmpl w:val="B2A4AF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D831CBC"/>
    <w:multiLevelType w:val="hybridMultilevel"/>
    <w:tmpl w:val="077A34D4"/>
    <w:lvl w:ilvl="0" w:tplc="35487E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27C0"/>
    <w:multiLevelType w:val="hybridMultilevel"/>
    <w:tmpl w:val="B106A9A2"/>
    <w:lvl w:ilvl="0" w:tplc="804A3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B40315"/>
    <w:multiLevelType w:val="hybridMultilevel"/>
    <w:tmpl w:val="33A82B5E"/>
    <w:lvl w:ilvl="0" w:tplc="0318E7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17C9B"/>
    <w:multiLevelType w:val="hybridMultilevel"/>
    <w:tmpl w:val="453C905A"/>
    <w:lvl w:ilvl="0" w:tplc="8200D3AA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93BC39E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582E74F4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3208D"/>
    <w:multiLevelType w:val="hybridMultilevel"/>
    <w:tmpl w:val="8EA27542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9"/>
  </w:num>
  <w:num w:numId="12">
    <w:abstractNumId w:val="10"/>
  </w:num>
  <w:num w:numId="13">
    <w:abstractNumId w:val="13"/>
  </w:num>
  <w:num w:numId="14">
    <w:abstractNumId w:val="4"/>
  </w:num>
  <w:num w:numId="15">
    <w:abstractNumId w:val="10"/>
  </w:num>
  <w:num w:numId="16">
    <w:abstractNumId w:val="10"/>
  </w:num>
  <w:num w:numId="17">
    <w:abstractNumId w:val="0"/>
  </w:num>
  <w:num w:numId="18">
    <w:abstractNumId w:val="3"/>
  </w:num>
  <w:num w:numId="19">
    <w:abstractNumId w:val="10"/>
  </w:num>
  <w:num w:numId="20">
    <w:abstractNumId w:val="10"/>
  </w:num>
  <w:num w:numId="21">
    <w:abstractNumId w:val="15"/>
  </w:num>
  <w:num w:numId="22">
    <w:abstractNumId w:val="10"/>
  </w:num>
  <w:num w:numId="23">
    <w:abstractNumId w:val="10"/>
  </w:num>
  <w:num w:numId="24">
    <w:abstractNumId w:val="24"/>
  </w:num>
  <w:num w:numId="25">
    <w:abstractNumId w:val="10"/>
  </w:num>
  <w:num w:numId="26">
    <w:abstractNumId w:val="10"/>
  </w:num>
  <w:num w:numId="27">
    <w:abstractNumId w:val="18"/>
  </w:num>
  <w:num w:numId="28">
    <w:abstractNumId w:val="10"/>
  </w:num>
  <w:num w:numId="29">
    <w:abstractNumId w:val="10"/>
  </w:num>
  <w:num w:numId="30">
    <w:abstractNumId w:val="1"/>
  </w:num>
  <w:num w:numId="31">
    <w:abstractNumId w:val="10"/>
  </w:num>
  <w:num w:numId="32">
    <w:abstractNumId w:val="5"/>
  </w:num>
  <w:num w:numId="33">
    <w:abstractNumId w:val="10"/>
  </w:num>
  <w:num w:numId="34">
    <w:abstractNumId w:val="10"/>
  </w:num>
  <w:num w:numId="35">
    <w:abstractNumId w:val="7"/>
  </w:num>
  <w:num w:numId="36">
    <w:abstractNumId w:val="11"/>
  </w:num>
  <w:num w:numId="37">
    <w:abstractNumId w:val="16"/>
  </w:num>
  <w:num w:numId="38">
    <w:abstractNumId w:val="12"/>
  </w:num>
  <w:num w:numId="39">
    <w:abstractNumId w:val="23"/>
  </w:num>
  <w:num w:numId="40">
    <w:abstractNumId w:val="20"/>
  </w:num>
  <w:num w:numId="41">
    <w:abstractNumId w:val="6"/>
  </w:num>
  <w:num w:numId="42">
    <w:abstractNumId w:val="22"/>
  </w:num>
  <w:num w:numId="43">
    <w:abstractNumId w:val="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26905"/>
    <w:rsid w:val="00047B1B"/>
    <w:rsid w:val="00055BC8"/>
    <w:rsid w:val="000643BC"/>
    <w:rsid w:val="00094381"/>
    <w:rsid w:val="000D22A1"/>
    <w:rsid w:val="000D668F"/>
    <w:rsid w:val="000E1AC1"/>
    <w:rsid w:val="000E4D6F"/>
    <w:rsid w:val="000E4F6A"/>
    <w:rsid w:val="000E57AE"/>
    <w:rsid w:val="000E60B9"/>
    <w:rsid w:val="00103F8E"/>
    <w:rsid w:val="001047BA"/>
    <w:rsid w:val="0011792A"/>
    <w:rsid w:val="0012386D"/>
    <w:rsid w:val="0012756B"/>
    <w:rsid w:val="00150DD2"/>
    <w:rsid w:val="00163CF6"/>
    <w:rsid w:val="001658C3"/>
    <w:rsid w:val="00170E81"/>
    <w:rsid w:val="00192242"/>
    <w:rsid w:val="0019414E"/>
    <w:rsid w:val="001945D5"/>
    <w:rsid w:val="00197332"/>
    <w:rsid w:val="001A7C1E"/>
    <w:rsid w:val="001B2E48"/>
    <w:rsid w:val="001B3E6D"/>
    <w:rsid w:val="001C3413"/>
    <w:rsid w:val="001D01AC"/>
    <w:rsid w:val="001D4195"/>
    <w:rsid w:val="001D7CF4"/>
    <w:rsid w:val="001F0AB7"/>
    <w:rsid w:val="00213C22"/>
    <w:rsid w:val="002362B4"/>
    <w:rsid w:val="00253BD3"/>
    <w:rsid w:val="00271890"/>
    <w:rsid w:val="00271FF3"/>
    <w:rsid w:val="00287BFD"/>
    <w:rsid w:val="0029507F"/>
    <w:rsid w:val="00295B54"/>
    <w:rsid w:val="002978E5"/>
    <w:rsid w:val="002A3D67"/>
    <w:rsid w:val="002A4587"/>
    <w:rsid w:val="002C6F3A"/>
    <w:rsid w:val="002E285B"/>
    <w:rsid w:val="002E5A68"/>
    <w:rsid w:val="0030183F"/>
    <w:rsid w:val="003313EC"/>
    <w:rsid w:val="00337AF0"/>
    <w:rsid w:val="00342D17"/>
    <w:rsid w:val="0035299E"/>
    <w:rsid w:val="0035612B"/>
    <w:rsid w:val="00362F5F"/>
    <w:rsid w:val="00367387"/>
    <w:rsid w:val="00385E0C"/>
    <w:rsid w:val="003C2595"/>
    <w:rsid w:val="003E7DF3"/>
    <w:rsid w:val="00407D76"/>
    <w:rsid w:val="0041794B"/>
    <w:rsid w:val="00422DC1"/>
    <w:rsid w:val="00433454"/>
    <w:rsid w:val="00442675"/>
    <w:rsid w:val="00475C89"/>
    <w:rsid w:val="004A1E77"/>
    <w:rsid w:val="004A7D12"/>
    <w:rsid w:val="004B13C6"/>
    <w:rsid w:val="004C784C"/>
    <w:rsid w:val="004D43C1"/>
    <w:rsid w:val="004D5068"/>
    <w:rsid w:val="00501DC2"/>
    <w:rsid w:val="00511900"/>
    <w:rsid w:val="005148F6"/>
    <w:rsid w:val="005216C4"/>
    <w:rsid w:val="005350EF"/>
    <w:rsid w:val="00561D05"/>
    <w:rsid w:val="00567BA9"/>
    <w:rsid w:val="00581981"/>
    <w:rsid w:val="00592991"/>
    <w:rsid w:val="00597DD6"/>
    <w:rsid w:val="005B6743"/>
    <w:rsid w:val="005C0064"/>
    <w:rsid w:val="005C0B82"/>
    <w:rsid w:val="005C44CC"/>
    <w:rsid w:val="005C514D"/>
    <w:rsid w:val="005D1920"/>
    <w:rsid w:val="005E484A"/>
    <w:rsid w:val="005E4D1D"/>
    <w:rsid w:val="00617E5A"/>
    <w:rsid w:val="00624162"/>
    <w:rsid w:val="00637214"/>
    <w:rsid w:val="00653D89"/>
    <w:rsid w:val="00661D8D"/>
    <w:rsid w:val="006758D5"/>
    <w:rsid w:val="00686602"/>
    <w:rsid w:val="006A4656"/>
    <w:rsid w:val="006A656A"/>
    <w:rsid w:val="006B21BE"/>
    <w:rsid w:val="006B6C51"/>
    <w:rsid w:val="006C225F"/>
    <w:rsid w:val="006D042F"/>
    <w:rsid w:val="006D054C"/>
    <w:rsid w:val="006E7306"/>
    <w:rsid w:val="006F5751"/>
    <w:rsid w:val="00704BA3"/>
    <w:rsid w:val="00715C86"/>
    <w:rsid w:val="00723BF3"/>
    <w:rsid w:val="00730BA2"/>
    <w:rsid w:val="00731641"/>
    <w:rsid w:val="0073625B"/>
    <w:rsid w:val="007369FC"/>
    <w:rsid w:val="007441B5"/>
    <w:rsid w:val="00745D2C"/>
    <w:rsid w:val="00771B6D"/>
    <w:rsid w:val="00780182"/>
    <w:rsid w:val="00785774"/>
    <w:rsid w:val="007B0B31"/>
    <w:rsid w:val="007B2AD1"/>
    <w:rsid w:val="007D3FD1"/>
    <w:rsid w:val="007D59CB"/>
    <w:rsid w:val="007F1EEE"/>
    <w:rsid w:val="00805306"/>
    <w:rsid w:val="008236DE"/>
    <w:rsid w:val="00826C33"/>
    <w:rsid w:val="0083422A"/>
    <w:rsid w:val="008351D4"/>
    <w:rsid w:val="00837345"/>
    <w:rsid w:val="00857AEA"/>
    <w:rsid w:val="00860F63"/>
    <w:rsid w:val="008800B5"/>
    <w:rsid w:val="00893906"/>
    <w:rsid w:val="008A1D79"/>
    <w:rsid w:val="008A5DDB"/>
    <w:rsid w:val="008B18A1"/>
    <w:rsid w:val="008B2EBA"/>
    <w:rsid w:val="008C09BA"/>
    <w:rsid w:val="008C2EB8"/>
    <w:rsid w:val="008C52CF"/>
    <w:rsid w:val="008D05E8"/>
    <w:rsid w:val="008F51F0"/>
    <w:rsid w:val="009160A9"/>
    <w:rsid w:val="00932BD7"/>
    <w:rsid w:val="00945729"/>
    <w:rsid w:val="0095256B"/>
    <w:rsid w:val="00953B8D"/>
    <w:rsid w:val="009A5972"/>
    <w:rsid w:val="009B1D36"/>
    <w:rsid w:val="009C5940"/>
    <w:rsid w:val="009F3A15"/>
    <w:rsid w:val="00A013B6"/>
    <w:rsid w:val="00A222C0"/>
    <w:rsid w:val="00A3171A"/>
    <w:rsid w:val="00A418D4"/>
    <w:rsid w:val="00A61E23"/>
    <w:rsid w:val="00A64AAF"/>
    <w:rsid w:val="00A90373"/>
    <w:rsid w:val="00A94FFE"/>
    <w:rsid w:val="00AB4C7B"/>
    <w:rsid w:val="00AB72EF"/>
    <w:rsid w:val="00AC70F0"/>
    <w:rsid w:val="00AE5FF2"/>
    <w:rsid w:val="00B07A72"/>
    <w:rsid w:val="00B2469D"/>
    <w:rsid w:val="00B26D2C"/>
    <w:rsid w:val="00B538C4"/>
    <w:rsid w:val="00B64B2D"/>
    <w:rsid w:val="00B74851"/>
    <w:rsid w:val="00B83725"/>
    <w:rsid w:val="00B90547"/>
    <w:rsid w:val="00BA1BF0"/>
    <w:rsid w:val="00BA6BB8"/>
    <w:rsid w:val="00BB7CFC"/>
    <w:rsid w:val="00BD62E6"/>
    <w:rsid w:val="00BD6336"/>
    <w:rsid w:val="00BF4494"/>
    <w:rsid w:val="00C12BAE"/>
    <w:rsid w:val="00C21E32"/>
    <w:rsid w:val="00C33674"/>
    <w:rsid w:val="00C851C1"/>
    <w:rsid w:val="00C908CF"/>
    <w:rsid w:val="00CB1442"/>
    <w:rsid w:val="00CB2264"/>
    <w:rsid w:val="00CC1377"/>
    <w:rsid w:val="00CC76F4"/>
    <w:rsid w:val="00CD4CCA"/>
    <w:rsid w:val="00CD55AB"/>
    <w:rsid w:val="00CE18D3"/>
    <w:rsid w:val="00D10E15"/>
    <w:rsid w:val="00D2380C"/>
    <w:rsid w:val="00D352DF"/>
    <w:rsid w:val="00D365A6"/>
    <w:rsid w:val="00D37465"/>
    <w:rsid w:val="00D47032"/>
    <w:rsid w:val="00D61CC3"/>
    <w:rsid w:val="00D74797"/>
    <w:rsid w:val="00DE0F9F"/>
    <w:rsid w:val="00DE4F93"/>
    <w:rsid w:val="00E12CBF"/>
    <w:rsid w:val="00E51A96"/>
    <w:rsid w:val="00E667D1"/>
    <w:rsid w:val="00E67F3C"/>
    <w:rsid w:val="00E770D1"/>
    <w:rsid w:val="00E952C6"/>
    <w:rsid w:val="00EB42FC"/>
    <w:rsid w:val="00EC69BE"/>
    <w:rsid w:val="00ED04AC"/>
    <w:rsid w:val="00EF6BBA"/>
    <w:rsid w:val="00F23897"/>
    <w:rsid w:val="00F241D5"/>
    <w:rsid w:val="00F52EC0"/>
    <w:rsid w:val="00F54462"/>
    <w:rsid w:val="00F65857"/>
    <w:rsid w:val="00F726BB"/>
    <w:rsid w:val="00F748AB"/>
    <w:rsid w:val="00FC4DE4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E7BB89"/>
  <w15:docId w15:val="{B444763A-A1A8-4D46-B428-9FF09C8E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73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6E7306"/>
    <w:pPr>
      <w:spacing w:before="0" w:line="360" w:lineRule="auto"/>
      <w:ind w:left="284" w:hanging="284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6E730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2756B"/>
    <w:rPr>
      <w:color w:val="808080"/>
    </w:rPr>
  </w:style>
  <w:style w:type="character" w:styleId="Hypertextovodkaz">
    <w:name w:val="Hyperlink"/>
    <w:basedOn w:val="Standardnpsmoodstavce"/>
    <w:unhideWhenUsed/>
    <w:rsid w:val="00B2469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469D"/>
    <w:rPr>
      <w:color w:val="605E5C"/>
      <w:shd w:val="clear" w:color="auto" w:fill="E1DFDD"/>
    </w:rPr>
  </w:style>
  <w:style w:type="paragraph" w:customStyle="1" w:styleId="Znaka">
    <w:name w:val="Značka"/>
    <w:basedOn w:val="Normln"/>
    <w:rsid w:val="00D352DF"/>
    <w:pPr>
      <w:autoSpaceDE w:val="0"/>
      <w:autoSpaceDN w:val="0"/>
      <w:ind w:left="288" w:firstLine="1"/>
    </w:pPr>
    <w:rPr>
      <w:rFonts w:eastAsiaTheme="minorHAnsi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5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73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slostrnky">
    <w:name w:val="page number"/>
    <w:basedOn w:val="Standardnpsmoodstavce"/>
    <w:rsid w:val="006E7306"/>
    <w:rPr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9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67BA9"/>
    <w:pPr>
      <w:widowControl w:val="0"/>
      <w:tabs>
        <w:tab w:val="left" w:pos="0"/>
      </w:tabs>
      <w:spacing w:after="120"/>
      <w:ind w:left="-578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67BA9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567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67BA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ace@pnk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92E43-B15E-45D3-917B-4ABF506ADAB5}"/>
      </w:docPartPr>
      <w:docPartBody>
        <w:p w:rsidR="00B02B6E" w:rsidRDefault="00D10EFF">
          <w:r w:rsidRPr="00A23C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310A3-18DF-46CE-BA8D-AEBE638A7604}"/>
      </w:docPartPr>
      <w:docPartBody>
        <w:p w:rsidR="00EE7662" w:rsidRDefault="001648C6"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075735468B4E42A08AFCC5C5AED3B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964DD-1FB5-46DD-985D-6C574C460366}"/>
      </w:docPartPr>
      <w:docPartBody>
        <w:p w:rsidR="00EE7662" w:rsidRDefault="001648C6" w:rsidP="001648C6">
          <w:pPr>
            <w:pStyle w:val="075735468B4E42A08AFCC5C5AED3B014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533BE62D2B3B46168F26A3717BF96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8653C-273C-48D7-A347-6374FCC11F6E}"/>
      </w:docPartPr>
      <w:docPartBody>
        <w:p w:rsidR="00EE7662" w:rsidRDefault="001648C6" w:rsidP="001648C6">
          <w:pPr>
            <w:pStyle w:val="533BE62D2B3B46168F26A3717BF96D8D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894B3B1DF35841B4840CA989CA4AE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B4D26-D8D8-4BDA-86AC-BCB07C6E93A8}"/>
      </w:docPartPr>
      <w:docPartBody>
        <w:p w:rsidR="00994E8B" w:rsidRDefault="00994E8B" w:rsidP="00994E8B">
          <w:pPr>
            <w:pStyle w:val="894B3B1DF35841B4840CA989CA4AE5F3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6AA8B96E2842468599DDD138D952D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7A737-CA8A-4F75-987C-BD5DEC539FE2}"/>
      </w:docPartPr>
      <w:docPartBody>
        <w:p w:rsidR="00994E8B" w:rsidRDefault="00994E8B" w:rsidP="00994E8B">
          <w:pPr>
            <w:pStyle w:val="6AA8B96E2842468599DDD138D952DABB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B43E452EFD17416880C92A201CFCF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ACF35-963B-4636-AFC2-E622646637C1}"/>
      </w:docPartPr>
      <w:docPartBody>
        <w:p w:rsidR="00994E8B" w:rsidRDefault="00994E8B" w:rsidP="00994E8B">
          <w:pPr>
            <w:pStyle w:val="B43E452EFD17416880C92A201CFCF4BD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D6F6C7C48D01442BABAF80BB7F87B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0BD30-DE0D-42D7-B58E-CF7A7F271318}"/>
      </w:docPartPr>
      <w:docPartBody>
        <w:p w:rsidR="009E1040" w:rsidRDefault="00614B5D" w:rsidP="00614B5D">
          <w:pPr>
            <w:pStyle w:val="D6F6C7C48D01442BABAF80BB7F87B879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8B93AF71F4B5428F9079C17F6DBEC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49044-CE99-4773-A810-74876EF42BD0}"/>
      </w:docPartPr>
      <w:docPartBody>
        <w:p w:rsidR="009E1040" w:rsidRDefault="00614B5D" w:rsidP="00614B5D">
          <w:pPr>
            <w:pStyle w:val="8B93AF71F4B5428F9079C17F6DBEC446"/>
          </w:pPr>
          <w:r w:rsidRPr="002F291C">
            <w:rPr>
              <w:rStyle w:val="Zstupntext"/>
            </w:rPr>
            <w:t>Klikněte sem a zadejte text.</w:t>
          </w:r>
        </w:p>
      </w:docPartBody>
    </w:docPart>
    <w:docPart>
      <w:docPartPr>
        <w:name w:val="67D8032FA6974A3093D81AAF569A6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B2505-5A15-4EDB-90EB-81F7339903B4}"/>
      </w:docPartPr>
      <w:docPartBody>
        <w:p w:rsidR="009E1040" w:rsidRDefault="00614B5D" w:rsidP="00614B5D">
          <w:pPr>
            <w:pStyle w:val="67D8032FA6974A3093D81AAF569A6447"/>
          </w:pPr>
          <w:r w:rsidRPr="002F291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05B0"/>
    <w:rsid w:val="00071F4D"/>
    <w:rsid w:val="000C732C"/>
    <w:rsid w:val="000D2A82"/>
    <w:rsid w:val="001266CA"/>
    <w:rsid w:val="001648C6"/>
    <w:rsid w:val="001743A9"/>
    <w:rsid w:val="002A3195"/>
    <w:rsid w:val="003A5D8B"/>
    <w:rsid w:val="005C4E8D"/>
    <w:rsid w:val="00614B5D"/>
    <w:rsid w:val="007246B9"/>
    <w:rsid w:val="0075642B"/>
    <w:rsid w:val="00797B1F"/>
    <w:rsid w:val="008374E5"/>
    <w:rsid w:val="00994E8B"/>
    <w:rsid w:val="009B5820"/>
    <w:rsid w:val="009E1040"/>
    <w:rsid w:val="00B02B6E"/>
    <w:rsid w:val="00B26D2C"/>
    <w:rsid w:val="00CB002C"/>
    <w:rsid w:val="00CE15BE"/>
    <w:rsid w:val="00D10EFF"/>
    <w:rsid w:val="00D51226"/>
    <w:rsid w:val="00DC05B0"/>
    <w:rsid w:val="00E87112"/>
    <w:rsid w:val="00EE7662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3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4B5D"/>
    <w:rPr>
      <w:color w:val="808080"/>
    </w:rPr>
  </w:style>
  <w:style w:type="paragraph" w:customStyle="1" w:styleId="075735468B4E42A08AFCC5C5AED3B014">
    <w:name w:val="075735468B4E42A08AFCC5C5AED3B014"/>
    <w:rsid w:val="001648C6"/>
    <w:pPr>
      <w:spacing w:after="160" w:line="259" w:lineRule="auto"/>
    </w:pPr>
  </w:style>
  <w:style w:type="paragraph" w:customStyle="1" w:styleId="533BE62D2B3B46168F26A3717BF96D8D">
    <w:name w:val="533BE62D2B3B46168F26A3717BF96D8D"/>
    <w:rsid w:val="001648C6"/>
    <w:pPr>
      <w:spacing w:after="160" w:line="259" w:lineRule="auto"/>
    </w:pPr>
  </w:style>
  <w:style w:type="paragraph" w:customStyle="1" w:styleId="894B3B1DF35841B4840CA989CA4AE5F3">
    <w:name w:val="894B3B1DF35841B4840CA989CA4AE5F3"/>
    <w:rsid w:val="00994E8B"/>
    <w:pPr>
      <w:spacing w:after="160" w:line="259" w:lineRule="auto"/>
    </w:pPr>
    <w:rPr>
      <w:kern w:val="2"/>
      <w14:ligatures w14:val="standardContextual"/>
    </w:rPr>
  </w:style>
  <w:style w:type="paragraph" w:customStyle="1" w:styleId="6AA8B96E2842468599DDD138D952DABB">
    <w:name w:val="6AA8B96E2842468599DDD138D952DABB"/>
    <w:rsid w:val="00994E8B"/>
    <w:pPr>
      <w:spacing w:after="160" w:line="259" w:lineRule="auto"/>
    </w:pPr>
    <w:rPr>
      <w:kern w:val="2"/>
      <w14:ligatures w14:val="standardContextual"/>
    </w:rPr>
  </w:style>
  <w:style w:type="paragraph" w:customStyle="1" w:styleId="B43E452EFD17416880C92A201CFCF4BD">
    <w:name w:val="B43E452EFD17416880C92A201CFCF4BD"/>
    <w:rsid w:val="00994E8B"/>
    <w:pPr>
      <w:spacing w:after="160" w:line="259" w:lineRule="auto"/>
    </w:pPr>
    <w:rPr>
      <w:kern w:val="2"/>
      <w14:ligatures w14:val="standardContextual"/>
    </w:rPr>
  </w:style>
  <w:style w:type="paragraph" w:customStyle="1" w:styleId="D6F6C7C48D01442BABAF80BB7F87B879">
    <w:name w:val="D6F6C7C48D01442BABAF80BB7F87B879"/>
    <w:rsid w:val="00614B5D"/>
    <w:pPr>
      <w:spacing w:after="160" w:line="259" w:lineRule="auto"/>
    </w:pPr>
  </w:style>
  <w:style w:type="paragraph" w:customStyle="1" w:styleId="8B93AF71F4B5428F9079C17F6DBEC446">
    <w:name w:val="8B93AF71F4B5428F9079C17F6DBEC446"/>
    <w:rsid w:val="00614B5D"/>
    <w:pPr>
      <w:spacing w:after="160" w:line="259" w:lineRule="auto"/>
    </w:pPr>
  </w:style>
  <w:style w:type="paragraph" w:customStyle="1" w:styleId="67D8032FA6974A3093D81AAF569A6447">
    <w:name w:val="67D8032FA6974A3093D81AAF569A6447"/>
    <w:rsid w:val="00614B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DBBD188378845BCAC90E14343AE49" ma:contentTypeVersion="17" ma:contentTypeDescription="Vytvoří nový dokument" ma:contentTypeScope="" ma:versionID="ef2f74da2cc227cce0944fd3739d5bfd">
  <xsd:schema xmlns:xsd="http://www.w3.org/2001/XMLSchema" xmlns:xs="http://www.w3.org/2001/XMLSchema" xmlns:p="http://schemas.microsoft.com/office/2006/metadata/properties" xmlns:ns2="4bb5acf2-cb9d-448e-bec2-56a709080930" xmlns:ns3="0f22dc93-2d06-465b-979b-5d0dc1300d3c" targetNamespace="http://schemas.microsoft.com/office/2006/metadata/properties" ma:root="true" ma:fieldsID="4f94d28f55e4bb5ffc3e4dd7dce73ce4" ns2:_="" ns3:_="">
    <xsd:import namespace="4bb5acf2-cb9d-448e-bec2-56a709080930"/>
    <xsd:import namespace="0f22dc93-2d06-465b-979b-5d0dc1300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acf2-cb9d-448e-bec2-56a709080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1a5233-de1d-4660-a180-74ca72cbba56}" ma:internalName="TaxCatchAll" ma:showField="CatchAllData" ma:web="4bb5acf2-cb9d-448e-bec2-56a709080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dc93-2d06-465b-979b-5d0dc1300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73c2a34-1062-4177-837a-c5eea01b0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FA4C4-C18D-4E70-8471-6A7562741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5acf2-cb9d-448e-bec2-56a709080930"/>
    <ds:schemaRef ds:uri="0f22dc93-2d06-465b-979b-5d0dc1300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AA95A-3012-4859-A85E-BF9B59E5D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5EA91-6CAB-4E72-B519-40038E6B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2919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uživatel windows</cp:lastModifiedBy>
  <cp:revision>2</cp:revision>
  <cp:lastPrinted>2022-05-04T08:40:00Z</cp:lastPrinted>
  <dcterms:created xsi:type="dcterms:W3CDTF">2024-05-28T10:52:00Z</dcterms:created>
  <dcterms:modified xsi:type="dcterms:W3CDTF">2024-05-28T10:52:00Z</dcterms:modified>
</cp:coreProperties>
</file>