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EF" w:rsidRDefault="000149EF">
      <w:pPr>
        <w:spacing w:after="0" w:line="240" w:lineRule="exact"/>
        <w:rPr>
          <w:sz w:val="12"/>
          <w:szCs w:val="12"/>
        </w:rPr>
        <w:sectPr w:rsidR="000149EF">
          <w:pgSz w:w="11900" w:h="16820"/>
          <w:pgMar w:top="-20" w:right="0" w:bottom="-20" w:left="0" w:header="0" w:footer="0" w:gutter="0"/>
          <w:cols w:space="708"/>
        </w:sectPr>
      </w:pPr>
    </w:p>
    <w:p w:rsidR="000149EF" w:rsidRDefault="00B551C3">
      <w:pPr>
        <w:tabs>
          <w:tab w:val="left" w:pos="3174"/>
        </w:tabs>
        <w:spacing w:after="0" w:line="360" w:lineRule="exact"/>
        <w:ind w:left="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8.5pt;margin-top:4.8pt;width:53.9pt;height:46pt;z-index:-2;mso-position-horizontal-relative:page;mso-position-vertical-relative:page" filled="f" stroked="f">
            <v:textbox>
              <w:txbxContent>
                <w:p w:rsidR="000149EF" w:rsidRDefault="00B551C3">
                  <w:pPr>
                    <w:spacing w:after="0" w:line="400" w:lineRule="atLeast"/>
                  </w:pPr>
                  <w:r>
                    <w:rPr>
                      <w:rFonts w:ascii="Times New Roman" w:hAnsi="Times New Roman"/>
                      <w:b/>
                      <w:color w:val="000000"/>
                      <w:w w:val="150"/>
                      <w:sz w:val="82"/>
                      <w:szCs w:val="82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w w:val="150"/>
          <w:sz w:val="40"/>
          <w:szCs w:val="40"/>
          <w:u w:val="single"/>
        </w:rPr>
        <w:br w:type="column"/>
      </w:r>
      <w:r>
        <w:rPr>
          <w:rFonts w:ascii="Times New Roman" w:hAnsi="Times New Roman"/>
          <w:color w:val="000000"/>
          <w:w w:val="150"/>
          <w:sz w:val="40"/>
          <w:szCs w:val="40"/>
          <w:u w:val="single"/>
        </w:rPr>
        <w:t xml:space="preserve">UHN </w:t>
      </w:r>
      <w:r w:rsidR="00ED57A5">
        <w:rPr>
          <w:rFonts w:ascii="Times New Roman" w:hAnsi="Times New Roman"/>
          <w:color w:val="000000"/>
          <w:sz w:val="40"/>
          <w:szCs w:val="40"/>
          <w:lang w:val="en-US"/>
        </w:rPr>
        <w:t xml:space="preserve">&amp; </w:t>
      </w:r>
      <w:r>
        <w:rPr>
          <w:rFonts w:ascii="Times New Roman" w:hAnsi="Times New Roman"/>
          <w:color w:val="000000"/>
          <w:w w:val="150"/>
          <w:sz w:val="40"/>
          <w:szCs w:val="40"/>
          <w:u w:val="single"/>
        </w:rPr>
        <w:t>BULO</w:t>
      </w:r>
      <w:r w:rsidR="00ED57A5">
        <w:rPr>
          <w:rFonts w:ascii="Times New Roman" w:hAnsi="Times New Roman"/>
          <w:color w:val="000000"/>
          <w:w w:val="150"/>
          <w:sz w:val="40"/>
          <w:szCs w:val="40"/>
          <w:u w:val="single"/>
        </w:rPr>
        <w:t>W</w:t>
      </w:r>
    </w:p>
    <w:p w:rsidR="000149EF" w:rsidRDefault="00ED57A5">
      <w:pPr>
        <w:spacing w:before="77" w:after="0" w:line="161" w:lineRule="exact"/>
        <w:ind w:left="19"/>
      </w:pPr>
      <w:r>
        <w:rPr>
          <w:rFonts w:ascii="Times New Roman" w:hAnsi="Times New Roman"/>
          <w:color w:val="000000"/>
          <w:spacing w:val="55"/>
          <w:w w:val="150"/>
          <w:sz w:val="14"/>
          <w:szCs w:val="14"/>
        </w:rPr>
        <w:t>VERSI</w:t>
      </w:r>
      <w:r w:rsidR="00B551C3">
        <w:rPr>
          <w:rFonts w:ascii="Times New Roman" w:hAnsi="Times New Roman"/>
          <w:color w:val="000000"/>
          <w:spacing w:val="55"/>
          <w:w w:val="150"/>
          <w:sz w:val="14"/>
          <w:szCs w:val="14"/>
        </w:rPr>
        <w:t>CHERUNGSMAKLER   GMBH</w:t>
      </w: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B551C3">
      <w:pPr>
        <w:spacing w:before="28" w:after="0" w:line="138" w:lineRule="exact"/>
        <w:ind w:left="2731"/>
      </w:pPr>
      <w:r>
        <w:rPr>
          <w:rFonts w:ascii="Times New Roman" w:hAnsi="Times New Roman"/>
          <w:color w:val="000000"/>
          <w:w w:val="106"/>
          <w:sz w:val="12"/>
          <w:szCs w:val="12"/>
        </w:rPr>
        <w:t xml:space="preserve">Member of Kuhn &amp; </w:t>
      </w:r>
      <w:proofErr w:type="spellStart"/>
      <w:r>
        <w:rPr>
          <w:rFonts w:ascii="Times New Roman" w:hAnsi="Times New Roman"/>
          <w:color w:val="000000"/>
          <w:w w:val="106"/>
          <w:sz w:val="12"/>
          <w:szCs w:val="12"/>
        </w:rPr>
        <w:t>BOlow</w:t>
      </w:r>
      <w:proofErr w:type="spellEnd"/>
      <w:r>
        <w:rPr>
          <w:rFonts w:ascii="Times New Roman" w:hAnsi="Times New Roman"/>
          <w:color w:val="000000"/>
          <w:w w:val="106"/>
          <w:sz w:val="12"/>
          <w:szCs w:val="12"/>
        </w:rPr>
        <w:t xml:space="preserve"> - </w:t>
      </w:r>
      <w:proofErr w:type="spellStart"/>
      <w:r>
        <w:rPr>
          <w:rFonts w:ascii="Times New Roman" w:hAnsi="Times New Roman"/>
          <w:color w:val="000000"/>
          <w:w w:val="106"/>
          <w:sz w:val="12"/>
          <w:szCs w:val="12"/>
        </w:rPr>
        <w:t>Versicherungsmakler</w:t>
      </w:r>
      <w:proofErr w:type="spellEnd"/>
      <w:r>
        <w:rPr>
          <w:rFonts w:ascii="Times New Roman" w:hAnsi="Times New Roman"/>
          <w:color w:val="000000"/>
          <w:w w:val="106"/>
          <w:sz w:val="12"/>
          <w:szCs w:val="12"/>
        </w:rPr>
        <w:t xml:space="preserve"> - Group</w:t>
      </w:r>
    </w:p>
    <w:p w:rsidR="000149EF" w:rsidRDefault="00B551C3">
      <w:pPr>
        <w:spacing w:before="50" w:after="0" w:line="161" w:lineRule="exact"/>
        <w:ind w:left="2736"/>
      </w:pPr>
      <w:r>
        <w:rPr>
          <w:rFonts w:ascii="Times New Roman" w:hAnsi="Times New Roman"/>
          <w:color w:val="000000"/>
          <w:w w:val="108"/>
          <w:sz w:val="14"/>
          <w:szCs w:val="14"/>
        </w:rPr>
        <w:t xml:space="preserve">BERLIN • MOSKAU • </w:t>
      </w:r>
      <w:proofErr w:type="gramStart"/>
      <w:r>
        <w:rPr>
          <w:rFonts w:ascii="Times New Roman" w:hAnsi="Times New Roman"/>
          <w:color w:val="000000"/>
          <w:w w:val="108"/>
          <w:sz w:val="14"/>
          <w:szCs w:val="14"/>
        </w:rPr>
        <w:t>ROM  TOKIO</w:t>
      </w:r>
      <w:proofErr w:type="gramEnd"/>
      <w:r>
        <w:rPr>
          <w:rFonts w:ascii="Times New Roman" w:hAnsi="Times New Roman"/>
          <w:color w:val="000000"/>
          <w:w w:val="108"/>
          <w:sz w:val="14"/>
          <w:szCs w:val="14"/>
        </w:rPr>
        <w:t xml:space="preserve"> • ZURICH</w:t>
      </w:r>
    </w:p>
    <w:p w:rsidR="000149EF" w:rsidRDefault="000149EF">
      <w:pPr>
        <w:spacing w:after="0" w:line="240" w:lineRule="exact"/>
        <w:rPr>
          <w:sz w:val="12"/>
          <w:szCs w:val="12"/>
        </w:rPr>
        <w:sectPr w:rsidR="000149EF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214" w:space="110"/>
            <w:col w:w="7416" w:space="160"/>
          </w:cols>
        </w:sectPr>
      </w:pPr>
    </w:p>
    <w:p w:rsidR="000149EF" w:rsidRDefault="000149EF">
      <w:pPr>
        <w:spacing w:after="0" w:line="138" w:lineRule="exact"/>
        <w:ind w:left="1113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113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113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113"/>
        <w:rPr>
          <w:sz w:val="24"/>
          <w:szCs w:val="24"/>
        </w:rPr>
      </w:pPr>
    </w:p>
    <w:p w:rsidR="000149EF" w:rsidRDefault="00B551C3">
      <w:pPr>
        <w:spacing w:before="127" w:after="0" w:line="138" w:lineRule="exact"/>
        <w:ind w:left="1209"/>
      </w:pPr>
      <w:r>
        <w:rPr>
          <w:rFonts w:ascii="Times New Roman" w:hAnsi="Times New Roman"/>
          <w:color w:val="000000"/>
          <w:w w:val="113"/>
          <w:sz w:val="12"/>
          <w:szCs w:val="12"/>
        </w:rPr>
        <w:t xml:space="preserve">Kuhn &amp; &amp;flow </w:t>
      </w:r>
      <w:proofErr w:type="spellStart"/>
      <w:r>
        <w:rPr>
          <w:rFonts w:ascii="Times New Roman" w:hAnsi="Times New Roman"/>
          <w:color w:val="000000"/>
          <w:w w:val="113"/>
          <w:sz w:val="12"/>
          <w:szCs w:val="12"/>
        </w:rPr>
        <w:t>Versicherungsmakler</w:t>
      </w:r>
      <w:proofErr w:type="spellEnd"/>
      <w:r>
        <w:rPr>
          <w:rFonts w:ascii="Times New Roman" w:hAnsi="Times New Roman"/>
          <w:color w:val="000000"/>
          <w:w w:val="113"/>
          <w:sz w:val="12"/>
          <w:szCs w:val="12"/>
        </w:rPr>
        <w:t xml:space="preserve"> GmbH • </w:t>
      </w:r>
      <w:proofErr w:type="spellStart"/>
      <w:r>
        <w:rPr>
          <w:rFonts w:ascii="Times New Roman" w:hAnsi="Times New Roman"/>
          <w:color w:val="000000"/>
          <w:w w:val="113"/>
          <w:sz w:val="12"/>
          <w:szCs w:val="12"/>
        </w:rPr>
        <w:t>KurfOrstendamm</w:t>
      </w:r>
      <w:proofErr w:type="spellEnd"/>
      <w:r>
        <w:rPr>
          <w:rFonts w:ascii="Times New Roman" w:hAnsi="Times New Roman"/>
          <w:color w:val="000000"/>
          <w:w w:val="113"/>
          <w:sz w:val="12"/>
          <w:szCs w:val="12"/>
        </w:rPr>
        <w:t xml:space="preserve"> 62, D-10707 Berlin</w:t>
      </w:r>
    </w:p>
    <w:p w:rsidR="000149EF" w:rsidRDefault="000149EF">
      <w:pPr>
        <w:spacing w:after="0" w:line="244" w:lineRule="exact"/>
        <w:ind w:left="1113"/>
        <w:rPr>
          <w:sz w:val="24"/>
          <w:szCs w:val="24"/>
        </w:rPr>
      </w:pPr>
    </w:p>
    <w:p w:rsidR="000149EF" w:rsidRDefault="00B551C3">
      <w:pPr>
        <w:spacing w:before="92" w:after="0" w:line="244" w:lineRule="exact"/>
        <w:ind w:left="1113" w:right="3609"/>
        <w:jc w:val="both"/>
      </w:pPr>
      <w:r>
        <w:rPr>
          <w:rFonts w:ascii="Times New Roman" w:hAnsi="Times New Roman"/>
          <w:color w:val="000000"/>
          <w:w w:val="113"/>
          <w:sz w:val="18"/>
          <w:szCs w:val="18"/>
        </w:rPr>
        <w:t xml:space="preserve">Studio Antony </w:t>
      </w:r>
      <w:proofErr w:type="spellStart"/>
      <w:r>
        <w:rPr>
          <w:rFonts w:ascii="Times New Roman" w:hAnsi="Times New Roman"/>
          <w:color w:val="000000"/>
          <w:w w:val="113"/>
          <w:sz w:val="18"/>
          <w:szCs w:val="18"/>
        </w:rPr>
        <w:t>Gormley</w:t>
      </w:r>
      <w:proofErr w:type="spellEnd"/>
      <w:r>
        <w:rPr>
          <w:rFonts w:ascii="Times New Roman" w:hAnsi="Times New Roman"/>
          <w:color w:val="000000"/>
          <w:w w:val="113"/>
          <w:sz w:val="18"/>
          <w:szCs w:val="18"/>
        </w:rPr>
        <w:t xml:space="preserve"> 15-23 Vale Royal</w:t>
      </w:r>
    </w:p>
    <w:p w:rsidR="000149EF" w:rsidRDefault="00B551C3">
      <w:pPr>
        <w:spacing w:after="0" w:line="242" w:lineRule="exact"/>
        <w:ind w:left="1118" w:right="4233"/>
        <w:jc w:val="both"/>
      </w:pPr>
      <w:r>
        <w:rPr>
          <w:rFonts w:ascii="Times New Roman" w:hAnsi="Times New Roman"/>
          <w:color w:val="000000"/>
          <w:w w:val="114"/>
          <w:sz w:val="18"/>
          <w:szCs w:val="18"/>
        </w:rPr>
        <w:t xml:space="preserve">N7 9AP London </w:t>
      </w:r>
      <w:r>
        <w:br/>
      </w:r>
      <w:r>
        <w:rPr>
          <w:rFonts w:ascii="Times New Roman" w:hAnsi="Times New Roman"/>
          <w:color w:val="000000"/>
          <w:w w:val="112"/>
          <w:sz w:val="18"/>
          <w:szCs w:val="18"/>
        </w:rPr>
        <w:t>United Kingdom</w:t>
      </w:r>
    </w:p>
    <w:p w:rsidR="000149EF" w:rsidRDefault="000149EF">
      <w:pPr>
        <w:spacing w:after="0" w:line="184" w:lineRule="exact"/>
        <w:ind w:left="1108"/>
        <w:rPr>
          <w:sz w:val="24"/>
          <w:szCs w:val="24"/>
        </w:rPr>
      </w:pPr>
    </w:p>
    <w:p w:rsidR="000149EF" w:rsidRDefault="000149EF">
      <w:pPr>
        <w:spacing w:after="0" w:line="184" w:lineRule="exact"/>
        <w:ind w:left="1108"/>
        <w:rPr>
          <w:sz w:val="24"/>
          <w:szCs w:val="24"/>
        </w:rPr>
      </w:pPr>
    </w:p>
    <w:p w:rsidR="000149EF" w:rsidRDefault="000149EF">
      <w:pPr>
        <w:spacing w:after="0" w:line="184" w:lineRule="exact"/>
        <w:ind w:left="1108"/>
        <w:rPr>
          <w:sz w:val="24"/>
          <w:szCs w:val="24"/>
        </w:rPr>
      </w:pPr>
    </w:p>
    <w:p w:rsidR="000149EF" w:rsidRDefault="000149EF">
      <w:pPr>
        <w:spacing w:after="0" w:line="184" w:lineRule="exact"/>
        <w:ind w:left="1108"/>
        <w:rPr>
          <w:sz w:val="24"/>
          <w:szCs w:val="24"/>
        </w:rPr>
      </w:pPr>
    </w:p>
    <w:p w:rsidR="000149EF" w:rsidRDefault="00B551C3">
      <w:pPr>
        <w:tabs>
          <w:tab w:val="left" w:pos="4022"/>
        </w:tabs>
        <w:spacing w:before="121" w:after="0" w:line="184" w:lineRule="exact"/>
        <w:ind w:left="1108"/>
      </w:pPr>
      <w:proofErr w:type="gramStart"/>
      <w:r>
        <w:rPr>
          <w:rFonts w:ascii="Times New Roman" w:hAnsi="Times New Roman"/>
          <w:color w:val="000000"/>
          <w:w w:val="122"/>
          <w:sz w:val="16"/>
          <w:szCs w:val="16"/>
          <w:u w:val="single"/>
        </w:rPr>
        <w:t>contact</w:t>
      </w:r>
      <w:proofErr w:type="gramEnd"/>
      <w:r>
        <w:rPr>
          <w:rFonts w:ascii="Times New Roman" w:hAnsi="Times New Roman"/>
          <w:color w:val="000000"/>
          <w:w w:val="12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  <w:u w:val="single"/>
        </w:rPr>
        <w:t>phone extension</w:t>
      </w:r>
    </w:p>
    <w:p w:rsidR="000149EF" w:rsidRDefault="00ED57A5">
      <w:pPr>
        <w:tabs>
          <w:tab w:val="left" w:pos="4031"/>
        </w:tabs>
        <w:spacing w:before="80" w:after="0" w:line="207" w:lineRule="exact"/>
        <w:ind w:left="1113"/>
      </w:pPr>
      <w:proofErr w:type="spellStart"/>
      <w:proofErr w:type="gram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  <w:proofErr w:type="gramEnd"/>
      <w:r w:rsidR="00B551C3">
        <w:rPr>
          <w:rFonts w:ascii="Times New Roman" w:hAnsi="Times New Roman"/>
          <w:color w:val="000000"/>
          <w:w w:val="119"/>
          <w:position w:val="-4"/>
          <w:sz w:val="18"/>
          <w:szCs w:val="18"/>
        </w:rPr>
        <w:t xml:space="preserve"> </w:t>
      </w:r>
      <w:r w:rsidR="00B551C3"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</w:p>
    <w:p w:rsidR="000149EF" w:rsidRDefault="000149EF">
      <w:pPr>
        <w:spacing w:after="0" w:line="207" w:lineRule="exact"/>
        <w:ind w:left="1118"/>
        <w:rPr>
          <w:sz w:val="24"/>
          <w:szCs w:val="24"/>
        </w:rPr>
      </w:pPr>
    </w:p>
    <w:p w:rsidR="000149EF" w:rsidRDefault="00B551C3">
      <w:pPr>
        <w:spacing w:before="57" w:after="0" w:line="207" w:lineRule="exact"/>
        <w:ind w:left="1118"/>
      </w:pPr>
      <w:proofErr w:type="gramStart"/>
      <w:r>
        <w:rPr>
          <w:rFonts w:ascii="Times New Roman" w:hAnsi="Times New Roman"/>
          <w:b/>
          <w:color w:val="000000"/>
          <w:w w:val="121"/>
          <w:sz w:val="18"/>
          <w:szCs w:val="18"/>
          <w:u w:val="single"/>
        </w:rPr>
        <w:t>replaces</w:t>
      </w:r>
      <w:proofErr w:type="gramEnd"/>
      <w:r>
        <w:rPr>
          <w:rFonts w:ascii="Times New Roman" w:hAnsi="Times New Roman"/>
          <w:b/>
          <w:color w:val="000000"/>
          <w:w w:val="121"/>
          <w:sz w:val="18"/>
          <w:szCs w:val="18"/>
          <w:u w:val="single"/>
        </w:rPr>
        <w:t xml:space="preserve"> the confirmation </w:t>
      </w:r>
      <w:proofErr w:type="spellStart"/>
      <w:r>
        <w:rPr>
          <w:rFonts w:ascii="Times New Roman" w:hAnsi="Times New Roman"/>
          <w:b/>
          <w:color w:val="000000"/>
          <w:w w:val="121"/>
          <w:sz w:val="18"/>
          <w:szCs w:val="18"/>
          <w:u w:val="single"/>
        </w:rPr>
        <w:t>dtd</w:t>
      </w:r>
      <w:proofErr w:type="spellEnd"/>
      <w:r>
        <w:rPr>
          <w:rFonts w:ascii="Times New Roman" w:hAnsi="Times New Roman"/>
          <w:b/>
          <w:color w:val="000000"/>
          <w:w w:val="121"/>
          <w:sz w:val="18"/>
          <w:szCs w:val="18"/>
          <w:u w:val="single"/>
        </w:rPr>
        <w:t xml:space="preserve">. </w:t>
      </w:r>
      <w:r>
        <w:rPr>
          <w:rFonts w:ascii="Times New Roman" w:hAnsi="Times New Roman"/>
          <w:b/>
          <w:color w:val="000000"/>
          <w:w w:val="110"/>
          <w:sz w:val="18"/>
          <w:szCs w:val="18"/>
          <w:u w:val="single"/>
        </w:rPr>
        <w:t>17.05.2024</w:t>
      </w:r>
    </w:p>
    <w:p w:rsidR="000149EF" w:rsidRDefault="00B551C3">
      <w:pPr>
        <w:spacing w:after="0" w:line="196" w:lineRule="exact"/>
        <w:ind w:left="705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49EF" w:rsidRDefault="000149EF">
      <w:pPr>
        <w:spacing w:after="0" w:line="196" w:lineRule="exact"/>
        <w:ind w:left="7055"/>
        <w:rPr>
          <w:sz w:val="24"/>
          <w:szCs w:val="24"/>
        </w:rPr>
      </w:pPr>
    </w:p>
    <w:p w:rsidR="000149EF" w:rsidRDefault="000149EF">
      <w:pPr>
        <w:spacing w:after="0" w:line="196" w:lineRule="exact"/>
        <w:ind w:left="7055"/>
        <w:rPr>
          <w:sz w:val="24"/>
          <w:szCs w:val="24"/>
        </w:rPr>
      </w:pPr>
    </w:p>
    <w:p w:rsidR="000149EF" w:rsidRDefault="00B551C3">
      <w:pPr>
        <w:spacing w:before="48" w:after="0" w:line="196" w:lineRule="exact"/>
        <w:ind w:left="48" w:right="2996" w:firstLine="4"/>
        <w:jc w:val="both"/>
      </w:pPr>
      <w:proofErr w:type="spellStart"/>
      <w:r>
        <w:rPr>
          <w:rFonts w:ascii="Times New Roman" w:hAnsi="Times New Roman"/>
          <w:color w:val="000000"/>
          <w:spacing w:val="1"/>
          <w:w w:val="127"/>
          <w:sz w:val="14"/>
          <w:szCs w:val="14"/>
        </w:rPr>
        <w:t>KurfOrstendamm</w:t>
      </w:r>
      <w:proofErr w:type="spellEnd"/>
      <w:r>
        <w:rPr>
          <w:rFonts w:ascii="Times New Roman" w:hAnsi="Times New Roman"/>
          <w:color w:val="000000"/>
          <w:spacing w:val="1"/>
          <w:w w:val="127"/>
          <w:sz w:val="14"/>
          <w:szCs w:val="14"/>
        </w:rPr>
        <w:t xml:space="preserve"> 62 </w:t>
      </w:r>
      <w:r>
        <w:br/>
      </w:r>
      <w:r>
        <w:rPr>
          <w:rFonts w:ascii="Times New Roman" w:hAnsi="Times New Roman"/>
          <w:color w:val="000000"/>
          <w:spacing w:val="1"/>
          <w:w w:val="127"/>
          <w:sz w:val="14"/>
          <w:szCs w:val="14"/>
        </w:rPr>
        <w:t>D-10707 Berlin</w:t>
      </w:r>
    </w:p>
    <w:p w:rsidR="000149EF" w:rsidRDefault="00B551C3">
      <w:pPr>
        <w:spacing w:before="25" w:after="0" w:line="138" w:lineRule="exact"/>
        <w:ind w:left="43"/>
      </w:pPr>
      <w:r>
        <w:rPr>
          <w:rFonts w:ascii="Times New Roman" w:hAnsi="Times New Roman"/>
          <w:color w:val="000000"/>
          <w:w w:val="124"/>
          <w:sz w:val="12"/>
          <w:szCs w:val="12"/>
        </w:rPr>
        <w:t>(</w:t>
      </w:r>
      <w:proofErr w:type="spellStart"/>
      <w:r>
        <w:rPr>
          <w:rFonts w:ascii="Times New Roman" w:hAnsi="Times New Roman"/>
          <w:color w:val="000000"/>
          <w:w w:val="124"/>
          <w:sz w:val="12"/>
          <w:szCs w:val="12"/>
        </w:rPr>
        <w:t>Nahe</w:t>
      </w:r>
      <w:proofErr w:type="spellEnd"/>
      <w:r>
        <w:rPr>
          <w:rFonts w:ascii="Times New Roman" w:hAnsi="Times New Roman"/>
          <w:color w:val="000000"/>
          <w:w w:val="124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24"/>
          <w:sz w:val="12"/>
          <w:szCs w:val="12"/>
        </w:rPr>
        <w:t>Olivaer</w:t>
      </w:r>
      <w:proofErr w:type="spellEnd"/>
      <w:r>
        <w:rPr>
          <w:rFonts w:ascii="Times New Roman" w:hAnsi="Times New Roman"/>
          <w:color w:val="000000"/>
          <w:w w:val="124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24"/>
          <w:sz w:val="12"/>
          <w:szCs w:val="12"/>
        </w:rPr>
        <w:t>Platz</w:t>
      </w:r>
      <w:proofErr w:type="spellEnd"/>
      <w:r>
        <w:rPr>
          <w:rFonts w:ascii="Times New Roman" w:hAnsi="Times New Roman"/>
          <w:color w:val="000000"/>
          <w:w w:val="124"/>
          <w:sz w:val="12"/>
          <w:szCs w:val="12"/>
        </w:rPr>
        <w:t>)</w:t>
      </w:r>
    </w:p>
    <w:p w:rsidR="000149EF" w:rsidRDefault="00B551C3">
      <w:pPr>
        <w:spacing w:before="16" w:after="0" w:line="201" w:lineRule="exact"/>
        <w:ind w:left="34" w:right="2626" w:firstLine="4"/>
      </w:pPr>
      <w:proofErr w:type="spellStart"/>
      <w:r>
        <w:rPr>
          <w:rFonts w:ascii="Times New Roman" w:hAnsi="Times New Roman"/>
          <w:color w:val="000000"/>
          <w:spacing w:val="1"/>
          <w:w w:val="128"/>
          <w:sz w:val="14"/>
          <w:szCs w:val="14"/>
        </w:rPr>
        <w:t>Telefon</w:t>
      </w:r>
      <w:proofErr w:type="spellEnd"/>
      <w:r>
        <w:rPr>
          <w:rFonts w:ascii="Times New Roman" w:hAnsi="Times New Roman"/>
          <w:color w:val="000000"/>
          <w:spacing w:val="1"/>
          <w:w w:val="128"/>
          <w:sz w:val="14"/>
          <w:szCs w:val="14"/>
        </w:rPr>
        <w:t xml:space="preserve">: 030/88 03 67-0 </w:t>
      </w:r>
      <w:r>
        <w:br/>
      </w:r>
      <w:r>
        <w:rPr>
          <w:rFonts w:ascii="Times New Roman" w:hAnsi="Times New Roman"/>
          <w:color w:val="000000"/>
          <w:w w:val="123"/>
          <w:sz w:val="14"/>
          <w:szCs w:val="14"/>
        </w:rPr>
        <w:t xml:space="preserve">Telefax: 0 30/88 03 67 - 67 </w:t>
      </w:r>
      <w:r>
        <w:br/>
      </w:r>
      <w:r>
        <w:rPr>
          <w:rFonts w:ascii="Times New Roman" w:hAnsi="Times New Roman"/>
          <w:color w:val="000000"/>
          <w:w w:val="124"/>
          <w:sz w:val="14"/>
          <w:szCs w:val="14"/>
        </w:rPr>
        <w:t xml:space="preserve">berlin@kuhn-buelow.de </w:t>
      </w:r>
      <w:r>
        <w:br/>
      </w:r>
      <w:hyperlink r:id="rId4" w:history="1">
        <w:r>
          <w:rPr>
            <w:rFonts w:ascii="Times New Roman" w:hAnsi="Times New Roman"/>
            <w:color w:val="000000"/>
            <w:w w:val="124"/>
            <w:sz w:val="14"/>
            <w:szCs w:val="14"/>
          </w:rPr>
          <w:t>www.kuhn-buelow.com</w:t>
        </w:r>
      </w:hyperlink>
    </w:p>
    <w:p w:rsidR="000149EF" w:rsidRDefault="00B551C3">
      <w:pPr>
        <w:spacing w:before="30" w:after="0" w:line="161" w:lineRule="exact"/>
        <w:ind w:left="38"/>
      </w:pPr>
      <w:proofErr w:type="spellStart"/>
      <w:r>
        <w:rPr>
          <w:rFonts w:ascii="Times New Roman" w:hAnsi="Times New Roman"/>
          <w:color w:val="000000"/>
          <w:w w:val="113"/>
          <w:sz w:val="14"/>
          <w:szCs w:val="14"/>
        </w:rPr>
        <w:t>USt-IdNr</w:t>
      </w:r>
      <w:proofErr w:type="spellEnd"/>
      <w:r>
        <w:rPr>
          <w:rFonts w:ascii="Times New Roman" w:hAnsi="Times New Roman"/>
          <w:color w:val="000000"/>
          <w:w w:val="113"/>
          <w:sz w:val="14"/>
          <w:szCs w:val="14"/>
        </w:rPr>
        <w:t>. / VAT No. DE185526386</w:t>
      </w:r>
    </w:p>
    <w:p w:rsidR="000149EF" w:rsidRDefault="00B551C3">
      <w:pPr>
        <w:spacing w:before="194" w:after="0" w:line="388" w:lineRule="exact"/>
        <w:ind w:left="10" w:right="3030" w:firstLine="9"/>
        <w:jc w:val="both"/>
      </w:pPr>
      <w:r>
        <w:rPr>
          <w:rFonts w:ascii="Times New Roman" w:hAnsi="Times New Roman"/>
          <w:color w:val="000000"/>
          <w:w w:val="114"/>
          <w:sz w:val="18"/>
          <w:szCs w:val="18"/>
        </w:rPr>
        <w:t xml:space="preserve">Berlin, 27.05.2024 </w:t>
      </w:r>
      <w:r>
        <w:rPr>
          <w:rFonts w:ascii="Times New Roman" w:hAnsi="Times New Roman"/>
          <w:color w:val="000000"/>
          <w:w w:val="122"/>
          <w:sz w:val="16"/>
          <w:szCs w:val="16"/>
          <w:u w:val="single"/>
        </w:rPr>
        <w:t>e</w:t>
      </w:r>
      <w:r>
        <w:rPr>
          <w:rFonts w:ascii="Times New Roman" w:hAnsi="Times New Roman"/>
          <w:color w:val="000000"/>
          <w:w w:val="122"/>
          <w:sz w:val="18"/>
          <w:szCs w:val="18"/>
          <w:u w:val="single"/>
        </w:rPr>
        <w:t>-</w:t>
      </w:r>
      <w:r>
        <w:rPr>
          <w:rFonts w:ascii="Times New Roman" w:hAnsi="Times New Roman"/>
          <w:color w:val="000000"/>
          <w:w w:val="122"/>
          <w:sz w:val="16"/>
          <w:szCs w:val="16"/>
          <w:u w:val="single"/>
        </w:rPr>
        <w:t>mail address</w:t>
      </w:r>
    </w:p>
    <w:p w:rsidR="000149EF" w:rsidRDefault="00ED57A5">
      <w:pPr>
        <w:spacing w:after="0" w:line="240" w:lineRule="exact"/>
        <w:rPr>
          <w:sz w:val="12"/>
          <w:szCs w:val="12"/>
        </w:rPr>
        <w:sectPr w:rsidR="000149EF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847" w:space="160"/>
            <w:col w:w="4733" w:space="160"/>
          </w:cols>
        </w:sectPr>
      </w:pPr>
      <w:proofErr w:type="spellStart"/>
      <w:proofErr w:type="gram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  <w:proofErr w:type="gramEnd"/>
    </w:p>
    <w:p w:rsidR="000149EF" w:rsidRDefault="000149EF">
      <w:pPr>
        <w:spacing w:after="0" w:line="207" w:lineRule="exact"/>
        <w:ind w:left="1113"/>
        <w:rPr>
          <w:sz w:val="24"/>
          <w:szCs w:val="24"/>
        </w:rPr>
      </w:pPr>
    </w:p>
    <w:p w:rsidR="000149EF" w:rsidRDefault="00B551C3">
      <w:pPr>
        <w:spacing w:before="37" w:after="0" w:line="207" w:lineRule="exact"/>
        <w:ind w:left="1113" w:firstLine="2928"/>
      </w:pPr>
      <w:proofErr w:type="gramStart"/>
      <w:r>
        <w:rPr>
          <w:rFonts w:ascii="Times New Roman" w:hAnsi="Times New Roman"/>
          <w:b/>
          <w:color w:val="000000"/>
          <w:w w:val="119"/>
          <w:sz w:val="18"/>
          <w:szCs w:val="18"/>
          <w:u w:val="single"/>
        </w:rPr>
        <w:t>COVER  OF</w:t>
      </w:r>
      <w:proofErr w:type="gramEnd"/>
      <w:r>
        <w:rPr>
          <w:rFonts w:ascii="Times New Roman" w:hAnsi="Times New Roman"/>
          <w:b/>
          <w:color w:val="000000"/>
          <w:w w:val="119"/>
          <w:sz w:val="18"/>
          <w:szCs w:val="18"/>
          <w:u w:val="single"/>
        </w:rPr>
        <w:t xml:space="preserve">  INSURANCE</w:t>
      </w:r>
    </w:p>
    <w:p w:rsidR="000149EF" w:rsidRDefault="00B551C3">
      <w:pPr>
        <w:tabs>
          <w:tab w:val="left" w:pos="4036"/>
        </w:tabs>
        <w:spacing w:before="157" w:after="0" w:line="207" w:lineRule="exact"/>
        <w:ind w:left="1113" w:firstLine="4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Loan Contract No.: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20003</w:t>
      </w:r>
    </w:p>
    <w:p w:rsidR="000149EF" w:rsidRDefault="00B551C3">
      <w:pPr>
        <w:tabs>
          <w:tab w:val="left" w:pos="4051"/>
        </w:tabs>
        <w:spacing w:before="168" w:after="0" w:line="207" w:lineRule="exact"/>
        <w:ind w:left="1113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Sub-Number: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100</w:t>
      </w:r>
    </w:p>
    <w:p w:rsidR="000149EF" w:rsidRDefault="00B551C3">
      <w:pPr>
        <w:tabs>
          <w:tab w:val="left" w:pos="4032"/>
        </w:tabs>
        <w:spacing w:before="102" w:after="0" w:line="218" w:lineRule="exact"/>
        <w:ind w:left="1113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Exhibition: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Anthony </w:t>
      </w:r>
      <w:proofErr w:type="spellStart"/>
      <w:r>
        <w:rPr>
          <w:rFonts w:ascii="Times New Roman" w:hAnsi="Times New Roman"/>
          <w:color w:val="000000"/>
          <w:w w:val="119"/>
          <w:sz w:val="18"/>
          <w:szCs w:val="18"/>
        </w:rPr>
        <w:t>Gormley</w:t>
      </w:r>
      <w:proofErr w:type="spellEnd"/>
    </w:p>
    <w:p w:rsidR="000149EF" w:rsidRDefault="00B551C3">
      <w:pPr>
        <w:spacing w:before="40" w:after="0" w:line="207" w:lineRule="exact"/>
        <w:ind w:left="1113" w:firstLine="2923"/>
      </w:pPr>
      <w:proofErr w:type="gramStart"/>
      <w:r>
        <w:rPr>
          <w:rFonts w:ascii="Times New Roman" w:hAnsi="Times New Roman"/>
          <w:color w:val="000000"/>
          <w:w w:val="119"/>
          <w:sz w:val="18"/>
          <w:szCs w:val="18"/>
        </w:rPr>
        <w:t>from</w:t>
      </w:r>
      <w:proofErr w:type="gramEnd"/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 05.09.2024 until 05.01.2025</w:t>
      </w:r>
    </w:p>
    <w:p w:rsidR="000149EF" w:rsidRDefault="00B551C3">
      <w:pPr>
        <w:tabs>
          <w:tab w:val="left" w:pos="4036"/>
        </w:tabs>
        <w:spacing w:before="136" w:after="0" w:line="218" w:lineRule="exact"/>
        <w:ind w:left="1113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Transports: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from London to Prague and from Prague to Hexham/London</w:t>
      </w:r>
    </w:p>
    <w:p w:rsidR="000149EF" w:rsidRDefault="00B551C3">
      <w:pPr>
        <w:tabs>
          <w:tab w:val="left" w:pos="4041"/>
        </w:tabs>
        <w:spacing w:before="179" w:after="0" w:line="207" w:lineRule="exact"/>
        <w:ind w:left="1113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Insurance period: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from 05.07.2024 until 31.01.2025 (including transports)</w:t>
      </w:r>
    </w:p>
    <w:p w:rsidR="000149EF" w:rsidRDefault="00B551C3">
      <w:pPr>
        <w:tabs>
          <w:tab w:val="left" w:pos="4036"/>
        </w:tabs>
        <w:spacing w:before="149" w:after="0" w:line="207" w:lineRule="exact"/>
        <w:ind w:left="1113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Object(s) of art: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Artworks according to the loan contract</w:t>
      </w:r>
    </w:p>
    <w:p w:rsidR="000149EF" w:rsidRDefault="00B551C3">
      <w:pPr>
        <w:tabs>
          <w:tab w:val="left" w:pos="4051"/>
        </w:tabs>
        <w:spacing w:before="101" w:after="0" w:line="218" w:lineRule="exact"/>
        <w:ind w:left="1113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 xml:space="preserve">(Total) sum </w:t>
      </w:r>
      <w:proofErr w:type="gramStart"/>
      <w:r>
        <w:rPr>
          <w:rFonts w:ascii="Times New Roman" w:hAnsi="Times New Roman"/>
          <w:b/>
          <w:color w:val="000000"/>
          <w:w w:val="119"/>
          <w:sz w:val="18"/>
          <w:szCs w:val="18"/>
        </w:rPr>
        <w:t>insured: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 w:rsidR="00ED57A5"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</w:p>
    <w:p w:rsidR="000149EF" w:rsidRDefault="00B551C3">
      <w:pPr>
        <w:spacing w:before="180" w:after="0" w:line="207" w:lineRule="exact"/>
        <w:ind w:left="1113" w:firstLine="14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Fine Art Insurance</w:t>
      </w:r>
    </w:p>
    <w:p w:rsidR="000149EF" w:rsidRDefault="00B551C3">
      <w:pPr>
        <w:tabs>
          <w:tab w:val="left" w:pos="4051"/>
        </w:tabs>
        <w:spacing w:before="33" w:after="0" w:line="207" w:lineRule="exact"/>
        <w:ind w:left="1113" w:firstLine="14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Policy no.: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GP 10805</w:t>
      </w:r>
    </w:p>
    <w:p w:rsidR="000149EF" w:rsidRDefault="00B551C3">
      <w:pPr>
        <w:tabs>
          <w:tab w:val="left" w:pos="4051"/>
        </w:tabs>
        <w:spacing w:before="149" w:after="0" w:line="207" w:lineRule="exact"/>
        <w:ind w:left="1113" w:firstLine="14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Policyholder: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Galerie </w:t>
      </w:r>
      <w:proofErr w:type="spellStart"/>
      <w:r>
        <w:rPr>
          <w:rFonts w:ascii="Times New Roman" w:hAnsi="Times New Roman"/>
          <w:color w:val="000000"/>
          <w:w w:val="119"/>
          <w:sz w:val="18"/>
          <w:szCs w:val="18"/>
        </w:rPr>
        <w:t>Rudolfinum</w:t>
      </w:r>
      <w:proofErr w:type="spellEnd"/>
    </w:p>
    <w:p w:rsidR="000149EF" w:rsidRDefault="000149EF">
      <w:pPr>
        <w:spacing w:after="0" w:line="207" w:lineRule="exact"/>
        <w:ind w:left="1132"/>
        <w:rPr>
          <w:sz w:val="24"/>
          <w:szCs w:val="24"/>
        </w:rPr>
      </w:pPr>
    </w:p>
    <w:p w:rsidR="000149EF" w:rsidRDefault="00B551C3">
      <w:pPr>
        <w:spacing w:before="162" w:after="0" w:line="207" w:lineRule="exact"/>
        <w:ind w:left="1132"/>
      </w:pPr>
      <w:r>
        <w:rPr>
          <w:rFonts w:ascii="Times New Roman" w:hAnsi="Times New Roman"/>
          <w:color w:val="000000"/>
          <w:w w:val="117"/>
          <w:sz w:val="18"/>
          <w:szCs w:val="18"/>
        </w:rPr>
        <w:t>Dear Sir or Madam:</w:t>
      </w:r>
    </w:p>
    <w:p w:rsidR="000149EF" w:rsidRDefault="00B551C3">
      <w:pPr>
        <w:tabs>
          <w:tab w:val="left" w:pos="10084"/>
          <w:tab w:val="left" w:pos="10344"/>
        </w:tabs>
        <w:spacing w:before="101" w:after="0" w:line="270" w:lineRule="exact"/>
        <w:ind w:left="1123" w:right="1047" w:firstLine="9"/>
        <w:jc w:val="both"/>
      </w:pPr>
      <w:r>
        <w:rPr>
          <w:rFonts w:ascii="Times New Roman" w:hAnsi="Times New Roman"/>
          <w:color w:val="000000"/>
          <w:w w:val="120"/>
          <w:sz w:val="18"/>
          <w:szCs w:val="18"/>
        </w:rPr>
        <w:t>For and on behalf of the insurance companies particip</w:t>
      </w:r>
      <w:r w:rsidR="00ED57A5">
        <w:rPr>
          <w:rFonts w:ascii="Times New Roman" w:hAnsi="Times New Roman"/>
          <w:color w:val="000000"/>
          <w:w w:val="120"/>
          <w:sz w:val="18"/>
          <w:szCs w:val="18"/>
        </w:rPr>
        <w:t>ating in the above-mentioned po</w:t>
      </w:r>
      <w:r>
        <w:rPr>
          <w:rFonts w:ascii="Times New Roman" w:hAnsi="Times New Roman"/>
          <w:color w:val="000000"/>
          <w:w w:val="108"/>
          <w:sz w:val="18"/>
          <w:szCs w:val="18"/>
        </w:rPr>
        <w:t>licy we confirm</w:t>
      </w:r>
      <w:r w:rsidR="00ED57A5">
        <w:rPr>
          <w:rFonts w:ascii="Times New Roman" w:hAnsi="Times New Roman"/>
          <w:color w:val="000000"/>
          <w:w w:val="10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all</w:t>
      </w:r>
      <w:r w:rsidR="00ED57A5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risk" </w:t>
      </w:r>
      <w:r>
        <w:rPr>
          <w:rFonts w:ascii="Times New Roman" w:hAnsi="Times New Roman"/>
          <w:color w:val="000000"/>
          <w:w w:val="123"/>
          <w:sz w:val="18"/>
          <w:szCs w:val="18"/>
        </w:rPr>
        <w:t xml:space="preserve">coverage for the object(s) of art "from nail to nail" and "from place to place" </w:t>
      </w:r>
      <w:r w:rsidR="00ED57A5">
        <w:rPr>
          <w:rFonts w:ascii="Times New Roman" w:hAnsi="Times New Roman"/>
          <w:color w:val="000000"/>
          <w:w w:val="123"/>
          <w:sz w:val="18"/>
          <w:szCs w:val="18"/>
        </w:rPr>
        <w:t>respectively</w:t>
      </w:r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 for the complete insurance period including the transports insured.</w:t>
      </w:r>
    </w:p>
    <w:p w:rsidR="000149EF" w:rsidRDefault="00B551C3">
      <w:pPr>
        <w:spacing w:before="175" w:after="0" w:line="240" w:lineRule="exact"/>
        <w:ind w:left="1123" w:right="1032"/>
        <w:jc w:val="both"/>
      </w:pPr>
      <w:proofErr w:type="gramStart"/>
      <w:r>
        <w:rPr>
          <w:rFonts w:ascii="Times New Roman" w:hAnsi="Times New Roman"/>
          <w:color w:val="000000"/>
          <w:w w:val="125"/>
          <w:sz w:val="18"/>
          <w:szCs w:val="18"/>
        </w:rPr>
        <w:t xml:space="preserve">The coverage includes among other risks loss and/or damage as a result of accidents </w:t>
      </w:r>
      <w:r>
        <w:rPr>
          <w:rFonts w:ascii="Times New Roman" w:hAnsi="Times New Roman"/>
          <w:color w:val="000000"/>
          <w:w w:val="125"/>
          <w:sz w:val="27"/>
          <w:szCs w:val="27"/>
          <w:vertAlign w:val="superscript"/>
        </w:rPr>
        <w:t xml:space="preserve">to transport means, </w:t>
      </w:r>
      <w:r>
        <w:rPr>
          <w:rFonts w:ascii="Times New Roman" w:hAnsi="Times New Roman"/>
          <w:color w:val="000000"/>
          <w:w w:val="120"/>
          <w:sz w:val="18"/>
          <w:szCs w:val="18"/>
        </w:rPr>
        <w:t>natural disasters, fire, lightning, explosion, hail, wetness, act of God, ordinary breaka</w:t>
      </w:r>
      <w:r>
        <w:rPr>
          <w:rFonts w:ascii="Times New Roman" w:hAnsi="Times New Roman"/>
          <w:color w:val="000000"/>
          <w:w w:val="120"/>
          <w:sz w:val="27"/>
          <w:szCs w:val="27"/>
          <w:vertAlign w:val="superscript"/>
        </w:rPr>
        <w:t xml:space="preserve">ge and damage (wilfully </w:t>
      </w:r>
      <w:r>
        <w:rPr>
          <w:rFonts w:ascii="Times New Roman" w:hAnsi="Times New Roman"/>
          <w:color w:val="000000"/>
          <w:w w:val="115"/>
          <w:sz w:val="18"/>
          <w:szCs w:val="18"/>
        </w:rPr>
        <w:t>and maliciously done by third persons as well — vandalism —), hijack, burglary, theft, par</w:t>
      </w:r>
      <w:r>
        <w:rPr>
          <w:rFonts w:ascii="Times New Roman" w:hAnsi="Times New Roman"/>
          <w:color w:val="000000"/>
          <w:w w:val="115"/>
          <w:sz w:val="27"/>
          <w:szCs w:val="27"/>
          <w:vertAlign w:val="superscript"/>
        </w:rPr>
        <w:t xml:space="preserve">tial theft, loss, robbery </w:t>
      </w:r>
      <w:r>
        <w:rPr>
          <w:rFonts w:ascii="Times New Roman" w:hAnsi="Times New Roman"/>
          <w:color w:val="000000"/>
          <w:w w:val="114"/>
          <w:sz w:val="18"/>
          <w:szCs w:val="18"/>
        </w:rPr>
        <w:t xml:space="preserve">as well as depreciation in </w:t>
      </w:r>
      <w:r>
        <w:rPr>
          <w:rFonts w:ascii="Times New Roman" w:hAnsi="Times New Roman"/>
          <w:color w:val="000000"/>
          <w:w w:val="114"/>
          <w:sz w:val="18"/>
          <w:szCs w:val="18"/>
        </w:rPr>
        <w:t>value as a result of a risk covered.</w:t>
      </w:r>
      <w:proofErr w:type="gramEnd"/>
    </w:p>
    <w:p w:rsidR="000149EF" w:rsidRDefault="00B551C3">
      <w:pPr>
        <w:spacing w:before="188" w:after="0" w:line="207" w:lineRule="exact"/>
        <w:ind w:left="1128"/>
      </w:pPr>
      <w:r>
        <w:rPr>
          <w:rFonts w:ascii="Times New Roman" w:hAnsi="Times New Roman"/>
          <w:color w:val="000000"/>
          <w:w w:val="117"/>
          <w:sz w:val="18"/>
          <w:szCs w:val="18"/>
        </w:rPr>
        <w:t>We thank you for your confidence.</w:t>
      </w:r>
    </w:p>
    <w:p w:rsidR="000149EF" w:rsidRDefault="000149EF">
      <w:pPr>
        <w:spacing w:after="0" w:line="207" w:lineRule="exact"/>
        <w:ind w:left="1132"/>
        <w:rPr>
          <w:sz w:val="24"/>
          <w:szCs w:val="24"/>
        </w:rPr>
      </w:pPr>
    </w:p>
    <w:p w:rsidR="000149EF" w:rsidRDefault="00B551C3">
      <w:pPr>
        <w:spacing w:before="66" w:after="0" w:line="207" w:lineRule="exact"/>
        <w:ind w:left="1132"/>
      </w:pPr>
      <w:r>
        <w:rPr>
          <w:rFonts w:ascii="Times New Roman" w:hAnsi="Times New Roman"/>
          <w:color w:val="000000"/>
          <w:w w:val="116"/>
          <w:sz w:val="18"/>
          <w:szCs w:val="18"/>
        </w:rPr>
        <w:t>Sincerely</w:t>
      </w:r>
    </w:p>
    <w:p w:rsidR="000149EF" w:rsidRDefault="000149EF">
      <w:pPr>
        <w:spacing w:after="0" w:line="207" w:lineRule="exact"/>
        <w:ind w:left="1536"/>
        <w:rPr>
          <w:sz w:val="24"/>
          <w:szCs w:val="24"/>
        </w:rPr>
      </w:pPr>
    </w:p>
    <w:p w:rsidR="000149EF" w:rsidRDefault="00ED57A5">
      <w:pPr>
        <w:spacing w:after="0" w:line="138" w:lineRule="exact"/>
        <w:ind w:left="1219"/>
        <w:rPr>
          <w:sz w:val="24"/>
          <w:szCs w:val="24"/>
        </w:rPr>
      </w:pPr>
      <w:proofErr w:type="spellStart"/>
      <w:proofErr w:type="gram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  <w:proofErr w:type="gramEnd"/>
    </w:p>
    <w:p w:rsidR="000149EF" w:rsidRDefault="000149EF">
      <w:pPr>
        <w:spacing w:after="0" w:line="138" w:lineRule="exact"/>
        <w:ind w:left="121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1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1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1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1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19"/>
        <w:rPr>
          <w:sz w:val="24"/>
          <w:szCs w:val="24"/>
        </w:rPr>
      </w:pPr>
    </w:p>
    <w:p w:rsidR="000149EF" w:rsidRDefault="00B551C3">
      <w:pPr>
        <w:spacing w:before="124" w:after="0" w:line="138" w:lineRule="exact"/>
        <w:ind w:left="1219"/>
      </w:pPr>
      <w:proofErr w:type="spellStart"/>
      <w:r>
        <w:rPr>
          <w:rFonts w:ascii="Times New Roman" w:hAnsi="Times New Roman"/>
          <w:color w:val="000000"/>
          <w:w w:val="117"/>
          <w:sz w:val="12"/>
          <w:szCs w:val="12"/>
        </w:rPr>
        <w:t>Uberweisung</w:t>
      </w:r>
      <w:proofErr w:type="spellEnd"/>
      <w:r>
        <w:rPr>
          <w:rFonts w:ascii="Times New Roman" w:hAnsi="Times New Roman"/>
          <w:color w:val="000000"/>
          <w:w w:val="117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17"/>
          <w:sz w:val="12"/>
          <w:szCs w:val="12"/>
        </w:rPr>
        <w:t>erbeten</w:t>
      </w:r>
      <w:proofErr w:type="spellEnd"/>
      <w:r>
        <w:rPr>
          <w:rFonts w:ascii="Times New Roman" w:hAnsi="Times New Roman"/>
          <w:color w:val="000000"/>
          <w:w w:val="117"/>
          <w:sz w:val="12"/>
          <w:szCs w:val="12"/>
        </w:rPr>
        <w:t xml:space="preserve"> auf </w:t>
      </w:r>
      <w:proofErr w:type="spellStart"/>
      <w:r>
        <w:rPr>
          <w:rFonts w:ascii="Times New Roman" w:hAnsi="Times New Roman"/>
          <w:color w:val="000000"/>
          <w:w w:val="117"/>
          <w:sz w:val="12"/>
          <w:szCs w:val="12"/>
        </w:rPr>
        <w:t>nachstehendes</w:t>
      </w:r>
      <w:proofErr w:type="spellEnd"/>
      <w:r>
        <w:rPr>
          <w:rFonts w:ascii="Times New Roman" w:hAnsi="Times New Roman"/>
          <w:color w:val="000000"/>
          <w:w w:val="117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17"/>
          <w:sz w:val="12"/>
          <w:szCs w:val="12"/>
        </w:rPr>
        <w:t>Konto</w:t>
      </w:r>
      <w:proofErr w:type="spellEnd"/>
      <w:r>
        <w:rPr>
          <w:rFonts w:ascii="Times New Roman" w:hAnsi="Times New Roman"/>
          <w:color w:val="000000"/>
          <w:w w:val="117"/>
          <w:sz w:val="12"/>
          <w:szCs w:val="12"/>
        </w:rPr>
        <w:t>:</w:t>
      </w:r>
    </w:p>
    <w:p w:rsidR="000149EF" w:rsidRDefault="00B551C3">
      <w:pPr>
        <w:spacing w:before="148" w:after="0" w:line="180" w:lineRule="exact"/>
        <w:ind w:left="2443" w:right="2044" w:firstLine="9"/>
        <w:jc w:val="both"/>
      </w:pPr>
      <w:r>
        <w:rPr>
          <w:rFonts w:ascii="Times New Roman" w:hAnsi="Times New Roman"/>
          <w:color w:val="000000"/>
          <w:w w:val="118"/>
          <w:sz w:val="14"/>
          <w:szCs w:val="14"/>
        </w:rPr>
        <w:t xml:space="preserve">Commerzbank, </w:t>
      </w:r>
      <w:proofErr w:type="spellStart"/>
      <w:r>
        <w:rPr>
          <w:rFonts w:ascii="Times New Roman" w:hAnsi="Times New Roman"/>
          <w:color w:val="000000"/>
          <w:w w:val="118"/>
          <w:sz w:val="14"/>
          <w:szCs w:val="14"/>
        </w:rPr>
        <w:t>Kto</w:t>
      </w:r>
      <w:proofErr w:type="spellEnd"/>
      <w:r>
        <w:rPr>
          <w:rFonts w:ascii="Times New Roman" w:hAnsi="Times New Roman"/>
          <w:color w:val="000000"/>
          <w:w w:val="118"/>
          <w:sz w:val="14"/>
          <w:szCs w:val="14"/>
        </w:rPr>
        <w:t>.-</w:t>
      </w:r>
      <w:proofErr w:type="spellStart"/>
      <w:r>
        <w:rPr>
          <w:rFonts w:ascii="Times New Roman" w:hAnsi="Times New Roman"/>
          <w:color w:val="000000"/>
          <w:w w:val="118"/>
          <w:sz w:val="14"/>
          <w:szCs w:val="14"/>
        </w:rPr>
        <w:t>Nr</w:t>
      </w:r>
      <w:proofErr w:type="spellEnd"/>
      <w:r>
        <w:rPr>
          <w:rFonts w:ascii="Times New Roman" w:hAnsi="Times New Roman"/>
          <w:color w:val="000000"/>
          <w:w w:val="118"/>
          <w:sz w:val="14"/>
          <w:szCs w:val="14"/>
        </w:rPr>
        <w:t xml:space="preserve">. 0856536300 • IBAN: </w:t>
      </w:r>
      <w:proofErr w:type="gramStart"/>
      <w:r>
        <w:rPr>
          <w:rFonts w:ascii="Times New Roman" w:hAnsi="Times New Roman"/>
          <w:color w:val="000000"/>
          <w:w w:val="118"/>
          <w:sz w:val="14"/>
          <w:szCs w:val="14"/>
        </w:rPr>
        <w:t>DE15100800000856536300  SWIFT</w:t>
      </w:r>
      <w:proofErr w:type="gramEnd"/>
      <w:r>
        <w:rPr>
          <w:rFonts w:ascii="Times New Roman" w:hAnsi="Times New Roman"/>
          <w:color w:val="000000"/>
          <w:w w:val="118"/>
          <w:sz w:val="14"/>
          <w:szCs w:val="14"/>
        </w:rPr>
        <w:t xml:space="preserve">-BIC: DRES DE FF 100 </w:t>
      </w:r>
      <w:proofErr w:type="spellStart"/>
      <w:r>
        <w:rPr>
          <w:rFonts w:ascii="Times New Roman" w:hAnsi="Times New Roman"/>
          <w:color w:val="000000"/>
          <w:w w:val="126"/>
          <w:sz w:val="14"/>
          <w:szCs w:val="14"/>
        </w:rPr>
        <w:t>Handelsregister</w:t>
      </w:r>
      <w:proofErr w:type="spellEnd"/>
      <w:r>
        <w:rPr>
          <w:rFonts w:ascii="Times New Roman" w:hAnsi="Times New Roman"/>
          <w:color w:val="000000"/>
          <w:w w:val="126"/>
          <w:sz w:val="14"/>
          <w:szCs w:val="14"/>
        </w:rPr>
        <w:t xml:space="preserve"> des </w:t>
      </w:r>
      <w:proofErr w:type="spellStart"/>
      <w:r>
        <w:rPr>
          <w:rFonts w:ascii="Times New Roman" w:hAnsi="Times New Roman"/>
          <w:color w:val="000000"/>
          <w:w w:val="126"/>
          <w:sz w:val="14"/>
          <w:szCs w:val="14"/>
        </w:rPr>
        <w:t>Amtsgerichts</w:t>
      </w:r>
      <w:proofErr w:type="spellEnd"/>
      <w:r>
        <w:rPr>
          <w:rFonts w:ascii="Times New Roman" w:hAnsi="Times New Roman"/>
          <w:color w:val="000000"/>
          <w:w w:val="126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000000"/>
          <w:w w:val="126"/>
          <w:sz w:val="14"/>
          <w:szCs w:val="14"/>
        </w:rPr>
        <w:t>Charlottenburg</w:t>
      </w:r>
      <w:proofErr w:type="spellEnd"/>
      <w:r>
        <w:rPr>
          <w:rFonts w:ascii="Times New Roman" w:hAnsi="Times New Roman"/>
          <w:color w:val="000000"/>
          <w:w w:val="126"/>
          <w:sz w:val="14"/>
          <w:szCs w:val="14"/>
        </w:rPr>
        <w:t xml:space="preserve"> HRB 37955 B </w:t>
      </w:r>
      <w:r>
        <w:rPr>
          <w:rFonts w:ascii="Times New Roman" w:hAnsi="Times New Roman"/>
          <w:color w:val="000000"/>
          <w:w w:val="123"/>
          <w:sz w:val="14"/>
          <w:szCs w:val="14"/>
        </w:rPr>
        <w:t xml:space="preserve">• </w:t>
      </w:r>
      <w:proofErr w:type="spellStart"/>
      <w:r>
        <w:rPr>
          <w:rFonts w:ascii="Times New Roman" w:hAnsi="Times New Roman"/>
          <w:color w:val="000000"/>
          <w:w w:val="123"/>
          <w:sz w:val="14"/>
          <w:szCs w:val="14"/>
        </w:rPr>
        <w:t>Geschaftsfuhrer</w:t>
      </w:r>
      <w:proofErr w:type="spellEnd"/>
      <w:r>
        <w:rPr>
          <w:rFonts w:ascii="Times New Roman" w:hAnsi="Times New Roman"/>
          <w:color w:val="000000"/>
          <w:w w:val="123"/>
          <w:sz w:val="14"/>
          <w:szCs w:val="14"/>
        </w:rPr>
        <w:t xml:space="preserve">: Michael Kuhn </w:t>
      </w:r>
      <w:proofErr w:type="spellStart"/>
      <w:r>
        <w:rPr>
          <w:rFonts w:ascii="Times New Roman" w:hAnsi="Times New Roman"/>
          <w:color w:val="000000"/>
          <w:w w:val="117"/>
          <w:sz w:val="14"/>
          <w:szCs w:val="14"/>
        </w:rPr>
        <w:t>Versicherungsvermittlerregister-Nr</w:t>
      </w:r>
      <w:proofErr w:type="spellEnd"/>
      <w:r>
        <w:rPr>
          <w:rFonts w:ascii="Times New Roman" w:hAnsi="Times New Roman"/>
          <w:color w:val="000000"/>
          <w:w w:val="117"/>
          <w:sz w:val="14"/>
          <w:szCs w:val="14"/>
        </w:rPr>
        <w:t xml:space="preserve">. D-A08W-1N1XL-56 </w:t>
      </w:r>
      <w:r>
        <w:rPr>
          <w:rFonts w:ascii="Times New Roman" w:hAnsi="Times New Roman"/>
          <w:color w:val="000000"/>
          <w:w w:val="116"/>
          <w:sz w:val="14"/>
          <w:szCs w:val="14"/>
        </w:rPr>
        <w:t xml:space="preserve">• </w:t>
      </w:r>
      <w:proofErr w:type="spellStart"/>
      <w:r>
        <w:rPr>
          <w:rFonts w:ascii="Times New Roman" w:hAnsi="Times New Roman"/>
          <w:color w:val="000000"/>
          <w:w w:val="116"/>
          <w:sz w:val="14"/>
          <w:szCs w:val="14"/>
        </w:rPr>
        <w:t>Glaubiger-IdNr</w:t>
      </w:r>
      <w:proofErr w:type="spellEnd"/>
      <w:r>
        <w:rPr>
          <w:rFonts w:ascii="Times New Roman" w:hAnsi="Times New Roman"/>
          <w:color w:val="000000"/>
          <w:w w:val="116"/>
          <w:sz w:val="14"/>
          <w:szCs w:val="14"/>
        </w:rPr>
        <w:t>. DE7</w:t>
      </w:r>
      <w:r>
        <w:rPr>
          <w:rFonts w:ascii="Times New Roman" w:hAnsi="Times New Roman"/>
          <w:color w:val="000000"/>
          <w:w w:val="116"/>
          <w:sz w:val="14"/>
          <w:szCs w:val="14"/>
        </w:rPr>
        <w:t>077700000549475</w:t>
      </w:r>
    </w:p>
    <w:p w:rsidR="000149EF" w:rsidRDefault="000149EF">
      <w:pPr>
        <w:spacing w:after="0" w:line="240" w:lineRule="exact"/>
        <w:rPr>
          <w:sz w:val="12"/>
          <w:szCs w:val="12"/>
        </w:rPr>
        <w:sectPr w:rsidR="000149EF">
          <w:type w:val="continuous"/>
          <w:pgSz w:w="11900" w:h="16820"/>
          <w:pgMar w:top="-20" w:right="0" w:bottom="-20" w:left="0" w:header="0" w:footer="0" w:gutter="0"/>
          <w:cols w:space="708"/>
        </w:sectPr>
      </w:pPr>
    </w:p>
    <w:p w:rsidR="000149EF" w:rsidRDefault="000149EF">
      <w:pPr>
        <w:spacing w:after="0" w:line="240" w:lineRule="exact"/>
        <w:rPr>
          <w:sz w:val="12"/>
          <w:szCs w:val="12"/>
        </w:rPr>
        <w:sectPr w:rsidR="000149EF">
          <w:pgSz w:w="11900" w:h="16820"/>
          <w:pgMar w:top="-20" w:right="0" w:bottom="-20" w:left="0" w:header="0" w:footer="0" w:gutter="0"/>
          <w:cols w:space="708"/>
        </w:sectPr>
      </w:pPr>
    </w:p>
    <w:p w:rsidR="000149EF" w:rsidRDefault="00B551C3">
      <w:pPr>
        <w:spacing w:after="0" w:line="138" w:lineRule="exact"/>
        <w:ind w:left="4334"/>
        <w:rPr>
          <w:sz w:val="24"/>
          <w:szCs w:val="24"/>
        </w:rPr>
      </w:pPr>
      <w:r>
        <w:rPr>
          <w:noProof/>
        </w:rPr>
        <w:pict>
          <v:shape id="_x0000_s1026" type="#_x0000_t202" style="position:absolute;left:0;text-align:left;margin-left:168.5pt;margin-top:5.2pt;width:53.9pt;height:47pt;z-index:-1;mso-position-horizontal-relative:page;mso-position-vertical-relative:page" filled="f" stroked="f">
            <v:textbox>
              <w:txbxContent>
                <w:p w:rsidR="000149EF" w:rsidRDefault="00B551C3">
                  <w:pPr>
                    <w:spacing w:after="0" w:line="120" w:lineRule="atLeast"/>
                  </w:pPr>
                  <w:r>
                    <w:rPr>
                      <w:rFonts w:ascii="Times New Roman" w:hAnsi="Times New Roman"/>
                      <w:color w:val="000000"/>
                      <w:w w:val="97"/>
                      <w:sz w:val="84"/>
                      <w:szCs w:val="84"/>
                      <w:u w:val="single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br w:type="column"/>
      </w:r>
    </w:p>
    <w:p w:rsidR="00ED57A5" w:rsidRDefault="00ED57A5" w:rsidP="00ED57A5">
      <w:pPr>
        <w:tabs>
          <w:tab w:val="left" w:pos="3174"/>
        </w:tabs>
        <w:spacing w:after="0" w:line="360" w:lineRule="exact"/>
        <w:ind w:left="10"/>
      </w:pPr>
      <w:r>
        <w:rPr>
          <w:rFonts w:ascii="Times New Roman" w:hAnsi="Times New Roman"/>
          <w:color w:val="000000"/>
          <w:w w:val="150"/>
          <w:sz w:val="40"/>
          <w:szCs w:val="40"/>
          <w:u w:val="single"/>
        </w:rPr>
        <w:t xml:space="preserve">UHN </w:t>
      </w:r>
      <w:r>
        <w:rPr>
          <w:rFonts w:ascii="Times New Roman" w:hAnsi="Times New Roman"/>
          <w:color w:val="000000"/>
          <w:sz w:val="40"/>
          <w:szCs w:val="40"/>
          <w:lang w:val="en-US"/>
        </w:rPr>
        <w:t xml:space="preserve">&amp; </w:t>
      </w:r>
      <w:r>
        <w:rPr>
          <w:rFonts w:ascii="Times New Roman" w:hAnsi="Times New Roman"/>
          <w:color w:val="000000"/>
          <w:w w:val="150"/>
          <w:sz w:val="40"/>
          <w:szCs w:val="40"/>
          <w:u w:val="single"/>
        </w:rPr>
        <w:t>BULOW</w:t>
      </w:r>
    </w:p>
    <w:p w:rsidR="00ED57A5" w:rsidRDefault="00ED57A5" w:rsidP="00ED57A5">
      <w:pPr>
        <w:spacing w:before="77" w:after="0" w:line="161" w:lineRule="exact"/>
        <w:ind w:left="19"/>
      </w:pPr>
      <w:r>
        <w:rPr>
          <w:rFonts w:ascii="Times New Roman" w:hAnsi="Times New Roman"/>
          <w:color w:val="000000"/>
          <w:spacing w:val="55"/>
          <w:w w:val="150"/>
          <w:sz w:val="14"/>
          <w:szCs w:val="14"/>
        </w:rPr>
        <w:t>VERSICHERUNGSMAKLER   GMBH</w:t>
      </w: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  <w:bookmarkStart w:id="0" w:name="_GoBack"/>
      <w:bookmarkEnd w:id="0"/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7065"/>
        <w:rPr>
          <w:sz w:val="24"/>
          <w:szCs w:val="24"/>
        </w:rPr>
      </w:pPr>
    </w:p>
    <w:p w:rsidR="000149EF" w:rsidRDefault="00B551C3">
      <w:pPr>
        <w:spacing w:before="52" w:after="0" w:line="138" w:lineRule="exact"/>
        <w:ind w:left="2731"/>
      </w:pPr>
      <w:r>
        <w:rPr>
          <w:rFonts w:ascii="Times New Roman" w:hAnsi="Times New Roman"/>
          <w:color w:val="000000"/>
          <w:w w:val="102"/>
          <w:sz w:val="12"/>
          <w:szCs w:val="12"/>
        </w:rPr>
        <w:t xml:space="preserve">Member of Kuhn &amp; </w:t>
      </w:r>
      <w:proofErr w:type="spellStart"/>
      <w:r>
        <w:rPr>
          <w:rFonts w:ascii="Times New Roman" w:hAnsi="Times New Roman"/>
          <w:color w:val="000000"/>
          <w:w w:val="102"/>
          <w:sz w:val="12"/>
          <w:szCs w:val="12"/>
        </w:rPr>
        <w:t>Balow</w:t>
      </w:r>
      <w:proofErr w:type="spellEnd"/>
      <w:r>
        <w:rPr>
          <w:rFonts w:ascii="Times New Roman" w:hAnsi="Times New Roman"/>
          <w:color w:val="000000"/>
          <w:w w:val="102"/>
          <w:sz w:val="12"/>
          <w:szCs w:val="12"/>
        </w:rPr>
        <w:t xml:space="preserve"> — </w:t>
      </w:r>
      <w:proofErr w:type="spellStart"/>
      <w:r>
        <w:rPr>
          <w:rFonts w:ascii="Times New Roman" w:hAnsi="Times New Roman"/>
          <w:color w:val="000000"/>
          <w:w w:val="102"/>
          <w:sz w:val="12"/>
          <w:szCs w:val="12"/>
        </w:rPr>
        <w:t>Versicherungsmakler</w:t>
      </w:r>
      <w:proofErr w:type="spellEnd"/>
      <w:r>
        <w:rPr>
          <w:rFonts w:ascii="Times New Roman" w:hAnsi="Times New Roman"/>
          <w:color w:val="000000"/>
          <w:w w:val="102"/>
          <w:sz w:val="12"/>
          <w:szCs w:val="12"/>
        </w:rPr>
        <w:t xml:space="preserve"> — Group</w:t>
      </w:r>
    </w:p>
    <w:p w:rsidR="000149EF" w:rsidRDefault="00B551C3">
      <w:pPr>
        <w:spacing w:before="44" w:after="0" w:line="161" w:lineRule="exact"/>
        <w:ind w:left="2736"/>
      </w:pPr>
      <w:r>
        <w:rPr>
          <w:rFonts w:ascii="Times New Roman" w:hAnsi="Times New Roman"/>
          <w:color w:val="000000"/>
          <w:w w:val="106"/>
          <w:sz w:val="14"/>
          <w:szCs w:val="14"/>
        </w:rPr>
        <w:t>BERLIN • MOSKAU • ROM • TOKIO • ZURICH</w:t>
      </w:r>
    </w:p>
    <w:p w:rsidR="000149EF" w:rsidRDefault="000149EF">
      <w:pPr>
        <w:spacing w:after="0" w:line="240" w:lineRule="exact"/>
        <w:rPr>
          <w:sz w:val="12"/>
          <w:szCs w:val="12"/>
        </w:rPr>
        <w:sectPr w:rsidR="000149EF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214" w:space="110"/>
            <w:col w:w="7416" w:space="160"/>
          </w:cols>
        </w:sectPr>
      </w:pPr>
    </w:p>
    <w:p w:rsidR="000149EF" w:rsidRDefault="000149EF">
      <w:pPr>
        <w:spacing w:after="0" w:line="138" w:lineRule="exact"/>
        <w:ind w:left="109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09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099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099"/>
        <w:rPr>
          <w:sz w:val="24"/>
          <w:szCs w:val="24"/>
        </w:rPr>
      </w:pPr>
    </w:p>
    <w:p w:rsidR="000149EF" w:rsidRDefault="00B551C3">
      <w:pPr>
        <w:spacing w:before="122" w:after="0" w:line="138" w:lineRule="exact"/>
        <w:ind w:left="1123"/>
      </w:pPr>
      <w:r>
        <w:rPr>
          <w:rFonts w:ascii="Times New Roman" w:hAnsi="Times New Roman"/>
          <w:color w:val="000000"/>
          <w:w w:val="113"/>
          <w:sz w:val="12"/>
          <w:szCs w:val="12"/>
        </w:rPr>
        <w:t xml:space="preserve">• Kuhn &amp; </w:t>
      </w:r>
      <w:proofErr w:type="spellStart"/>
      <w:r>
        <w:rPr>
          <w:rFonts w:ascii="Times New Roman" w:hAnsi="Times New Roman"/>
          <w:color w:val="000000"/>
          <w:w w:val="113"/>
          <w:sz w:val="12"/>
          <w:szCs w:val="12"/>
        </w:rPr>
        <w:t>Balow</w:t>
      </w:r>
      <w:proofErr w:type="spellEnd"/>
      <w:r>
        <w:rPr>
          <w:rFonts w:ascii="Times New Roman" w:hAnsi="Times New Roman"/>
          <w:color w:val="000000"/>
          <w:w w:val="113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13"/>
          <w:sz w:val="12"/>
          <w:szCs w:val="12"/>
        </w:rPr>
        <w:t>Versicherungsmakler</w:t>
      </w:r>
      <w:proofErr w:type="spellEnd"/>
      <w:r>
        <w:rPr>
          <w:rFonts w:ascii="Times New Roman" w:hAnsi="Times New Roman"/>
          <w:color w:val="000000"/>
          <w:w w:val="113"/>
          <w:sz w:val="12"/>
          <w:szCs w:val="12"/>
        </w:rPr>
        <w:t xml:space="preserve"> GmbH • </w:t>
      </w:r>
      <w:proofErr w:type="spellStart"/>
      <w:r>
        <w:rPr>
          <w:rFonts w:ascii="Times New Roman" w:hAnsi="Times New Roman"/>
          <w:color w:val="000000"/>
          <w:w w:val="113"/>
          <w:sz w:val="12"/>
          <w:szCs w:val="12"/>
        </w:rPr>
        <w:t>KurfOrstendamm</w:t>
      </w:r>
      <w:proofErr w:type="spellEnd"/>
      <w:r>
        <w:rPr>
          <w:rFonts w:ascii="Times New Roman" w:hAnsi="Times New Roman"/>
          <w:color w:val="000000"/>
          <w:w w:val="113"/>
          <w:sz w:val="12"/>
          <w:szCs w:val="12"/>
        </w:rPr>
        <w:t xml:space="preserve"> 62, D-10707 Berlin</w:t>
      </w:r>
    </w:p>
    <w:p w:rsidR="000149EF" w:rsidRDefault="000149EF">
      <w:pPr>
        <w:spacing w:after="0" w:line="240" w:lineRule="exact"/>
        <w:ind w:left="1099"/>
        <w:rPr>
          <w:sz w:val="24"/>
          <w:szCs w:val="24"/>
        </w:rPr>
      </w:pPr>
    </w:p>
    <w:p w:rsidR="000149EF" w:rsidRDefault="00B551C3">
      <w:pPr>
        <w:spacing w:before="100" w:after="0" w:line="240" w:lineRule="exact"/>
        <w:ind w:left="1099" w:right="2485" w:firstLine="9"/>
        <w:jc w:val="both"/>
      </w:pPr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Galerie Thaddaeus </w:t>
      </w:r>
      <w:proofErr w:type="spellStart"/>
      <w:r>
        <w:rPr>
          <w:rFonts w:ascii="Times New Roman" w:hAnsi="Times New Roman"/>
          <w:color w:val="000000"/>
          <w:w w:val="121"/>
          <w:sz w:val="18"/>
          <w:szCs w:val="18"/>
        </w:rPr>
        <w:t>Ropac</w:t>
      </w:r>
      <w:proofErr w:type="spellEnd"/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 Salzburg </w:t>
      </w:r>
      <w:r>
        <w:rPr>
          <w:rFonts w:ascii="Times New Roman" w:hAnsi="Times New Roman"/>
          <w:color w:val="000000"/>
          <w:w w:val="110"/>
          <w:sz w:val="18"/>
          <w:szCs w:val="18"/>
        </w:rPr>
        <w:t>Villa Kast</w:t>
      </w:r>
    </w:p>
    <w:p w:rsidR="000149EF" w:rsidRDefault="00B551C3">
      <w:pPr>
        <w:spacing w:after="0" w:line="242" w:lineRule="exact"/>
        <w:ind w:left="1094" w:right="4362" w:firstLine="14"/>
        <w:jc w:val="both"/>
      </w:pPr>
      <w:proofErr w:type="spellStart"/>
      <w:r>
        <w:rPr>
          <w:rFonts w:ascii="Times New Roman" w:hAnsi="Times New Roman"/>
          <w:color w:val="000000"/>
          <w:w w:val="112"/>
          <w:sz w:val="18"/>
          <w:szCs w:val="18"/>
        </w:rPr>
        <w:t>Mirabellplatz</w:t>
      </w:r>
      <w:proofErr w:type="spellEnd"/>
      <w:r>
        <w:rPr>
          <w:rFonts w:ascii="Times New Roman" w:hAnsi="Times New Roman"/>
          <w:color w:val="000000"/>
          <w:w w:val="112"/>
          <w:sz w:val="18"/>
          <w:szCs w:val="18"/>
        </w:rPr>
        <w:t xml:space="preserve"> 2 </w:t>
      </w:r>
      <w:r>
        <w:br/>
      </w:r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5020 Salzburg </w:t>
      </w:r>
      <w:r>
        <w:br/>
      </w:r>
      <w:r>
        <w:rPr>
          <w:rFonts w:ascii="Times New Roman" w:hAnsi="Times New Roman"/>
          <w:color w:val="000000"/>
          <w:w w:val="115"/>
          <w:sz w:val="18"/>
          <w:szCs w:val="18"/>
        </w:rPr>
        <w:t>Austria</w:t>
      </w:r>
    </w:p>
    <w:p w:rsidR="000149EF" w:rsidRDefault="000149EF">
      <w:pPr>
        <w:spacing w:after="0" w:line="207" w:lineRule="exact"/>
        <w:ind w:left="1104"/>
        <w:rPr>
          <w:sz w:val="24"/>
          <w:szCs w:val="24"/>
        </w:rPr>
      </w:pPr>
    </w:p>
    <w:p w:rsidR="000149EF" w:rsidRDefault="000149EF">
      <w:pPr>
        <w:spacing w:after="0" w:line="207" w:lineRule="exact"/>
        <w:ind w:left="1104"/>
        <w:rPr>
          <w:sz w:val="24"/>
          <w:szCs w:val="24"/>
        </w:rPr>
      </w:pPr>
    </w:p>
    <w:p w:rsidR="000149EF" w:rsidRDefault="00B551C3">
      <w:pPr>
        <w:tabs>
          <w:tab w:val="left" w:pos="4012"/>
        </w:tabs>
        <w:spacing w:before="178" w:after="0" w:line="207" w:lineRule="exact"/>
        <w:ind w:left="1104"/>
      </w:pPr>
      <w:proofErr w:type="gramStart"/>
      <w:r>
        <w:rPr>
          <w:rFonts w:ascii="Times New Roman" w:hAnsi="Times New Roman"/>
          <w:color w:val="000000"/>
          <w:w w:val="109"/>
          <w:sz w:val="18"/>
          <w:szCs w:val="18"/>
          <w:u w:val="single"/>
        </w:rPr>
        <w:t>contact</w:t>
      </w:r>
      <w:proofErr w:type="gramEnd"/>
      <w:r>
        <w:rPr>
          <w:rFonts w:ascii="Times New Roman" w:hAnsi="Times New Roman"/>
          <w:color w:val="000000"/>
          <w:w w:val="10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0"/>
          <w:sz w:val="18"/>
          <w:szCs w:val="18"/>
          <w:u w:val="single"/>
        </w:rPr>
        <w:t>phone extension</w:t>
      </w:r>
    </w:p>
    <w:p w:rsidR="000149EF" w:rsidRDefault="00ED57A5">
      <w:pPr>
        <w:tabs>
          <w:tab w:val="left" w:pos="4022"/>
        </w:tabs>
        <w:spacing w:before="81" w:after="0" w:line="207" w:lineRule="exact"/>
        <w:ind w:left="1104"/>
      </w:pPr>
      <w:proofErr w:type="spellStart"/>
      <w:proofErr w:type="gram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  <w:proofErr w:type="gramEnd"/>
      <w:r w:rsidR="00B551C3"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</w:p>
    <w:p w:rsidR="000149EF" w:rsidRDefault="000149EF">
      <w:pPr>
        <w:spacing w:after="0" w:line="207" w:lineRule="exact"/>
        <w:ind w:left="1108"/>
        <w:rPr>
          <w:sz w:val="24"/>
          <w:szCs w:val="24"/>
        </w:rPr>
      </w:pPr>
    </w:p>
    <w:p w:rsidR="000149EF" w:rsidRDefault="00B551C3">
      <w:pPr>
        <w:spacing w:before="52" w:after="0" w:line="207" w:lineRule="exact"/>
        <w:ind w:left="1108"/>
      </w:pPr>
      <w:proofErr w:type="gramStart"/>
      <w:r>
        <w:rPr>
          <w:rFonts w:ascii="Times New Roman" w:hAnsi="Times New Roman"/>
          <w:b/>
          <w:color w:val="000000"/>
          <w:w w:val="118"/>
          <w:sz w:val="18"/>
          <w:szCs w:val="18"/>
          <w:u w:val="single"/>
        </w:rPr>
        <w:t>replaces</w:t>
      </w:r>
      <w:proofErr w:type="gramEnd"/>
      <w:r>
        <w:rPr>
          <w:rFonts w:ascii="Times New Roman" w:hAnsi="Times New Roman"/>
          <w:b/>
          <w:color w:val="000000"/>
          <w:w w:val="118"/>
          <w:sz w:val="18"/>
          <w:szCs w:val="18"/>
          <w:u w:val="single"/>
        </w:rPr>
        <w:t xml:space="preserve"> the confirmation </w:t>
      </w:r>
      <w:proofErr w:type="spellStart"/>
      <w:r>
        <w:rPr>
          <w:rFonts w:ascii="Times New Roman" w:hAnsi="Times New Roman"/>
          <w:b/>
          <w:color w:val="000000"/>
          <w:w w:val="118"/>
          <w:sz w:val="18"/>
          <w:szCs w:val="18"/>
          <w:u w:val="single"/>
        </w:rPr>
        <w:t>dtd</w:t>
      </w:r>
      <w:proofErr w:type="spellEnd"/>
      <w:r>
        <w:rPr>
          <w:rFonts w:ascii="Times New Roman" w:hAnsi="Times New Roman"/>
          <w:b/>
          <w:color w:val="000000"/>
          <w:w w:val="118"/>
          <w:sz w:val="18"/>
          <w:szCs w:val="18"/>
          <w:u w:val="single"/>
        </w:rPr>
        <w:t>. 17.05.2024</w:t>
      </w:r>
    </w:p>
    <w:p w:rsidR="000149EF" w:rsidRDefault="00B551C3">
      <w:pPr>
        <w:spacing w:after="0" w:line="196" w:lineRule="exact"/>
        <w:ind w:left="705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49EF" w:rsidRDefault="000149EF">
      <w:pPr>
        <w:spacing w:after="0" w:line="196" w:lineRule="exact"/>
        <w:ind w:left="7055"/>
        <w:rPr>
          <w:sz w:val="24"/>
          <w:szCs w:val="24"/>
        </w:rPr>
      </w:pPr>
    </w:p>
    <w:p w:rsidR="000149EF" w:rsidRDefault="000149EF">
      <w:pPr>
        <w:spacing w:after="0" w:line="196" w:lineRule="exact"/>
        <w:ind w:left="7055"/>
        <w:rPr>
          <w:sz w:val="24"/>
          <w:szCs w:val="24"/>
        </w:rPr>
      </w:pPr>
    </w:p>
    <w:p w:rsidR="000149EF" w:rsidRDefault="00B551C3">
      <w:pPr>
        <w:spacing w:before="49" w:after="0" w:line="196" w:lineRule="exact"/>
        <w:ind w:left="58" w:right="2996"/>
        <w:jc w:val="both"/>
      </w:pPr>
      <w:proofErr w:type="spellStart"/>
      <w:r>
        <w:rPr>
          <w:rFonts w:ascii="Times New Roman" w:hAnsi="Times New Roman"/>
          <w:color w:val="000000"/>
          <w:spacing w:val="2"/>
          <w:w w:val="129"/>
          <w:sz w:val="14"/>
          <w:szCs w:val="14"/>
        </w:rPr>
        <w:t>Kurfurstendamm</w:t>
      </w:r>
      <w:proofErr w:type="spellEnd"/>
      <w:r>
        <w:rPr>
          <w:rFonts w:ascii="Times New Roman" w:hAnsi="Times New Roman"/>
          <w:color w:val="000000"/>
          <w:spacing w:val="2"/>
          <w:w w:val="129"/>
          <w:sz w:val="14"/>
          <w:szCs w:val="14"/>
        </w:rPr>
        <w:t xml:space="preserve"> 62 </w:t>
      </w:r>
      <w:r>
        <w:br/>
      </w:r>
      <w:r>
        <w:rPr>
          <w:rFonts w:ascii="Times New Roman" w:hAnsi="Times New Roman"/>
          <w:color w:val="000000"/>
          <w:w w:val="127"/>
          <w:sz w:val="14"/>
          <w:szCs w:val="14"/>
        </w:rPr>
        <w:t>D-10707 Berlin</w:t>
      </w:r>
    </w:p>
    <w:p w:rsidR="000149EF" w:rsidRDefault="00B551C3">
      <w:pPr>
        <w:spacing w:before="24" w:after="0" w:line="138" w:lineRule="exact"/>
        <w:ind w:left="53"/>
      </w:pPr>
      <w:r>
        <w:rPr>
          <w:rFonts w:ascii="Times New Roman" w:hAnsi="Times New Roman"/>
          <w:color w:val="000000"/>
          <w:w w:val="122"/>
          <w:sz w:val="12"/>
          <w:szCs w:val="12"/>
        </w:rPr>
        <w:t xml:space="preserve">(NMI° </w:t>
      </w:r>
      <w:proofErr w:type="spellStart"/>
      <w:r>
        <w:rPr>
          <w:rFonts w:ascii="Times New Roman" w:hAnsi="Times New Roman"/>
          <w:color w:val="000000"/>
          <w:w w:val="122"/>
          <w:sz w:val="12"/>
          <w:szCs w:val="12"/>
        </w:rPr>
        <w:t>Olivaer</w:t>
      </w:r>
      <w:proofErr w:type="spellEnd"/>
      <w:r>
        <w:rPr>
          <w:rFonts w:ascii="Times New Roman" w:hAnsi="Times New Roman"/>
          <w:color w:val="000000"/>
          <w:w w:val="122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22"/>
          <w:sz w:val="12"/>
          <w:szCs w:val="12"/>
        </w:rPr>
        <w:t>Platz</w:t>
      </w:r>
      <w:proofErr w:type="spellEnd"/>
      <w:r>
        <w:rPr>
          <w:rFonts w:ascii="Times New Roman" w:hAnsi="Times New Roman"/>
          <w:color w:val="000000"/>
          <w:w w:val="122"/>
          <w:sz w:val="12"/>
          <w:szCs w:val="12"/>
        </w:rPr>
        <w:t>)</w:t>
      </w:r>
    </w:p>
    <w:p w:rsidR="000149EF" w:rsidRDefault="00B551C3">
      <w:pPr>
        <w:spacing w:before="17" w:after="0" w:line="201" w:lineRule="exact"/>
        <w:ind w:left="43" w:right="2627"/>
      </w:pPr>
      <w:proofErr w:type="spellStart"/>
      <w:r>
        <w:rPr>
          <w:rFonts w:ascii="Times New Roman" w:hAnsi="Times New Roman"/>
          <w:color w:val="000000"/>
          <w:w w:val="126"/>
          <w:sz w:val="14"/>
          <w:szCs w:val="14"/>
        </w:rPr>
        <w:t>Telefon</w:t>
      </w:r>
      <w:proofErr w:type="spellEnd"/>
      <w:r>
        <w:rPr>
          <w:rFonts w:ascii="Times New Roman" w:hAnsi="Times New Roman"/>
          <w:color w:val="000000"/>
          <w:w w:val="126"/>
          <w:sz w:val="14"/>
          <w:szCs w:val="14"/>
        </w:rPr>
        <w:t xml:space="preserve">: 0 30/88 03 67-0 </w:t>
      </w:r>
      <w:r>
        <w:br/>
      </w:r>
      <w:r>
        <w:rPr>
          <w:rFonts w:ascii="Times New Roman" w:hAnsi="Times New Roman"/>
          <w:color w:val="000000"/>
          <w:w w:val="125"/>
          <w:sz w:val="14"/>
          <w:szCs w:val="14"/>
        </w:rPr>
        <w:t xml:space="preserve">Telefax: 0 30/88 03 67 -67 </w:t>
      </w:r>
      <w:r>
        <w:br/>
      </w:r>
      <w:r>
        <w:rPr>
          <w:rFonts w:ascii="Times New Roman" w:hAnsi="Times New Roman"/>
          <w:color w:val="000000"/>
          <w:w w:val="124"/>
          <w:sz w:val="14"/>
          <w:szCs w:val="14"/>
        </w:rPr>
        <w:t xml:space="preserve">berlin@kuhn-buelow.de </w:t>
      </w:r>
      <w:r>
        <w:br/>
      </w:r>
      <w:hyperlink r:id="rId5" w:history="1">
        <w:r>
          <w:rPr>
            <w:rFonts w:ascii="Times New Roman" w:hAnsi="Times New Roman"/>
            <w:color w:val="000000"/>
            <w:w w:val="124"/>
            <w:sz w:val="14"/>
            <w:szCs w:val="14"/>
          </w:rPr>
          <w:t>www.kuhn-buelow.com</w:t>
        </w:r>
      </w:hyperlink>
    </w:p>
    <w:p w:rsidR="000149EF" w:rsidRDefault="00B551C3">
      <w:pPr>
        <w:spacing w:before="30" w:after="0" w:line="161" w:lineRule="exact"/>
        <w:ind w:left="48"/>
      </w:pPr>
      <w:proofErr w:type="spellStart"/>
      <w:r>
        <w:rPr>
          <w:rFonts w:ascii="Times New Roman" w:hAnsi="Times New Roman"/>
          <w:color w:val="000000"/>
          <w:w w:val="113"/>
          <w:sz w:val="14"/>
          <w:szCs w:val="14"/>
        </w:rPr>
        <w:t>USt-IdNr</w:t>
      </w:r>
      <w:proofErr w:type="spellEnd"/>
      <w:r>
        <w:rPr>
          <w:rFonts w:ascii="Times New Roman" w:hAnsi="Times New Roman"/>
          <w:color w:val="000000"/>
          <w:w w:val="113"/>
          <w:sz w:val="14"/>
          <w:szCs w:val="14"/>
        </w:rPr>
        <w:t>. / VAT No. DE185526386</w:t>
      </w:r>
    </w:p>
    <w:p w:rsidR="000149EF" w:rsidRDefault="000149EF">
      <w:pPr>
        <w:spacing w:after="0" w:line="207" w:lineRule="exact"/>
        <w:ind w:left="7022"/>
        <w:rPr>
          <w:sz w:val="24"/>
          <w:szCs w:val="24"/>
        </w:rPr>
      </w:pPr>
    </w:p>
    <w:p w:rsidR="000149EF" w:rsidRDefault="00B551C3">
      <w:pPr>
        <w:spacing w:before="136" w:after="0" w:line="207" w:lineRule="exact"/>
        <w:ind w:left="10"/>
      </w:pPr>
      <w:r>
        <w:rPr>
          <w:rFonts w:ascii="Times New Roman" w:hAnsi="Times New Roman"/>
          <w:color w:val="000000"/>
          <w:w w:val="114"/>
          <w:sz w:val="18"/>
          <w:szCs w:val="18"/>
        </w:rPr>
        <w:t>Berlin, 27.05.2024</w:t>
      </w:r>
    </w:p>
    <w:p w:rsidR="000149EF" w:rsidRDefault="00B551C3">
      <w:pPr>
        <w:spacing w:before="186" w:after="0" w:line="207" w:lineRule="exact"/>
        <w:ind w:left="10"/>
      </w:pPr>
      <w:proofErr w:type="gramStart"/>
      <w:r>
        <w:rPr>
          <w:rFonts w:ascii="Times New Roman" w:hAnsi="Times New Roman"/>
          <w:color w:val="000000"/>
          <w:w w:val="109"/>
          <w:sz w:val="18"/>
          <w:szCs w:val="18"/>
          <w:u w:val="single"/>
        </w:rPr>
        <w:t>e-mail</w:t>
      </w:r>
      <w:proofErr w:type="gramEnd"/>
      <w:r>
        <w:rPr>
          <w:rFonts w:ascii="Times New Roman" w:hAnsi="Times New Roman"/>
          <w:color w:val="000000"/>
          <w:w w:val="109"/>
          <w:sz w:val="18"/>
          <w:szCs w:val="18"/>
          <w:u w:val="single"/>
        </w:rPr>
        <w:t xml:space="preserve"> address</w:t>
      </w:r>
    </w:p>
    <w:p w:rsidR="000149EF" w:rsidRDefault="00ED57A5">
      <w:pPr>
        <w:spacing w:after="0" w:line="240" w:lineRule="exact"/>
        <w:rPr>
          <w:sz w:val="12"/>
          <w:szCs w:val="12"/>
        </w:rPr>
        <w:sectPr w:rsidR="000149EF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842" w:space="160"/>
            <w:col w:w="4738" w:space="160"/>
          </w:cols>
        </w:sectPr>
      </w:pPr>
      <w:proofErr w:type="spellStart"/>
      <w:proofErr w:type="gram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  <w:proofErr w:type="gramEnd"/>
    </w:p>
    <w:p w:rsidR="000149EF" w:rsidRDefault="000149EF">
      <w:pPr>
        <w:spacing w:after="0" w:line="207" w:lineRule="exact"/>
        <w:ind w:left="1099"/>
        <w:rPr>
          <w:sz w:val="24"/>
          <w:szCs w:val="24"/>
        </w:rPr>
      </w:pPr>
    </w:p>
    <w:p w:rsidR="000149EF" w:rsidRDefault="00B551C3">
      <w:pPr>
        <w:spacing w:before="56" w:after="0" w:line="207" w:lineRule="exact"/>
        <w:ind w:left="1099" w:firstLine="2932"/>
      </w:pPr>
      <w:proofErr w:type="gramStart"/>
      <w:r>
        <w:rPr>
          <w:rFonts w:ascii="Times New Roman" w:hAnsi="Times New Roman"/>
          <w:b/>
          <w:color w:val="000000"/>
          <w:w w:val="119"/>
          <w:sz w:val="18"/>
          <w:szCs w:val="18"/>
          <w:u w:val="single"/>
        </w:rPr>
        <w:t>COVER  OF</w:t>
      </w:r>
      <w:proofErr w:type="gramEnd"/>
      <w:r>
        <w:rPr>
          <w:rFonts w:ascii="Times New Roman" w:hAnsi="Times New Roman"/>
          <w:b/>
          <w:color w:val="000000"/>
          <w:w w:val="119"/>
          <w:sz w:val="18"/>
          <w:szCs w:val="18"/>
          <w:u w:val="single"/>
        </w:rPr>
        <w:t xml:space="preserve">  INSURANCE</w:t>
      </w:r>
    </w:p>
    <w:p w:rsidR="000149EF" w:rsidRDefault="00B551C3">
      <w:pPr>
        <w:tabs>
          <w:tab w:val="left" w:pos="4022"/>
        </w:tabs>
        <w:spacing w:before="148" w:after="0" w:line="207" w:lineRule="exact"/>
        <w:ind w:left="1099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Loan Contract No.: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20003</w:t>
      </w:r>
    </w:p>
    <w:p w:rsidR="000149EF" w:rsidRDefault="00B551C3">
      <w:pPr>
        <w:tabs>
          <w:tab w:val="left" w:pos="4041"/>
        </w:tabs>
        <w:spacing w:before="128" w:after="0" w:line="218" w:lineRule="exact"/>
        <w:ind w:left="1099" w:firstLine="4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Sub-Number: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102</w:t>
      </w:r>
    </w:p>
    <w:p w:rsidR="000149EF" w:rsidRDefault="00B551C3">
      <w:pPr>
        <w:tabs>
          <w:tab w:val="left" w:pos="4017"/>
        </w:tabs>
        <w:spacing w:before="173" w:after="0" w:line="207" w:lineRule="exact"/>
        <w:ind w:left="1099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Exhibition: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Anthony </w:t>
      </w:r>
      <w:proofErr w:type="spellStart"/>
      <w:r>
        <w:rPr>
          <w:rFonts w:ascii="Times New Roman" w:hAnsi="Times New Roman"/>
          <w:color w:val="000000"/>
          <w:w w:val="119"/>
          <w:sz w:val="18"/>
          <w:szCs w:val="18"/>
        </w:rPr>
        <w:t>Gormley</w:t>
      </w:r>
      <w:proofErr w:type="spellEnd"/>
    </w:p>
    <w:p w:rsidR="000149EF" w:rsidRDefault="00B551C3">
      <w:pPr>
        <w:spacing w:before="14" w:after="0" w:line="207" w:lineRule="exact"/>
        <w:ind w:left="1099" w:firstLine="2923"/>
      </w:pPr>
      <w:proofErr w:type="gramStart"/>
      <w:r>
        <w:rPr>
          <w:rFonts w:ascii="Times New Roman" w:hAnsi="Times New Roman"/>
          <w:color w:val="000000"/>
          <w:w w:val="119"/>
          <w:sz w:val="18"/>
          <w:szCs w:val="18"/>
        </w:rPr>
        <w:t>from</w:t>
      </w:r>
      <w:proofErr w:type="gramEnd"/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 05.09.2024 until 05.01.2025</w:t>
      </w:r>
    </w:p>
    <w:p w:rsidR="000149EF" w:rsidRDefault="00B551C3">
      <w:pPr>
        <w:tabs>
          <w:tab w:val="left" w:pos="4027"/>
        </w:tabs>
        <w:spacing w:before="122" w:after="0" w:line="218" w:lineRule="exact"/>
        <w:ind w:left="109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Transports: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from Salzburg to Prague and from Prague to Salzburg/Hexham</w:t>
      </w:r>
    </w:p>
    <w:p w:rsidR="000149EF" w:rsidRDefault="00B551C3">
      <w:pPr>
        <w:tabs>
          <w:tab w:val="left" w:pos="4027"/>
        </w:tabs>
        <w:spacing w:before="179" w:after="0" w:line="207" w:lineRule="exact"/>
        <w:ind w:left="1099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Insurance period: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from 05.07.2024 until 31.01.2025 (including transports)</w:t>
      </w:r>
    </w:p>
    <w:p w:rsidR="000149EF" w:rsidRDefault="00B551C3">
      <w:pPr>
        <w:tabs>
          <w:tab w:val="left" w:pos="4017"/>
        </w:tabs>
        <w:spacing w:before="153" w:after="0" w:line="207" w:lineRule="exact"/>
        <w:ind w:left="1099" w:firstLine="4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Object(s) of art: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Artworks according to the loan contract</w:t>
      </w:r>
    </w:p>
    <w:p w:rsidR="000149EF" w:rsidRDefault="00B551C3">
      <w:pPr>
        <w:tabs>
          <w:tab w:val="left" w:pos="4032"/>
        </w:tabs>
        <w:spacing w:before="153" w:after="0" w:line="207" w:lineRule="exact"/>
        <w:ind w:left="1099" w:firstLine="4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 xml:space="preserve">(Total) sum </w:t>
      </w:r>
      <w:proofErr w:type="gramStart"/>
      <w:r>
        <w:rPr>
          <w:rFonts w:ascii="Times New Roman" w:hAnsi="Times New Roman"/>
          <w:b/>
          <w:color w:val="000000"/>
          <w:w w:val="119"/>
          <w:sz w:val="18"/>
          <w:szCs w:val="18"/>
        </w:rPr>
        <w:t>insured: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GBP </w:t>
      </w:r>
      <w:proofErr w:type="spellStart"/>
      <w:r w:rsidR="00ED57A5"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</w:p>
    <w:p w:rsidR="000149EF" w:rsidRDefault="00B551C3">
      <w:pPr>
        <w:spacing w:before="148" w:after="0" w:line="207" w:lineRule="exact"/>
        <w:ind w:left="1099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Fine Art Insurance</w:t>
      </w:r>
    </w:p>
    <w:p w:rsidR="000149EF" w:rsidRDefault="00B551C3">
      <w:pPr>
        <w:tabs>
          <w:tab w:val="left" w:pos="4032"/>
        </w:tabs>
        <w:spacing w:before="33" w:after="0" w:line="207" w:lineRule="exact"/>
        <w:ind w:left="1099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Policy no.: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>GP 10805</w:t>
      </w:r>
    </w:p>
    <w:p w:rsidR="000149EF" w:rsidRDefault="00B551C3">
      <w:pPr>
        <w:tabs>
          <w:tab w:val="left" w:pos="4032"/>
        </w:tabs>
        <w:spacing w:before="102" w:after="0" w:line="218" w:lineRule="exact"/>
        <w:ind w:left="1099" w:firstLine="9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>Policyholder: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9"/>
          <w:sz w:val="18"/>
          <w:szCs w:val="18"/>
        </w:rPr>
        <w:t xml:space="preserve">Galerie </w:t>
      </w:r>
      <w:proofErr w:type="spellStart"/>
      <w:r>
        <w:rPr>
          <w:rFonts w:ascii="Times New Roman" w:hAnsi="Times New Roman"/>
          <w:color w:val="000000"/>
          <w:w w:val="119"/>
          <w:sz w:val="18"/>
          <w:szCs w:val="18"/>
        </w:rPr>
        <w:t>Rudolfinum</w:t>
      </w:r>
      <w:proofErr w:type="spellEnd"/>
    </w:p>
    <w:p w:rsidR="000149EF" w:rsidRDefault="000149EF">
      <w:pPr>
        <w:spacing w:after="0" w:line="207" w:lineRule="exact"/>
        <w:ind w:left="1108"/>
        <w:rPr>
          <w:sz w:val="24"/>
          <w:szCs w:val="24"/>
        </w:rPr>
      </w:pPr>
    </w:p>
    <w:p w:rsidR="000149EF" w:rsidRDefault="00B551C3">
      <w:pPr>
        <w:spacing w:before="165" w:after="0" w:line="207" w:lineRule="exact"/>
        <w:ind w:left="1108"/>
      </w:pPr>
      <w:r>
        <w:rPr>
          <w:rFonts w:ascii="Times New Roman" w:hAnsi="Times New Roman"/>
          <w:color w:val="000000"/>
          <w:w w:val="117"/>
          <w:sz w:val="18"/>
          <w:szCs w:val="18"/>
        </w:rPr>
        <w:t>Dear Sir or Madam:</w:t>
      </w:r>
    </w:p>
    <w:p w:rsidR="000149EF" w:rsidRDefault="00B551C3">
      <w:pPr>
        <w:tabs>
          <w:tab w:val="left" w:pos="10003"/>
          <w:tab w:val="left" w:pos="10324"/>
        </w:tabs>
        <w:spacing w:before="150" w:after="0" w:line="260" w:lineRule="exact"/>
        <w:ind w:left="1104" w:right="1066" w:firstLine="4"/>
        <w:jc w:val="both"/>
      </w:pP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For and on behalf of the insurance companies participating in the </w:t>
      </w:r>
      <w:r w:rsidR="00ED57A5">
        <w:rPr>
          <w:rFonts w:ascii="Times New Roman" w:hAnsi="Times New Roman"/>
          <w:color w:val="000000"/>
          <w:w w:val="118"/>
          <w:sz w:val="18"/>
          <w:szCs w:val="18"/>
        </w:rPr>
        <w:t>above-mentioned</w:t>
      </w: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 policy we confirm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"all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pacing w:val="2"/>
          <w:sz w:val="18"/>
          <w:szCs w:val="18"/>
        </w:rPr>
        <w:t xml:space="preserve">risk" </w:t>
      </w:r>
      <w:r>
        <w:rPr>
          <w:rFonts w:ascii="Times New Roman" w:hAnsi="Times New Roman"/>
          <w:color w:val="000000"/>
          <w:w w:val="123"/>
          <w:sz w:val="18"/>
          <w:szCs w:val="18"/>
        </w:rPr>
        <w:t xml:space="preserve">coverage for the object(s) of art </w:t>
      </w:r>
      <w:r>
        <w:rPr>
          <w:rFonts w:ascii="Times New Roman" w:hAnsi="Times New Roman"/>
          <w:color w:val="000000"/>
          <w:w w:val="123"/>
          <w:sz w:val="18"/>
          <w:szCs w:val="18"/>
        </w:rPr>
        <w:t xml:space="preserve">"from nail to nail" and "from place to place" respectively for the complete </w:t>
      </w:r>
      <w:r>
        <w:rPr>
          <w:rFonts w:ascii="Times New Roman" w:hAnsi="Times New Roman"/>
          <w:color w:val="000000"/>
          <w:w w:val="119"/>
          <w:sz w:val="18"/>
          <w:szCs w:val="18"/>
        </w:rPr>
        <w:t>insurance period including the transports insured.</w:t>
      </w:r>
    </w:p>
    <w:p w:rsidR="000149EF" w:rsidRDefault="00B551C3">
      <w:pPr>
        <w:spacing w:before="177" w:after="0" w:line="240" w:lineRule="exact"/>
        <w:ind w:left="1099" w:right="1056"/>
        <w:jc w:val="both"/>
      </w:pPr>
      <w:proofErr w:type="gramStart"/>
      <w:r>
        <w:rPr>
          <w:rFonts w:ascii="Times New Roman" w:hAnsi="Times New Roman"/>
          <w:color w:val="000000"/>
          <w:w w:val="125"/>
          <w:sz w:val="18"/>
          <w:szCs w:val="18"/>
        </w:rPr>
        <w:t xml:space="preserve">The coverage includes among other risks loss and/or damage as a result of accidents to transport means, </w:t>
      </w:r>
      <w:r>
        <w:rPr>
          <w:rFonts w:ascii="Times New Roman" w:hAnsi="Times New Roman"/>
          <w:color w:val="000000"/>
          <w:w w:val="120"/>
          <w:sz w:val="18"/>
          <w:szCs w:val="18"/>
        </w:rPr>
        <w:t xml:space="preserve">natural disasters, fire, lightning, explosion, hail, wetness, act of God, ordinary breakage and damage (wilfully </w:t>
      </w: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and maliciously done by third persons as well — vandalism —), hijack, burglary, theft, partial theft, loss, robbery </w:t>
      </w:r>
      <w:r>
        <w:rPr>
          <w:rFonts w:ascii="Times New Roman" w:hAnsi="Times New Roman"/>
          <w:color w:val="000000"/>
          <w:w w:val="114"/>
          <w:sz w:val="18"/>
          <w:szCs w:val="18"/>
        </w:rPr>
        <w:t xml:space="preserve">as well as depreciation in </w:t>
      </w:r>
      <w:r>
        <w:rPr>
          <w:rFonts w:ascii="Times New Roman" w:hAnsi="Times New Roman"/>
          <w:color w:val="000000"/>
          <w:w w:val="114"/>
          <w:sz w:val="18"/>
          <w:szCs w:val="18"/>
        </w:rPr>
        <w:t>value as a result of a risk covered.</w:t>
      </w:r>
      <w:proofErr w:type="gramEnd"/>
    </w:p>
    <w:p w:rsidR="000149EF" w:rsidRDefault="000149EF">
      <w:pPr>
        <w:spacing w:after="0" w:line="207" w:lineRule="exact"/>
        <w:ind w:left="1099"/>
        <w:rPr>
          <w:sz w:val="24"/>
          <w:szCs w:val="24"/>
        </w:rPr>
      </w:pPr>
    </w:p>
    <w:p w:rsidR="000149EF" w:rsidRDefault="00B551C3">
      <w:pPr>
        <w:spacing w:before="1" w:after="0" w:line="207" w:lineRule="exact"/>
        <w:ind w:left="1099"/>
      </w:pPr>
      <w:r>
        <w:rPr>
          <w:rFonts w:ascii="Times New Roman" w:hAnsi="Times New Roman"/>
          <w:color w:val="000000"/>
          <w:w w:val="117"/>
          <w:sz w:val="18"/>
          <w:szCs w:val="18"/>
        </w:rPr>
        <w:t>We thank you for your confidence.</w:t>
      </w:r>
    </w:p>
    <w:p w:rsidR="000149EF" w:rsidRDefault="000149EF">
      <w:pPr>
        <w:spacing w:after="0" w:line="207" w:lineRule="exact"/>
        <w:ind w:left="1108"/>
        <w:rPr>
          <w:sz w:val="24"/>
          <w:szCs w:val="24"/>
        </w:rPr>
      </w:pPr>
    </w:p>
    <w:p w:rsidR="000149EF" w:rsidRDefault="00B551C3">
      <w:pPr>
        <w:spacing w:before="66" w:after="0" w:line="207" w:lineRule="exact"/>
        <w:ind w:left="1108"/>
      </w:pPr>
      <w:r>
        <w:rPr>
          <w:rFonts w:ascii="Times New Roman" w:hAnsi="Times New Roman"/>
          <w:color w:val="000000"/>
          <w:w w:val="124"/>
          <w:sz w:val="18"/>
          <w:szCs w:val="18"/>
        </w:rPr>
        <w:t>Sincerely,</w:t>
      </w:r>
      <w:r w:rsidR="00ED57A5">
        <w:rPr>
          <w:rFonts w:ascii="Times New Roman" w:hAnsi="Times New Roman"/>
          <w:color w:val="000000"/>
          <w:w w:val="124"/>
          <w:sz w:val="18"/>
          <w:szCs w:val="18"/>
        </w:rPr>
        <w:t xml:space="preserve"> </w:t>
      </w:r>
    </w:p>
    <w:p w:rsidR="00ED57A5" w:rsidRDefault="00ED57A5">
      <w:pPr>
        <w:spacing w:after="0" w:line="162" w:lineRule="exact"/>
        <w:ind w:left="1012"/>
        <w:rPr>
          <w:rFonts w:ascii="Times New Roman" w:hAnsi="Times New Roman"/>
          <w:color w:val="000000"/>
          <w:w w:val="119"/>
          <w:position w:val="-4"/>
          <w:sz w:val="18"/>
          <w:szCs w:val="18"/>
        </w:rPr>
      </w:pPr>
      <w:proofErr w:type="spellStart"/>
      <w:proofErr w:type="gramStart"/>
      <w:r w:rsidRPr="00ED57A5">
        <w:rPr>
          <w:rFonts w:ascii="Times New Roman" w:hAnsi="Times New Roman"/>
          <w:color w:val="000000"/>
          <w:w w:val="119"/>
          <w:position w:val="-4"/>
          <w:sz w:val="18"/>
          <w:szCs w:val="18"/>
          <w:highlight w:val="black"/>
        </w:rPr>
        <w:t>xxxx</w:t>
      </w:r>
      <w:proofErr w:type="spellEnd"/>
      <w:proofErr w:type="gramEnd"/>
      <w:r>
        <w:rPr>
          <w:rFonts w:ascii="Times New Roman" w:hAnsi="Times New Roman"/>
          <w:color w:val="000000"/>
          <w:w w:val="119"/>
          <w:position w:val="-4"/>
          <w:sz w:val="18"/>
          <w:szCs w:val="18"/>
        </w:rPr>
        <w:t xml:space="preserve"> </w:t>
      </w:r>
    </w:p>
    <w:p w:rsidR="00ED57A5" w:rsidRDefault="00ED57A5">
      <w:pPr>
        <w:spacing w:after="0" w:line="162" w:lineRule="exact"/>
        <w:ind w:left="1012"/>
        <w:rPr>
          <w:rFonts w:ascii="Times New Roman" w:hAnsi="Times New Roman"/>
          <w:color w:val="000000"/>
          <w:w w:val="119"/>
          <w:position w:val="-4"/>
          <w:sz w:val="18"/>
          <w:szCs w:val="18"/>
        </w:rPr>
      </w:pPr>
    </w:p>
    <w:p w:rsidR="000149EF" w:rsidRDefault="00B551C3">
      <w:pPr>
        <w:spacing w:after="0" w:line="162" w:lineRule="exact"/>
        <w:ind w:left="1012"/>
      </w:pPr>
      <w:r>
        <w:rPr>
          <w:rFonts w:ascii="Times New Roman" w:hAnsi="Times New Roman"/>
          <w:color w:val="000000"/>
          <w:w w:val="119"/>
          <w:sz w:val="18"/>
          <w:szCs w:val="18"/>
        </w:rPr>
        <w:t>Insurance Brokers GmbH</w:t>
      </w:r>
    </w:p>
    <w:p w:rsidR="000149EF" w:rsidRDefault="000149EF">
      <w:pPr>
        <w:spacing w:after="0" w:line="138" w:lineRule="exact"/>
        <w:ind w:left="1200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00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00"/>
        <w:rPr>
          <w:sz w:val="24"/>
          <w:szCs w:val="24"/>
        </w:rPr>
      </w:pPr>
    </w:p>
    <w:p w:rsidR="000149EF" w:rsidRDefault="000149EF">
      <w:pPr>
        <w:spacing w:after="0" w:line="138" w:lineRule="exact"/>
        <w:ind w:left="1200"/>
        <w:rPr>
          <w:sz w:val="24"/>
          <w:szCs w:val="24"/>
        </w:rPr>
      </w:pPr>
    </w:p>
    <w:p w:rsidR="000149EF" w:rsidRDefault="00B551C3">
      <w:pPr>
        <w:spacing w:before="78" w:after="0" w:line="138" w:lineRule="exact"/>
        <w:ind w:left="1200"/>
      </w:pPr>
      <w:proofErr w:type="spellStart"/>
      <w:r>
        <w:rPr>
          <w:rFonts w:ascii="Times New Roman" w:hAnsi="Times New Roman"/>
          <w:color w:val="000000"/>
          <w:w w:val="118"/>
          <w:sz w:val="12"/>
          <w:szCs w:val="12"/>
        </w:rPr>
        <w:t>Uberweisung</w:t>
      </w:r>
      <w:proofErr w:type="spellEnd"/>
      <w:r>
        <w:rPr>
          <w:rFonts w:ascii="Times New Roman" w:hAnsi="Times New Roman"/>
          <w:color w:val="000000"/>
          <w:w w:val="118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18"/>
          <w:sz w:val="12"/>
          <w:szCs w:val="12"/>
        </w:rPr>
        <w:t>erbeten</w:t>
      </w:r>
      <w:proofErr w:type="spellEnd"/>
      <w:r>
        <w:rPr>
          <w:rFonts w:ascii="Times New Roman" w:hAnsi="Times New Roman"/>
          <w:color w:val="000000"/>
          <w:w w:val="118"/>
          <w:sz w:val="12"/>
          <w:szCs w:val="12"/>
        </w:rPr>
        <w:t xml:space="preserve"> auf </w:t>
      </w:r>
      <w:proofErr w:type="spellStart"/>
      <w:r>
        <w:rPr>
          <w:rFonts w:ascii="Times New Roman" w:hAnsi="Times New Roman"/>
          <w:color w:val="000000"/>
          <w:w w:val="118"/>
          <w:sz w:val="12"/>
          <w:szCs w:val="12"/>
        </w:rPr>
        <w:t>nachstehendes</w:t>
      </w:r>
      <w:proofErr w:type="spellEnd"/>
      <w:r>
        <w:rPr>
          <w:rFonts w:ascii="Times New Roman" w:hAnsi="Times New Roman"/>
          <w:color w:val="000000"/>
          <w:w w:val="118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000000"/>
          <w:w w:val="118"/>
          <w:sz w:val="12"/>
          <w:szCs w:val="12"/>
        </w:rPr>
        <w:t>Konto</w:t>
      </w:r>
      <w:proofErr w:type="spellEnd"/>
      <w:r>
        <w:rPr>
          <w:rFonts w:ascii="Times New Roman" w:hAnsi="Times New Roman"/>
          <w:color w:val="000000"/>
          <w:w w:val="118"/>
          <w:sz w:val="12"/>
          <w:szCs w:val="12"/>
        </w:rPr>
        <w:t>:</w:t>
      </w:r>
    </w:p>
    <w:p w:rsidR="000149EF" w:rsidRDefault="00B551C3">
      <w:pPr>
        <w:spacing w:before="156" w:after="0" w:line="170" w:lineRule="exact"/>
        <w:ind w:left="2423" w:right="2054" w:firstLine="9"/>
        <w:jc w:val="both"/>
      </w:pPr>
      <w:r>
        <w:rPr>
          <w:rFonts w:ascii="Times New Roman" w:hAnsi="Times New Roman"/>
          <w:color w:val="000000"/>
          <w:w w:val="117"/>
          <w:sz w:val="14"/>
          <w:szCs w:val="14"/>
        </w:rPr>
        <w:t xml:space="preserve">Commerzbank, </w:t>
      </w:r>
      <w:proofErr w:type="spellStart"/>
      <w:r>
        <w:rPr>
          <w:rFonts w:ascii="Times New Roman" w:hAnsi="Times New Roman"/>
          <w:color w:val="000000"/>
          <w:w w:val="117"/>
          <w:sz w:val="14"/>
          <w:szCs w:val="14"/>
        </w:rPr>
        <w:t>Kto</w:t>
      </w:r>
      <w:proofErr w:type="spellEnd"/>
      <w:r>
        <w:rPr>
          <w:rFonts w:ascii="Times New Roman" w:hAnsi="Times New Roman"/>
          <w:color w:val="000000"/>
          <w:w w:val="117"/>
          <w:sz w:val="14"/>
          <w:szCs w:val="14"/>
        </w:rPr>
        <w:t>.-</w:t>
      </w:r>
      <w:proofErr w:type="spellStart"/>
      <w:r>
        <w:rPr>
          <w:rFonts w:ascii="Times New Roman" w:hAnsi="Times New Roman"/>
          <w:color w:val="000000"/>
          <w:w w:val="117"/>
          <w:sz w:val="14"/>
          <w:szCs w:val="14"/>
        </w:rPr>
        <w:t>Nr</w:t>
      </w:r>
      <w:proofErr w:type="spellEnd"/>
      <w:r>
        <w:rPr>
          <w:rFonts w:ascii="Times New Roman" w:hAnsi="Times New Roman"/>
          <w:color w:val="000000"/>
          <w:w w:val="117"/>
          <w:sz w:val="14"/>
          <w:szCs w:val="14"/>
        </w:rPr>
        <w:t xml:space="preserve">. 0856536300 • IBAN: DE15100800000856536300 • SWIFT-BIC: DRES DE FF 100 </w:t>
      </w:r>
      <w:proofErr w:type="spellStart"/>
      <w:r>
        <w:rPr>
          <w:rFonts w:ascii="Times New Roman" w:hAnsi="Times New Roman"/>
          <w:color w:val="000000"/>
          <w:w w:val="126"/>
          <w:sz w:val="14"/>
          <w:szCs w:val="14"/>
        </w:rPr>
        <w:t>Handelsregister</w:t>
      </w:r>
      <w:proofErr w:type="spellEnd"/>
      <w:r>
        <w:rPr>
          <w:rFonts w:ascii="Times New Roman" w:hAnsi="Times New Roman"/>
          <w:color w:val="000000"/>
          <w:w w:val="126"/>
          <w:sz w:val="14"/>
          <w:szCs w:val="14"/>
        </w:rPr>
        <w:t xml:space="preserve"> des </w:t>
      </w:r>
      <w:proofErr w:type="spellStart"/>
      <w:r>
        <w:rPr>
          <w:rFonts w:ascii="Times New Roman" w:hAnsi="Times New Roman"/>
          <w:color w:val="000000"/>
          <w:w w:val="126"/>
          <w:sz w:val="14"/>
          <w:szCs w:val="14"/>
        </w:rPr>
        <w:t>Amtsgerichts</w:t>
      </w:r>
      <w:proofErr w:type="spellEnd"/>
      <w:r>
        <w:rPr>
          <w:rFonts w:ascii="Times New Roman" w:hAnsi="Times New Roman"/>
          <w:color w:val="000000"/>
          <w:w w:val="126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000000"/>
          <w:w w:val="126"/>
          <w:sz w:val="14"/>
          <w:szCs w:val="14"/>
        </w:rPr>
        <w:t>Charlottenburg</w:t>
      </w:r>
      <w:proofErr w:type="spellEnd"/>
      <w:r>
        <w:rPr>
          <w:rFonts w:ascii="Times New Roman" w:hAnsi="Times New Roman"/>
          <w:color w:val="000000"/>
          <w:w w:val="126"/>
          <w:sz w:val="14"/>
          <w:szCs w:val="14"/>
        </w:rPr>
        <w:t xml:space="preserve"> HRB 37955 B </w:t>
      </w:r>
      <w:r>
        <w:rPr>
          <w:rFonts w:ascii="Times New Roman" w:hAnsi="Times New Roman"/>
          <w:color w:val="000000"/>
          <w:w w:val="124"/>
          <w:sz w:val="14"/>
          <w:szCs w:val="14"/>
        </w:rPr>
        <w:t xml:space="preserve">• </w:t>
      </w:r>
      <w:proofErr w:type="spellStart"/>
      <w:r>
        <w:rPr>
          <w:rFonts w:ascii="Times New Roman" w:hAnsi="Times New Roman"/>
          <w:color w:val="000000"/>
          <w:w w:val="124"/>
          <w:sz w:val="14"/>
          <w:szCs w:val="14"/>
        </w:rPr>
        <w:t>Geschaftsfuhrer</w:t>
      </w:r>
      <w:proofErr w:type="spellEnd"/>
      <w:r>
        <w:rPr>
          <w:rFonts w:ascii="Times New Roman" w:hAnsi="Times New Roman"/>
          <w:color w:val="000000"/>
          <w:w w:val="124"/>
          <w:sz w:val="14"/>
          <w:szCs w:val="14"/>
        </w:rPr>
        <w:t xml:space="preserve">: Michael Kuhn </w:t>
      </w:r>
      <w:proofErr w:type="spellStart"/>
      <w:r>
        <w:rPr>
          <w:rFonts w:ascii="Times New Roman" w:hAnsi="Times New Roman"/>
          <w:color w:val="000000"/>
          <w:w w:val="117"/>
          <w:sz w:val="14"/>
          <w:szCs w:val="14"/>
        </w:rPr>
        <w:t>Versicherungsvermittlerregister-Nr</w:t>
      </w:r>
      <w:proofErr w:type="spellEnd"/>
      <w:r>
        <w:rPr>
          <w:rFonts w:ascii="Times New Roman" w:hAnsi="Times New Roman"/>
          <w:color w:val="000000"/>
          <w:w w:val="117"/>
          <w:sz w:val="14"/>
          <w:szCs w:val="14"/>
        </w:rPr>
        <w:t xml:space="preserve">. D-A08W-1N1XL-56 </w:t>
      </w:r>
      <w:r>
        <w:rPr>
          <w:rFonts w:ascii="Times New Roman" w:hAnsi="Times New Roman"/>
          <w:color w:val="000000"/>
          <w:w w:val="116"/>
          <w:sz w:val="14"/>
          <w:szCs w:val="14"/>
        </w:rPr>
        <w:t xml:space="preserve">• </w:t>
      </w:r>
      <w:proofErr w:type="spellStart"/>
      <w:r>
        <w:rPr>
          <w:rFonts w:ascii="Times New Roman" w:hAnsi="Times New Roman"/>
          <w:color w:val="000000"/>
          <w:w w:val="116"/>
          <w:sz w:val="14"/>
          <w:szCs w:val="14"/>
        </w:rPr>
        <w:t>Glaubiger-IdNr</w:t>
      </w:r>
      <w:proofErr w:type="spellEnd"/>
      <w:r>
        <w:rPr>
          <w:rFonts w:ascii="Times New Roman" w:hAnsi="Times New Roman"/>
          <w:color w:val="000000"/>
          <w:w w:val="116"/>
          <w:sz w:val="14"/>
          <w:szCs w:val="14"/>
        </w:rPr>
        <w:t>. DE</w:t>
      </w:r>
      <w:r>
        <w:rPr>
          <w:rFonts w:ascii="Times New Roman" w:hAnsi="Times New Roman"/>
          <w:color w:val="000000"/>
          <w:w w:val="116"/>
          <w:sz w:val="14"/>
          <w:szCs w:val="14"/>
        </w:rPr>
        <w:t>7077700000549475</w:t>
      </w:r>
    </w:p>
    <w:sectPr w:rsidR="000149EF">
      <w:type w:val="continuous"/>
      <w:pgSz w:w="11900" w:h="1682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149EF"/>
    <w:rsid w:val="008202E3"/>
    <w:rsid w:val="00B551C3"/>
    <w:rsid w:val="00E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AC63A1"/>
  <w15:docId w15:val="{AF175561-17B0-4823-AB25-1DDC183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hn-buelow.com/" TargetMode="External"/><Relationship Id="rId4" Type="http://schemas.openxmlformats.org/officeDocument/2006/relationships/hyperlink" Target="http://www.kuhn-buel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3715</Characters>
  <Application>Microsoft Office Word</Application>
  <DocSecurity>0</DocSecurity>
  <Lines>195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Horná Veronika</cp:lastModifiedBy>
  <cp:revision>3</cp:revision>
  <dcterms:created xsi:type="dcterms:W3CDTF">2011-06-08T20:36:00Z</dcterms:created>
  <dcterms:modified xsi:type="dcterms:W3CDTF">2024-05-28T09:47:00Z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cc25f7de04704956b8b3c53427b18486a419050390d190f13297037c5a608e3d</vt:lpwstr>
  </property>
</Properties>
</file>