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83351" w14:textId="77777777" w:rsidR="005033F6" w:rsidRDefault="005033F6" w:rsidP="006A7268">
      <w:pPr>
        <w:spacing w:after="0" w:line="240" w:lineRule="auto"/>
        <w:rPr>
          <w:rFonts w:eastAsia="Times New Roman" w:cs="Calibri"/>
          <w:color w:val="auto"/>
          <w:sz w:val="26"/>
          <w:szCs w:val="26"/>
          <w:lang w:eastAsia="cs-CZ"/>
        </w:rPr>
      </w:pPr>
    </w:p>
    <w:p w14:paraId="06CCDC2C" w14:textId="0FFFFF0C" w:rsidR="006A7268" w:rsidRPr="00491A15" w:rsidRDefault="006A7268" w:rsidP="006A7268">
      <w:pPr>
        <w:spacing w:after="0" w:line="240" w:lineRule="auto"/>
        <w:rPr>
          <w:rFonts w:eastAsia="Times New Roman" w:cs="Calibri"/>
          <w:color w:val="auto"/>
          <w:sz w:val="26"/>
          <w:szCs w:val="26"/>
          <w:lang w:eastAsia="cs-CZ"/>
        </w:rPr>
      </w:pPr>
      <w:r w:rsidRPr="00491A15">
        <w:rPr>
          <w:rFonts w:eastAsia="Times New Roman" w:cs="Calibri"/>
          <w:color w:val="auto"/>
          <w:sz w:val="26"/>
          <w:szCs w:val="26"/>
          <w:lang w:eastAsia="cs-CZ"/>
        </w:rPr>
        <w:t>Příloha č. 1 Smlouvy o poskytování úklidových a pomocných služeb</w:t>
      </w:r>
    </w:p>
    <w:p w14:paraId="7C272CE4" w14:textId="77777777" w:rsidR="006A7268" w:rsidRPr="00491A15" w:rsidRDefault="006A7268" w:rsidP="006A7268">
      <w:pPr>
        <w:spacing w:after="0" w:line="240" w:lineRule="auto"/>
        <w:rPr>
          <w:rFonts w:eastAsia="Times New Roman" w:cs="Calibri"/>
          <w:color w:val="auto"/>
          <w:lang w:eastAsia="cs-CZ"/>
        </w:rPr>
      </w:pPr>
    </w:p>
    <w:p w14:paraId="05F22DC7" w14:textId="77777777" w:rsidR="006A7268" w:rsidRPr="00491A15" w:rsidRDefault="006A7268" w:rsidP="006A7268">
      <w:pPr>
        <w:spacing w:after="0" w:line="240" w:lineRule="auto"/>
        <w:rPr>
          <w:rFonts w:eastAsia="Times New Roman" w:cs="Calibri"/>
          <w:b/>
          <w:color w:val="auto"/>
          <w:sz w:val="26"/>
          <w:szCs w:val="26"/>
          <w:u w:val="single"/>
          <w:lang w:eastAsia="cs-CZ"/>
        </w:rPr>
      </w:pPr>
      <w:r w:rsidRPr="00491A15">
        <w:rPr>
          <w:rFonts w:eastAsia="Times New Roman" w:cs="Calibri"/>
          <w:b/>
          <w:color w:val="auto"/>
          <w:sz w:val="26"/>
          <w:szCs w:val="26"/>
          <w:u w:val="single"/>
          <w:lang w:eastAsia="cs-CZ"/>
        </w:rPr>
        <w:t xml:space="preserve">SVÚ Praha – podklady pro úklid budov v areálu </w:t>
      </w:r>
      <w:r w:rsidR="00714378" w:rsidRPr="00491A15">
        <w:rPr>
          <w:rFonts w:eastAsia="Times New Roman" w:cs="Calibri"/>
          <w:b/>
          <w:color w:val="auto"/>
          <w:sz w:val="26"/>
          <w:szCs w:val="26"/>
          <w:u w:val="single"/>
          <w:lang w:eastAsia="cs-CZ"/>
        </w:rPr>
        <w:t>SVÚ</w:t>
      </w:r>
      <w:r w:rsidRPr="00491A15">
        <w:rPr>
          <w:rFonts w:eastAsia="Times New Roman" w:cs="Calibri"/>
          <w:b/>
          <w:color w:val="auto"/>
          <w:sz w:val="26"/>
          <w:szCs w:val="26"/>
          <w:u w:val="single"/>
          <w:lang w:eastAsia="cs-CZ"/>
        </w:rPr>
        <w:t>:</w:t>
      </w:r>
    </w:p>
    <w:p w14:paraId="36D2E404" w14:textId="77777777" w:rsidR="006A7268" w:rsidRPr="00491A15" w:rsidRDefault="006A7268" w:rsidP="006A7268">
      <w:pPr>
        <w:spacing w:after="0" w:line="240" w:lineRule="auto"/>
        <w:jc w:val="both"/>
        <w:rPr>
          <w:rFonts w:eastAsia="Times New Roman" w:cs="Calibri"/>
          <w:color w:val="auto"/>
          <w:lang w:eastAsia="cs-CZ"/>
        </w:rPr>
      </w:pPr>
    </w:p>
    <w:p w14:paraId="5382342F" w14:textId="3036E219" w:rsidR="006A7268" w:rsidRPr="00491A15" w:rsidRDefault="006A7268" w:rsidP="006A7268">
      <w:pPr>
        <w:spacing w:after="0" w:line="240" w:lineRule="auto"/>
        <w:jc w:val="both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 xml:space="preserve">SVÚ Praha požaduje, aby byl úklid zajištěn současně dvěma pracovníky s dostupností úklidu mezi </w:t>
      </w:r>
      <w:r w:rsidR="00B9685E">
        <w:rPr>
          <w:rFonts w:eastAsia="Times New Roman" w:cs="Calibri"/>
          <w:color w:val="auto"/>
          <w:lang w:eastAsia="cs-CZ"/>
        </w:rPr>
        <w:t>x</w:t>
      </w:r>
      <w:r w:rsidRPr="00491A15">
        <w:rPr>
          <w:rFonts w:eastAsia="Times New Roman" w:cs="Calibri"/>
          <w:color w:val="auto"/>
          <w:lang w:eastAsia="cs-CZ"/>
        </w:rPr>
        <w:t>-</w:t>
      </w:r>
      <w:r w:rsidR="00B9685E">
        <w:rPr>
          <w:rFonts w:eastAsia="Times New Roman" w:cs="Calibri"/>
          <w:color w:val="auto"/>
          <w:lang w:eastAsia="cs-CZ"/>
        </w:rPr>
        <w:t>xx</w:t>
      </w:r>
      <w:r w:rsidRPr="00491A15">
        <w:rPr>
          <w:rFonts w:eastAsia="Times New Roman" w:cs="Calibri"/>
          <w:color w:val="auto"/>
          <w:lang w:eastAsia="cs-CZ"/>
        </w:rPr>
        <w:t xml:space="preserve"> ho</w:t>
      </w:r>
      <w:r w:rsidR="00FD6574" w:rsidRPr="00491A15">
        <w:rPr>
          <w:rFonts w:eastAsia="Times New Roman" w:cs="Calibri"/>
          <w:color w:val="auto"/>
          <w:lang w:eastAsia="cs-CZ"/>
        </w:rPr>
        <w:t>dinou každý všední pracovní den, tj. 2 pracovníci společně během 12</w:t>
      </w:r>
      <w:r w:rsidR="00491A15">
        <w:rPr>
          <w:rFonts w:eastAsia="Times New Roman" w:cs="Calibri"/>
          <w:color w:val="auto"/>
          <w:lang w:eastAsia="cs-CZ"/>
        </w:rPr>
        <w:t>ti</w:t>
      </w:r>
      <w:r w:rsidR="00FD6574" w:rsidRPr="00491A15">
        <w:rPr>
          <w:rFonts w:eastAsia="Times New Roman" w:cs="Calibri"/>
          <w:color w:val="auto"/>
          <w:lang w:eastAsia="cs-CZ"/>
        </w:rPr>
        <w:t xml:space="preserve"> hodinové pracovní směny.</w:t>
      </w:r>
    </w:p>
    <w:p w14:paraId="4518DAE5" w14:textId="77777777" w:rsidR="006A7268" w:rsidRPr="00491A15" w:rsidRDefault="006A7268" w:rsidP="006A7268">
      <w:pPr>
        <w:spacing w:after="0" w:line="240" w:lineRule="auto"/>
        <w:rPr>
          <w:rFonts w:eastAsia="Times New Roman" w:cs="Calibri"/>
          <w:color w:val="auto"/>
          <w:lang w:eastAsia="cs-CZ"/>
        </w:rPr>
      </w:pPr>
    </w:p>
    <w:p w14:paraId="65926BA4" w14:textId="1CBEA444" w:rsidR="006A7268" w:rsidRPr="00491A15" w:rsidRDefault="006A7268" w:rsidP="006F6603">
      <w:pPr>
        <w:spacing w:after="0" w:line="240" w:lineRule="auto"/>
        <w:jc w:val="both"/>
        <w:rPr>
          <w:rFonts w:eastAsia="Times New Roman" w:cs="Calibri"/>
          <w:b/>
          <w:color w:val="auto"/>
          <w:lang w:eastAsia="cs-CZ"/>
        </w:rPr>
      </w:pPr>
      <w:r w:rsidRPr="00491A15">
        <w:rPr>
          <w:rFonts w:eastAsia="Times New Roman" w:cs="Calibri"/>
          <w:b/>
          <w:color w:val="auto"/>
          <w:lang w:eastAsia="cs-CZ"/>
        </w:rPr>
        <w:t xml:space="preserve">Budova A </w:t>
      </w:r>
      <w:r w:rsidR="00254C73" w:rsidRPr="00491A15">
        <w:rPr>
          <w:rFonts w:eastAsia="Times New Roman" w:cs="Calibri"/>
          <w:color w:val="auto"/>
          <w:lang w:eastAsia="cs-CZ"/>
        </w:rPr>
        <w:t>(5</w:t>
      </w:r>
      <w:r w:rsidRPr="00491A15">
        <w:rPr>
          <w:rFonts w:eastAsia="Times New Roman" w:cs="Calibri"/>
          <w:color w:val="auto"/>
          <w:lang w:eastAsia="cs-CZ"/>
        </w:rPr>
        <w:t xml:space="preserve"> podlaží, úklidová plocha celkem </w:t>
      </w:r>
      <w:r w:rsidR="00C63EA1">
        <w:rPr>
          <w:rFonts w:eastAsia="Times New Roman" w:cs="Calibri"/>
          <w:color w:val="auto"/>
          <w:lang w:eastAsia="cs-CZ"/>
        </w:rPr>
        <w:t>xxxx</w:t>
      </w:r>
      <w:r w:rsidRPr="00491A15">
        <w:rPr>
          <w:rFonts w:eastAsia="Times New Roman" w:cs="Calibri"/>
          <w:color w:val="auto"/>
          <w:lang w:eastAsia="cs-CZ"/>
        </w:rPr>
        <w:t xml:space="preserve"> m²)</w:t>
      </w:r>
      <w:r w:rsidRPr="00491A15">
        <w:rPr>
          <w:rFonts w:eastAsia="Times New Roman" w:cs="Calibri"/>
          <w:b/>
          <w:color w:val="auto"/>
          <w:lang w:eastAsia="cs-CZ"/>
        </w:rPr>
        <w:t>:</w:t>
      </w:r>
    </w:p>
    <w:p w14:paraId="045B5E95" w14:textId="77777777" w:rsidR="006A7268" w:rsidRPr="00491A15" w:rsidRDefault="006A7268" w:rsidP="006F6603">
      <w:pPr>
        <w:spacing w:after="0" w:line="240" w:lineRule="auto"/>
        <w:jc w:val="both"/>
        <w:rPr>
          <w:rFonts w:eastAsia="Times New Roman" w:cs="Calibri"/>
          <w:b/>
          <w:color w:val="auto"/>
          <w:lang w:eastAsia="cs-CZ"/>
        </w:rPr>
      </w:pPr>
    </w:p>
    <w:p w14:paraId="404822D1" w14:textId="3E38295A" w:rsidR="006A7268" w:rsidRPr="00491A15" w:rsidRDefault="006A7268" w:rsidP="006F6603">
      <w:pPr>
        <w:spacing w:after="0" w:line="240" w:lineRule="auto"/>
        <w:jc w:val="both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b/>
          <w:color w:val="auto"/>
          <w:lang w:eastAsia="cs-CZ"/>
        </w:rPr>
        <w:t xml:space="preserve">Budova B </w:t>
      </w:r>
      <w:r w:rsidRPr="00491A15">
        <w:rPr>
          <w:rFonts w:eastAsia="Times New Roman" w:cs="Calibri"/>
          <w:color w:val="auto"/>
          <w:lang w:eastAsia="cs-CZ"/>
        </w:rPr>
        <w:t xml:space="preserve">(2 podlaží, úklidová plocha celkem </w:t>
      </w:r>
      <w:r w:rsidR="00C63EA1">
        <w:rPr>
          <w:rFonts w:eastAsia="Times New Roman" w:cs="Calibri"/>
          <w:color w:val="auto"/>
          <w:lang w:eastAsia="cs-CZ"/>
        </w:rPr>
        <w:t>xxxxx</w:t>
      </w:r>
      <w:r w:rsidRPr="00491A15">
        <w:rPr>
          <w:rFonts w:eastAsia="Times New Roman" w:cs="Calibri"/>
          <w:color w:val="auto"/>
          <w:lang w:eastAsia="cs-CZ"/>
        </w:rPr>
        <w:t xml:space="preserve"> m²)</w:t>
      </w:r>
      <w:r w:rsidRPr="00491A15">
        <w:rPr>
          <w:rFonts w:eastAsia="Times New Roman" w:cs="Calibri"/>
          <w:b/>
          <w:color w:val="auto"/>
          <w:lang w:eastAsia="cs-CZ"/>
        </w:rPr>
        <w:t>:</w:t>
      </w:r>
    </w:p>
    <w:p w14:paraId="7401C21A" w14:textId="77777777" w:rsidR="006A7268" w:rsidRPr="00491A15" w:rsidRDefault="006A7268" w:rsidP="006F6603">
      <w:pPr>
        <w:spacing w:after="0" w:line="240" w:lineRule="auto"/>
        <w:jc w:val="both"/>
        <w:rPr>
          <w:rFonts w:eastAsia="Times New Roman" w:cs="Calibri"/>
          <w:color w:val="auto"/>
          <w:lang w:eastAsia="cs-CZ"/>
        </w:rPr>
      </w:pPr>
    </w:p>
    <w:p w14:paraId="02805F0D" w14:textId="35875B13" w:rsidR="006A7268" w:rsidRPr="00491A15" w:rsidRDefault="006A7268" w:rsidP="006F6603">
      <w:pPr>
        <w:spacing w:after="0" w:line="240" w:lineRule="auto"/>
        <w:jc w:val="both"/>
        <w:rPr>
          <w:rFonts w:eastAsia="Times New Roman" w:cs="Calibri"/>
          <w:b/>
          <w:color w:val="auto"/>
          <w:lang w:eastAsia="cs-CZ"/>
        </w:rPr>
      </w:pPr>
      <w:r w:rsidRPr="00491A15">
        <w:rPr>
          <w:rFonts w:eastAsia="Times New Roman" w:cs="Calibri"/>
          <w:b/>
          <w:color w:val="auto"/>
          <w:lang w:eastAsia="cs-CZ"/>
        </w:rPr>
        <w:t xml:space="preserve">Budova C </w:t>
      </w:r>
      <w:r w:rsidRPr="00491A15">
        <w:rPr>
          <w:rFonts w:eastAsia="Times New Roman" w:cs="Calibri"/>
          <w:color w:val="auto"/>
          <w:lang w:eastAsia="cs-CZ"/>
        </w:rPr>
        <w:t>(2 po</w:t>
      </w:r>
      <w:r w:rsidR="00931872" w:rsidRPr="00491A15">
        <w:rPr>
          <w:rFonts w:eastAsia="Times New Roman" w:cs="Calibri"/>
          <w:color w:val="auto"/>
          <w:lang w:eastAsia="cs-CZ"/>
        </w:rPr>
        <w:t xml:space="preserve">dlaží, úklidová plocha celkem </w:t>
      </w:r>
      <w:r w:rsidR="00C63EA1">
        <w:rPr>
          <w:rFonts w:eastAsia="Times New Roman" w:cs="Calibri"/>
          <w:color w:val="auto"/>
          <w:lang w:eastAsia="cs-CZ"/>
        </w:rPr>
        <w:t>xxx</w:t>
      </w:r>
      <w:r w:rsidRPr="00491A15">
        <w:rPr>
          <w:rFonts w:eastAsia="Times New Roman" w:cs="Calibri"/>
          <w:color w:val="auto"/>
          <w:lang w:eastAsia="cs-CZ"/>
        </w:rPr>
        <w:t xml:space="preserve"> m²)</w:t>
      </w:r>
      <w:r w:rsidRPr="00491A15">
        <w:rPr>
          <w:rFonts w:eastAsia="Times New Roman" w:cs="Calibri"/>
          <w:b/>
          <w:color w:val="auto"/>
          <w:lang w:eastAsia="cs-CZ"/>
        </w:rPr>
        <w:t>:</w:t>
      </w:r>
    </w:p>
    <w:p w14:paraId="1F26263D" w14:textId="77777777" w:rsidR="006A7268" w:rsidRPr="00491A15" w:rsidRDefault="006A7268" w:rsidP="006F6603">
      <w:pPr>
        <w:spacing w:after="0" w:line="240" w:lineRule="auto"/>
        <w:jc w:val="both"/>
        <w:rPr>
          <w:rFonts w:eastAsia="Times New Roman" w:cs="Calibri"/>
          <w:color w:val="auto"/>
          <w:lang w:eastAsia="cs-CZ"/>
        </w:rPr>
      </w:pPr>
    </w:p>
    <w:p w14:paraId="1595AF88" w14:textId="4CA2A549" w:rsidR="006A7268" w:rsidRPr="00491A15" w:rsidRDefault="006A7268" w:rsidP="006F6603">
      <w:pPr>
        <w:spacing w:after="0" w:line="240" w:lineRule="auto"/>
        <w:jc w:val="both"/>
        <w:rPr>
          <w:rFonts w:eastAsia="Times New Roman" w:cs="Calibri"/>
          <w:b/>
          <w:color w:val="auto"/>
          <w:lang w:eastAsia="cs-CZ"/>
        </w:rPr>
      </w:pPr>
      <w:r w:rsidRPr="00491A15">
        <w:rPr>
          <w:rFonts w:eastAsia="Times New Roman" w:cs="Calibri"/>
          <w:b/>
          <w:color w:val="auto"/>
          <w:lang w:eastAsia="cs-CZ"/>
        </w:rPr>
        <w:t xml:space="preserve">Budova D </w:t>
      </w:r>
      <w:r w:rsidRPr="00491A15">
        <w:rPr>
          <w:rFonts w:eastAsia="Times New Roman" w:cs="Calibri"/>
          <w:color w:val="auto"/>
          <w:lang w:eastAsia="cs-CZ"/>
        </w:rPr>
        <w:t xml:space="preserve">(2 podlaží, úklidová plocha celkem </w:t>
      </w:r>
      <w:r w:rsidR="00C63EA1">
        <w:rPr>
          <w:rFonts w:eastAsia="Times New Roman" w:cs="Calibri"/>
          <w:color w:val="auto"/>
          <w:lang w:eastAsia="cs-CZ"/>
        </w:rPr>
        <w:t>xxxx</w:t>
      </w:r>
      <w:r w:rsidRPr="00491A15">
        <w:rPr>
          <w:rFonts w:eastAsia="Times New Roman" w:cs="Calibri"/>
          <w:color w:val="auto"/>
          <w:lang w:eastAsia="cs-CZ"/>
        </w:rPr>
        <w:t xml:space="preserve"> m²)</w:t>
      </w:r>
      <w:r w:rsidRPr="00491A15">
        <w:rPr>
          <w:rFonts w:eastAsia="Times New Roman" w:cs="Calibri"/>
          <w:b/>
          <w:color w:val="auto"/>
          <w:lang w:eastAsia="cs-CZ"/>
        </w:rPr>
        <w:t>:</w:t>
      </w:r>
    </w:p>
    <w:p w14:paraId="08332A8D" w14:textId="77777777" w:rsidR="006A7268" w:rsidRPr="00491A15" w:rsidRDefault="006A7268" w:rsidP="006F6603">
      <w:pPr>
        <w:spacing w:after="0" w:line="240" w:lineRule="auto"/>
        <w:jc w:val="both"/>
        <w:rPr>
          <w:rFonts w:eastAsia="Times New Roman" w:cs="Calibri"/>
          <w:color w:val="auto"/>
          <w:lang w:eastAsia="cs-CZ"/>
        </w:rPr>
      </w:pPr>
    </w:p>
    <w:p w14:paraId="2DF42A7B" w14:textId="02604D57" w:rsidR="006A7268" w:rsidRPr="00491A15" w:rsidRDefault="006A7268" w:rsidP="006F6603">
      <w:pPr>
        <w:spacing w:after="0" w:line="240" w:lineRule="auto"/>
        <w:jc w:val="both"/>
        <w:rPr>
          <w:rFonts w:eastAsia="Times New Roman" w:cs="Calibri"/>
          <w:b/>
          <w:color w:val="auto"/>
          <w:lang w:eastAsia="cs-CZ"/>
        </w:rPr>
      </w:pPr>
      <w:r w:rsidRPr="00491A15">
        <w:rPr>
          <w:rFonts w:eastAsia="Times New Roman" w:cs="Calibri"/>
          <w:b/>
          <w:color w:val="auto"/>
          <w:lang w:eastAsia="cs-CZ"/>
        </w:rPr>
        <w:t xml:space="preserve">Budova G </w:t>
      </w:r>
      <w:r w:rsidRPr="00491A15">
        <w:rPr>
          <w:rFonts w:eastAsia="Times New Roman" w:cs="Calibri"/>
          <w:color w:val="auto"/>
          <w:lang w:eastAsia="cs-CZ"/>
        </w:rPr>
        <w:t xml:space="preserve">(úklidová plocha celkem </w:t>
      </w:r>
      <w:r w:rsidR="00C63EA1">
        <w:rPr>
          <w:rFonts w:eastAsia="Times New Roman" w:cs="Calibri"/>
          <w:color w:val="auto"/>
          <w:lang w:eastAsia="cs-CZ"/>
        </w:rPr>
        <w:t>xxxxx</w:t>
      </w:r>
      <w:r w:rsidRPr="00491A15">
        <w:rPr>
          <w:rFonts w:eastAsia="Times New Roman" w:cs="Calibri"/>
          <w:color w:val="auto"/>
          <w:lang w:eastAsia="cs-CZ"/>
        </w:rPr>
        <w:t xml:space="preserve"> m²)</w:t>
      </w:r>
      <w:r w:rsidRPr="00491A15">
        <w:rPr>
          <w:rFonts w:eastAsia="Times New Roman" w:cs="Calibri"/>
          <w:b/>
          <w:color w:val="auto"/>
          <w:lang w:eastAsia="cs-CZ"/>
        </w:rPr>
        <w:t>:</w:t>
      </w:r>
    </w:p>
    <w:p w14:paraId="6DE93AA0" w14:textId="77777777" w:rsidR="006A7268" w:rsidRPr="00491A15" w:rsidRDefault="006A7268" w:rsidP="006F6603">
      <w:pPr>
        <w:spacing w:after="0" w:line="240" w:lineRule="auto"/>
        <w:jc w:val="both"/>
        <w:rPr>
          <w:rFonts w:eastAsia="Times New Roman" w:cs="Calibri"/>
          <w:b/>
          <w:color w:val="auto"/>
          <w:lang w:eastAsia="cs-CZ"/>
        </w:rPr>
      </w:pPr>
    </w:p>
    <w:p w14:paraId="277AF540" w14:textId="141AA7FF" w:rsidR="006A7268" w:rsidRPr="00491A15" w:rsidRDefault="006A7268" w:rsidP="006F6603">
      <w:pPr>
        <w:spacing w:after="0" w:line="240" w:lineRule="auto"/>
        <w:jc w:val="both"/>
        <w:rPr>
          <w:rFonts w:eastAsia="Times New Roman" w:cs="Calibri"/>
          <w:b/>
          <w:color w:val="auto"/>
          <w:lang w:eastAsia="cs-CZ"/>
        </w:rPr>
      </w:pPr>
      <w:r w:rsidRPr="00491A15">
        <w:rPr>
          <w:rFonts w:eastAsia="Times New Roman" w:cs="Calibri"/>
          <w:b/>
          <w:color w:val="auto"/>
          <w:lang w:eastAsia="cs-CZ"/>
        </w:rPr>
        <w:t xml:space="preserve">Budova Z </w:t>
      </w:r>
      <w:r w:rsidRPr="00491A15">
        <w:rPr>
          <w:rFonts w:eastAsia="Times New Roman" w:cs="Calibri"/>
          <w:color w:val="auto"/>
          <w:lang w:eastAsia="cs-CZ"/>
        </w:rPr>
        <w:t xml:space="preserve">(úklidová plocha celkem </w:t>
      </w:r>
      <w:r w:rsidR="00C63EA1">
        <w:rPr>
          <w:rFonts w:eastAsia="Times New Roman" w:cs="Calibri"/>
          <w:color w:val="auto"/>
          <w:lang w:eastAsia="cs-CZ"/>
        </w:rPr>
        <w:t>xxxxx</w:t>
      </w:r>
      <w:r w:rsidRPr="00491A15">
        <w:rPr>
          <w:rFonts w:eastAsia="Times New Roman" w:cs="Calibri"/>
          <w:color w:val="auto"/>
          <w:lang w:eastAsia="cs-CZ"/>
        </w:rPr>
        <w:t xml:space="preserve"> m²)</w:t>
      </w:r>
      <w:r w:rsidRPr="00491A15">
        <w:rPr>
          <w:rFonts w:eastAsia="Times New Roman" w:cs="Calibri"/>
          <w:b/>
          <w:color w:val="auto"/>
          <w:lang w:eastAsia="cs-CZ"/>
        </w:rPr>
        <w:t>:</w:t>
      </w:r>
    </w:p>
    <w:p w14:paraId="7C085DD3" w14:textId="77777777" w:rsidR="006A7268" w:rsidRPr="00491A15" w:rsidRDefault="006A7268" w:rsidP="006A7268">
      <w:pPr>
        <w:spacing w:after="0" w:line="240" w:lineRule="auto"/>
        <w:rPr>
          <w:rFonts w:eastAsia="Times New Roman" w:cs="Calibri"/>
          <w:color w:val="auto"/>
          <w:lang w:eastAsia="cs-CZ"/>
        </w:rPr>
      </w:pPr>
    </w:p>
    <w:p w14:paraId="0F0719C8" w14:textId="77777777" w:rsidR="00DD4AC3" w:rsidRPr="00491A15" w:rsidRDefault="00DD4AC3" w:rsidP="006A7268">
      <w:pPr>
        <w:spacing w:after="0" w:line="240" w:lineRule="auto"/>
        <w:rPr>
          <w:rFonts w:eastAsia="Times New Roman" w:cs="Calibri"/>
          <w:b/>
          <w:color w:val="auto"/>
          <w:lang w:eastAsia="cs-CZ"/>
        </w:rPr>
      </w:pPr>
    </w:p>
    <w:p w14:paraId="1B6AF84B" w14:textId="77777777" w:rsidR="008E5F36" w:rsidRDefault="008E5F36" w:rsidP="006A7268">
      <w:pPr>
        <w:spacing w:after="0" w:line="240" w:lineRule="auto"/>
        <w:rPr>
          <w:rFonts w:eastAsia="Times New Roman" w:cs="Calibri"/>
          <w:b/>
          <w:color w:val="auto"/>
          <w:lang w:eastAsia="cs-CZ"/>
        </w:rPr>
      </w:pPr>
    </w:p>
    <w:p w14:paraId="680466F4" w14:textId="686C3CF2" w:rsidR="006A7268" w:rsidRPr="00491A15" w:rsidRDefault="006A7268" w:rsidP="006A7268">
      <w:pPr>
        <w:spacing w:after="0" w:line="240" w:lineRule="auto"/>
        <w:rPr>
          <w:rFonts w:eastAsia="Times New Roman" w:cs="Calibri"/>
          <w:b/>
          <w:color w:val="auto"/>
          <w:lang w:eastAsia="cs-CZ"/>
        </w:rPr>
      </w:pPr>
      <w:r w:rsidRPr="00491A15">
        <w:rPr>
          <w:rFonts w:eastAsia="Times New Roman" w:cs="Calibri"/>
          <w:b/>
          <w:color w:val="auto"/>
          <w:lang w:eastAsia="cs-CZ"/>
        </w:rPr>
        <w:lastRenderedPageBreak/>
        <w:t>Poznámka:</w:t>
      </w:r>
    </w:p>
    <w:p w14:paraId="6D72C86B" w14:textId="77777777" w:rsidR="00DD4AC3" w:rsidRPr="00491A15" w:rsidRDefault="006A7268" w:rsidP="006A7268">
      <w:pPr>
        <w:spacing w:after="0" w:line="240" w:lineRule="auto"/>
        <w:jc w:val="both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>Veškeré dezinfekční, smáčecí a čisticí prostředky na podlahu, sklo a keramiku dodá sám dodavatel služeb (mycí prostředek na podlahu, keramiku, wc a sanitu, wc gel do závěsného čističe, tablety do pisoárů, dále prostředek proti prachu a na leštění skla</w:t>
      </w:r>
      <w:r w:rsidR="00FD6574" w:rsidRPr="00491A15">
        <w:rPr>
          <w:rFonts w:eastAsia="Times New Roman" w:cs="Calibri"/>
          <w:color w:val="auto"/>
          <w:lang w:eastAsia="cs-CZ"/>
        </w:rPr>
        <w:t xml:space="preserve"> u dveří</w:t>
      </w:r>
      <w:r w:rsidRPr="00491A15">
        <w:rPr>
          <w:rFonts w:eastAsia="Times New Roman" w:cs="Calibri"/>
          <w:color w:val="auto"/>
          <w:lang w:eastAsia="cs-CZ"/>
        </w:rPr>
        <w:t xml:space="preserve">, specifikace viz níže). </w:t>
      </w:r>
    </w:p>
    <w:p w14:paraId="0BEE8FDC" w14:textId="5F44CCD4" w:rsidR="00FD6574" w:rsidRPr="00491A15" w:rsidRDefault="006A7268" w:rsidP="006A7268">
      <w:pPr>
        <w:spacing w:after="0" w:line="240" w:lineRule="auto"/>
        <w:jc w:val="both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>SVÚ Praha poskytne úklidové vozíky, čisticí stroj, mopy, tekuté mýdlo k doplnění do zásobníků, toaletní papír, papírové ručníky</w:t>
      </w:r>
      <w:r w:rsidR="00584A32" w:rsidRPr="00491A15">
        <w:rPr>
          <w:rFonts w:eastAsia="Times New Roman" w:cs="Calibri"/>
          <w:color w:val="auto"/>
          <w:lang w:eastAsia="cs-CZ"/>
        </w:rPr>
        <w:t xml:space="preserve"> a pytle do košů a na odpad</w:t>
      </w:r>
      <w:r w:rsidRPr="00491A15">
        <w:rPr>
          <w:rFonts w:eastAsia="Times New Roman" w:cs="Calibri"/>
          <w:color w:val="auto"/>
          <w:lang w:eastAsia="cs-CZ"/>
        </w:rPr>
        <w:t xml:space="preserve">y. </w:t>
      </w:r>
    </w:p>
    <w:p w14:paraId="032FE3DA" w14:textId="77777777" w:rsidR="00DD4AC3" w:rsidRPr="00491A15" w:rsidRDefault="00DD4AC3" w:rsidP="006A7268">
      <w:pPr>
        <w:spacing w:after="0" w:line="240" w:lineRule="auto"/>
        <w:jc w:val="both"/>
        <w:rPr>
          <w:rFonts w:eastAsia="Times New Roman" w:cs="Calibri"/>
          <w:color w:val="auto"/>
          <w:lang w:eastAsia="cs-CZ"/>
        </w:rPr>
      </w:pPr>
    </w:p>
    <w:p w14:paraId="247D487B" w14:textId="27E15278" w:rsidR="00DD4AC3" w:rsidRPr="00491A15" w:rsidRDefault="00FD6574" w:rsidP="006A7268">
      <w:pPr>
        <w:spacing w:after="0" w:line="240" w:lineRule="auto"/>
        <w:jc w:val="both"/>
        <w:rPr>
          <w:rFonts w:eastAsia="Times New Roman" w:cs="Calibri"/>
          <w:b/>
          <w:color w:val="auto"/>
          <w:lang w:eastAsia="cs-CZ"/>
        </w:rPr>
      </w:pPr>
      <w:r w:rsidRPr="00491A15">
        <w:rPr>
          <w:rFonts w:eastAsia="Times New Roman" w:cs="Calibri"/>
          <w:b/>
          <w:color w:val="auto"/>
          <w:lang w:eastAsia="cs-CZ"/>
        </w:rPr>
        <w:t>Popis činnost</w:t>
      </w:r>
      <w:r w:rsidR="00CC5A75" w:rsidRPr="00491A15">
        <w:rPr>
          <w:rFonts w:eastAsia="Times New Roman" w:cs="Calibri"/>
          <w:b/>
          <w:color w:val="auto"/>
          <w:lang w:eastAsia="cs-CZ"/>
        </w:rPr>
        <w:t>í</w:t>
      </w:r>
      <w:r w:rsidRPr="00491A15">
        <w:rPr>
          <w:rFonts w:eastAsia="Times New Roman" w:cs="Calibri"/>
          <w:b/>
          <w:color w:val="auto"/>
          <w:lang w:eastAsia="cs-CZ"/>
        </w:rPr>
        <w:t xml:space="preserve">: </w:t>
      </w:r>
    </w:p>
    <w:p w14:paraId="5A11B001" w14:textId="677F94D3" w:rsidR="00931872" w:rsidRPr="00491A15" w:rsidRDefault="00FD6574" w:rsidP="006A7268">
      <w:pPr>
        <w:spacing w:after="0" w:line="240" w:lineRule="auto"/>
        <w:jc w:val="both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>Jedná se především o uklízení podlahových ploch (stírání podlah a luxování koberců) spolu s mytím sanity, umyvadel a obkladových dlaždiček na WC</w:t>
      </w:r>
      <w:r w:rsidR="00931872" w:rsidRPr="00491A15">
        <w:rPr>
          <w:rFonts w:eastAsia="Times New Roman" w:cs="Calibri"/>
          <w:color w:val="auto"/>
          <w:lang w:eastAsia="cs-CZ"/>
        </w:rPr>
        <w:t xml:space="preserve"> včetně zrcadel</w:t>
      </w:r>
      <w:r w:rsidRPr="00491A15">
        <w:rPr>
          <w:rFonts w:eastAsia="Times New Roman" w:cs="Calibri"/>
          <w:color w:val="auto"/>
          <w:lang w:eastAsia="cs-CZ"/>
        </w:rPr>
        <w:t xml:space="preserve">. </w:t>
      </w:r>
    </w:p>
    <w:p w14:paraId="739A0255" w14:textId="75526AC0" w:rsidR="006A7268" w:rsidRPr="00491A15" w:rsidRDefault="00FD6574" w:rsidP="006A7268">
      <w:pPr>
        <w:spacing w:after="0" w:line="240" w:lineRule="auto"/>
        <w:jc w:val="both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>1</w:t>
      </w:r>
      <w:r w:rsidR="006A7268" w:rsidRPr="00491A15">
        <w:rPr>
          <w:rFonts w:eastAsia="Times New Roman" w:cs="Calibri"/>
          <w:color w:val="auto"/>
          <w:lang w:eastAsia="cs-CZ"/>
        </w:rPr>
        <w:t>x týdně se provádí čištění skel na dveřích</w:t>
      </w:r>
      <w:r w:rsidRPr="00491A15">
        <w:rPr>
          <w:rFonts w:eastAsia="Times New Roman" w:cs="Calibri"/>
          <w:color w:val="auto"/>
          <w:lang w:eastAsia="cs-CZ"/>
        </w:rPr>
        <w:t xml:space="preserve"> a ploch kolem klik a madel, vstupní dveře</w:t>
      </w:r>
      <w:r w:rsidR="00931872" w:rsidRPr="00491A15">
        <w:rPr>
          <w:rFonts w:eastAsia="Times New Roman" w:cs="Calibri"/>
          <w:color w:val="auto"/>
          <w:lang w:eastAsia="cs-CZ"/>
        </w:rPr>
        <w:t xml:space="preserve"> do budov</w:t>
      </w:r>
      <w:r w:rsidRPr="00491A15">
        <w:rPr>
          <w:rFonts w:eastAsia="Times New Roman" w:cs="Calibri"/>
          <w:color w:val="auto"/>
          <w:lang w:eastAsia="cs-CZ"/>
        </w:rPr>
        <w:t xml:space="preserve"> se čistí dle potřeby.</w:t>
      </w:r>
      <w:r w:rsidR="006A7268" w:rsidRPr="00491A15">
        <w:rPr>
          <w:rFonts w:eastAsia="Times New Roman" w:cs="Calibri"/>
          <w:color w:val="auto"/>
          <w:lang w:eastAsia="cs-CZ"/>
        </w:rPr>
        <w:t xml:space="preserve"> Průběžně </w:t>
      </w:r>
      <w:r w:rsidRPr="00491A15">
        <w:rPr>
          <w:rFonts w:eastAsia="Times New Roman" w:cs="Calibri"/>
          <w:color w:val="auto"/>
          <w:lang w:eastAsia="cs-CZ"/>
        </w:rPr>
        <w:t>je odstraňován odpad z</w:t>
      </w:r>
      <w:r w:rsidR="00931872" w:rsidRPr="00491A15">
        <w:rPr>
          <w:rFonts w:eastAsia="Times New Roman" w:cs="Calibri"/>
          <w:color w:val="auto"/>
          <w:lang w:eastAsia="cs-CZ"/>
        </w:rPr>
        <w:t> </w:t>
      </w:r>
      <w:r w:rsidRPr="00491A15">
        <w:rPr>
          <w:rFonts w:eastAsia="Times New Roman" w:cs="Calibri"/>
          <w:color w:val="auto"/>
          <w:lang w:eastAsia="cs-CZ"/>
        </w:rPr>
        <w:t>košů</w:t>
      </w:r>
      <w:r w:rsidR="00931872" w:rsidRPr="00491A15">
        <w:rPr>
          <w:rFonts w:eastAsia="Times New Roman" w:cs="Calibri"/>
          <w:color w:val="auto"/>
          <w:lang w:eastAsia="cs-CZ"/>
        </w:rPr>
        <w:t xml:space="preserve"> (1x denně v kancelářském a laboratorním provozu v budovách A, B, C a G, 3x denně na WC v budově A) s vynáškou do směsných kontejnerů</w:t>
      </w:r>
      <w:r w:rsidRPr="00491A15">
        <w:rPr>
          <w:rFonts w:eastAsia="Times New Roman" w:cs="Calibri"/>
          <w:color w:val="auto"/>
          <w:lang w:eastAsia="cs-CZ"/>
        </w:rPr>
        <w:t xml:space="preserve">. Obalový materiál </w:t>
      </w:r>
      <w:r w:rsidR="00931872" w:rsidRPr="00491A15">
        <w:rPr>
          <w:rFonts w:eastAsia="Times New Roman" w:cs="Calibri"/>
          <w:color w:val="auto"/>
          <w:lang w:eastAsia="cs-CZ"/>
        </w:rPr>
        <w:t xml:space="preserve">(kartony) </w:t>
      </w:r>
      <w:r w:rsidRPr="00491A15">
        <w:rPr>
          <w:rFonts w:eastAsia="Times New Roman" w:cs="Calibri"/>
          <w:color w:val="auto"/>
          <w:lang w:eastAsia="cs-CZ"/>
        </w:rPr>
        <w:t>je uklízen průběžně na místo k tomu určené.</w:t>
      </w:r>
    </w:p>
    <w:p w14:paraId="76586D43" w14:textId="77777777" w:rsidR="006A7268" w:rsidRPr="00491A15" w:rsidRDefault="006A7268" w:rsidP="006A7268">
      <w:pPr>
        <w:spacing w:after="0" w:line="240" w:lineRule="auto"/>
        <w:jc w:val="both"/>
        <w:rPr>
          <w:rFonts w:eastAsia="Times New Roman" w:cs="Calibri"/>
          <w:color w:val="auto"/>
          <w:lang w:eastAsia="cs-CZ"/>
        </w:rPr>
      </w:pPr>
    </w:p>
    <w:tbl>
      <w:tblPr>
        <w:tblW w:w="86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559"/>
        <w:gridCol w:w="851"/>
        <w:gridCol w:w="850"/>
        <w:gridCol w:w="851"/>
        <w:gridCol w:w="919"/>
        <w:gridCol w:w="799"/>
        <w:gridCol w:w="799"/>
        <w:gridCol w:w="799"/>
      </w:tblGrid>
      <w:tr w:rsidR="006A7268" w:rsidRPr="00491A15" w14:paraId="3534CC52" w14:textId="77777777" w:rsidTr="0087427A">
        <w:trPr>
          <w:trHeight w:val="353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A33E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5DC2" w14:textId="77777777" w:rsidR="006A7268" w:rsidRPr="00491A15" w:rsidRDefault="006A7268" w:rsidP="0087427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Rozsah úklidových prací / přepočet na denní plochu úklidu</w:t>
            </w:r>
          </w:p>
        </w:tc>
      </w:tr>
      <w:tr w:rsidR="006A7268" w:rsidRPr="00491A15" w14:paraId="49094905" w14:textId="77777777" w:rsidTr="0087427A">
        <w:trPr>
          <w:trHeight w:val="282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2E65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B2E8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3C6F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331C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8944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FC94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6B72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B84C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2B2D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A7268" w:rsidRPr="00491A15" w14:paraId="170A3CFD" w14:textId="77777777" w:rsidTr="0087427A">
        <w:trPr>
          <w:trHeight w:val="367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1F55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C38B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5FCC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E6B5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802D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10B2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480B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9D7F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E043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A7268" w:rsidRPr="00491A15" w14:paraId="016C523A" w14:textId="77777777" w:rsidTr="0087427A">
        <w:trPr>
          <w:trHeight w:val="875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76CB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557C" w14:textId="77777777" w:rsidR="006A7268" w:rsidRPr="00491A15" w:rsidRDefault="006A7268" w:rsidP="006A72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Celková plocha úklidu (m²)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F06D1B" w14:textId="77777777" w:rsidR="006A7268" w:rsidRPr="00491A15" w:rsidRDefault="006A7268" w:rsidP="006A72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Z toho 1x denně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9696C7" w14:textId="77777777" w:rsidR="006A7268" w:rsidRPr="00491A15" w:rsidRDefault="006A7268" w:rsidP="006A72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Z toho 1x týdně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230E6A" w14:textId="77777777" w:rsidR="006A7268" w:rsidRPr="00491A15" w:rsidRDefault="006A7268" w:rsidP="006A72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Z toho 2x týdně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14E19C" w14:textId="77777777" w:rsidR="0087427A" w:rsidRPr="00491A15" w:rsidRDefault="006A7268" w:rsidP="006A72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Z toho 1x </w:t>
            </w:r>
          </w:p>
          <w:p w14:paraId="20EC9BE1" w14:textId="6A9812C4" w:rsidR="006A7268" w:rsidRPr="00491A15" w:rsidRDefault="006A7268" w:rsidP="006A72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24BB87" w14:textId="19A6758C" w:rsidR="006A7268" w:rsidRPr="00491A15" w:rsidRDefault="006A7268" w:rsidP="008742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Z</w:t>
            </w:r>
            <w:r w:rsidR="0087427A"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toho 1x 3 měsíce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3AEF65" w14:textId="77777777" w:rsidR="006A7268" w:rsidRPr="00491A15" w:rsidRDefault="006A7268" w:rsidP="006A72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Z toho 1x 4 měsíce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E9A25" w14:textId="77777777" w:rsidR="006A7268" w:rsidRPr="00491A15" w:rsidRDefault="006A7268" w:rsidP="006A72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Z toho 1x 6 měsíců</w:t>
            </w:r>
          </w:p>
        </w:tc>
      </w:tr>
      <w:tr w:rsidR="00843B06" w:rsidRPr="00491A15" w14:paraId="5E56E1BA" w14:textId="77777777" w:rsidTr="00C63EA1">
        <w:trPr>
          <w:trHeight w:val="282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B2F85" w14:textId="77777777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Budova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E0D9" w14:textId="3DD8A32F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E0DF" w14:textId="71A18699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D315" w14:textId="373F3D72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A112" w14:textId="76B9214B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2493" w14:textId="29CE9F11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10F8" w14:textId="5FAA781B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AD6B" w14:textId="1E2A812E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DCBF8" w14:textId="5DABAD76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843B06" w:rsidRPr="00491A15" w14:paraId="763AD8C1" w14:textId="77777777" w:rsidTr="00C63EA1">
        <w:trPr>
          <w:trHeight w:val="282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E8758" w14:textId="77777777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Budova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0E97" w14:textId="324BE1E2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859B" w14:textId="21FE428D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6179" w14:textId="654EFAF4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5AD0" w14:textId="427D8B1F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C125" w14:textId="6426E073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6B48" w14:textId="3599B0F8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5D88" w14:textId="07C542A0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02F9" w14:textId="530F29D9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843B06" w:rsidRPr="00491A15" w14:paraId="1107D745" w14:textId="77777777" w:rsidTr="00C63EA1">
        <w:trPr>
          <w:trHeight w:val="282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A5D32" w14:textId="77777777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Budova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3563" w14:textId="6C42771C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D1DB" w14:textId="731E4B7A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B5EC" w14:textId="48EACF44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DFC5" w14:textId="7042ACC4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7BE2" w14:textId="4919724C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558E" w14:textId="18FD5102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1B39" w14:textId="47EAE26D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5677" w14:textId="24255998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843B06" w:rsidRPr="00491A15" w14:paraId="01718A70" w14:textId="77777777" w:rsidTr="00C63EA1">
        <w:trPr>
          <w:trHeight w:val="282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A22D8" w14:textId="77777777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Budova 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9BD2" w14:textId="216D3A21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C218" w14:textId="0E34FA26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07D6" w14:textId="38ED99E0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4C8C" w14:textId="295EE7C1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6C5A" w14:textId="4D9A092D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9C33" w14:textId="1686D4AF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32C2" w14:textId="58DC4D1A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C1B56" w14:textId="4CE06DAC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843B06" w:rsidRPr="00491A15" w14:paraId="08689B1A" w14:textId="77777777" w:rsidTr="00C63EA1">
        <w:trPr>
          <w:trHeight w:val="282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89625" w14:textId="77777777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Budova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F0C5" w14:textId="7097A7ED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872A" w14:textId="22E970C3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28AD" w14:textId="0D30C45A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6D8F" w14:textId="0C755B00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D268" w14:textId="249F4060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8FE2" w14:textId="3E2B77C9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C279" w14:textId="3B90D440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5655" w14:textId="765BD1E9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843B06" w:rsidRPr="00491A15" w14:paraId="004881F9" w14:textId="77777777" w:rsidTr="00C63EA1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2EBF8" w14:textId="77777777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Budova 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536C" w14:textId="0BC54E30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3744" w14:textId="3C00F50A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0E28" w14:textId="27E94B78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0871" w14:textId="19C7FAB2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D742" w14:textId="484853E9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AA5D" w14:textId="1D3D007C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6BC8" w14:textId="2557329A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6A1C2" w14:textId="05122D0E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843B06" w:rsidRPr="00491A15" w14:paraId="35531F78" w14:textId="77777777" w:rsidTr="00C63EA1">
        <w:trPr>
          <w:trHeight w:val="296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ECF8C" w14:textId="77777777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Plocha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2080" w14:textId="590C8BAD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B347" w14:textId="3F8128F1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9065" w14:textId="3F2D14BB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5838" w14:textId="073CB65F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3AFA" w14:textId="486FE1F8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7278" w14:textId="608E26B5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43EE" w14:textId="7FBF14CE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8CF3D" w14:textId="2B553AD7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6A7268" w:rsidRPr="00491A15" w14:paraId="67E8C2A4" w14:textId="77777777" w:rsidTr="0087427A">
        <w:trPr>
          <w:trHeight w:val="296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FCEF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63B75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E127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735B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29E5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2D1A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2279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68AD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A432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843B06" w:rsidRPr="00491A15" w14:paraId="496CE325" w14:textId="77777777" w:rsidTr="00C63EA1">
        <w:trPr>
          <w:trHeight w:val="861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FFB6C" w14:textId="77777777" w:rsidR="00843B06" w:rsidRPr="00491A15" w:rsidRDefault="00843B06" w:rsidP="00843B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Denní přepočítaná plocha úklidu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4304" w14:textId="4F5143FF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AFB1" w14:textId="3DCBD258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FED3" w14:textId="56F6313D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E994" w14:textId="185383DB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8F3C" w14:textId="234139CF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BAAE" w14:textId="1F693C76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E5C6F" w14:textId="51575BCA" w:rsidR="00843B06" w:rsidRPr="00491A15" w:rsidRDefault="00843B06" w:rsidP="00843B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A7268" w:rsidRPr="00491A15" w14:paraId="0D4D7093" w14:textId="77777777" w:rsidTr="0087427A">
        <w:trPr>
          <w:trHeight w:val="296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CD98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6212E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96FC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2102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0CF0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2A68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9BBE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9831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9DA4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A7268" w:rsidRPr="00491A15" w14:paraId="5930108D" w14:textId="77777777" w:rsidTr="00DD4AC3">
        <w:trPr>
          <w:trHeight w:val="851"/>
        </w:trPr>
        <w:tc>
          <w:tcPr>
            <w:tcW w:w="2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482A1" w14:textId="77777777" w:rsidR="006A7268" w:rsidRPr="00491A15" w:rsidRDefault="006A7268" w:rsidP="00DD4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Denní přepočítaná plocha úklidu celkem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4426A" w14:textId="3B283E50" w:rsidR="006A7268" w:rsidRPr="00491A15" w:rsidRDefault="00C63EA1" w:rsidP="007143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B3F3" w14:textId="77777777" w:rsidR="006A7268" w:rsidRPr="00491A15" w:rsidRDefault="006A7268" w:rsidP="006A72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91A15">
              <w:rPr>
                <w:rFonts w:eastAsia="Times New Roman" w:cs="Calibri"/>
                <w:b/>
                <w:bCs/>
                <w:color w:val="000000"/>
                <w:lang w:eastAsia="cs-CZ"/>
              </w:rPr>
              <w:t>m²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4A25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3141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4CDA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A7268" w:rsidRPr="00491A15" w14:paraId="676278F3" w14:textId="77777777" w:rsidTr="0087427A">
        <w:trPr>
          <w:trHeight w:val="296"/>
        </w:trPr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7C465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621FE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2FC2A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D0DE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A6FF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5005" w14:textId="77777777" w:rsidR="006A7268" w:rsidRPr="00491A15" w:rsidRDefault="006A7268" w:rsidP="006A726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47C6F7C4" w14:textId="77777777" w:rsidR="00A6421A" w:rsidRPr="00491A15" w:rsidRDefault="00A6421A" w:rsidP="006A7268">
      <w:pPr>
        <w:spacing w:after="0" w:line="240" w:lineRule="auto"/>
        <w:jc w:val="both"/>
        <w:rPr>
          <w:rFonts w:eastAsia="Times New Roman" w:cs="Calibri"/>
          <w:b/>
          <w:color w:val="auto"/>
          <w:lang w:eastAsia="cs-CZ"/>
        </w:rPr>
      </w:pPr>
    </w:p>
    <w:p w14:paraId="371BECDA" w14:textId="77777777" w:rsidR="00A6421A" w:rsidRPr="00491A15" w:rsidRDefault="00A6421A" w:rsidP="006A7268">
      <w:pPr>
        <w:spacing w:after="0" w:line="240" w:lineRule="auto"/>
        <w:jc w:val="both"/>
        <w:rPr>
          <w:rFonts w:eastAsia="Times New Roman" w:cs="Calibri"/>
          <w:b/>
          <w:color w:val="auto"/>
          <w:lang w:eastAsia="cs-CZ"/>
        </w:rPr>
      </w:pPr>
    </w:p>
    <w:p w14:paraId="455A2815" w14:textId="77777777" w:rsidR="00C514B8" w:rsidRPr="00491A15" w:rsidRDefault="00C514B8" w:rsidP="006A7268">
      <w:pPr>
        <w:spacing w:after="0" w:line="240" w:lineRule="auto"/>
        <w:jc w:val="both"/>
        <w:rPr>
          <w:rFonts w:eastAsia="Times New Roman" w:cs="Calibri"/>
          <w:b/>
          <w:color w:val="auto"/>
          <w:lang w:eastAsia="cs-CZ"/>
        </w:rPr>
      </w:pPr>
    </w:p>
    <w:p w14:paraId="2EC09302" w14:textId="77777777" w:rsidR="00C514B8" w:rsidRPr="00491A15" w:rsidRDefault="00C514B8" w:rsidP="006A7268">
      <w:pPr>
        <w:spacing w:after="0" w:line="240" w:lineRule="auto"/>
        <w:jc w:val="both"/>
        <w:rPr>
          <w:rFonts w:eastAsia="Times New Roman" w:cs="Calibri"/>
          <w:b/>
          <w:color w:val="auto"/>
          <w:lang w:eastAsia="cs-CZ"/>
        </w:rPr>
      </w:pPr>
    </w:p>
    <w:p w14:paraId="2CD4845A" w14:textId="77777777" w:rsidR="00C514B8" w:rsidRPr="00491A15" w:rsidRDefault="00C514B8" w:rsidP="00DD4AC3">
      <w:pPr>
        <w:spacing w:after="0"/>
        <w:jc w:val="both"/>
        <w:rPr>
          <w:rFonts w:eastAsia="Times New Roman" w:cs="Calibri"/>
          <w:b/>
          <w:color w:val="auto"/>
          <w:lang w:eastAsia="cs-CZ"/>
        </w:rPr>
      </w:pPr>
    </w:p>
    <w:p w14:paraId="00F1AEC5" w14:textId="77777777" w:rsidR="005033F6" w:rsidRDefault="005033F6" w:rsidP="00DD4AC3">
      <w:pPr>
        <w:spacing w:after="0"/>
        <w:jc w:val="both"/>
        <w:rPr>
          <w:rFonts w:eastAsia="Times New Roman" w:cs="Calibri"/>
          <w:b/>
          <w:color w:val="auto"/>
          <w:lang w:eastAsia="cs-CZ"/>
        </w:rPr>
      </w:pPr>
    </w:p>
    <w:p w14:paraId="3B4C4815" w14:textId="77777777" w:rsidR="005033F6" w:rsidRDefault="005033F6" w:rsidP="005033F6">
      <w:pPr>
        <w:spacing w:after="0"/>
        <w:jc w:val="both"/>
        <w:rPr>
          <w:rFonts w:eastAsia="Times New Roman" w:cs="Calibri"/>
          <w:b/>
          <w:color w:val="auto"/>
          <w:lang w:eastAsia="cs-CZ"/>
        </w:rPr>
      </w:pPr>
    </w:p>
    <w:p w14:paraId="6FE63541" w14:textId="52CA708A" w:rsidR="006A7268" w:rsidRPr="005033F6" w:rsidRDefault="006A7268" w:rsidP="005033F6">
      <w:pPr>
        <w:spacing w:after="0"/>
        <w:jc w:val="both"/>
        <w:rPr>
          <w:rFonts w:eastAsia="Times New Roman" w:cs="Calibri"/>
          <w:b/>
          <w:color w:val="auto"/>
          <w:sz w:val="24"/>
          <w:szCs w:val="24"/>
          <w:lang w:eastAsia="cs-CZ"/>
        </w:rPr>
      </w:pPr>
      <w:r w:rsidRPr="005033F6">
        <w:rPr>
          <w:rFonts w:eastAsia="Times New Roman" w:cs="Calibri"/>
          <w:b/>
          <w:color w:val="auto"/>
          <w:sz w:val="24"/>
          <w:szCs w:val="24"/>
          <w:lang w:eastAsia="cs-CZ"/>
        </w:rPr>
        <w:t>Soupis požadovaných čistících a de</w:t>
      </w:r>
      <w:r w:rsidR="00DD4AC3" w:rsidRPr="005033F6">
        <w:rPr>
          <w:rFonts w:eastAsia="Times New Roman" w:cs="Calibri"/>
          <w:b/>
          <w:color w:val="auto"/>
          <w:sz w:val="24"/>
          <w:szCs w:val="24"/>
          <w:lang w:eastAsia="cs-CZ"/>
        </w:rPr>
        <w:t>z</w:t>
      </w:r>
      <w:r w:rsidRPr="005033F6">
        <w:rPr>
          <w:rFonts w:eastAsia="Times New Roman" w:cs="Calibri"/>
          <w:b/>
          <w:color w:val="auto"/>
          <w:sz w:val="24"/>
          <w:szCs w:val="24"/>
          <w:lang w:eastAsia="cs-CZ"/>
        </w:rPr>
        <w:t>infekčních prostředků, které pro plnění smluvního vztahu dodá sám dodavatel (cena musí být součástí celkové nabídkové ceny)</w:t>
      </w:r>
    </w:p>
    <w:p w14:paraId="6D95E02B" w14:textId="77777777" w:rsidR="006A7268" w:rsidRPr="00491A15" w:rsidRDefault="006A7268" w:rsidP="005033F6">
      <w:pPr>
        <w:spacing w:after="0"/>
        <w:jc w:val="both"/>
        <w:rPr>
          <w:rFonts w:eastAsia="Times New Roman" w:cs="Calibri"/>
          <w:b/>
          <w:color w:val="auto"/>
          <w:lang w:eastAsia="cs-CZ"/>
        </w:rPr>
      </w:pPr>
    </w:p>
    <w:p w14:paraId="29C5BEA5" w14:textId="77777777" w:rsidR="006A7268" w:rsidRPr="00491A15" w:rsidRDefault="006A7268" w:rsidP="005033F6">
      <w:pPr>
        <w:spacing w:after="0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>HIT – univerzální mycí prostředek</w:t>
      </w:r>
      <w:r w:rsidR="00A6421A" w:rsidRPr="00491A15">
        <w:rPr>
          <w:rFonts w:eastAsia="Times New Roman" w:cs="Calibri"/>
          <w:color w:val="auto"/>
          <w:lang w:eastAsia="cs-CZ"/>
        </w:rPr>
        <w:t xml:space="preserve"> nebo univerzální mycí prostředek na podlahy</w:t>
      </w:r>
    </w:p>
    <w:p w14:paraId="222F7E82" w14:textId="77777777" w:rsidR="006A7268" w:rsidRPr="00491A15" w:rsidRDefault="006A7268" w:rsidP="005033F6">
      <w:pPr>
        <w:spacing w:after="0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 xml:space="preserve">Real – </w:t>
      </w:r>
      <w:r w:rsidR="00A6421A" w:rsidRPr="00491A15">
        <w:rPr>
          <w:rFonts w:eastAsia="Times New Roman" w:cs="Calibri"/>
          <w:color w:val="auto"/>
          <w:lang w:eastAsia="cs-CZ"/>
        </w:rPr>
        <w:t xml:space="preserve">mycí prostředek </w:t>
      </w:r>
    </w:p>
    <w:p w14:paraId="13150E68" w14:textId="77BFCE3B" w:rsidR="006A7268" w:rsidRPr="00491A15" w:rsidRDefault="006A7268" w:rsidP="005033F6">
      <w:pPr>
        <w:spacing w:after="0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>Cif Creme – tekutý abra</w:t>
      </w:r>
      <w:r w:rsidR="00A77519" w:rsidRPr="00491A15">
        <w:rPr>
          <w:rFonts w:eastAsia="Times New Roman" w:cs="Calibri"/>
          <w:color w:val="auto"/>
          <w:lang w:eastAsia="cs-CZ"/>
        </w:rPr>
        <w:t>z</w:t>
      </w:r>
      <w:r w:rsidRPr="00491A15">
        <w:rPr>
          <w:rFonts w:eastAsia="Times New Roman" w:cs="Calibri"/>
          <w:color w:val="auto"/>
          <w:lang w:eastAsia="cs-CZ"/>
        </w:rPr>
        <w:t>ivní čisticí prostředek</w:t>
      </w:r>
    </w:p>
    <w:p w14:paraId="29D662B5" w14:textId="77777777" w:rsidR="006A7268" w:rsidRPr="00491A15" w:rsidRDefault="006A7268" w:rsidP="005033F6">
      <w:pPr>
        <w:spacing w:after="0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>Domestos – prostředek na WC</w:t>
      </w:r>
    </w:p>
    <w:p w14:paraId="209572B4" w14:textId="77777777" w:rsidR="006A7268" w:rsidRPr="00491A15" w:rsidRDefault="006A7268" w:rsidP="005033F6">
      <w:pPr>
        <w:spacing w:after="0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>Clin – čistič na okna</w:t>
      </w:r>
    </w:p>
    <w:p w14:paraId="205E18AB" w14:textId="77777777" w:rsidR="006A7268" w:rsidRPr="00491A15" w:rsidRDefault="006A7268" w:rsidP="005033F6">
      <w:pPr>
        <w:spacing w:after="0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>Savo</w:t>
      </w:r>
    </w:p>
    <w:p w14:paraId="54E51137" w14:textId="77777777" w:rsidR="006A7268" w:rsidRPr="00491A15" w:rsidRDefault="006A7268" w:rsidP="005033F6">
      <w:pPr>
        <w:spacing w:after="0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>Savo proti plísním</w:t>
      </w:r>
    </w:p>
    <w:p w14:paraId="72D2548D" w14:textId="77777777" w:rsidR="006A7268" w:rsidRPr="00491A15" w:rsidRDefault="006A7268" w:rsidP="005033F6">
      <w:pPr>
        <w:spacing w:after="0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>Bref WC gel nebo Devil pro doplnění wc košíčků</w:t>
      </w:r>
    </w:p>
    <w:p w14:paraId="0A02A2CE" w14:textId="77777777" w:rsidR="006A7268" w:rsidRPr="00491A15" w:rsidRDefault="006A7268" w:rsidP="005033F6">
      <w:pPr>
        <w:spacing w:after="0"/>
        <w:rPr>
          <w:rFonts w:eastAsia="Times New Roman" w:cs="Calibri"/>
          <w:color w:val="auto"/>
          <w:lang w:eastAsia="cs-CZ"/>
        </w:rPr>
      </w:pPr>
      <w:r w:rsidRPr="00491A15">
        <w:rPr>
          <w:rFonts w:eastAsia="Times New Roman" w:cs="Calibri"/>
          <w:color w:val="auto"/>
          <w:lang w:eastAsia="cs-CZ"/>
        </w:rPr>
        <w:t>Tablety do pisoárů</w:t>
      </w:r>
    </w:p>
    <w:p w14:paraId="222C7CCC" w14:textId="77777777" w:rsidR="006A7268" w:rsidRPr="00491A15" w:rsidRDefault="006A7268" w:rsidP="005033F6">
      <w:pPr>
        <w:spacing w:after="0"/>
        <w:jc w:val="both"/>
        <w:rPr>
          <w:rFonts w:eastAsia="Times New Roman" w:cs="Calibri"/>
          <w:b/>
          <w:color w:val="auto"/>
          <w:lang w:eastAsia="cs-CZ"/>
        </w:rPr>
      </w:pPr>
    </w:p>
    <w:p w14:paraId="1FBC6E49" w14:textId="77777777" w:rsidR="002D0FF4" w:rsidRPr="00491A15" w:rsidRDefault="002D0FF4" w:rsidP="005033F6">
      <w:pPr>
        <w:spacing w:after="0"/>
        <w:rPr>
          <w:rFonts w:cs="Calibri"/>
        </w:rPr>
      </w:pPr>
    </w:p>
    <w:sectPr w:rsidR="002D0FF4" w:rsidRPr="00491A15" w:rsidSect="00931872">
      <w:headerReference w:type="default" r:id="rId7"/>
      <w:footerReference w:type="default" r:id="rId8"/>
      <w:pgSz w:w="11906" w:h="16838"/>
      <w:pgMar w:top="2410" w:right="1418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A5B0D" w14:textId="77777777" w:rsidR="000A396D" w:rsidRDefault="000A396D" w:rsidP="003C47F6">
      <w:pPr>
        <w:spacing w:after="0" w:line="240" w:lineRule="auto"/>
      </w:pPr>
      <w:r>
        <w:separator/>
      </w:r>
    </w:p>
  </w:endnote>
  <w:endnote w:type="continuationSeparator" w:id="0">
    <w:p w14:paraId="42727054" w14:textId="77777777" w:rsidR="000A396D" w:rsidRDefault="000A396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027896"/>
      <w:docPartObj>
        <w:docPartGallery w:val="Page Numbers (Bottom of Page)"/>
        <w:docPartUnique/>
      </w:docPartObj>
    </w:sdtPr>
    <w:sdtEndPr/>
    <w:sdtContent>
      <w:p w14:paraId="336D6206" w14:textId="77777777" w:rsidR="00584A32" w:rsidRDefault="00584A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21A">
          <w:rPr>
            <w:noProof/>
          </w:rPr>
          <w:t>2</w:t>
        </w:r>
        <w:r>
          <w:fldChar w:fldCharType="end"/>
        </w:r>
      </w:p>
    </w:sdtContent>
  </w:sdt>
  <w:p w14:paraId="06565EBE" w14:textId="77777777" w:rsidR="003C47F6" w:rsidRDefault="003C47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EC5C6" w14:textId="77777777" w:rsidR="000A396D" w:rsidRDefault="000A396D" w:rsidP="003C47F6">
      <w:pPr>
        <w:spacing w:after="0" w:line="240" w:lineRule="auto"/>
      </w:pPr>
      <w:r>
        <w:separator/>
      </w:r>
    </w:p>
  </w:footnote>
  <w:footnote w:type="continuationSeparator" w:id="0">
    <w:p w14:paraId="46487A7C" w14:textId="77777777" w:rsidR="000A396D" w:rsidRDefault="000A396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44CB6" w14:textId="77777777"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A17A279" wp14:editId="67C0D019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1235C"/>
    <w:rsid w:val="000125D9"/>
    <w:rsid w:val="00082C08"/>
    <w:rsid w:val="000A396D"/>
    <w:rsid w:val="000D4E7A"/>
    <w:rsid w:val="000E6E20"/>
    <w:rsid w:val="00111D55"/>
    <w:rsid w:val="00135C30"/>
    <w:rsid w:val="001456E4"/>
    <w:rsid w:val="0017605B"/>
    <w:rsid w:val="001D2DFD"/>
    <w:rsid w:val="001E0910"/>
    <w:rsid w:val="00223BE0"/>
    <w:rsid w:val="00254C73"/>
    <w:rsid w:val="002741B0"/>
    <w:rsid w:val="002A01AF"/>
    <w:rsid w:val="002D0488"/>
    <w:rsid w:val="002D0FF4"/>
    <w:rsid w:val="002D2062"/>
    <w:rsid w:val="003715CF"/>
    <w:rsid w:val="003B035D"/>
    <w:rsid w:val="003C47F6"/>
    <w:rsid w:val="003C7CCD"/>
    <w:rsid w:val="003E3D40"/>
    <w:rsid w:val="00491A15"/>
    <w:rsid w:val="004931AE"/>
    <w:rsid w:val="00497848"/>
    <w:rsid w:val="005033F6"/>
    <w:rsid w:val="00564741"/>
    <w:rsid w:val="00584A32"/>
    <w:rsid w:val="00597887"/>
    <w:rsid w:val="005A72D1"/>
    <w:rsid w:val="005C6962"/>
    <w:rsid w:val="005E6C71"/>
    <w:rsid w:val="00614EFE"/>
    <w:rsid w:val="006668A8"/>
    <w:rsid w:val="006A7268"/>
    <w:rsid w:val="006F6603"/>
    <w:rsid w:val="0070730A"/>
    <w:rsid w:val="00714378"/>
    <w:rsid w:val="0076187F"/>
    <w:rsid w:val="00777BA1"/>
    <w:rsid w:val="00843B06"/>
    <w:rsid w:val="0087427A"/>
    <w:rsid w:val="00874A02"/>
    <w:rsid w:val="008E156E"/>
    <w:rsid w:val="008E2030"/>
    <w:rsid w:val="008E5F36"/>
    <w:rsid w:val="009151ED"/>
    <w:rsid w:val="00931872"/>
    <w:rsid w:val="0093594D"/>
    <w:rsid w:val="0094014E"/>
    <w:rsid w:val="009E381E"/>
    <w:rsid w:val="009F5006"/>
    <w:rsid w:val="00A40CC5"/>
    <w:rsid w:val="00A6421A"/>
    <w:rsid w:val="00A77519"/>
    <w:rsid w:val="00AF301A"/>
    <w:rsid w:val="00B0499A"/>
    <w:rsid w:val="00B9685E"/>
    <w:rsid w:val="00C24B2A"/>
    <w:rsid w:val="00C476B6"/>
    <w:rsid w:val="00C514B8"/>
    <w:rsid w:val="00C63EA1"/>
    <w:rsid w:val="00CB52A5"/>
    <w:rsid w:val="00CC5A75"/>
    <w:rsid w:val="00D619FD"/>
    <w:rsid w:val="00D8117D"/>
    <w:rsid w:val="00DD4AC3"/>
    <w:rsid w:val="00E77B69"/>
    <w:rsid w:val="00EB0040"/>
    <w:rsid w:val="00F13AF0"/>
    <w:rsid w:val="00F24B8E"/>
    <w:rsid w:val="00F5444F"/>
    <w:rsid w:val="00FB1BC1"/>
    <w:rsid w:val="00FD14B1"/>
    <w:rsid w:val="00FD6574"/>
    <w:rsid w:val="00FE22AF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C60965A"/>
  <w15:docId w15:val="{C5A354B0-6E8C-4A70-8AAA-3E3BAE23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D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47E5E-0DF5-4A21-B579-22133A7F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Dagmar Jirková</dc:creator>
  <cp:lastModifiedBy>Ivana Hrubá</cp:lastModifiedBy>
  <cp:revision>6</cp:revision>
  <cp:lastPrinted>2020-02-21T13:51:00Z</cp:lastPrinted>
  <dcterms:created xsi:type="dcterms:W3CDTF">2024-05-24T06:23:00Z</dcterms:created>
  <dcterms:modified xsi:type="dcterms:W3CDTF">2024-05-28T07:59:00Z</dcterms:modified>
</cp:coreProperties>
</file>