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40E0" w14:textId="77777777" w:rsidR="00F6380C" w:rsidRPr="00B31821" w:rsidRDefault="00F6380C" w:rsidP="00C263D4">
      <w:pPr>
        <w:jc w:val="center"/>
        <w:outlineLvl w:val="0"/>
        <w:rPr>
          <w:b/>
          <w:szCs w:val="24"/>
        </w:rPr>
      </w:pPr>
      <w:r w:rsidRPr="00B31821">
        <w:rPr>
          <w:b/>
          <w:szCs w:val="24"/>
        </w:rPr>
        <w:t>DAROVACÍ SMLOUVA</w:t>
      </w:r>
    </w:p>
    <w:p w14:paraId="18FFA05A" w14:textId="77777777" w:rsidR="005B3C5E" w:rsidRPr="00B31821" w:rsidRDefault="005B3C5E" w:rsidP="00C263D4">
      <w:pPr>
        <w:jc w:val="center"/>
        <w:outlineLvl w:val="0"/>
        <w:rPr>
          <w:b/>
          <w:szCs w:val="24"/>
        </w:rPr>
      </w:pPr>
      <w:r w:rsidRPr="00B31821">
        <w:rPr>
          <w:b/>
          <w:szCs w:val="24"/>
        </w:rPr>
        <w:t>č.</w:t>
      </w:r>
      <w:r w:rsidR="00B31821">
        <w:rPr>
          <w:b/>
          <w:szCs w:val="24"/>
        </w:rPr>
        <w:t xml:space="preserve"> smlouvy BC MCHZ - </w:t>
      </w:r>
      <w:r w:rsidR="00B15C85" w:rsidRPr="00B15C85">
        <w:rPr>
          <w:b/>
          <w:szCs w:val="24"/>
        </w:rPr>
        <w:t>255687</w:t>
      </w:r>
      <w:r w:rsidR="00312F15">
        <w:rPr>
          <w:b/>
          <w:szCs w:val="24"/>
        </w:rPr>
        <w:t>/072</w:t>
      </w:r>
    </w:p>
    <w:p w14:paraId="21B76168" w14:textId="77777777" w:rsidR="00F6380C" w:rsidRPr="00B31821" w:rsidRDefault="00F6380C">
      <w:pPr>
        <w:rPr>
          <w:b/>
          <w:szCs w:val="24"/>
        </w:rPr>
      </w:pPr>
    </w:p>
    <w:p w14:paraId="13209BEA" w14:textId="77777777" w:rsidR="00F6380C" w:rsidRPr="00B31821" w:rsidRDefault="00F6380C" w:rsidP="00F6380C">
      <w:pPr>
        <w:jc w:val="both"/>
        <w:rPr>
          <w:szCs w:val="24"/>
        </w:rPr>
      </w:pPr>
      <w:r w:rsidRPr="00B31821">
        <w:rPr>
          <w:szCs w:val="24"/>
        </w:rPr>
        <w:t>Smluvní strany:</w:t>
      </w:r>
    </w:p>
    <w:p w14:paraId="650A1E45" w14:textId="77777777" w:rsidR="00F6380C" w:rsidRPr="00B31821" w:rsidRDefault="00F6380C">
      <w:pPr>
        <w:rPr>
          <w:b/>
          <w:szCs w:val="24"/>
        </w:rPr>
      </w:pPr>
    </w:p>
    <w:p w14:paraId="50383B18" w14:textId="77777777" w:rsidR="00663C2B" w:rsidRPr="00F27D86" w:rsidRDefault="00663C2B" w:rsidP="00663C2B">
      <w:pPr>
        <w:ind w:left="2552" w:hanging="2552"/>
        <w:rPr>
          <w:b/>
          <w:szCs w:val="24"/>
        </w:rPr>
      </w:pPr>
      <w:proofErr w:type="spellStart"/>
      <w:r w:rsidRPr="00F27D86">
        <w:rPr>
          <w:b/>
          <w:szCs w:val="24"/>
        </w:rPr>
        <w:t>BorsodChem</w:t>
      </w:r>
      <w:proofErr w:type="spellEnd"/>
      <w:r w:rsidRPr="00F27D86">
        <w:rPr>
          <w:b/>
          <w:szCs w:val="24"/>
        </w:rPr>
        <w:t xml:space="preserve"> MCHZ, s.r.o.</w:t>
      </w:r>
    </w:p>
    <w:p w14:paraId="183FF57E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se sídlem:</w:t>
      </w:r>
      <w:r w:rsidRPr="00F27D86">
        <w:rPr>
          <w:b/>
          <w:szCs w:val="24"/>
        </w:rPr>
        <w:tab/>
      </w:r>
      <w:r w:rsidR="007D4DDE" w:rsidRPr="007D4DDE">
        <w:rPr>
          <w:b/>
          <w:szCs w:val="24"/>
        </w:rPr>
        <w:t>Chemická 2039/1, Mariánské Hory, 709 00 Ostrava</w:t>
      </w:r>
    </w:p>
    <w:p w14:paraId="68B99A38" w14:textId="77777777" w:rsidR="00663C2B" w:rsidRPr="00F27D86" w:rsidRDefault="00B15C85" w:rsidP="00663C2B">
      <w:pPr>
        <w:ind w:left="2552" w:hanging="2552"/>
        <w:rPr>
          <w:b/>
          <w:szCs w:val="24"/>
        </w:rPr>
      </w:pPr>
      <w:r>
        <w:rPr>
          <w:b/>
          <w:szCs w:val="24"/>
        </w:rPr>
        <w:t>jednající:</w:t>
      </w:r>
      <w:r>
        <w:rPr>
          <w:b/>
          <w:szCs w:val="24"/>
        </w:rPr>
        <w:tab/>
        <w:t>Ing. Vladimír Karkoška</w:t>
      </w:r>
      <w:r w:rsidR="00663C2B" w:rsidRPr="00F27D86">
        <w:rPr>
          <w:b/>
          <w:szCs w:val="24"/>
        </w:rPr>
        <w:t>, MBA - jednatel</w:t>
      </w:r>
    </w:p>
    <w:p w14:paraId="335E4012" w14:textId="77777777" w:rsidR="00663C2B" w:rsidRPr="00F27D86" w:rsidRDefault="00663C2B" w:rsidP="00663C2B">
      <w:pPr>
        <w:ind w:left="2552" w:hanging="2552"/>
        <w:rPr>
          <w:b/>
          <w:szCs w:val="24"/>
        </w:rPr>
      </w:pPr>
    </w:p>
    <w:p w14:paraId="41CCB154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IČ:</w:t>
      </w:r>
      <w:r w:rsidRPr="00F27D86">
        <w:rPr>
          <w:b/>
          <w:szCs w:val="24"/>
        </w:rPr>
        <w:tab/>
        <w:t>26019388</w:t>
      </w:r>
    </w:p>
    <w:p w14:paraId="64BBC598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DIČ:</w:t>
      </w:r>
      <w:r w:rsidRPr="00F27D86">
        <w:rPr>
          <w:b/>
          <w:szCs w:val="24"/>
        </w:rPr>
        <w:tab/>
        <w:t>CZ26019388</w:t>
      </w:r>
    </w:p>
    <w:p w14:paraId="12984F82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zápis v obch. rejstříku:</w:t>
      </w:r>
      <w:r w:rsidRPr="00F27D86">
        <w:rPr>
          <w:b/>
          <w:szCs w:val="24"/>
        </w:rPr>
        <w:tab/>
        <w:t>KS Ostrava, oddíl C, vložka 2763, dne 15.12.1999</w:t>
      </w:r>
    </w:p>
    <w:p w14:paraId="782EE84B" w14:textId="77777777" w:rsidR="00663C2B" w:rsidRPr="00F27D86" w:rsidRDefault="00663C2B" w:rsidP="00663C2B">
      <w:pPr>
        <w:tabs>
          <w:tab w:val="left" w:pos="2977"/>
          <w:tab w:val="left" w:pos="3544"/>
        </w:tabs>
        <w:ind w:left="2552" w:hanging="2552"/>
        <w:rPr>
          <w:b/>
          <w:szCs w:val="24"/>
        </w:rPr>
      </w:pPr>
      <w:r w:rsidRPr="00F27D86">
        <w:rPr>
          <w:b/>
          <w:szCs w:val="24"/>
        </w:rPr>
        <w:t>bankovní spojení:</w:t>
      </w:r>
      <w:r w:rsidRPr="00F27D86">
        <w:rPr>
          <w:b/>
          <w:szCs w:val="24"/>
        </w:rPr>
        <w:tab/>
      </w:r>
      <w:r w:rsidR="003052B2" w:rsidRPr="009969EC">
        <w:rPr>
          <w:b/>
          <w:szCs w:val="24"/>
        </w:rPr>
        <w:t>Raiffeisenbank, a.s.</w:t>
      </w:r>
    </w:p>
    <w:p w14:paraId="3A927CAF" w14:textId="77777777" w:rsidR="00663C2B" w:rsidRPr="00F27D86" w:rsidRDefault="00663C2B" w:rsidP="00915ABC">
      <w:pPr>
        <w:tabs>
          <w:tab w:val="left" w:pos="2977"/>
          <w:tab w:val="left" w:pos="3544"/>
        </w:tabs>
        <w:ind w:left="2552" w:hanging="2552"/>
        <w:rPr>
          <w:b/>
          <w:szCs w:val="24"/>
        </w:rPr>
      </w:pPr>
      <w:r w:rsidRPr="00F27D86">
        <w:rPr>
          <w:b/>
          <w:szCs w:val="24"/>
        </w:rPr>
        <w:t>číslo účtu:</w:t>
      </w:r>
      <w:r w:rsidRPr="00F27D86">
        <w:rPr>
          <w:b/>
          <w:szCs w:val="24"/>
        </w:rPr>
        <w:tab/>
      </w:r>
      <w:r w:rsidR="003052B2" w:rsidRPr="009969EC">
        <w:rPr>
          <w:b/>
          <w:szCs w:val="24"/>
        </w:rPr>
        <w:t>1241000639/5500</w:t>
      </w:r>
    </w:p>
    <w:p w14:paraId="20C60DBB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(dále jen dárce)</w:t>
      </w:r>
    </w:p>
    <w:p w14:paraId="690995B3" w14:textId="77777777" w:rsidR="00663C2B" w:rsidRPr="00F27D86" w:rsidRDefault="00663C2B" w:rsidP="00663C2B">
      <w:pPr>
        <w:ind w:left="2552" w:hanging="2552"/>
        <w:rPr>
          <w:b/>
          <w:szCs w:val="24"/>
        </w:rPr>
      </w:pPr>
    </w:p>
    <w:p w14:paraId="2FC0DAE8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a</w:t>
      </w:r>
    </w:p>
    <w:p w14:paraId="149AB8D2" w14:textId="77777777" w:rsidR="00663C2B" w:rsidRPr="00F27D86" w:rsidRDefault="00663C2B" w:rsidP="00663C2B">
      <w:pPr>
        <w:ind w:left="2552" w:hanging="2552"/>
        <w:rPr>
          <w:b/>
          <w:szCs w:val="24"/>
        </w:rPr>
      </w:pPr>
    </w:p>
    <w:p w14:paraId="0EB10F28" w14:textId="77777777" w:rsidR="009E26DA" w:rsidRDefault="00663C2B" w:rsidP="00133C36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Statutární město Ostrava</w:t>
      </w:r>
    </w:p>
    <w:p w14:paraId="399F3438" w14:textId="77777777" w:rsidR="006F7E32" w:rsidRDefault="006F7E32" w:rsidP="00133C36">
      <w:pPr>
        <w:ind w:left="2552" w:hanging="2552"/>
        <w:rPr>
          <w:b/>
          <w:szCs w:val="24"/>
        </w:rPr>
      </w:pPr>
      <w:r>
        <w:rPr>
          <w:b/>
          <w:szCs w:val="24"/>
        </w:rPr>
        <w:t>Prokešovo náměstí 1803/8, 729 30 Ostrava – Moravská Ostrava</w:t>
      </w:r>
    </w:p>
    <w:p w14:paraId="2BA31526" w14:textId="77777777" w:rsidR="006F7E32" w:rsidRDefault="006F7E32" w:rsidP="00133C36">
      <w:pPr>
        <w:ind w:left="2552" w:hanging="2552"/>
        <w:rPr>
          <w:b/>
          <w:szCs w:val="24"/>
        </w:rPr>
      </w:pPr>
    </w:p>
    <w:p w14:paraId="2A6F0D40" w14:textId="77777777" w:rsidR="006F7E32" w:rsidRDefault="006F7E32" w:rsidP="00133C36">
      <w:pPr>
        <w:ind w:left="2552" w:hanging="2552"/>
        <w:rPr>
          <w:b/>
          <w:szCs w:val="24"/>
        </w:rPr>
      </w:pPr>
      <w:r>
        <w:rPr>
          <w:b/>
          <w:szCs w:val="24"/>
        </w:rPr>
        <w:t>jehož jménem jedná:</w:t>
      </w:r>
    </w:p>
    <w:p w14:paraId="015C1DCE" w14:textId="77777777" w:rsidR="00663C2B" w:rsidRPr="00F27D86" w:rsidRDefault="006F7E32" w:rsidP="00133C36">
      <w:pPr>
        <w:ind w:left="2552" w:hanging="2552"/>
        <w:rPr>
          <w:b/>
          <w:szCs w:val="24"/>
        </w:rPr>
      </w:pPr>
      <w:r>
        <w:rPr>
          <w:b/>
          <w:szCs w:val="24"/>
        </w:rPr>
        <w:t>M</w:t>
      </w:r>
      <w:r w:rsidR="00663C2B" w:rsidRPr="00F27D86">
        <w:rPr>
          <w:b/>
          <w:szCs w:val="24"/>
        </w:rPr>
        <w:t>ěstský obvod Nová Ves</w:t>
      </w:r>
    </w:p>
    <w:p w14:paraId="45F01B3D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se sídlem:</w:t>
      </w:r>
      <w:r w:rsidRPr="00F27D86">
        <w:rPr>
          <w:b/>
          <w:szCs w:val="24"/>
        </w:rPr>
        <w:tab/>
        <w:t>Rolnická 139/32,</w:t>
      </w:r>
      <w:r w:rsidR="003C40DB">
        <w:rPr>
          <w:b/>
          <w:szCs w:val="24"/>
        </w:rPr>
        <w:t xml:space="preserve"> </w:t>
      </w:r>
      <w:r w:rsidRPr="00F27D86">
        <w:rPr>
          <w:b/>
          <w:szCs w:val="24"/>
        </w:rPr>
        <w:t>709 00</w:t>
      </w:r>
      <w:r w:rsidR="003C40DB">
        <w:rPr>
          <w:b/>
          <w:szCs w:val="24"/>
        </w:rPr>
        <w:t xml:space="preserve"> Ostrava-Nová Ves</w:t>
      </w:r>
    </w:p>
    <w:p w14:paraId="2751BDDE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jednající:</w:t>
      </w:r>
      <w:r w:rsidRPr="00F27D86">
        <w:rPr>
          <w:b/>
          <w:szCs w:val="24"/>
        </w:rPr>
        <w:tab/>
      </w:r>
      <w:r w:rsidR="00D521FE" w:rsidRPr="00F27D86">
        <w:rPr>
          <w:b/>
          <w:szCs w:val="24"/>
        </w:rPr>
        <w:t>Ing. Tomáš Lefner</w:t>
      </w:r>
      <w:r w:rsidR="003C40DB">
        <w:rPr>
          <w:b/>
          <w:szCs w:val="24"/>
        </w:rPr>
        <w:t xml:space="preserve">, </w:t>
      </w:r>
      <w:r w:rsidRPr="00F27D86">
        <w:rPr>
          <w:b/>
          <w:szCs w:val="24"/>
        </w:rPr>
        <w:t>starosta</w:t>
      </w:r>
    </w:p>
    <w:p w14:paraId="05EDB043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IČ:</w:t>
      </w:r>
      <w:r w:rsidRPr="00F27D86">
        <w:rPr>
          <w:b/>
          <w:szCs w:val="24"/>
        </w:rPr>
        <w:tab/>
        <w:t>00845451</w:t>
      </w:r>
    </w:p>
    <w:p w14:paraId="0A8FC02D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bankovní spojení:</w:t>
      </w:r>
      <w:r w:rsidRPr="00F27D86">
        <w:rPr>
          <w:b/>
          <w:szCs w:val="24"/>
        </w:rPr>
        <w:tab/>
        <w:t>Česká spořitelna</w:t>
      </w:r>
      <w:r w:rsidR="003C40DB">
        <w:rPr>
          <w:b/>
          <w:szCs w:val="24"/>
        </w:rPr>
        <w:t>, a.s.</w:t>
      </w:r>
    </w:p>
    <w:p w14:paraId="47CC3CEA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číslo účtu:</w:t>
      </w:r>
      <w:r w:rsidRPr="00F27D86">
        <w:rPr>
          <w:b/>
          <w:szCs w:val="24"/>
        </w:rPr>
        <w:tab/>
      </w:r>
      <w:r w:rsidRPr="00F27D86">
        <w:rPr>
          <w:b/>
          <w:color w:val="000000"/>
          <w:szCs w:val="24"/>
        </w:rPr>
        <w:t>19-1651185349/0800</w:t>
      </w:r>
    </w:p>
    <w:p w14:paraId="0149AA30" w14:textId="77777777" w:rsidR="00663C2B" w:rsidRPr="00F27D86" w:rsidRDefault="00663C2B" w:rsidP="00663C2B">
      <w:pPr>
        <w:ind w:left="2552" w:hanging="2552"/>
        <w:rPr>
          <w:b/>
          <w:szCs w:val="24"/>
        </w:rPr>
      </w:pPr>
      <w:r w:rsidRPr="00F27D86">
        <w:rPr>
          <w:b/>
          <w:szCs w:val="24"/>
        </w:rPr>
        <w:t>(dále jen obdarovaný)</w:t>
      </w:r>
    </w:p>
    <w:p w14:paraId="0212AA5D" w14:textId="77777777" w:rsidR="00221A45" w:rsidRDefault="00221A45">
      <w:pPr>
        <w:rPr>
          <w:b/>
          <w:szCs w:val="24"/>
        </w:rPr>
      </w:pPr>
    </w:p>
    <w:p w14:paraId="211E6ABC" w14:textId="77777777" w:rsidR="004F7DD5" w:rsidRPr="00B31821" w:rsidRDefault="004F7DD5">
      <w:pPr>
        <w:rPr>
          <w:b/>
          <w:szCs w:val="24"/>
        </w:rPr>
      </w:pPr>
    </w:p>
    <w:p w14:paraId="26F16F12" w14:textId="77777777" w:rsidR="00221A45" w:rsidRPr="00B31821" w:rsidRDefault="00221A45" w:rsidP="00745422">
      <w:pPr>
        <w:jc w:val="both"/>
        <w:rPr>
          <w:szCs w:val="24"/>
        </w:rPr>
      </w:pPr>
      <w:r w:rsidRPr="00B31821">
        <w:rPr>
          <w:szCs w:val="24"/>
        </w:rPr>
        <w:t xml:space="preserve">uzavírají níže uvedeného dne, měsíce a roku v souladu s ustanoveními </w:t>
      </w:r>
      <w:r w:rsidR="005B3C5E" w:rsidRPr="00B31821">
        <w:rPr>
          <w:szCs w:val="24"/>
        </w:rPr>
        <w:t xml:space="preserve">platného </w:t>
      </w:r>
      <w:r w:rsidRPr="00B31821">
        <w:rPr>
          <w:szCs w:val="24"/>
        </w:rPr>
        <w:t>občanského zákoníku</w:t>
      </w:r>
    </w:p>
    <w:p w14:paraId="173EDCA5" w14:textId="77777777" w:rsidR="00221A45" w:rsidRPr="00B31821" w:rsidRDefault="00221A45">
      <w:pPr>
        <w:rPr>
          <w:szCs w:val="24"/>
        </w:rPr>
      </w:pPr>
    </w:p>
    <w:p w14:paraId="61A372A1" w14:textId="77777777" w:rsidR="00221A45" w:rsidRPr="00B31821" w:rsidRDefault="00221A45">
      <w:pPr>
        <w:jc w:val="center"/>
        <w:rPr>
          <w:b/>
          <w:szCs w:val="24"/>
        </w:rPr>
      </w:pPr>
      <w:r w:rsidRPr="00B31821">
        <w:rPr>
          <w:b/>
          <w:szCs w:val="24"/>
        </w:rPr>
        <w:t>d a r o v a c í    s m l o u v u</w:t>
      </w:r>
    </w:p>
    <w:p w14:paraId="56717406" w14:textId="77777777" w:rsidR="00221A45" w:rsidRPr="00B31821" w:rsidRDefault="00221A45" w:rsidP="00F6380C">
      <w:pPr>
        <w:jc w:val="both"/>
        <w:rPr>
          <w:b/>
          <w:szCs w:val="24"/>
        </w:rPr>
      </w:pPr>
    </w:p>
    <w:p w14:paraId="597CF121" w14:textId="77777777" w:rsidR="00221A45" w:rsidRPr="00B31821" w:rsidRDefault="00221A45" w:rsidP="00C263D4">
      <w:pPr>
        <w:jc w:val="center"/>
        <w:outlineLvl w:val="0"/>
        <w:rPr>
          <w:szCs w:val="24"/>
        </w:rPr>
      </w:pPr>
      <w:r w:rsidRPr="00B31821">
        <w:rPr>
          <w:szCs w:val="24"/>
        </w:rPr>
        <w:t>I.</w:t>
      </w:r>
    </w:p>
    <w:p w14:paraId="293B6EDC" w14:textId="77777777" w:rsidR="001C0795" w:rsidRPr="00B31821" w:rsidRDefault="001C0795" w:rsidP="001C0795">
      <w:pPr>
        <w:jc w:val="both"/>
        <w:rPr>
          <w:b/>
          <w:szCs w:val="24"/>
        </w:rPr>
      </w:pPr>
      <w:r w:rsidRPr="00B31821">
        <w:rPr>
          <w:szCs w:val="24"/>
        </w:rPr>
        <w:t xml:space="preserve">Dárce se </w:t>
      </w:r>
      <w:r w:rsidR="005B3C5E" w:rsidRPr="00B31821">
        <w:rPr>
          <w:szCs w:val="24"/>
        </w:rPr>
        <w:t xml:space="preserve">touto smlouvou </w:t>
      </w:r>
      <w:r w:rsidRPr="00B31821">
        <w:rPr>
          <w:szCs w:val="24"/>
        </w:rPr>
        <w:t xml:space="preserve">zavazuje </w:t>
      </w:r>
      <w:r w:rsidR="005B3C5E" w:rsidRPr="00B31821">
        <w:rPr>
          <w:szCs w:val="24"/>
        </w:rPr>
        <w:t xml:space="preserve">dobrovolně poskytnout </w:t>
      </w:r>
      <w:r w:rsidRPr="00B31821">
        <w:rPr>
          <w:szCs w:val="24"/>
        </w:rPr>
        <w:t xml:space="preserve">obdarovanému </w:t>
      </w:r>
      <w:r w:rsidR="005B3C5E" w:rsidRPr="00B31821">
        <w:rPr>
          <w:szCs w:val="24"/>
        </w:rPr>
        <w:t xml:space="preserve">jako dar finanční částku </w:t>
      </w:r>
      <w:r w:rsidR="00D521FE">
        <w:rPr>
          <w:b/>
          <w:szCs w:val="24"/>
        </w:rPr>
        <w:t>5</w:t>
      </w:r>
      <w:r w:rsidR="005B3C5E" w:rsidRPr="00B31821">
        <w:rPr>
          <w:b/>
          <w:szCs w:val="24"/>
        </w:rPr>
        <w:t>0</w:t>
      </w:r>
      <w:r w:rsidR="00AD3ABF" w:rsidRPr="00B31821">
        <w:rPr>
          <w:b/>
          <w:szCs w:val="24"/>
        </w:rPr>
        <w:t xml:space="preserve"> </w:t>
      </w:r>
      <w:r w:rsidR="005B3C5E" w:rsidRPr="00B31821">
        <w:rPr>
          <w:b/>
          <w:szCs w:val="24"/>
        </w:rPr>
        <w:t xml:space="preserve">000,- Kč (slovy </w:t>
      </w:r>
      <w:r w:rsidR="00B02DCA">
        <w:rPr>
          <w:b/>
          <w:szCs w:val="24"/>
        </w:rPr>
        <w:t>padesát</w:t>
      </w:r>
      <w:r w:rsidR="005B3C5E" w:rsidRPr="00B31821">
        <w:rPr>
          <w:b/>
          <w:szCs w:val="24"/>
        </w:rPr>
        <w:t xml:space="preserve"> tisíc korun českých).</w:t>
      </w:r>
    </w:p>
    <w:p w14:paraId="6818A8AA" w14:textId="77777777" w:rsidR="005944AF" w:rsidRPr="00B31821" w:rsidRDefault="005944AF" w:rsidP="001C0795">
      <w:pPr>
        <w:jc w:val="both"/>
        <w:rPr>
          <w:szCs w:val="24"/>
        </w:rPr>
      </w:pPr>
    </w:p>
    <w:p w14:paraId="150B6B2F" w14:textId="77777777" w:rsidR="001C0795" w:rsidRPr="00B31821" w:rsidRDefault="005B3C5E" w:rsidP="001C0795">
      <w:pPr>
        <w:jc w:val="both"/>
        <w:rPr>
          <w:szCs w:val="24"/>
        </w:rPr>
      </w:pPr>
      <w:r w:rsidRPr="00B31821">
        <w:rPr>
          <w:szCs w:val="24"/>
        </w:rPr>
        <w:t xml:space="preserve">Darovaná finanční částka je určena výhradně na kulturní </w:t>
      </w:r>
      <w:r w:rsidR="00CA304A" w:rsidRPr="00B31821">
        <w:rPr>
          <w:szCs w:val="24"/>
        </w:rPr>
        <w:t>činnost v městském obvodu v roce 20</w:t>
      </w:r>
      <w:r w:rsidR="00756C15">
        <w:rPr>
          <w:szCs w:val="24"/>
        </w:rPr>
        <w:t>2</w:t>
      </w:r>
      <w:r w:rsidR="00B15C85">
        <w:rPr>
          <w:szCs w:val="24"/>
        </w:rPr>
        <w:t>4</w:t>
      </w:r>
      <w:r w:rsidR="00CA304A" w:rsidRPr="00B31821">
        <w:rPr>
          <w:szCs w:val="24"/>
        </w:rPr>
        <w:t>.</w:t>
      </w:r>
    </w:p>
    <w:p w14:paraId="721BB35A" w14:textId="77777777" w:rsidR="001C0795" w:rsidRPr="00B31821" w:rsidRDefault="001C0795" w:rsidP="001C0795">
      <w:pPr>
        <w:jc w:val="both"/>
        <w:rPr>
          <w:szCs w:val="24"/>
        </w:rPr>
      </w:pPr>
    </w:p>
    <w:p w14:paraId="2BBC7643" w14:textId="77777777" w:rsidR="005B3C5E" w:rsidRPr="00B31821" w:rsidRDefault="005B3C5E" w:rsidP="00C263D4">
      <w:pPr>
        <w:jc w:val="both"/>
        <w:outlineLvl w:val="0"/>
        <w:rPr>
          <w:szCs w:val="24"/>
        </w:rPr>
      </w:pPr>
      <w:r w:rsidRPr="00B31821">
        <w:rPr>
          <w:szCs w:val="24"/>
        </w:rPr>
        <w:t>Obdarovaný dar přijímá.</w:t>
      </w:r>
    </w:p>
    <w:p w14:paraId="7811B7D6" w14:textId="77777777" w:rsidR="005B3C5E" w:rsidRPr="00B31821" w:rsidRDefault="005B3C5E" w:rsidP="001C0795">
      <w:pPr>
        <w:jc w:val="both"/>
        <w:rPr>
          <w:szCs w:val="24"/>
        </w:rPr>
      </w:pPr>
    </w:p>
    <w:p w14:paraId="5AC6823A" w14:textId="77777777" w:rsidR="003324A1" w:rsidRPr="00B31821" w:rsidRDefault="00221A45" w:rsidP="00C263D4">
      <w:pPr>
        <w:jc w:val="both"/>
        <w:outlineLvl w:val="0"/>
        <w:rPr>
          <w:szCs w:val="24"/>
        </w:rPr>
      </w:pPr>
      <w:r w:rsidRPr="00B31821">
        <w:rPr>
          <w:szCs w:val="24"/>
        </w:rPr>
        <w:t xml:space="preserve">Tento dar splňuje podmínky § 20 </w:t>
      </w:r>
      <w:r w:rsidR="003324A1" w:rsidRPr="00B31821">
        <w:rPr>
          <w:szCs w:val="24"/>
        </w:rPr>
        <w:t xml:space="preserve">odst. 8 </w:t>
      </w:r>
      <w:r w:rsidRPr="00B31821">
        <w:rPr>
          <w:szCs w:val="24"/>
        </w:rPr>
        <w:t>zákona č. 586/1992 Sb., o dani z příjmu.</w:t>
      </w:r>
    </w:p>
    <w:p w14:paraId="0C7EE415" w14:textId="77777777" w:rsidR="009E26DA" w:rsidRDefault="009E26DA" w:rsidP="004F7DD5">
      <w:pPr>
        <w:outlineLvl w:val="0"/>
        <w:rPr>
          <w:szCs w:val="24"/>
        </w:rPr>
      </w:pPr>
    </w:p>
    <w:p w14:paraId="7B00BA83" w14:textId="77777777" w:rsidR="007B15DF" w:rsidRDefault="007B15DF" w:rsidP="004F7DD5">
      <w:pPr>
        <w:outlineLvl w:val="0"/>
        <w:rPr>
          <w:szCs w:val="24"/>
        </w:rPr>
      </w:pPr>
    </w:p>
    <w:p w14:paraId="66003F54" w14:textId="77777777" w:rsidR="007B15DF" w:rsidRDefault="007B15DF" w:rsidP="00E51FCA">
      <w:pPr>
        <w:outlineLvl w:val="0"/>
        <w:rPr>
          <w:szCs w:val="24"/>
        </w:rPr>
      </w:pPr>
    </w:p>
    <w:p w14:paraId="328A7094" w14:textId="77777777" w:rsidR="003052B2" w:rsidRDefault="003052B2" w:rsidP="00E51FCA">
      <w:pPr>
        <w:outlineLvl w:val="0"/>
        <w:rPr>
          <w:szCs w:val="24"/>
        </w:rPr>
      </w:pPr>
    </w:p>
    <w:p w14:paraId="040DA94C" w14:textId="77777777" w:rsidR="00221A45" w:rsidRPr="00B31821" w:rsidRDefault="00221A45" w:rsidP="00C263D4">
      <w:pPr>
        <w:jc w:val="center"/>
        <w:outlineLvl w:val="0"/>
        <w:rPr>
          <w:szCs w:val="24"/>
        </w:rPr>
      </w:pPr>
      <w:r w:rsidRPr="00B31821">
        <w:rPr>
          <w:szCs w:val="24"/>
        </w:rPr>
        <w:lastRenderedPageBreak/>
        <w:t>II.</w:t>
      </w:r>
    </w:p>
    <w:p w14:paraId="1B247FAF" w14:textId="77777777" w:rsidR="001C0795" w:rsidRDefault="005B3C5E" w:rsidP="001C0795">
      <w:pPr>
        <w:jc w:val="both"/>
        <w:rPr>
          <w:szCs w:val="24"/>
        </w:rPr>
      </w:pPr>
      <w:r w:rsidRPr="00B31821">
        <w:rPr>
          <w:szCs w:val="24"/>
        </w:rPr>
        <w:t xml:space="preserve">Dárce převede smluvenou částku </w:t>
      </w:r>
      <w:r w:rsidR="00D521FE">
        <w:rPr>
          <w:szCs w:val="24"/>
        </w:rPr>
        <w:t>5</w:t>
      </w:r>
      <w:r w:rsidRPr="00B31821">
        <w:rPr>
          <w:szCs w:val="24"/>
        </w:rPr>
        <w:t>0</w:t>
      </w:r>
      <w:r w:rsidR="00AD3ABF" w:rsidRPr="00B31821">
        <w:rPr>
          <w:szCs w:val="24"/>
        </w:rPr>
        <w:t xml:space="preserve"> </w:t>
      </w:r>
      <w:r w:rsidRPr="00B31821">
        <w:rPr>
          <w:szCs w:val="24"/>
        </w:rPr>
        <w:t>000,- Kč na účet obdarovaného, a to do 30 dnů</w:t>
      </w:r>
      <w:r w:rsidR="009B0B03">
        <w:rPr>
          <w:szCs w:val="24"/>
        </w:rPr>
        <w:br/>
      </w:r>
      <w:r w:rsidRPr="00B31821">
        <w:rPr>
          <w:szCs w:val="24"/>
        </w:rPr>
        <w:t>od podpisu smlouvy</w:t>
      </w:r>
      <w:r w:rsidR="001C0795" w:rsidRPr="00B31821">
        <w:rPr>
          <w:szCs w:val="24"/>
        </w:rPr>
        <w:t>.</w:t>
      </w:r>
    </w:p>
    <w:p w14:paraId="62432374" w14:textId="77777777" w:rsidR="007B15DF" w:rsidRDefault="007B15DF" w:rsidP="001C0795">
      <w:pPr>
        <w:jc w:val="both"/>
        <w:rPr>
          <w:szCs w:val="24"/>
        </w:rPr>
      </w:pPr>
    </w:p>
    <w:p w14:paraId="44B412E6" w14:textId="77777777" w:rsidR="00221A45" w:rsidRPr="00B31821" w:rsidRDefault="00221A45" w:rsidP="00C263D4">
      <w:pPr>
        <w:jc w:val="center"/>
        <w:outlineLvl w:val="0"/>
        <w:rPr>
          <w:szCs w:val="24"/>
        </w:rPr>
      </w:pPr>
      <w:r w:rsidRPr="00B31821">
        <w:rPr>
          <w:szCs w:val="24"/>
        </w:rPr>
        <w:t>III.</w:t>
      </w:r>
    </w:p>
    <w:p w14:paraId="4B45E1C3" w14:textId="77777777" w:rsidR="00221A45" w:rsidRPr="00B31821" w:rsidRDefault="00221A45" w:rsidP="00F6380C">
      <w:pPr>
        <w:jc w:val="both"/>
        <w:rPr>
          <w:szCs w:val="24"/>
        </w:rPr>
      </w:pPr>
      <w:r w:rsidRPr="00B31821">
        <w:rPr>
          <w:szCs w:val="24"/>
        </w:rPr>
        <w:t>Tento dar poskytuje dárce obdarovanému dobrovolně. S darem dárce nespojuje žádnou protislužbu ze strany obdarovaného.</w:t>
      </w:r>
    </w:p>
    <w:p w14:paraId="52F2D85F" w14:textId="77777777" w:rsidR="00221A45" w:rsidRPr="00B31821" w:rsidRDefault="00221A45" w:rsidP="00D27A2B">
      <w:pPr>
        <w:rPr>
          <w:szCs w:val="24"/>
        </w:rPr>
      </w:pPr>
    </w:p>
    <w:p w14:paraId="496388E1" w14:textId="77777777" w:rsidR="007E64CA" w:rsidRPr="00B31821" w:rsidRDefault="007E64CA" w:rsidP="00C263D4">
      <w:pPr>
        <w:jc w:val="center"/>
        <w:outlineLvl w:val="0"/>
        <w:rPr>
          <w:szCs w:val="24"/>
        </w:rPr>
      </w:pPr>
      <w:r w:rsidRPr="00B31821">
        <w:rPr>
          <w:szCs w:val="24"/>
        </w:rPr>
        <w:t>IV.</w:t>
      </w:r>
    </w:p>
    <w:p w14:paraId="0A870DD0" w14:textId="77777777" w:rsidR="00221A45" w:rsidRDefault="00221A45" w:rsidP="00F6380C">
      <w:pPr>
        <w:jc w:val="both"/>
        <w:rPr>
          <w:szCs w:val="24"/>
        </w:rPr>
      </w:pPr>
      <w:r w:rsidRPr="00B31821">
        <w:rPr>
          <w:szCs w:val="24"/>
        </w:rPr>
        <w:t xml:space="preserve">Tato smlouva nabývá platnosti a účinnosti dnem podpisu oběma smluvními stranami. Obě strany si smlouvu přečetly a s jejím obsahem souhlasí, což stvrzují svými podpisy. </w:t>
      </w:r>
      <w:r w:rsidRPr="00F33688">
        <w:rPr>
          <w:szCs w:val="24"/>
        </w:rPr>
        <w:t xml:space="preserve">Smlouva je vyhotovena ve </w:t>
      </w:r>
      <w:r w:rsidR="00104D89" w:rsidRPr="00F33688">
        <w:rPr>
          <w:szCs w:val="24"/>
        </w:rPr>
        <w:t>3</w:t>
      </w:r>
      <w:r w:rsidR="001C0795" w:rsidRPr="00F33688">
        <w:rPr>
          <w:szCs w:val="24"/>
        </w:rPr>
        <w:t xml:space="preserve"> </w:t>
      </w:r>
      <w:r w:rsidRPr="00F33688">
        <w:rPr>
          <w:szCs w:val="24"/>
        </w:rPr>
        <w:t>stejnopisech s platností originálu</w:t>
      </w:r>
      <w:r w:rsidR="00104D89" w:rsidRPr="00F33688">
        <w:rPr>
          <w:szCs w:val="24"/>
        </w:rPr>
        <w:t>, z nich 1 vyhotovení si ponechá dárce,</w:t>
      </w:r>
      <w:r w:rsidR="009B0B03">
        <w:rPr>
          <w:szCs w:val="24"/>
        </w:rPr>
        <w:br/>
      </w:r>
      <w:r w:rsidR="00104D89" w:rsidRPr="00F33688">
        <w:rPr>
          <w:szCs w:val="24"/>
        </w:rPr>
        <w:t>2 vyhotovení obdrží obdarovaný</w:t>
      </w:r>
      <w:r w:rsidR="001C0795" w:rsidRPr="00F33688">
        <w:rPr>
          <w:szCs w:val="24"/>
        </w:rPr>
        <w:t>.</w:t>
      </w:r>
    </w:p>
    <w:p w14:paraId="7A299184" w14:textId="77777777" w:rsidR="00312F15" w:rsidRDefault="00312F15" w:rsidP="00F6380C">
      <w:pPr>
        <w:jc w:val="both"/>
        <w:rPr>
          <w:szCs w:val="24"/>
        </w:rPr>
      </w:pPr>
    </w:p>
    <w:p w14:paraId="27C0748F" w14:textId="77777777" w:rsidR="00312F15" w:rsidRPr="00B720F5" w:rsidRDefault="00312F15" w:rsidP="00D27A2B">
      <w:pPr>
        <w:jc w:val="center"/>
        <w:rPr>
          <w:szCs w:val="24"/>
        </w:rPr>
      </w:pPr>
      <w:r w:rsidRPr="00B720F5">
        <w:rPr>
          <w:szCs w:val="24"/>
        </w:rPr>
        <w:t>V.</w:t>
      </w:r>
    </w:p>
    <w:p w14:paraId="1D445251" w14:textId="77777777" w:rsidR="00312F15" w:rsidRPr="00B720F5" w:rsidRDefault="00312F15" w:rsidP="00312F15">
      <w:pPr>
        <w:pStyle w:val="Zkladntext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20F5">
        <w:rPr>
          <w:rFonts w:ascii="Times New Roman" w:hAnsi="Times New Roman"/>
          <w:sz w:val="24"/>
          <w:szCs w:val="24"/>
        </w:rPr>
        <w:t>Smluvní strany výslovně souhlasí, že tato smlouva bude zveřejněna podle Zákona č. 340/2015 Sb., o registru smluv, ve znění pozdějších předpisů, a to včetně příloh, dodatků, odvozených dokumentů a metadat. Za tímto účelem se strany zavazují v rámci kontraktačního procesu připravit smlouvu v otevřeném a strojově čitelném formátu.</w:t>
      </w:r>
    </w:p>
    <w:p w14:paraId="6116A206" w14:textId="77777777" w:rsidR="00312F15" w:rsidRPr="00B720F5" w:rsidRDefault="00312F15" w:rsidP="00312F15">
      <w:pPr>
        <w:pStyle w:val="Zkladntext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C52ADA7" w14:textId="77777777" w:rsidR="00312F15" w:rsidRPr="00B720F5" w:rsidRDefault="00312F15" w:rsidP="00D27A2B">
      <w:pPr>
        <w:pStyle w:val="Zkladntext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720F5">
        <w:rPr>
          <w:rFonts w:ascii="Times New Roman" w:hAnsi="Times New Roman"/>
          <w:sz w:val="24"/>
          <w:szCs w:val="24"/>
        </w:rPr>
        <w:t>VI.</w:t>
      </w:r>
    </w:p>
    <w:p w14:paraId="4ADCA19B" w14:textId="77777777" w:rsidR="00312F15" w:rsidRPr="00B720F5" w:rsidRDefault="00312F15" w:rsidP="00312F15">
      <w:pPr>
        <w:pStyle w:val="Zkladntext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20F5">
        <w:rPr>
          <w:rFonts w:ascii="Times New Roman" w:hAnsi="Times New Roman"/>
          <w:sz w:val="24"/>
          <w:szCs w:val="24"/>
        </w:rPr>
        <w:t>Smluvní strany se dohodly, že tuto smlouvu zveřejní v registru smluv (</w:t>
      </w:r>
      <w:hyperlink r:id="rId8" w:history="1">
        <w:r w:rsidRPr="00B720F5">
          <w:rPr>
            <w:rStyle w:val="Hypertextovodkaz"/>
            <w:rFonts w:ascii="Times New Roman" w:hAnsi="Times New Roman"/>
            <w:sz w:val="24"/>
            <w:szCs w:val="24"/>
          </w:rPr>
          <w:t>https://smlouvy.gov.cz</w:t>
        </w:r>
      </w:hyperlink>
      <w:r w:rsidRPr="00B720F5">
        <w:rPr>
          <w:rFonts w:ascii="Times New Roman" w:hAnsi="Times New Roman"/>
          <w:sz w:val="24"/>
          <w:szCs w:val="24"/>
        </w:rPr>
        <w:t>) obdarovaný do 30 dnů od jejího uzavření.</w:t>
      </w:r>
    </w:p>
    <w:p w14:paraId="0D308B28" w14:textId="77777777" w:rsidR="00312F15" w:rsidRPr="00B720F5" w:rsidRDefault="00312F15" w:rsidP="00312F15">
      <w:pPr>
        <w:pStyle w:val="Zkladntext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A573AD3" w14:textId="77777777" w:rsidR="00312F15" w:rsidRPr="00B720F5" w:rsidRDefault="00312F15" w:rsidP="00D27A2B">
      <w:pPr>
        <w:pStyle w:val="Zkladntext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720F5">
        <w:rPr>
          <w:rFonts w:ascii="Times New Roman" w:hAnsi="Times New Roman"/>
          <w:sz w:val="24"/>
          <w:szCs w:val="24"/>
        </w:rPr>
        <w:t>VII.</w:t>
      </w:r>
    </w:p>
    <w:p w14:paraId="1F787A76" w14:textId="77777777" w:rsidR="00312F15" w:rsidRPr="00B720F5" w:rsidRDefault="00312F15" w:rsidP="00312F15">
      <w:pPr>
        <w:pStyle w:val="Zkladntext"/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20F5">
        <w:rPr>
          <w:rFonts w:ascii="Times New Roman" w:hAnsi="Times New Roman"/>
          <w:sz w:val="24"/>
          <w:szCs w:val="24"/>
        </w:rPr>
        <w:t>Smlouva bude zveřejněna bez viditelného podpisu dárce.</w:t>
      </w:r>
    </w:p>
    <w:p w14:paraId="6BFEB11E" w14:textId="77777777" w:rsidR="00312F15" w:rsidRPr="00B720F5" w:rsidRDefault="00312F15" w:rsidP="00312F15">
      <w:pPr>
        <w:pStyle w:val="Zkladntext"/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4DDCB34" w14:textId="77777777" w:rsidR="00312F15" w:rsidRPr="00B720F5" w:rsidRDefault="00312F15" w:rsidP="00D27A2B">
      <w:pPr>
        <w:pStyle w:val="Zkladntext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720F5">
        <w:rPr>
          <w:rFonts w:ascii="Times New Roman" w:hAnsi="Times New Roman"/>
          <w:sz w:val="24"/>
          <w:szCs w:val="24"/>
        </w:rPr>
        <w:t>VIII.</w:t>
      </w:r>
    </w:p>
    <w:p w14:paraId="6BC954BE" w14:textId="77777777" w:rsidR="00312F15" w:rsidRPr="00B720F5" w:rsidRDefault="00312F15" w:rsidP="00312F15">
      <w:pPr>
        <w:pStyle w:val="Zkladntext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20F5">
        <w:rPr>
          <w:rFonts w:ascii="Times New Roman" w:hAnsi="Times New Roman"/>
          <w:sz w:val="24"/>
          <w:szCs w:val="24"/>
        </w:rPr>
        <w:t>Obdarovaný se zavazuje písemně informovat dárce o zveřejnění smlouvy v registru smluv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20F5">
        <w:rPr>
          <w:rFonts w:ascii="Times New Roman" w:hAnsi="Times New Roman"/>
          <w:sz w:val="24"/>
          <w:szCs w:val="24"/>
        </w:rPr>
        <w:t xml:space="preserve">Informace o zveřejnění budou bez zbytečného odkladu zaslány na emailovou adresu: </w:t>
      </w:r>
      <w:r w:rsidR="007D1680">
        <w:rPr>
          <w:rFonts w:ascii="Times New Roman" w:hAnsi="Times New Roman"/>
          <w:sz w:val="24"/>
          <w:szCs w:val="24"/>
        </w:rPr>
        <w:t>XXXXX.XXXXXXXXXX</w:t>
      </w:r>
      <w:r w:rsidRPr="00B720F5">
        <w:rPr>
          <w:rFonts w:ascii="Times New Roman" w:hAnsi="Times New Roman"/>
          <w:sz w:val="24"/>
          <w:szCs w:val="24"/>
        </w:rPr>
        <w:t>@</w:t>
      </w:r>
      <w:r w:rsidR="007D1680">
        <w:rPr>
          <w:rFonts w:ascii="Times New Roman" w:hAnsi="Times New Roman"/>
          <w:sz w:val="24"/>
          <w:szCs w:val="24"/>
        </w:rPr>
        <w:t>XX-XXX.XX</w:t>
      </w:r>
      <w:r w:rsidRPr="00B720F5">
        <w:rPr>
          <w:rFonts w:ascii="Times New Roman" w:hAnsi="Times New Roman"/>
          <w:sz w:val="24"/>
          <w:szCs w:val="24"/>
        </w:rPr>
        <w:t>.</w:t>
      </w:r>
    </w:p>
    <w:p w14:paraId="25C4E879" w14:textId="77777777" w:rsidR="00312F15" w:rsidRDefault="00312F15" w:rsidP="00312F15">
      <w:pPr>
        <w:jc w:val="both"/>
        <w:rPr>
          <w:szCs w:val="24"/>
        </w:rPr>
      </w:pPr>
    </w:p>
    <w:p w14:paraId="0E172FB8" w14:textId="77777777" w:rsidR="00CA304A" w:rsidRPr="00133C36" w:rsidRDefault="00E55116" w:rsidP="00C263D4">
      <w:pPr>
        <w:jc w:val="center"/>
        <w:outlineLvl w:val="0"/>
        <w:rPr>
          <w:szCs w:val="24"/>
        </w:rPr>
      </w:pPr>
      <w:r>
        <w:rPr>
          <w:szCs w:val="24"/>
        </w:rPr>
        <w:t>IX</w:t>
      </w:r>
      <w:r w:rsidR="00CA304A" w:rsidRPr="00133C36">
        <w:rPr>
          <w:szCs w:val="24"/>
        </w:rPr>
        <w:t>.</w:t>
      </w:r>
    </w:p>
    <w:p w14:paraId="2A8E5D71" w14:textId="77777777" w:rsidR="00CD105D" w:rsidRPr="001E229A" w:rsidRDefault="00CA304A" w:rsidP="00D27A2B">
      <w:pPr>
        <w:overflowPunct/>
        <w:jc w:val="both"/>
        <w:textAlignment w:val="auto"/>
        <w:rPr>
          <w:szCs w:val="24"/>
        </w:rPr>
      </w:pPr>
      <w:r w:rsidRPr="001E229A">
        <w:rPr>
          <w:szCs w:val="24"/>
        </w:rPr>
        <w:t xml:space="preserve">Doložka platnosti právního úkonu </w:t>
      </w:r>
      <w:proofErr w:type="spellStart"/>
      <w:r w:rsidRPr="001E229A">
        <w:rPr>
          <w:szCs w:val="24"/>
        </w:rPr>
        <w:t>ust</w:t>
      </w:r>
      <w:proofErr w:type="spellEnd"/>
      <w:r w:rsidRPr="001E229A">
        <w:rPr>
          <w:szCs w:val="24"/>
        </w:rPr>
        <w:t>. §</w:t>
      </w:r>
      <w:r w:rsidR="00745422">
        <w:rPr>
          <w:szCs w:val="24"/>
        </w:rPr>
        <w:t xml:space="preserve"> </w:t>
      </w:r>
      <w:r w:rsidRPr="001E229A">
        <w:rPr>
          <w:szCs w:val="24"/>
        </w:rPr>
        <w:t xml:space="preserve">41 dle zákona č. 128/2000 Sb. </w:t>
      </w:r>
      <w:r w:rsidR="003D27B4" w:rsidRPr="001E229A">
        <w:rPr>
          <w:szCs w:val="24"/>
        </w:rPr>
        <w:t>o obcích (obecní zřízení) v pl</w:t>
      </w:r>
      <w:r w:rsidR="001E229A">
        <w:rPr>
          <w:szCs w:val="24"/>
        </w:rPr>
        <w:t>atn</w:t>
      </w:r>
      <w:r w:rsidR="005442E1" w:rsidRPr="001E229A">
        <w:rPr>
          <w:szCs w:val="24"/>
        </w:rPr>
        <w:t>ém</w:t>
      </w:r>
      <w:r w:rsidR="003D27B4" w:rsidRPr="001E229A">
        <w:rPr>
          <w:szCs w:val="24"/>
        </w:rPr>
        <w:t xml:space="preserve"> znění:</w:t>
      </w:r>
    </w:p>
    <w:p w14:paraId="32A38959" w14:textId="77777777" w:rsidR="00104D89" w:rsidRPr="00F33688" w:rsidRDefault="00104D89" w:rsidP="00D27A2B">
      <w:pPr>
        <w:pStyle w:val="Textvbloku"/>
        <w:ind w:left="0" w:right="0"/>
        <w:rPr>
          <w:bCs w:val="0"/>
        </w:rPr>
      </w:pPr>
      <w:r w:rsidRPr="00F33688">
        <w:rPr>
          <w:bCs w:val="0"/>
        </w:rPr>
        <w:t xml:space="preserve">O </w:t>
      </w:r>
      <w:r w:rsidR="001E229A" w:rsidRPr="00F33688">
        <w:rPr>
          <w:bCs w:val="0"/>
        </w:rPr>
        <w:t xml:space="preserve">přijetí daru a </w:t>
      </w:r>
      <w:r w:rsidRPr="00F33688">
        <w:rPr>
          <w:bCs w:val="0"/>
        </w:rPr>
        <w:t>uzavření darovací smlouvy rozhodl na straně obdarovaného v souladu s </w:t>
      </w:r>
      <w:proofErr w:type="spellStart"/>
      <w:r w:rsidRPr="00F33688">
        <w:rPr>
          <w:bCs w:val="0"/>
        </w:rPr>
        <w:t>ust</w:t>
      </w:r>
      <w:proofErr w:type="spellEnd"/>
      <w:r w:rsidRPr="00F33688">
        <w:rPr>
          <w:bCs w:val="0"/>
        </w:rPr>
        <w:t>.</w:t>
      </w:r>
      <w:r w:rsidR="009B0B03">
        <w:rPr>
          <w:bCs w:val="0"/>
        </w:rPr>
        <w:br/>
      </w:r>
      <w:r w:rsidRPr="00F33688">
        <w:rPr>
          <w:bCs w:val="0"/>
        </w:rPr>
        <w:t>§ 99 odst. 2 cit. zákona starosta městského obvodu vykonávající pravomoc rady usnesením</w:t>
      </w:r>
      <w:r w:rsidR="00745422">
        <w:rPr>
          <w:bCs w:val="0"/>
        </w:rPr>
        <w:br/>
      </w:r>
      <w:r w:rsidRPr="00F33688">
        <w:rPr>
          <w:bCs w:val="0"/>
        </w:rPr>
        <w:t xml:space="preserve">č. </w:t>
      </w:r>
      <w:r w:rsidR="00962A5F" w:rsidRPr="00AB741C">
        <w:rPr>
          <w:rFonts w:ascii="Arial" w:hAnsi="Arial" w:cs="Arial"/>
          <w:b/>
          <w:sz w:val="20"/>
          <w:szCs w:val="20"/>
        </w:rPr>
        <w:t>UST/066/2024/2226</w:t>
      </w:r>
      <w:r w:rsidR="003C40DB">
        <w:rPr>
          <w:bCs w:val="0"/>
        </w:rPr>
        <w:t xml:space="preserve"> </w:t>
      </w:r>
      <w:r w:rsidR="006C678A">
        <w:rPr>
          <w:bCs w:val="0"/>
        </w:rPr>
        <w:t xml:space="preserve">ze </w:t>
      </w:r>
      <w:r w:rsidRPr="009B0B03">
        <w:rPr>
          <w:bCs w:val="0"/>
        </w:rPr>
        <w:t>dne</w:t>
      </w:r>
      <w:r w:rsidR="00962A5F">
        <w:rPr>
          <w:bCs w:val="0"/>
        </w:rPr>
        <w:t xml:space="preserve"> 17.05.</w:t>
      </w:r>
      <w:r w:rsidR="00E51FCA">
        <w:rPr>
          <w:bCs w:val="0"/>
        </w:rPr>
        <w:t>202</w:t>
      </w:r>
      <w:r w:rsidR="00B15C85">
        <w:rPr>
          <w:bCs w:val="0"/>
        </w:rPr>
        <w:t>4</w:t>
      </w:r>
      <w:r w:rsidR="00E51FCA">
        <w:rPr>
          <w:bCs w:val="0"/>
        </w:rPr>
        <w:t>.</w:t>
      </w:r>
    </w:p>
    <w:p w14:paraId="46D8F83E" w14:textId="77777777" w:rsidR="00104D89" w:rsidRPr="00B31821" w:rsidRDefault="00104D89" w:rsidP="001F79FF">
      <w:pPr>
        <w:overflowPunct/>
        <w:textAlignment w:val="auto"/>
        <w:rPr>
          <w:szCs w:val="24"/>
        </w:rPr>
      </w:pPr>
    </w:p>
    <w:p w14:paraId="0CB8455B" w14:textId="77777777" w:rsidR="00221A45" w:rsidRDefault="00221A45" w:rsidP="00745422">
      <w:pPr>
        <w:pStyle w:val="Zkladntext"/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B31821">
        <w:rPr>
          <w:rFonts w:ascii="Times New Roman" w:hAnsi="Times New Roman"/>
          <w:sz w:val="24"/>
          <w:szCs w:val="24"/>
        </w:rPr>
        <w:t>Ostrav</w:t>
      </w:r>
      <w:r w:rsidR="001C0795" w:rsidRPr="00B31821">
        <w:rPr>
          <w:rFonts w:ascii="Times New Roman" w:hAnsi="Times New Roman"/>
          <w:sz w:val="24"/>
          <w:szCs w:val="24"/>
        </w:rPr>
        <w:t>a</w:t>
      </w:r>
      <w:r w:rsidR="009E26DA">
        <w:rPr>
          <w:rFonts w:ascii="Times New Roman" w:hAnsi="Times New Roman"/>
          <w:sz w:val="24"/>
          <w:szCs w:val="24"/>
        </w:rPr>
        <w:t xml:space="preserve"> </w:t>
      </w:r>
      <w:r w:rsidR="00B31821">
        <w:rPr>
          <w:rFonts w:ascii="Times New Roman" w:hAnsi="Times New Roman"/>
          <w:sz w:val="24"/>
          <w:szCs w:val="24"/>
        </w:rPr>
        <w:t>dne</w:t>
      </w:r>
      <w:r w:rsidR="00474686">
        <w:rPr>
          <w:rFonts w:ascii="Times New Roman" w:hAnsi="Times New Roman"/>
          <w:sz w:val="24"/>
          <w:szCs w:val="24"/>
        </w:rPr>
        <w:t xml:space="preserve"> 23.05.2024</w:t>
      </w:r>
      <w:r w:rsidR="00745422">
        <w:rPr>
          <w:rFonts w:ascii="Times New Roman" w:hAnsi="Times New Roman"/>
          <w:sz w:val="24"/>
          <w:szCs w:val="24"/>
        </w:rPr>
        <w:tab/>
      </w:r>
      <w:r w:rsidR="00B31821">
        <w:rPr>
          <w:rFonts w:ascii="Times New Roman" w:hAnsi="Times New Roman"/>
          <w:sz w:val="24"/>
          <w:szCs w:val="24"/>
        </w:rPr>
        <w:t>Ostrava dne</w:t>
      </w:r>
      <w:r w:rsidR="00474686">
        <w:rPr>
          <w:rFonts w:ascii="Times New Roman" w:hAnsi="Times New Roman"/>
          <w:sz w:val="24"/>
          <w:szCs w:val="24"/>
        </w:rPr>
        <w:t xml:space="preserve"> 20.05.2024</w:t>
      </w:r>
    </w:p>
    <w:p w14:paraId="14497DF1" w14:textId="77777777" w:rsidR="00221A45" w:rsidRPr="00B31821" w:rsidRDefault="00B31821" w:rsidP="00745422">
      <w:pPr>
        <w:tabs>
          <w:tab w:val="left" w:pos="5670"/>
        </w:tabs>
        <w:rPr>
          <w:szCs w:val="24"/>
        </w:rPr>
      </w:pPr>
      <w:r>
        <w:rPr>
          <w:szCs w:val="24"/>
        </w:rPr>
        <w:t>Dárce</w:t>
      </w:r>
      <w:r w:rsidR="00745422">
        <w:rPr>
          <w:szCs w:val="24"/>
        </w:rPr>
        <w:tab/>
      </w:r>
      <w:r>
        <w:rPr>
          <w:szCs w:val="24"/>
        </w:rPr>
        <w:t>Obdarovaný</w:t>
      </w:r>
    </w:p>
    <w:p w14:paraId="62713DC5" w14:textId="77777777" w:rsidR="00B31821" w:rsidRPr="00B31821" w:rsidRDefault="00B31821" w:rsidP="00745422">
      <w:pPr>
        <w:tabs>
          <w:tab w:val="left" w:pos="5670"/>
        </w:tabs>
        <w:rPr>
          <w:b/>
          <w:szCs w:val="24"/>
        </w:rPr>
      </w:pPr>
      <w:proofErr w:type="spellStart"/>
      <w:r w:rsidRPr="00B31821">
        <w:rPr>
          <w:b/>
          <w:szCs w:val="24"/>
        </w:rPr>
        <w:t>BorsodChem</w:t>
      </w:r>
      <w:proofErr w:type="spellEnd"/>
      <w:r w:rsidRPr="00B31821">
        <w:rPr>
          <w:b/>
          <w:szCs w:val="24"/>
        </w:rPr>
        <w:t xml:space="preserve"> MCHZ, s.r.o.</w:t>
      </w:r>
      <w:r w:rsidR="00745422">
        <w:rPr>
          <w:b/>
          <w:szCs w:val="24"/>
        </w:rPr>
        <w:tab/>
      </w:r>
      <w:r w:rsidR="00A31BFD">
        <w:rPr>
          <w:b/>
          <w:szCs w:val="24"/>
        </w:rPr>
        <w:t>S</w:t>
      </w:r>
      <w:r w:rsidRPr="00B31821">
        <w:rPr>
          <w:b/>
          <w:szCs w:val="24"/>
        </w:rPr>
        <w:t>tatutární město Ostrava</w:t>
      </w:r>
    </w:p>
    <w:p w14:paraId="2D5BA9C0" w14:textId="77777777" w:rsidR="00B31821" w:rsidRPr="00B31821" w:rsidRDefault="00745422" w:rsidP="00745422">
      <w:pPr>
        <w:tabs>
          <w:tab w:val="left" w:pos="5670"/>
        </w:tabs>
        <w:rPr>
          <w:szCs w:val="24"/>
        </w:rPr>
      </w:pPr>
      <w:r>
        <w:rPr>
          <w:szCs w:val="24"/>
        </w:rPr>
        <w:tab/>
      </w:r>
      <w:r w:rsidR="004B56EA">
        <w:rPr>
          <w:b/>
          <w:szCs w:val="24"/>
        </w:rPr>
        <w:t>M</w:t>
      </w:r>
      <w:r w:rsidR="00B31821" w:rsidRPr="00B31821">
        <w:rPr>
          <w:b/>
          <w:szCs w:val="24"/>
        </w:rPr>
        <w:t>ěstský obvod Nová Ves</w:t>
      </w:r>
    </w:p>
    <w:p w14:paraId="308BF5E8" w14:textId="77777777" w:rsidR="006B1396" w:rsidRDefault="006B1396" w:rsidP="006B1396">
      <w:pPr>
        <w:tabs>
          <w:tab w:val="right" w:leader="dot" w:pos="2835"/>
          <w:tab w:val="left" w:pos="5670"/>
          <w:tab w:val="right" w:pos="8505"/>
        </w:tabs>
        <w:rPr>
          <w:szCs w:val="24"/>
        </w:rPr>
      </w:pPr>
    </w:p>
    <w:p w14:paraId="04657FE1" w14:textId="77777777" w:rsidR="003C40DB" w:rsidRDefault="003C40DB" w:rsidP="006B1396">
      <w:pPr>
        <w:tabs>
          <w:tab w:val="right" w:leader="dot" w:pos="2835"/>
          <w:tab w:val="left" w:pos="5670"/>
          <w:tab w:val="right" w:leader="dot" w:pos="8505"/>
        </w:tabs>
        <w:rPr>
          <w:szCs w:val="24"/>
        </w:rPr>
      </w:pPr>
    </w:p>
    <w:p w14:paraId="44E78FDD" w14:textId="77777777" w:rsidR="006B1396" w:rsidRPr="00B31821" w:rsidRDefault="006B1396" w:rsidP="006B1396">
      <w:pPr>
        <w:tabs>
          <w:tab w:val="right" w:leader="dot" w:pos="2835"/>
          <w:tab w:val="left" w:pos="5670"/>
          <w:tab w:val="right" w:leader="dot" w:pos="850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286E2D0" w14:textId="77777777" w:rsidR="006B1396" w:rsidRDefault="006B1396" w:rsidP="006B1396">
      <w:pPr>
        <w:tabs>
          <w:tab w:val="center" w:pos="1418"/>
          <w:tab w:val="center" w:pos="7088"/>
        </w:tabs>
        <w:rPr>
          <w:szCs w:val="24"/>
        </w:rPr>
      </w:pPr>
      <w:r>
        <w:rPr>
          <w:szCs w:val="24"/>
        </w:rPr>
        <w:tab/>
      </w:r>
      <w:r w:rsidR="00A31BFD">
        <w:rPr>
          <w:szCs w:val="24"/>
        </w:rPr>
        <w:t xml:space="preserve">Ing. </w:t>
      </w:r>
      <w:r w:rsidR="00B15C85">
        <w:rPr>
          <w:szCs w:val="24"/>
        </w:rPr>
        <w:t>Vladimír Karkoška</w:t>
      </w:r>
      <w:r w:rsidR="00A31BFD">
        <w:rPr>
          <w:szCs w:val="24"/>
        </w:rPr>
        <w:t>, MBA</w:t>
      </w:r>
      <w:r w:rsidR="000B7020">
        <w:rPr>
          <w:szCs w:val="24"/>
        </w:rPr>
        <w:t xml:space="preserve">                                              </w:t>
      </w:r>
      <w:r w:rsidR="00D521FE">
        <w:rPr>
          <w:szCs w:val="24"/>
        </w:rPr>
        <w:t>Ing. Tomáš Lefner</w:t>
      </w:r>
    </w:p>
    <w:p w14:paraId="0BB7EAA8" w14:textId="77777777" w:rsidR="001A0E86" w:rsidRPr="00B31821" w:rsidRDefault="006B1396" w:rsidP="006B1396">
      <w:pPr>
        <w:tabs>
          <w:tab w:val="center" w:pos="1418"/>
          <w:tab w:val="center" w:pos="7088"/>
        </w:tabs>
        <w:rPr>
          <w:szCs w:val="24"/>
        </w:rPr>
      </w:pPr>
      <w:r>
        <w:rPr>
          <w:szCs w:val="24"/>
        </w:rPr>
        <w:t>j</w:t>
      </w:r>
      <w:r w:rsidR="00A31BFD">
        <w:rPr>
          <w:szCs w:val="24"/>
        </w:rPr>
        <w:t>ednatel</w:t>
      </w:r>
      <w:r>
        <w:rPr>
          <w:szCs w:val="24"/>
        </w:rPr>
        <w:tab/>
      </w:r>
      <w:r w:rsidR="000B7020">
        <w:rPr>
          <w:szCs w:val="24"/>
        </w:rPr>
        <w:t xml:space="preserve">                                                                                  </w:t>
      </w:r>
      <w:r w:rsidR="00CC62D6" w:rsidRPr="00B31821">
        <w:rPr>
          <w:szCs w:val="24"/>
        </w:rPr>
        <w:t>starosta</w:t>
      </w:r>
    </w:p>
    <w:sectPr w:rsidR="001A0E86" w:rsidRPr="00B31821" w:rsidSect="003C40DB">
      <w:footerReference w:type="default" r:id="rId9"/>
      <w:pgSz w:w="11906" w:h="16838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0C78" w14:textId="77777777" w:rsidR="008A513C" w:rsidRDefault="008A513C" w:rsidP="009E26DA">
      <w:r>
        <w:separator/>
      </w:r>
    </w:p>
  </w:endnote>
  <w:endnote w:type="continuationSeparator" w:id="0">
    <w:p w14:paraId="3C23E7DA" w14:textId="77777777" w:rsidR="008A513C" w:rsidRDefault="008A513C" w:rsidP="009E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4B6" w14:textId="77777777" w:rsidR="009E26DA" w:rsidRDefault="009E26DA" w:rsidP="003C40D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5C85">
      <w:rPr>
        <w:noProof/>
      </w:rPr>
      <w:t>2</w:t>
    </w:r>
    <w:r>
      <w:fldChar w:fldCharType="end"/>
    </w:r>
    <w:r>
      <w:t xml:space="preserve"> z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82A3" w14:textId="77777777" w:rsidR="008A513C" w:rsidRDefault="008A513C" w:rsidP="009E26DA">
      <w:r>
        <w:separator/>
      </w:r>
    </w:p>
  </w:footnote>
  <w:footnote w:type="continuationSeparator" w:id="0">
    <w:p w14:paraId="47B1CBF4" w14:textId="77777777" w:rsidR="008A513C" w:rsidRDefault="008A513C" w:rsidP="009E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6B38"/>
    <w:multiLevelType w:val="hybridMultilevel"/>
    <w:tmpl w:val="F2E25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5D"/>
    <w:rsid w:val="00040E80"/>
    <w:rsid w:val="00057492"/>
    <w:rsid w:val="00057621"/>
    <w:rsid w:val="000B0FB8"/>
    <w:rsid w:val="000B7020"/>
    <w:rsid w:val="000E1323"/>
    <w:rsid w:val="000F6A9F"/>
    <w:rsid w:val="00103BD8"/>
    <w:rsid w:val="001044B4"/>
    <w:rsid w:val="00104D89"/>
    <w:rsid w:val="00110DBC"/>
    <w:rsid w:val="00133C36"/>
    <w:rsid w:val="00181416"/>
    <w:rsid w:val="001A0E86"/>
    <w:rsid w:val="001A13A8"/>
    <w:rsid w:val="001B4FF8"/>
    <w:rsid w:val="001C0795"/>
    <w:rsid w:val="001C6CE9"/>
    <w:rsid w:val="001D5916"/>
    <w:rsid w:val="001E229A"/>
    <w:rsid w:val="001E54D1"/>
    <w:rsid w:val="001F79FF"/>
    <w:rsid w:val="00204C0F"/>
    <w:rsid w:val="00205E9E"/>
    <w:rsid w:val="00221A45"/>
    <w:rsid w:val="00242F59"/>
    <w:rsid w:val="00243A5E"/>
    <w:rsid w:val="00302DD7"/>
    <w:rsid w:val="00304478"/>
    <w:rsid w:val="003052B2"/>
    <w:rsid w:val="00312F15"/>
    <w:rsid w:val="00316425"/>
    <w:rsid w:val="0032459A"/>
    <w:rsid w:val="003324A1"/>
    <w:rsid w:val="00337A5B"/>
    <w:rsid w:val="003964A6"/>
    <w:rsid w:val="00397085"/>
    <w:rsid w:val="003C40DB"/>
    <w:rsid w:val="003D27B4"/>
    <w:rsid w:val="003E7506"/>
    <w:rsid w:val="003F153B"/>
    <w:rsid w:val="003F271C"/>
    <w:rsid w:val="003F44B4"/>
    <w:rsid w:val="00412C66"/>
    <w:rsid w:val="00462394"/>
    <w:rsid w:val="00463864"/>
    <w:rsid w:val="00470E41"/>
    <w:rsid w:val="00471038"/>
    <w:rsid w:val="00474686"/>
    <w:rsid w:val="00474B5C"/>
    <w:rsid w:val="004B49B5"/>
    <w:rsid w:val="004B56EA"/>
    <w:rsid w:val="004C5282"/>
    <w:rsid w:val="004F0B39"/>
    <w:rsid w:val="004F7DD5"/>
    <w:rsid w:val="00502A58"/>
    <w:rsid w:val="005442E1"/>
    <w:rsid w:val="00560D96"/>
    <w:rsid w:val="00576E0E"/>
    <w:rsid w:val="005944AF"/>
    <w:rsid w:val="005B3C5E"/>
    <w:rsid w:val="006210F5"/>
    <w:rsid w:val="00663C2B"/>
    <w:rsid w:val="00694BDC"/>
    <w:rsid w:val="006B1396"/>
    <w:rsid w:val="006C08CC"/>
    <w:rsid w:val="006C678A"/>
    <w:rsid w:val="006E7ADF"/>
    <w:rsid w:val="006F1D1C"/>
    <w:rsid w:val="006F7E32"/>
    <w:rsid w:val="00745422"/>
    <w:rsid w:val="00756C15"/>
    <w:rsid w:val="0079285D"/>
    <w:rsid w:val="007A35C1"/>
    <w:rsid w:val="007B15DF"/>
    <w:rsid w:val="007B31E5"/>
    <w:rsid w:val="007D1680"/>
    <w:rsid w:val="007D4DDE"/>
    <w:rsid w:val="007E64CA"/>
    <w:rsid w:val="007F1B36"/>
    <w:rsid w:val="008766E7"/>
    <w:rsid w:val="00883089"/>
    <w:rsid w:val="00887478"/>
    <w:rsid w:val="008A513C"/>
    <w:rsid w:val="008B417D"/>
    <w:rsid w:val="00906312"/>
    <w:rsid w:val="00915ABC"/>
    <w:rsid w:val="009411B2"/>
    <w:rsid w:val="00942934"/>
    <w:rsid w:val="00962A5F"/>
    <w:rsid w:val="00977AC9"/>
    <w:rsid w:val="009929F7"/>
    <w:rsid w:val="009B0B03"/>
    <w:rsid w:val="009B275C"/>
    <w:rsid w:val="009E26DA"/>
    <w:rsid w:val="00A04CA0"/>
    <w:rsid w:val="00A06FBA"/>
    <w:rsid w:val="00A12715"/>
    <w:rsid w:val="00A31BFD"/>
    <w:rsid w:val="00AA77E6"/>
    <w:rsid w:val="00AB0C0B"/>
    <w:rsid w:val="00AB741C"/>
    <w:rsid w:val="00AD3ABF"/>
    <w:rsid w:val="00AE3DDF"/>
    <w:rsid w:val="00B02DCA"/>
    <w:rsid w:val="00B15C85"/>
    <w:rsid w:val="00B31821"/>
    <w:rsid w:val="00B4244A"/>
    <w:rsid w:val="00B437F4"/>
    <w:rsid w:val="00BE4807"/>
    <w:rsid w:val="00BF0C20"/>
    <w:rsid w:val="00BF4E38"/>
    <w:rsid w:val="00C237ED"/>
    <w:rsid w:val="00C263D4"/>
    <w:rsid w:val="00C6181C"/>
    <w:rsid w:val="00CA304A"/>
    <w:rsid w:val="00CC00A4"/>
    <w:rsid w:val="00CC2A57"/>
    <w:rsid w:val="00CC62D6"/>
    <w:rsid w:val="00CD090C"/>
    <w:rsid w:val="00CD105D"/>
    <w:rsid w:val="00CD1DFD"/>
    <w:rsid w:val="00D07DA6"/>
    <w:rsid w:val="00D238BC"/>
    <w:rsid w:val="00D27A2B"/>
    <w:rsid w:val="00D521FE"/>
    <w:rsid w:val="00D53229"/>
    <w:rsid w:val="00D61C9D"/>
    <w:rsid w:val="00D94EA6"/>
    <w:rsid w:val="00D97B5F"/>
    <w:rsid w:val="00DA13C4"/>
    <w:rsid w:val="00DA44AA"/>
    <w:rsid w:val="00DC7CAA"/>
    <w:rsid w:val="00DD7466"/>
    <w:rsid w:val="00E04F76"/>
    <w:rsid w:val="00E22319"/>
    <w:rsid w:val="00E27E6B"/>
    <w:rsid w:val="00E36986"/>
    <w:rsid w:val="00E51FCA"/>
    <w:rsid w:val="00E55116"/>
    <w:rsid w:val="00E8324A"/>
    <w:rsid w:val="00E84037"/>
    <w:rsid w:val="00EC2735"/>
    <w:rsid w:val="00EC45DE"/>
    <w:rsid w:val="00EC642D"/>
    <w:rsid w:val="00F17E4C"/>
    <w:rsid w:val="00F213F1"/>
    <w:rsid w:val="00F26E87"/>
    <w:rsid w:val="00F27D86"/>
    <w:rsid w:val="00F33688"/>
    <w:rsid w:val="00F37F42"/>
    <w:rsid w:val="00F44861"/>
    <w:rsid w:val="00F6380C"/>
    <w:rsid w:val="00F64458"/>
    <w:rsid w:val="00FA56DD"/>
    <w:rsid w:val="00FB41E9"/>
    <w:rsid w:val="00FB4E9C"/>
    <w:rsid w:val="00FC4284"/>
    <w:rsid w:val="00FF16E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C822B"/>
  <w15:chartTrackingRefBased/>
  <w15:docId w15:val="{A740DBA6-9776-4C23-9773-E2F1BAA3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Arial" w:hAnsi="Arial"/>
      <w:sz w:val="20"/>
    </w:rPr>
  </w:style>
  <w:style w:type="paragraph" w:styleId="Rozloendokumentu">
    <w:name w:val="Document Map"/>
    <w:basedOn w:val="Normln"/>
    <w:semiHidden/>
    <w:rsid w:val="00C263D4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rsid w:val="009E2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E26DA"/>
    <w:rPr>
      <w:sz w:val="24"/>
    </w:rPr>
  </w:style>
  <w:style w:type="paragraph" w:styleId="Zpat">
    <w:name w:val="footer"/>
    <w:basedOn w:val="Normln"/>
    <w:link w:val="ZpatChar"/>
    <w:uiPriority w:val="99"/>
    <w:rsid w:val="009E26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26DA"/>
    <w:rPr>
      <w:sz w:val="24"/>
    </w:rPr>
  </w:style>
  <w:style w:type="paragraph" w:styleId="Textvbloku">
    <w:name w:val="Block Text"/>
    <w:basedOn w:val="Normln"/>
    <w:rsid w:val="00104D89"/>
    <w:pPr>
      <w:overflowPunct/>
      <w:autoSpaceDE/>
      <w:autoSpaceDN/>
      <w:adjustRightInd/>
      <w:ind w:left="-284" w:right="-284"/>
      <w:jc w:val="both"/>
      <w:textAlignment w:val="auto"/>
    </w:pPr>
    <w:rPr>
      <w:bCs/>
      <w:szCs w:val="24"/>
    </w:rPr>
  </w:style>
  <w:style w:type="paragraph" w:styleId="Odstavecseseznamem">
    <w:name w:val="List Paragraph"/>
    <w:basedOn w:val="Normln"/>
    <w:uiPriority w:val="34"/>
    <w:qFormat/>
    <w:rsid w:val="004F7DD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Hypertextovodkaz">
    <w:name w:val="Hyperlink"/>
    <w:rsid w:val="00312F1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B70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B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09C5-CC9D-4E8B-AA8F-A85A1F77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BorsodChem MCHZ, s</vt:lpstr>
    </vt:vector>
  </TitlesOfParts>
  <Company>BC-MCHZ</Company>
  <LinksUpToDate>false</LinksUpToDate>
  <CharactersWithSpaces>3183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BorsodChem MCHZ, s</dc:title>
  <dc:subject/>
  <dc:creator>Kateřina Roubalová</dc:creator>
  <cp:keywords/>
  <cp:lastModifiedBy>Hlavičková Elvíra</cp:lastModifiedBy>
  <cp:revision>2</cp:revision>
  <cp:lastPrinted>2023-05-09T09:17:00Z</cp:lastPrinted>
  <dcterms:created xsi:type="dcterms:W3CDTF">2024-05-28T07:52:00Z</dcterms:created>
  <dcterms:modified xsi:type="dcterms:W3CDTF">2024-05-28T07:52:00Z</dcterms:modified>
</cp:coreProperties>
</file>