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1C001" w14:textId="27F2D3E5" w:rsidR="00F80492" w:rsidRDefault="001C0B33" w:rsidP="001C0B33">
      <w:pPr>
        <w:tabs>
          <w:tab w:val="right" w:pos="8565"/>
        </w:tabs>
        <w:spacing w:line="182" w:lineRule="auto"/>
        <w:rPr>
          <w:rFonts w:ascii="Arial" w:hAnsi="Arial"/>
          <w:b/>
          <w:color w:val="919291"/>
          <w:sz w:val="6"/>
          <w:vertAlign w:val="superscript"/>
          <w:lang w:val="cs-CZ"/>
        </w:rPr>
      </w:pPr>
      <w:r>
        <w:rPr>
          <w:rFonts w:ascii="Arial" w:hAnsi="Arial"/>
          <w:b/>
          <w:color w:val="000000"/>
          <w:w w:val="105"/>
          <w:sz w:val="25"/>
          <w:lang w:val="cs-CZ"/>
        </w:rPr>
        <w:tab/>
      </w:r>
      <w:r>
        <w:rPr>
          <w:rFonts w:ascii="Arial" w:hAnsi="Arial"/>
          <w:b/>
          <w:color w:val="000000"/>
          <w:w w:val="105"/>
          <w:sz w:val="25"/>
          <w:lang w:val="cs-CZ"/>
        </w:rPr>
        <w:t>WARMNIS spol. s r.o. -ovocná 157/2, 460 06 LIBEREC 6</w:t>
      </w:r>
    </w:p>
    <w:p w14:paraId="055FE31F" w14:textId="77777777" w:rsidR="00F80492" w:rsidRDefault="001C0B33">
      <w:pPr>
        <w:spacing w:after="36" w:line="360" w:lineRule="auto"/>
        <w:rPr>
          <w:rFonts w:ascii="Tahoma" w:hAnsi="Tahoma"/>
          <w:b/>
          <w:color w:val="000000"/>
          <w:spacing w:val="-2"/>
          <w:sz w:val="15"/>
          <w:lang w:val="cs-CZ"/>
        </w:rPr>
      </w:pPr>
      <w:r>
        <w:rPr>
          <w:rFonts w:ascii="Tahoma" w:hAnsi="Tahoma"/>
          <w:b/>
          <w:color w:val="000000"/>
          <w:spacing w:val="-2"/>
          <w:sz w:val="15"/>
          <w:lang w:val="cs-CZ"/>
        </w:rPr>
        <w:t xml:space="preserve">WARMNIS </w:t>
      </w:r>
      <w:r>
        <w:rPr>
          <w:rFonts w:ascii="Verdana" w:hAnsi="Verdana"/>
          <w:color w:val="000000"/>
          <w:spacing w:val="-2"/>
          <w:sz w:val="15"/>
          <w:lang w:val="cs-CZ"/>
        </w:rPr>
        <w:t xml:space="preserve">Firma je zapsána v Obchodním rejstříku u KS </w:t>
      </w:r>
      <w:r>
        <w:rPr>
          <w:rFonts w:ascii="Arial" w:hAnsi="Arial"/>
          <w:color w:val="000000"/>
          <w:spacing w:val="-2"/>
          <w:sz w:val="16"/>
          <w:lang w:val="cs-CZ"/>
        </w:rPr>
        <w:t xml:space="preserve">Ústí </w:t>
      </w:r>
      <w:r>
        <w:rPr>
          <w:rFonts w:ascii="Verdana" w:hAnsi="Verdana"/>
          <w:color w:val="000000"/>
          <w:spacing w:val="-2"/>
          <w:sz w:val="15"/>
          <w:lang w:val="cs-CZ"/>
        </w:rPr>
        <w:t>nad Labem dne 2.10.91, odd. C, vložka 983</w:t>
      </w:r>
    </w:p>
    <w:p w14:paraId="4A98E05F" w14:textId="64D4F8DF" w:rsidR="00F80492" w:rsidRDefault="001C0B33">
      <w:pPr>
        <w:tabs>
          <w:tab w:val="left" w:pos="963"/>
          <w:tab w:val="right" w:pos="9400"/>
        </w:tabs>
        <w:spacing w:before="180"/>
        <w:ind w:left="72"/>
        <w:rPr>
          <w:rFonts w:ascii="Verdana" w:hAnsi="Verdana"/>
          <w:color w:val="000000"/>
          <w:spacing w:val="-20"/>
          <w:sz w:val="15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E187A4" wp14:editId="46BD3CDE">
                <wp:simplePos x="0" y="0"/>
                <wp:positionH relativeFrom="column">
                  <wp:posOffset>1351280</wp:posOffset>
                </wp:positionH>
                <wp:positionV relativeFrom="paragraph">
                  <wp:posOffset>29210</wp:posOffset>
                </wp:positionV>
                <wp:extent cx="3418205" cy="0"/>
                <wp:effectExtent l="32385" t="36195" r="35560" b="30480"/>
                <wp:wrapNone/>
                <wp:docPr id="10398664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8205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8888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54E1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4pt,2.3pt" to="375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" strokecolor="#888" strokeweight="4.5pt">
                <v:stroke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1D9B69" wp14:editId="494A8DDD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401320" cy="0"/>
                <wp:effectExtent l="14605" t="10795" r="12700" b="8255"/>
                <wp:wrapNone/>
                <wp:docPr id="5271181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32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7979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67BAA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31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" strokecolor="#797979" strokeweight=".9pt"/>
            </w:pict>
          </mc:Fallback>
        </mc:AlternateContent>
      </w:r>
      <w:r>
        <w:rPr>
          <w:rFonts w:ascii="Verdana" w:hAnsi="Verdana"/>
          <w:color w:val="000000"/>
          <w:spacing w:val="-20"/>
          <w:sz w:val="15"/>
          <w:lang w:val="cs-CZ"/>
        </w:rPr>
        <w:t>Zak.:</w:t>
      </w:r>
      <w:r>
        <w:rPr>
          <w:rFonts w:ascii="Verdana" w:hAnsi="Verdana"/>
          <w:color w:val="000000"/>
          <w:spacing w:val="-20"/>
          <w:sz w:val="15"/>
          <w:lang w:val="cs-CZ"/>
        </w:rPr>
        <w:tab/>
      </w:r>
      <w:r>
        <w:rPr>
          <w:rFonts w:ascii="Arial" w:hAnsi="Arial"/>
          <w:b/>
          <w:color w:val="000000"/>
          <w:spacing w:val="-4"/>
          <w:sz w:val="20"/>
          <w:lang w:val="cs-CZ"/>
        </w:rPr>
        <w:t>Opravy VS</w:t>
      </w:r>
      <w:r>
        <w:rPr>
          <w:rFonts w:ascii="Arial" w:hAnsi="Arial"/>
          <w:b/>
          <w:color w:val="000000"/>
          <w:spacing w:val="-4"/>
          <w:sz w:val="20"/>
          <w:lang w:val="cs-CZ"/>
        </w:rPr>
        <w:tab/>
      </w:r>
      <w:r>
        <w:rPr>
          <w:rFonts w:ascii="Verdana" w:hAnsi="Verdana"/>
          <w:color w:val="000000"/>
          <w:spacing w:val="-6"/>
          <w:sz w:val="15"/>
          <w:lang w:val="cs-CZ"/>
        </w:rPr>
        <w:t>23.05.2024</w:t>
      </w:r>
    </w:p>
    <w:p w14:paraId="65E47A9F" w14:textId="77777777" w:rsidR="00F80492" w:rsidRDefault="001C0B33">
      <w:pPr>
        <w:spacing w:before="36" w:after="216" w:line="300" w:lineRule="auto"/>
        <w:ind w:left="72"/>
        <w:rPr>
          <w:rFonts w:ascii="Verdana" w:hAnsi="Verdana"/>
          <w:color w:val="000000"/>
          <w:spacing w:val="-1"/>
          <w:sz w:val="15"/>
          <w:lang w:val="cs-CZ"/>
        </w:rPr>
      </w:pPr>
      <w:r>
        <w:rPr>
          <w:rFonts w:ascii="Verdana" w:hAnsi="Verdana"/>
          <w:color w:val="000000"/>
          <w:spacing w:val="-1"/>
          <w:sz w:val="15"/>
          <w:lang w:val="cs-CZ"/>
        </w:rPr>
        <w:t xml:space="preserve">Zákazník: STŘEDNÍ </w:t>
      </w:r>
      <w:r>
        <w:rPr>
          <w:rFonts w:ascii="Tahoma" w:hAnsi="Tahoma"/>
          <w:color w:val="000000"/>
          <w:spacing w:val="-1"/>
          <w:sz w:val="15"/>
          <w:lang w:val="cs-CZ"/>
        </w:rPr>
        <w:t xml:space="preserve">ŠKOLA </w:t>
      </w:r>
      <w:r>
        <w:rPr>
          <w:rFonts w:ascii="Verdana" w:hAnsi="Verdana"/>
          <w:color w:val="000000"/>
          <w:spacing w:val="-1"/>
          <w:sz w:val="15"/>
          <w:lang w:val="cs-CZ"/>
        </w:rPr>
        <w:t xml:space="preserve">A MATEŘSKÁ </w:t>
      </w:r>
      <w:r>
        <w:rPr>
          <w:rFonts w:ascii="Tahoma" w:hAnsi="Tahoma"/>
          <w:color w:val="000000"/>
          <w:spacing w:val="-1"/>
          <w:sz w:val="15"/>
          <w:lang w:val="cs-CZ"/>
        </w:rPr>
        <w:t xml:space="preserve">ŠKOLA, </w:t>
      </w:r>
      <w:r>
        <w:rPr>
          <w:rFonts w:ascii="Verdana" w:hAnsi="Verdana"/>
          <w:color w:val="000000"/>
          <w:spacing w:val="-1"/>
          <w:sz w:val="15"/>
          <w:lang w:val="cs-CZ"/>
        </w:rPr>
        <w:t>Liberec, Na Bojišti 15, Liberec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3776"/>
        <w:gridCol w:w="965"/>
        <w:gridCol w:w="543"/>
        <w:gridCol w:w="771"/>
        <w:gridCol w:w="972"/>
        <w:gridCol w:w="1519"/>
      </w:tblGrid>
      <w:tr w:rsidR="00F80492" w14:paraId="03B12969" w14:textId="77777777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886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0500" w14:textId="77777777" w:rsidR="00F80492" w:rsidRDefault="001C0B33">
            <w:pPr>
              <w:ind w:left="335"/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>Pol.</w:t>
            </w:r>
          </w:p>
        </w:tc>
        <w:tc>
          <w:tcPr>
            <w:tcW w:w="4741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97F4F" w14:textId="77777777" w:rsidR="00F80492" w:rsidRDefault="001C0B33">
            <w:pPr>
              <w:tabs>
                <w:tab w:val="right" w:pos="4583"/>
              </w:tabs>
              <w:ind w:right="158"/>
              <w:jc w:val="right"/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>Popis ceníkové položky</w:t>
            </w: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ab/>
              <w:t>Rozměr</w:t>
            </w:r>
          </w:p>
        </w:tc>
        <w:tc>
          <w:tcPr>
            <w:tcW w:w="54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5B6EA" w14:textId="77777777" w:rsidR="00F80492" w:rsidRDefault="001C0B33">
            <w:pPr>
              <w:jc w:val="right"/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>Jedn.</w:t>
            </w:r>
          </w:p>
        </w:tc>
        <w:tc>
          <w:tcPr>
            <w:tcW w:w="771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1836" w14:textId="77777777" w:rsidR="00F80492" w:rsidRDefault="001C0B33">
            <w:pPr>
              <w:jc w:val="center"/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>Množ.</w:t>
            </w:r>
          </w:p>
        </w:tc>
        <w:tc>
          <w:tcPr>
            <w:tcW w:w="972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83FE" w14:textId="77777777" w:rsidR="00F80492" w:rsidRDefault="001C0B33">
            <w:pPr>
              <w:ind w:right="18"/>
              <w:jc w:val="right"/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>Cena/jedn.</w:t>
            </w:r>
          </w:p>
        </w:tc>
        <w:tc>
          <w:tcPr>
            <w:tcW w:w="1519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BAC7FD6" w14:textId="77777777" w:rsidR="00F80492" w:rsidRDefault="001C0B33">
            <w:pPr>
              <w:ind w:right="205"/>
              <w:jc w:val="right"/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>Cena celkem</w:t>
            </w:r>
          </w:p>
        </w:tc>
      </w:tr>
      <w:tr w:rsidR="00F80492" w14:paraId="2EF10FE0" w14:textId="77777777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4D81" w14:textId="77777777" w:rsidR="00F80492" w:rsidRDefault="001C0B33">
            <w:pPr>
              <w:ind w:right="360"/>
              <w:jc w:val="right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</w:t>
            </w:r>
          </w:p>
        </w:tc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15B7" w14:textId="010BEB4D" w:rsidR="00F80492" w:rsidRDefault="001C0B33">
            <w:pPr>
              <w:tabs>
                <w:tab w:val="right" w:pos="4226"/>
              </w:tabs>
              <w:ind w:left="22"/>
              <w:rPr>
                <w:rFonts w:ascii="Verdana" w:hAnsi="Verdana"/>
                <w:color w:val="000000"/>
                <w:spacing w:val="-7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7"/>
                <w:sz w:val="15"/>
                <w:lang w:val="cs-CZ"/>
              </w:rPr>
              <w:t>Pojistný</w:t>
            </w:r>
            <w:r>
              <w:rPr>
                <w:rFonts w:ascii="Verdana" w:hAnsi="Verdana"/>
                <w:color w:val="000000"/>
                <w:spacing w:val="-7"/>
                <w:sz w:val="15"/>
                <w:lang w:val="cs-CZ"/>
              </w:rPr>
              <w:t xml:space="preserve"> ventil., ot.př.4 bary</w:t>
            </w:r>
            <w:r>
              <w:rPr>
                <w:rFonts w:ascii="Verdana" w:hAnsi="Verdana"/>
                <w:color w:val="000000"/>
                <w:spacing w:val="-7"/>
                <w:sz w:val="15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5"/>
                <w:lang w:val="cs-CZ"/>
              </w:rPr>
              <w:t>DN20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E1519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5798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4,0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C493131" w14:textId="77777777" w:rsidR="00F80492" w:rsidRDefault="001C0B33">
            <w:pPr>
              <w:tabs>
                <w:tab w:val="right" w:pos="2437"/>
              </w:tabs>
              <w:ind w:right="18"/>
              <w:jc w:val="right"/>
              <w:rPr>
                <w:rFonts w:ascii="Verdana" w:hAnsi="Verdana"/>
                <w:color w:val="000000"/>
                <w:spacing w:val="-6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5"/>
                <w:lang w:val="cs-CZ"/>
              </w:rPr>
              <w:t>583,00</w:t>
            </w:r>
            <w:r>
              <w:rPr>
                <w:rFonts w:ascii="Verdana" w:hAnsi="Verdana"/>
                <w:color w:val="000000"/>
                <w:spacing w:val="-6"/>
                <w:sz w:val="15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5"/>
                <w:lang w:val="cs-CZ"/>
              </w:rPr>
              <w:t>2 332,00</w:t>
            </w:r>
            <w:r>
              <w:rPr>
                <w:rFonts w:ascii="Arial" w:hAnsi="Arial"/>
                <w:color w:val="000000"/>
                <w:sz w:val="6"/>
                <w:lang w:val="cs-CZ"/>
              </w:rPr>
              <w:t>.</w:t>
            </w:r>
          </w:p>
        </w:tc>
      </w:tr>
      <w:tr w:rsidR="00F80492" w14:paraId="595601F9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CD81" w14:textId="77777777" w:rsidR="00F80492" w:rsidRDefault="001C0B33">
            <w:pPr>
              <w:ind w:right="360"/>
              <w:jc w:val="right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2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B27E" w14:textId="77777777" w:rsidR="00F80492" w:rsidRDefault="001C0B33">
            <w:pPr>
              <w:ind w:left="22"/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  <w:t>Pojistný ventil 6 barů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6385" w14:textId="77777777" w:rsidR="00F80492" w:rsidRDefault="001C0B33">
            <w:pPr>
              <w:ind w:left="3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DN20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8D54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A934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19FE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370,00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1EFFE08B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0,00</w:t>
            </w:r>
          </w:p>
        </w:tc>
      </w:tr>
      <w:tr w:rsidR="00F80492" w14:paraId="5079EA6D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8040" w14:textId="77777777" w:rsidR="00F80492" w:rsidRDefault="001C0B33">
            <w:pPr>
              <w:ind w:right="360"/>
              <w:jc w:val="right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3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0C70" w14:textId="77777777" w:rsidR="00F80492" w:rsidRDefault="001C0B33">
            <w:pPr>
              <w:spacing w:line="171" w:lineRule="exact"/>
              <w:ind w:left="22"/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  <w:t>Kulový kohout s motýlkem</w:t>
            </w:r>
          </w:p>
          <w:p w14:paraId="08C101D4" w14:textId="77777777" w:rsidR="00F80492" w:rsidRDefault="001C0B33">
            <w:pPr>
              <w:spacing w:line="23" w:lineRule="exact"/>
              <w:ind w:left="3082"/>
              <w:rPr>
                <w:rFonts w:ascii="Arial" w:hAnsi="Arial"/>
                <w:color w:val="000000"/>
                <w:sz w:val="6"/>
                <w:lang w:val="cs-CZ"/>
              </w:rPr>
            </w:pPr>
            <w:r>
              <w:rPr>
                <w:rFonts w:ascii="Arial" w:hAnsi="Arial"/>
                <w:color w:val="000000"/>
                <w:sz w:val="6"/>
                <w:lang w:val="cs-CZ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CD06" w14:textId="77777777" w:rsidR="00F80492" w:rsidRDefault="001C0B33">
            <w:pPr>
              <w:ind w:left="3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DN15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430F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753B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2,0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5005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78,00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98EA5C2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156,00</w:t>
            </w:r>
          </w:p>
        </w:tc>
      </w:tr>
      <w:tr w:rsidR="00F80492" w14:paraId="6083446C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4777" w14:textId="77777777" w:rsidR="00F80492" w:rsidRDefault="001C0B33">
            <w:pPr>
              <w:ind w:right="360"/>
              <w:jc w:val="right"/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>4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8157" w14:textId="77777777" w:rsidR="00F80492" w:rsidRDefault="001C0B33">
            <w:pPr>
              <w:ind w:left="22"/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  <w:t>Kulový kohout s pákou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A9AB" w14:textId="77777777" w:rsidR="00F80492" w:rsidRDefault="001C0B33">
            <w:pPr>
              <w:ind w:left="3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DN15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CE67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119E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D030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78,00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0728999" w14:textId="77777777" w:rsidR="00F80492" w:rsidRDefault="001C0B33">
            <w:pPr>
              <w:spacing w:line="146" w:lineRule="exact"/>
              <w:ind w:right="25"/>
              <w:jc w:val="right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'</w:t>
            </w:r>
          </w:p>
          <w:p w14:paraId="451562FC" w14:textId="77777777" w:rsidR="00F80492" w:rsidRDefault="001C0B33">
            <w:pPr>
              <w:tabs>
                <w:tab w:val="decimal" w:pos="1245"/>
              </w:tabs>
              <w:spacing w:line="109" w:lineRule="exact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78,00</w:t>
            </w:r>
          </w:p>
        </w:tc>
      </w:tr>
      <w:tr w:rsidR="00F80492" w14:paraId="0139ABBF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4D79A" w14:textId="77777777" w:rsidR="00F80492" w:rsidRDefault="001C0B33">
            <w:pPr>
              <w:ind w:right="360"/>
              <w:jc w:val="right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5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E5CB" w14:textId="77777777" w:rsidR="00F80492" w:rsidRDefault="001C0B33">
            <w:pPr>
              <w:ind w:left="22"/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  <w:t>Kulový kohout s pákou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7517" w14:textId="77777777" w:rsidR="00F80492" w:rsidRDefault="001C0B33">
            <w:pPr>
              <w:ind w:left="3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DN25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ACC1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F20D6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7879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178,00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359A5C7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178,00</w:t>
            </w:r>
          </w:p>
        </w:tc>
      </w:tr>
      <w:tr w:rsidR="00F80492" w14:paraId="10AA929C" w14:textId="77777777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79CF" w14:textId="77777777" w:rsidR="00F80492" w:rsidRDefault="001C0B33">
            <w:pPr>
              <w:ind w:right="360"/>
              <w:jc w:val="right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6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3AF40" w14:textId="77777777" w:rsidR="00F80492" w:rsidRDefault="001C0B33">
            <w:pPr>
              <w:ind w:left="22"/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  <w:t>Kulový kohout s pákou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7004D" w14:textId="77777777" w:rsidR="00F80492" w:rsidRDefault="001C0B33">
            <w:pPr>
              <w:ind w:left="3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DN32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8E99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24A8B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2,0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26A80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272,00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2BC663B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544,00</w:t>
            </w:r>
          </w:p>
        </w:tc>
      </w:tr>
      <w:tr w:rsidR="00F80492" w14:paraId="73DDF56E" w14:textId="77777777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2332" w14:textId="77777777" w:rsidR="00F80492" w:rsidRDefault="001C0B33">
            <w:pPr>
              <w:ind w:right="360"/>
              <w:jc w:val="right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7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E2BC2" w14:textId="77777777" w:rsidR="00F80492" w:rsidRDefault="001C0B33">
            <w:pPr>
              <w:ind w:left="22"/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  <w:t>Kulový kohout s pákou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816E" w14:textId="77777777" w:rsidR="00F80492" w:rsidRDefault="001C0B33">
            <w:pPr>
              <w:ind w:left="3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DN50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052B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622E9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4,0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F86C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615,00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6C80E6A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2 460,00</w:t>
            </w:r>
          </w:p>
        </w:tc>
      </w:tr>
      <w:tr w:rsidR="00F80492" w14:paraId="36222A85" w14:textId="77777777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6D95" w14:textId="77777777" w:rsidR="00F80492" w:rsidRDefault="001C0B33">
            <w:pPr>
              <w:ind w:right="360"/>
              <w:jc w:val="right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8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A0E7" w14:textId="77777777" w:rsidR="00F80492" w:rsidRDefault="001C0B33">
            <w:pPr>
              <w:ind w:left="22"/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  <w:t>Zpětná klapka MS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AB76" w14:textId="77777777" w:rsidR="00F80492" w:rsidRDefault="001C0B33">
            <w:pPr>
              <w:ind w:left="3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DN15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BD48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772F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FBA6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183,00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E60E447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183,00</w:t>
            </w:r>
          </w:p>
        </w:tc>
      </w:tr>
      <w:tr w:rsidR="00F80492" w14:paraId="406638D7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0908" w14:textId="77777777" w:rsidR="00F80492" w:rsidRDefault="001C0B33">
            <w:pPr>
              <w:ind w:right="360"/>
              <w:jc w:val="right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9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5424" w14:textId="77777777" w:rsidR="00F80492" w:rsidRDefault="001C0B33">
            <w:pPr>
              <w:ind w:left="22"/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  <w:t>Automatický odvzd.ventil se ZK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D9EB" w14:textId="77777777" w:rsidR="00F80492" w:rsidRDefault="001C0B33">
            <w:pPr>
              <w:ind w:left="3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DN15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FB57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12D2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D070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304,00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16FB43D6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304,00</w:t>
            </w:r>
          </w:p>
        </w:tc>
      </w:tr>
      <w:tr w:rsidR="00F80492" w14:paraId="156A5928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709D" w14:textId="77777777" w:rsidR="00F80492" w:rsidRDefault="001C0B33">
            <w:pPr>
              <w:ind w:left="33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10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0F13" w14:textId="77777777" w:rsidR="00F80492" w:rsidRDefault="001C0B33">
            <w:pPr>
              <w:ind w:left="22"/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  <w:t>Koleno poz.č.92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3627" w14:textId="77777777" w:rsidR="00F80492" w:rsidRDefault="001C0B33">
            <w:pPr>
              <w:ind w:left="3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1"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D3F87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ACAD9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4,0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D880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39,00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1026F08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156,00</w:t>
            </w:r>
          </w:p>
        </w:tc>
      </w:tr>
      <w:tr w:rsidR="00F80492" w14:paraId="31350535" w14:textId="77777777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FF71" w14:textId="77777777" w:rsidR="00F80492" w:rsidRDefault="001C0B33">
            <w:pPr>
              <w:ind w:left="33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11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65675" w14:textId="77777777" w:rsidR="00F80492" w:rsidRDefault="001C0B33">
            <w:pPr>
              <w:ind w:left="22"/>
              <w:rPr>
                <w:rFonts w:ascii="Verdana" w:hAnsi="Verdana"/>
                <w:color w:val="000000"/>
                <w:spacing w:val="-6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5"/>
                <w:lang w:val="cs-CZ"/>
              </w:rPr>
              <w:t>Závit varný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C07D" w14:textId="77777777" w:rsidR="00F80492" w:rsidRDefault="001C0B33">
            <w:pPr>
              <w:ind w:left="3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3/4"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84A28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DD0F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4,0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844E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43,00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185287EB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172,00</w:t>
            </w:r>
          </w:p>
        </w:tc>
      </w:tr>
      <w:tr w:rsidR="00F80492" w14:paraId="51A33E31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9CFE" w14:textId="77777777" w:rsidR="00F80492" w:rsidRDefault="001C0B33">
            <w:pPr>
              <w:ind w:left="33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12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494D8" w14:textId="77777777" w:rsidR="00F80492" w:rsidRDefault="001C0B33">
            <w:pPr>
              <w:ind w:left="22"/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  <w:t>Koleno varné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CA68" w14:textId="77777777" w:rsidR="00F80492" w:rsidRDefault="001C0B33">
            <w:pPr>
              <w:ind w:left="3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3/4"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CA80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7EB7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4,0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3A1A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20,00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433C899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80,00</w:t>
            </w:r>
          </w:p>
        </w:tc>
      </w:tr>
      <w:tr w:rsidR="00F80492" w14:paraId="75F9362C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C8DF" w14:textId="77777777" w:rsidR="00F80492" w:rsidRDefault="001C0B33">
            <w:pPr>
              <w:ind w:left="33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13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0281" w14:textId="77777777" w:rsidR="00F80492" w:rsidRDefault="001C0B33">
            <w:pPr>
              <w:ind w:left="22"/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  <w:t>P</w:t>
            </w:r>
            <w:r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  <w:t>řechod varný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F37F" w14:textId="77777777" w:rsidR="00F80492" w:rsidRDefault="001C0B33">
            <w:pPr>
              <w:ind w:left="3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DN32/25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0070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3B675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4,0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B8451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40,00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A7FDAC9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160,00</w:t>
            </w:r>
          </w:p>
        </w:tc>
      </w:tr>
      <w:tr w:rsidR="00F80492" w14:paraId="7FA8F071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2F11" w14:textId="77777777" w:rsidR="00F80492" w:rsidRDefault="001C0B33">
            <w:pPr>
              <w:ind w:left="33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14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8D65" w14:textId="77777777" w:rsidR="00F80492" w:rsidRDefault="001C0B33">
            <w:pPr>
              <w:ind w:left="22"/>
              <w:rPr>
                <w:rFonts w:ascii="Verdana" w:hAnsi="Verdana"/>
                <w:color w:val="000000"/>
                <w:spacing w:val="-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5"/>
                <w:lang w:val="cs-CZ"/>
              </w:rPr>
              <w:t>MS šroubení přímé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F3D07" w14:textId="77777777" w:rsidR="00F80492" w:rsidRDefault="001C0B33">
            <w:pPr>
              <w:ind w:left="3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1"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E724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59B9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3,0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DB9C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162,00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C5FBB7F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486,00</w:t>
            </w:r>
          </w:p>
        </w:tc>
      </w:tr>
      <w:tr w:rsidR="00F80492" w14:paraId="6042408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2241" w14:textId="77777777" w:rsidR="00F80492" w:rsidRDefault="001C0B33">
            <w:pPr>
              <w:ind w:left="33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15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CD2F" w14:textId="77777777" w:rsidR="00F80492" w:rsidRDefault="001C0B33">
            <w:pPr>
              <w:ind w:left="22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MS T-kus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7F69" w14:textId="77777777" w:rsidR="00F80492" w:rsidRDefault="001C0B33">
            <w:pPr>
              <w:ind w:left="3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1"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9206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B077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4,0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BBF97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120,00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211CF15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480,00</w:t>
            </w:r>
          </w:p>
        </w:tc>
      </w:tr>
      <w:tr w:rsidR="00F80492" w14:paraId="4DA4A035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35EF3" w14:textId="77777777" w:rsidR="00F80492" w:rsidRDefault="001C0B33">
            <w:pPr>
              <w:ind w:left="33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16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888A" w14:textId="77777777" w:rsidR="00F80492" w:rsidRDefault="001C0B33">
            <w:pPr>
              <w:ind w:left="22"/>
              <w:rPr>
                <w:rFonts w:ascii="Verdana" w:hAnsi="Verdana"/>
                <w:color w:val="000000"/>
                <w:spacing w:val="-6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5"/>
                <w:lang w:val="cs-CZ"/>
              </w:rPr>
              <w:t>MS vsuvka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DE11" w14:textId="77777777" w:rsidR="00F80492" w:rsidRDefault="001C0B33">
            <w:pPr>
              <w:ind w:left="3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1/2"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F40B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F083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9302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19,00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0746DC9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19,00</w:t>
            </w:r>
          </w:p>
        </w:tc>
      </w:tr>
      <w:tr w:rsidR="00F80492" w14:paraId="161DDC88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2EDDE" w14:textId="77777777" w:rsidR="00F80492" w:rsidRDefault="001C0B33">
            <w:pPr>
              <w:ind w:left="33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17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249A" w14:textId="77777777" w:rsidR="00F80492" w:rsidRDefault="001C0B33">
            <w:pPr>
              <w:ind w:left="22"/>
              <w:rPr>
                <w:rFonts w:ascii="Verdana" w:hAnsi="Verdana"/>
                <w:color w:val="000000"/>
                <w:spacing w:val="-8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  <w:lang w:val="cs-CZ"/>
              </w:rPr>
              <w:t>MS vsuvka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28AC" w14:textId="77777777" w:rsidR="00F80492" w:rsidRDefault="001C0B33">
            <w:pPr>
              <w:ind w:left="3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1"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62A92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C05F2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3,0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E5C3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53,00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F37434E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159,00</w:t>
            </w:r>
          </w:p>
        </w:tc>
      </w:tr>
      <w:tr w:rsidR="00F80492" w14:paraId="6F3A60F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150A" w14:textId="77777777" w:rsidR="00F80492" w:rsidRDefault="001C0B33">
            <w:pPr>
              <w:ind w:left="33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18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DECFB" w14:textId="77777777" w:rsidR="00F80492" w:rsidRDefault="001C0B33">
            <w:pPr>
              <w:ind w:left="22"/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  <w:t>MS redukce vni/vně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95CE9" w14:textId="77777777" w:rsidR="00F80492" w:rsidRDefault="001C0B33">
            <w:pPr>
              <w:ind w:left="3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1"x1/2"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16B6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0335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DFD9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45,00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72D4846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45,00</w:t>
            </w:r>
          </w:p>
        </w:tc>
      </w:tr>
      <w:tr w:rsidR="00F80492" w14:paraId="4096C40D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0B7D" w14:textId="77777777" w:rsidR="00F80492" w:rsidRDefault="001C0B33">
            <w:pPr>
              <w:ind w:left="33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19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8B69" w14:textId="77777777" w:rsidR="00F80492" w:rsidRDefault="001C0B33">
            <w:pPr>
              <w:ind w:left="22"/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  <w:t>Expanzní nádoba Reflex N300/6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FC2F" w14:textId="77777777" w:rsidR="00F80492" w:rsidRDefault="00F8049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C6406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28EC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D18E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9 600,00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32F01D09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9 600,00</w:t>
            </w:r>
          </w:p>
        </w:tc>
      </w:tr>
      <w:tr w:rsidR="00F80492" w14:paraId="526E8566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0222" w14:textId="77777777" w:rsidR="00F80492" w:rsidRDefault="001C0B33">
            <w:pPr>
              <w:tabs>
                <w:tab w:val="right" w:pos="879"/>
              </w:tabs>
              <w:ind w:left="33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20</w:t>
            </w:r>
            <w:r>
              <w:rPr>
                <w:rFonts w:ascii="Arial" w:hAnsi="Arial"/>
                <w:color w:val="919291"/>
                <w:sz w:val="6"/>
                <w:lang w:val="cs-CZ"/>
              </w:rPr>
              <w:tab/>
              <w:t>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C344" w14:textId="77777777" w:rsidR="00F80492" w:rsidRDefault="001C0B33">
            <w:pPr>
              <w:ind w:left="22"/>
              <w:rPr>
                <w:rFonts w:ascii="Verdana" w:hAnsi="Verdana"/>
                <w:color w:val="000000"/>
                <w:spacing w:val="-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5"/>
                <w:lang w:val="cs-CZ"/>
              </w:rPr>
              <w:t>Přechodka M20,1x1/2"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FDB8" w14:textId="77777777" w:rsidR="00F80492" w:rsidRDefault="00F8049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F328A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C8E7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07A1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79,00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F7B90CA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79,00</w:t>
            </w:r>
          </w:p>
        </w:tc>
      </w:tr>
      <w:tr w:rsidR="00F80492" w14:paraId="78FD8626" w14:textId="77777777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8918" w14:textId="77777777" w:rsidR="00F80492" w:rsidRDefault="001C0B33">
            <w:pPr>
              <w:ind w:left="33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21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6544" w14:textId="77777777" w:rsidR="00F80492" w:rsidRDefault="001C0B33">
            <w:pPr>
              <w:ind w:left="22"/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  <w:t>Vsuvka silnostěnná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1ABCE" w14:textId="77777777" w:rsidR="00F80492" w:rsidRDefault="001C0B33">
            <w:pPr>
              <w:ind w:left="3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1"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8F053" w14:textId="77777777" w:rsidR="00F80492" w:rsidRDefault="001C0B33">
            <w:pPr>
              <w:tabs>
                <w:tab w:val="right" w:pos="558"/>
              </w:tabs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  <w:r>
              <w:rPr>
                <w:rFonts w:ascii="Verdana" w:hAnsi="Verdana"/>
                <w:color w:val="000000"/>
                <w:sz w:val="15"/>
                <w:lang w:val="cs-CZ"/>
              </w:rPr>
              <w:tab/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88EF8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2,0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1B2BB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178,00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3F92ACD7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356,00</w:t>
            </w:r>
          </w:p>
        </w:tc>
      </w:tr>
      <w:tr w:rsidR="00F80492" w14:paraId="2CD35EF5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5C09" w14:textId="77777777" w:rsidR="00F80492" w:rsidRDefault="001C0B33">
            <w:pPr>
              <w:ind w:left="33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22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A567" w14:textId="6121D7AC" w:rsidR="00F80492" w:rsidRDefault="001C0B33">
            <w:pPr>
              <w:ind w:left="22"/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  <w:t>Nerez trubka vlnovec</w:t>
            </w:r>
            <w:r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  <w:t>, včetně matek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3BFB" w14:textId="77777777" w:rsidR="00F80492" w:rsidRDefault="001C0B33">
            <w:pPr>
              <w:ind w:left="3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DN25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E4AC" w14:textId="77777777" w:rsidR="00F80492" w:rsidRDefault="001C0B33">
            <w:pPr>
              <w:tabs>
                <w:tab w:val="right" w:pos="533"/>
              </w:tabs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  <w:r>
              <w:rPr>
                <w:rFonts w:ascii="Verdana" w:hAnsi="Verdana"/>
                <w:color w:val="000000"/>
                <w:sz w:val="15"/>
                <w:lang w:val="cs-CZ"/>
              </w:rPr>
              <w:tab/>
              <w:t>I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882F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238E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pacing w:val="-8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  <w:lang w:val="cs-CZ"/>
              </w:rPr>
              <w:t>1 403,00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2F8C611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1 403,00</w:t>
            </w:r>
          </w:p>
        </w:tc>
      </w:tr>
      <w:tr w:rsidR="00F80492" w14:paraId="0437E94C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E9C3E" w14:textId="77777777" w:rsidR="00F80492" w:rsidRDefault="001C0B33">
            <w:pPr>
              <w:ind w:left="33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23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DC0D" w14:textId="77777777" w:rsidR="00F80492" w:rsidRDefault="001C0B33">
            <w:pPr>
              <w:ind w:left="22"/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  <w:t>T</w:t>
            </w:r>
            <w:r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  <w:t>ěsnící materiál a ostatní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BD49" w14:textId="77777777" w:rsidR="00F80492" w:rsidRDefault="00F8049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55D6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D50C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1330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1200,00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3323EC95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pacing w:val="-8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  <w:lang w:val="cs-CZ"/>
              </w:rPr>
              <w:t>1 200,00</w:t>
            </w:r>
          </w:p>
        </w:tc>
      </w:tr>
      <w:tr w:rsidR="00F80492" w14:paraId="507F3CC9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C1ED" w14:textId="77777777" w:rsidR="00F80492" w:rsidRDefault="001C0B33">
            <w:pPr>
              <w:ind w:left="33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24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9F93" w14:textId="77777777" w:rsidR="00F80492" w:rsidRDefault="001C0B33">
            <w:pPr>
              <w:ind w:left="22"/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  <w:lang w:val="cs-CZ"/>
              </w:rPr>
              <w:t>Výchozí revize TNS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BB9E" w14:textId="77777777" w:rsidR="00F80492" w:rsidRDefault="00F8049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87EB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3563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E9D6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pacing w:val="-8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  <w:lang w:val="cs-CZ"/>
              </w:rPr>
              <w:t>1 000,00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5BF8C88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pacing w:val="-8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  <w:lang w:val="cs-CZ"/>
              </w:rPr>
              <w:t>1 000,00</w:t>
            </w:r>
          </w:p>
        </w:tc>
      </w:tr>
      <w:tr w:rsidR="00F80492" w14:paraId="2D4A43D5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BCC4" w14:textId="77777777" w:rsidR="00F80492" w:rsidRDefault="001C0B33">
            <w:pPr>
              <w:ind w:left="33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26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8B90" w14:textId="77777777" w:rsidR="00F80492" w:rsidRDefault="001C0B33">
            <w:pPr>
              <w:ind w:left="22"/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  <w:t>Ventil termostatický 3/8"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DD6B" w14:textId="77777777" w:rsidR="00F80492" w:rsidRDefault="00F8049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1DFF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AE75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2,0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8AC7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260,00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8B6F10C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520,00</w:t>
            </w:r>
          </w:p>
        </w:tc>
      </w:tr>
      <w:tr w:rsidR="00F80492" w14:paraId="7E0BEBEC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9207E" w14:textId="77777777" w:rsidR="00F80492" w:rsidRDefault="001C0B33">
            <w:pPr>
              <w:ind w:left="33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27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3AA6" w14:textId="77777777" w:rsidR="00F80492" w:rsidRDefault="001C0B33">
            <w:pPr>
              <w:ind w:left="22"/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3"/>
                <w:sz w:val="15"/>
                <w:lang w:val="cs-CZ"/>
              </w:rPr>
              <w:t>Ventil termostatický 1/2"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A09D" w14:textId="77777777" w:rsidR="00F80492" w:rsidRDefault="00F8049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6440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E23C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4,0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02B8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280,00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15872E67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pacing w:val="-8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  <w:lang w:val="cs-CZ"/>
              </w:rPr>
              <w:t>1 120,00</w:t>
            </w:r>
          </w:p>
        </w:tc>
      </w:tr>
      <w:tr w:rsidR="00F80492" w14:paraId="01486519" w14:textId="77777777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BA04" w14:textId="77777777" w:rsidR="00F80492" w:rsidRDefault="001C0B33">
            <w:pPr>
              <w:ind w:left="33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28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F9E7" w14:textId="77777777" w:rsidR="00F80492" w:rsidRDefault="001C0B33">
            <w:pPr>
              <w:ind w:left="22"/>
              <w:rPr>
                <w:rFonts w:ascii="Verdana" w:hAnsi="Verdana"/>
                <w:color w:val="000000"/>
                <w:spacing w:val="-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5"/>
                <w:lang w:val="cs-CZ"/>
              </w:rPr>
              <w:t>Termostatická hlavice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F393" w14:textId="77777777" w:rsidR="00F80492" w:rsidRDefault="00F8049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3461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84F3F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6,0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EDD7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222,00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1E535A8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pacing w:val="-8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  <w:lang w:val="cs-CZ"/>
              </w:rPr>
              <w:t>1 332,00</w:t>
            </w:r>
          </w:p>
        </w:tc>
      </w:tr>
      <w:tr w:rsidR="00F80492" w14:paraId="67AB2EA2" w14:textId="77777777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886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515B1552" w14:textId="77777777" w:rsidR="00F80492" w:rsidRDefault="001C0B33">
            <w:pPr>
              <w:tabs>
                <w:tab w:val="right" w:pos="890"/>
              </w:tabs>
              <w:ind w:left="335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29</w:t>
            </w:r>
            <w:r>
              <w:rPr>
                <w:rFonts w:ascii="Verdana" w:hAnsi="Verdana"/>
                <w:color w:val="000000"/>
                <w:sz w:val="15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22"/>
                <w:sz w:val="15"/>
                <w:lang w:val="cs-CZ"/>
              </w:rPr>
              <w:t>...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E4DCF32" w14:textId="77777777" w:rsidR="00F80492" w:rsidRDefault="001C0B33">
            <w:pPr>
              <w:ind w:left="22"/>
              <w:rPr>
                <w:rFonts w:ascii="Verdana" w:hAnsi="Verdana"/>
                <w:color w:val="000000"/>
                <w:spacing w:val="-2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5"/>
                <w:lang w:val="cs-CZ"/>
              </w:rPr>
              <w:t>Montážní práce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A127F63" w14:textId="77777777" w:rsidR="00F80492" w:rsidRDefault="00F8049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32ADEB15" w14:textId="77777777" w:rsidR="00F80492" w:rsidRDefault="001C0B33">
            <w:pPr>
              <w:ind w:left="166"/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ks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552050AE" w14:textId="77777777" w:rsidR="00F80492" w:rsidRDefault="001C0B33">
            <w:pPr>
              <w:tabs>
                <w:tab w:val="decimal" w:pos="392"/>
              </w:tabs>
              <w:rPr>
                <w:rFonts w:ascii="Verdana" w:hAnsi="Verdana"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z w:val="15"/>
                <w:lang w:val="cs-CZ"/>
              </w:rPr>
              <w:t>1,0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53C40B10" w14:textId="77777777" w:rsidR="00F80492" w:rsidRDefault="001C0B33">
            <w:pPr>
              <w:tabs>
                <w:tab w:val="decimal" w:pos="723"/>
              </w:tabs>
              <w:rPr>
                <w:rFonts w:ascii="Verdana" w:hAnsi="Verdana"/>
                <w:color w:val="000000"/>
                <w:spacing w:val="-6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5"/>
                <w:lang w:val="cs-CZ"/>
              </w:rPr>
              <w:t>38 800,00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2E93536" w14:textId="77777777" w:rsidR="00F80492" w:rsidRDefault="001C0B33">
            <w:pPr>
              <w:tabs>
                <w:tab w:val="decimal" w:pos="1245"/>
              </w:tabs>
              <w:rPr>
                <w:rFonts w:ascii="Verdana" w:hAnsi="Verdana"/>
                <w:color w:val="000000"/>
                <w:spacing w:val="-6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5"/>
                <w:lang w:val="cs-CZ"/>
              </w:rPr>
              <w:t>38 800,00</w:t>
            </w:r>
          </w:p>
        </w:tc>
      </w:tr>
    </w:tbl>
    <w:p w14:paraId="2D28EAC6" w14:textId="77777777" w:rsidR="00F80492" w:rsidRDefault="00F80492">
      <w:pPr>
        <w:spacing w:after="153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7"/>
        <w:gridCol w:w="3146"/>
        <w:gridCol w:w="1188"/>
      </w:tblGrid>
      <w:tr w:rsidR="00F80492" w14:paraId="240E4318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6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5C37351" w14:textId="77777777" w:rsidR="00F80492" w:rsidRDefault="001C0B33">
            <w:pPr>
              <w:ind w:left="922"/>
              <w:rPr>
                <w:rFonts w:ascii="Arial" w:hAnsi="Arial"/>
                <w:i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8"/>
                <w:lang w:val="cs-CZ"/>
              </w:rPr>
              <w:t>Dílčí součet</w:t>
            </w:r>
          </w:p>
        </w:tc>
        <w:tc>
          <w:tcPr>
            <w:tcW w:w="31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62BA58C" w14:textId="77777777" w:rsidR="00F80492" w:rsidRDefault="001C0B33">
            <w:pPr>
              <w:jc w:val="right"/>
              <w:rPr>
                <w:rFonts w:ascii="Verdana" w:hAnsi="Verdana"/>
                <w:color w:val="000000"/>
                <w:w w:val="105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w w:val="105"/>
                <w:sz w:val="17"/>
                <w:lang w:val="cs-CZ"/>
              </w:rPr>
              <w:t>63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37AAB66" w14:textId="77777777" w:rsidR="00F80492" w:rsidRDefault="001C0B33">
            <w:pPr>
              <w:tabs>
                <w:tab w:val="decimal" w:pos="357"/>
              </w:tabs>
              <w:rPr>
                <w:rFonts w:ascii="Verdana" w:hAnsi="Verdana"/>
                <w:color w:val="000000"/>
                <w:w w:val="105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w w:val="105"/>
                <w:sz w:val="17"/>
                <w:lang w:val="cs-CZ"/>
              </w:rPr>
              <w:t>402,00 Kč</w:t>
            </w:r>
          </w:p>
        </w:tc>
      </w:tr>
      <w:tr w:rsidR="00F80492" w14:paraId="5DA8B38F" w14:textId="77777777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56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30BDCB" w14:textId="77777777" w:rsidR="00F80492" w:rsidRDefault="001C0B33">
            <w:pPr>
              <w:ind w:left="922"/>
              <w:rPr>
                <w:rFonts w:ascii="Arial" w:hAnsi="Arial"/>
                <w:i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18"/>
                <w:lang w:val="cs-CZ"/>
              </w:rPr>
              <w:t>Cestovné, jiné náklady</w:t>
            </w:r>
          </w:p>
        </w:tc>
        <w:tc>
          <w:tcPr>
            <w:tcW w:w="31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2EDF8ED" w14:textId="77777777" w:rsidR="00F80492" w:rsidRDefault="001C0B33">
            <w:pPr>
              <w:jc w:val="right"/>
              <w:rPr>
                <w:rFonts w:ascii="Verdana" w:hAnsi="Verdana"/>
                <w:color w:val="000000"/>
                <w:w w:val="105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w w:val="105"/>
                <w:sz w:val="17"/>
                <w:lang w:val="cs-CZ"/>
              </w:rPr>
              <w:t>2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E737051" w14:textId="77777777" w:rsidR="00F80492" w:rsidRDefault="001C0B33">
            <w:pPr>
              <w:tabs>
                <w:tab w:val="decimal" w:pos="357"/>
              </w:tabs>
              <w:rPr>
                <w:rFonts w:ascii="Verdana" w:hAnsi="Verdana"/>
                <w:color w:val="000000"/>
                <w:w w:val="105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w w:val="105"/>
                <w:sz w:val="17"/>
                <w:lang w:val="cs-CZ"/>
              </w:rPr>
              <w:t>000,00 Kč</w:t>
            </w:r>
          </w:p>
        </w:tc>
      </w:tr>
      <w:tr w:rsidR="00F80492" w14:paraId="4F531A6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ADAD9" w:fill="DADAD9"/>
            <w:vAlign w:val="center"/>
          </w:tcPr>
          <w:p w14:paraId="2BFD5097" w14:textId="77777777" w:rsidR="00F80492" w:rsidRDefault="001C0B33">
            <w:pPr>
              <w:ind w:left="922"/>
              <w:rPr>
                <w:rFonts w:ascii="Arial" w:hAnsi="Arial"/>
                <w:b/>
                <w:color w:val="000000"/>
                <w:spacing w:val="-6"/>
                <w:w w:val="105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w w:val="105"/>
                <w:sz w:val="19"/>
                <w:lang w:val="cs-CZ"/>
              </w:rPr>
              <w:t>Cena Kč bez DPH</w:t>
            </w:r>
          </w:p>
        </w:tc>
        <w:tc>
          <w:tcPr>
            <w:tcW w:w="31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ADAD9" w:fill="DADAD9"/>
            <w:vAlign w:val="center"/>
          </w:tcPr>
          <w:p w14:paraId="300969F4" w14:textId="77777777" w:rsidR="00F80492" w:rsidRDefault="001C0B33">
            <w:pPr>
              <w:jc w:val="right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65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ADAD9" w:fill="DADAD9"/>
            <w:vAlign w:val="center"/>
          </w:tcPr>
          <w:p w14:paraId="743278D9" w14:textId="77777777" w:rsidR="00F80492" w:rsidRDefault="001C0B33">
            <w:pPr>
              <w:tabs>
                <w:tab w:val="decimal" w:pos="357"/>
              </w:tabs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402,00 Kč</w:t>
            </w:r>
          </w:p>
        </w:tc>
      </w:tr>
      <w:tr w:rsidR="00F80492" w14:paraId="69803021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ADAD9" w:fill="DADAD9"/>
            <w:vAlign w:val="center"/>
          </w:tcPr>
          <w:p w14:paraId="42291878" w14:textId="77777777" w:rsidR="00F80492" w:rsidRDefault="001C0B33">
            <w:pPr>
              <w:ind w:left="922"/>
              <w:rPr>
                <w:rFonts w:ascii="Arial" w:hAnsi="Arial"/>
                <w:b/>
                <w:color w:val="000000"/>
                <w:spacing w:val="-2"/>
                <w:w w:val="105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w w:val="105"/>
                <w:sz w:val="19"/>
                <w:lang w:val="cs-CZ"/>
              </w:rPr>
              <w:t>Cena Kč s DPH 21%</w:t>
            </w:r>
          </w:p>
        </w:tc>
        <w:tc>
          <w:tcPr>
            <w:tcW w:w="31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ADAD9" w:fill="DADAD9"/>
            <w:vAlign w:val="center"/>
          </w:tcPr>
          <w:p w14:paraId="3D9C83C4" w14:textId="77777777" w:rsidR="00F80492" w:rsidRDefault="001C0B33">
            <w:pPr>
              <w:jc w:val="right"/>
              <w:rPr>
                <w:rFonts w:ascii="Arial" w:hAnsi="Arial"/>
                <w:b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19"/>
                <w:lang w:val="cs-CZ"/>
              </w:rPr>
              <w:t>79</w:t>
            </w:r>
          </w:p>
        </w:tc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ADAD9" w:fill="DADAD9"/>
            <w:vAlign w:val="center"/>
          </w:tcPr>
          <w:p w14:paraId="3877DDAE" w14:textId="77777777" w:rsidR="00F80492" w:rsidRDefault="001C0B33">
            <w:pPr>
              <w:tabs>
                <w:tab w:val="decimal" w:pos="357"/>
              </w:tabs>
              <w:rPr>
                <w:rFonts w:ascii="Arial" w:hAnsi="Arial"/>
                <w:b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19"/>
                <w:lang w:val="cs-CZ"/>
              </w:rPr>
              <w:t>136,42 Kč</w:t>
            </w:r>
          </w:p>
        </w:tc>
      </w:tr>
    </w:tbl>
    <w:p w14:paraId="75C34C9C" w14:textId="77777777" w:rsidR="00F80492" w:rsidRDefault="00F80492">
      <w:pPr>
        <w:spacing w:after="81" w:line="20" w:lineRule="exact"/>
      </w:pPr>
    </w:p>
    <w:p w14:paraId="605EE8B8" w14:textId="6B975073" w:rsidR="00F80492" w:rsidRDefault="001C0B33">
      <w:pPr>
        <w:spacing w:after="36"/>
        <w:rPr>
          <w:rFonts w:ascii="Verdana" w:hAnsi="Verdana"/>
          <w:color w:val="000000"/>
          <w:spacing w:val="-5"/>
          <w:sz w:val="15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CDFD64D" wp14:editId="5B15BA42">
                <wp:simplePos x="0" y="0"/>
                <wp:positionH relativeFrom="page">
                  <wp:posOffset>516890</wp:posOffset>
                </wp:positionH>
                <wp:positionV relativeFrom="page">
                  <wp:posOffset>7963535</wp:posOffset>
                </wp:positionV>
                <wp:extent cx="1028700" cy="95885"/>
                <wp:effectExtent l="2540" t="635" r="0" b="0"/>
                <wp:wrapSquare wrapText="bothSides"/>
                <wp:docPr id="979215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6C43D" w14:textId="77777777" w:rsidR="00F80492" w:rsidRDefault="001C0B33">
                            <w:pPr>
                              <w:spacing w:line="199" w:lineRule="auto"/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  <w:t>Pozn.: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FD6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7pt;margin-top:627.05pt;width:81pt;height:7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" filled="f" stroked="f">
                <v:textbox inset="0,0,0,0">
                  <w:txbxContent>
                    <w:p w14:paraId="11D6C43D" w14:textId="77777777" w:rsidR="00F80492" w:rsidRDefault="001C0B33">
                      <w:pPr>
                        <w:spacing w:line="199" w:lineRule="auto"/>
                        <w:rPr>
                          <w:rFonts w:ascii="Verdana" w:hAnsi="Verdana"/>
                          <w:color w:val="000000"/>
                          <w:sz w:val="15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5"/>
                          <w:lang w:val="cs-CZ"/>
                        </w:rPr>
                        <w:t>Pozn.: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Verdana" w:hAnsi="Verdana"/>
          <w:color w:val="000000"/>
          <w:spacing w:val="-5"/>
          <w:sz w:val="15"/>
          <w:lang w:val="cs-CZ"/>
        </w:rPr>
        <w:t>Vypracoval: J.Chal</w:t>
      </w:r>
      <w:r>
        <w:rPr>
          <w:rFonts w:ascii="Verdana" w:hAnsi="Verdana"/>
          <w:color w:val="000000"/>
          <w:spacing w:val="-5"/>
          <w:sz w:val="15"/>
          <w:lang w:val="cs-CZ"/>
        </w:rPr>
        <w:t>upa mob. 602 175 823</w:t>
      </w:r>
    </w:p>
    <w:p w14:paraId="3412B1FD" w14:textId="77777777" w:rsidR="00F80492" w:rsidRDefault="00F80492">
      <w:pPr>
        <w:sectPr w:rsidR="00F80492">
          <w:pgSz w:w="11918" w:h="16854"/>
          <w:pgMar w:top="980" w:right="1104" w:bottom="3122" w:left="803" w:header="720" w:footer="720" w:gutter="0"/>
          <w:cols w:space="708"/>
        </w:sectPr>
      </w:pPr>
    </w:p>
    <w:p w14:paraId="110DF14A" w14:textId="24E6BDF2" w:rsidR="00F80492" w:rsidRDefault="00F80492" w:rsidP="001C0B33">
      <w:pPr>
        <w:spacing w:before="72" w:line="417" w:lineRule="exact"/>
        <w:jc w:val="right"/>
        <w:rPr>
          <w:rFonts w:ascii="Times New Roman" w:hAnsi="Times New Roman"/>
          <w:b/>
          <w:color w:val="44A5E8"/>
          <w:spacing w:val="37"/>
          <w:sz w:val="28"/>
          <w:lang w:val="cs-CZ"/>
        </w:rPr>
      </w:pPr>
    </w:p>
    <w:sectPr w:rsidR="00F80492">
      <w:type w:val="continuous"/>
      <w:pgSz w:w="11918" w:h="16854"/>
      <w:pgMar w:top="980" w:right="1104" w:bottom="3122" w:left="7327" w:header="720" w:footer="720" w:gutter="0"/>
      <w:cols w:num="2" w:space="0" w:equalWidth="0">
        <w:col w:w="1494" w:space="313"/>
        <w:col w:w="16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92"/>
    <w:rsid w:val="001C0B33"/>
    <w:rsid w:val="009E0C21"/>
    <w:rsid w:val="00F8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6FE60FDE"/>
  <w15:docId w15:val="{C190D62A-DCCD-45E3-A919-7663666F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2024-05-27T10:11:00Z</dcterms:created>
  <dcterms:modified xsi:type="dcterms:W3CDTF">2024-05-27T10:11:00Z</dcterms:modified>
</cp:coreProperties>
</file>