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240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572/2024</w:t>
      </w:r>
      <w:bookmarkEnd w:id="6"/>
      <w:bookmarkEnd w:id="7"/>
      <w:bookmarkEnd w:id="8"/>
    </w:p>
    <w:p>
      <w:pPr>
        <w:pStyle w:val="Style2"/>
        <w:keepNext/>
        <w:keepLines/>
        <w:widowControl w:val="0"/>
        <w:shd w:val="clear" w:color="auto" w:fill="auto"/>
        <w:bidi w:val="0"/>
        <w:spacing w:before="0" w:after="180" w:line="240" w:lineRule="auto"/>
        <w:ind w:left="240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z39/23</w:t>
      </w:r>
      <w:bookmarkEnd w:id="10"/>
      <w:bookmarkEnd w:id="11"/>
      <w:bookmarkEnd w:id="9"/>
    </w:p>
    <w:p>
      <w:pPr>
        <w:pStyle w:val="Style9"/>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“VD Kamenička - kontrola vodárenských odběrů, potápěčské práce 2024</w:t>
      </w:r>
    </w:p>
    <w:p>
      <w:pPr>
        <w:pStyle w:val="Style9"/>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cs-CZ" w:eastAsia="cs-CZ" w:bidi="cs-CZ"/>
        </w:rPr>
        <w:t>č. akce 201 740“</w:t>
      </w:r>
    </w:p>
    <w:p>
      <w:pPr>
        <w:pStyle w:val="Style2"/>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4271"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4271"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oprávněn k podpisu smlouvy</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a k jednání o věcech smluvních:</w:t>
      </w:r>
      <w:bookmarkEnd w:id="27"/>
      <w:bookmarkEnd w:id="28"/>
      <w:bookmarkEnd w:id="29"/>
    </w:p>
    <w:p>
      <w:pPr>
        <w:pStyle w:val="Style2"/>
        <w:keepNext/>
        <w:keepLines/>
        <w:widowControl w:val="0"/>
        <w:shd w:val="clear" w:color="auto" w:fill="auto"/>
        <w:bidi w:val="0"/>
        <w:spacing w:before="0" w:after="18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oprávněn jednat o věcech technických:</w:t>
      </w:r>
      <w:bookmarkEnd w:id="30"/>
      <w:bookmarkEnd w:id="31"/>
      <w:bookmarkEnd w:id="32"/>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technický dozor objednatele:</w:t>
      </w:r>
    </w:p>
    <w:p>
      <w:pPr>
        <w:pStyle w:val="Style9"/>
        <w:keepNext w:val="0"/>
        <w:keepLines w:val="0"/>
        <w:widowControl w:val="0"/>
        <w:shd w:val="clear" w:color="auto" w:fill="auto"/>
        <w:tabs>
          <w:tab w:pos="4271"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71" w:val="left"/>
        </w:tabs>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DIČ:</w:t>
        <w:tab/>
        <w:t>CZ70889988</w:t>
      </w:r>
      <w:bookmarkEnd w:id="33"/>
      <w:bookmarkEnd w:id="34"/>
      <w:bookmarkEnd w:id="35"/>
    </w:p>
    <w:p>
      <w:pPr>
        <w:pStyle w:val="Style2"/>
        <w:keepNext/>
        <w:keepLines/>
        <w:widowControl w:val="0"/>
        <w:shd w:val="clear" w:color="auto" w:fill="auto"/>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bankovní spojení:</w:t>
      </w:r>
      <w:bookmarkEnd w:id="36"/>
      <w:bookmarkEnd w:id="37"/>
      <w:bookmarkEnd w:id="38"/>
    </w:p>
    <w:p>
      <w:pPr>
        <w:pStyle w:val="Style2"/>
        <w:keepNext/>
        <w:keepLines/>
        <w:widowControl w:val="0"/>
        <w:shd w:val="clear" w:color="auto" w:fill="auto"/>
        <w:bidi w:val="0"/>
        <w:spacing w:before="0" w:after="0" w:line="240" w:lineRule="auto"/>
        <w:ind w:left="0" w:right="0" w:firstLine="0"/>
        <w:jc w:val="both"/>
      </w:pPr>
      <w:bookmarkStart w:id="39" w:name="bookmark39"/>
      <w:bookmarkStart w:id="40" w:name="bookmark40"/>
      <w:bookmarkStart w:id="41" w:name="bookmark41"/>
      <w:r>
        <w:rPr>
          <w:color w:val="000000"/>
          <w:spacing w:val="0"/>
          <w:w w:val="100"/>
          <w:position w:val="0"/>
          <w:shd w:val="clear" w:color="auto" w:fill="auto"/>
          <w:lang w:val="cs-CZ" w:eastAsia="cs-CZ" w:bidi="cs-CZ"/>
        </w:rPr>
        <w:t>číslo účtu:</w:t>
      </w:r>
      <w:bookmarkEnd w:id="39"/>
      <w:bookmarkEnd w:id="40"/>
      <w:bookmarkEnd w:id="41"/>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(dále jen „objednatel“)</w:t>
      </w:r>
      <w:bookmarkEnd w:id="42"/>
      <w:bookmarkEnd w:id="43"/>
      <w:bookmarkEnd w:id="44"/>
    </w:p>
    <w:p>
      <w:pPr>
        <w:pStyle w:val="Style2"/>
        <w:keepNext/>
        <w:keepLines/>
        <w:widowControl w:val="0"/>
        <w:shd w:val="clear" w:color="auto" w:fill="auto"/>
        <w:bidi w:val="0"/>
        <w:spacing w:before="0" w:after="180" w:line="240" w:lineRule="auto"/>
        <w:ind w:left="0" w:right="0" w:firstLine="0"/>
        <w:jc w:val="left"/>
      </w:pPr>
      <w:bookmarkStart w:id="45" w:name="bookmark45"/>
      <w:bookmarkStart w:id="46" w:name="bookmark46"/>
      <w:bookmarkStart w:id="47" w:name="bookmark47"/>
      <w:r>
        <w:rPr>
          <w:b/>
          <w:bCs/>
          <w:color w:val="000000"/>
          <w:spacing w:val="0"/>
          <w:w w:val="100"/>
          <w:position w:val="0"/>
          <w:shd w:val="clear" w:color="auto" w:fill="auto"/>
          <w:lang w:val="cs-CZ" w:eastAsia="cs-CZ" w:bidi="cs-CZ"/>
        </w:rPr>
        <w:t>a</w:t>
      </w:r>
      <w:bookmarkEnd w:id="45"/>
      <w:bookmarkEnd w:id="46"/>
      <w:bookmarkEnd w:id="47"/>
    </w:p>
    <w:p>
      <w:pPr>
        <w:pStyle w:val="Style2"/>
        <w:keepNext/>
        <w:keepLines/>
        <w:widowControl w:val="0"/>
        <w:shd w:val="clear" w:color="auto" w:fill="auto"/>
        <w:tabs>
          <w:tab w:pos="4271" w:val="left"/>
        </w:tabs>
        <w:bidi w:val="0"/>
        <w:spacing w:before="0" w:after="0" w:line="240" w:lineRule="auto"/>
        <w:ind w:left="0" w:right="0" w:firstLine="0"/>
        <w:jc w:val="left"/>
      </w:pPr>
      <w:bookmarkStart w:id="48" w:name="bookmark48"/>
      <w:bookmarkStart w:id="49" w:name="bookmark49"/>
      <w:bookmarkStart w:id="50" w:name="bookmark50"/>
      <w:r>
        <w:rPr>
          <w:b/>
          <w:bCs/>
          <w:color w:val="000000"/>
          <w:spacing w:val="0"/>
          <w:w w:val="100"/>
          <w:position w:val="0"/>
          <w:shd w:val="clear" w:color="auto" w:fill="auto"/>
          <w:lang w:val="cs-CZ" w:eastAsia="cs-CZ" w:bidi="cs-CZ"/>
        </w:rPr>
        <w:t>zhotovitel:</w:t>
        <w:tab/>
        <w:t>Potápěčská stanice, a.s.</w:t>
      </w:r>
      <w:bookmarkEnd w:id="48"/>
      <w:bookmarkEnd w:id="49"/>
      <w:bookmarkEnd w:id="50"/>
    </w:p>
    <w:p>
      <w:pPr>
        <w:pStyle w:val="Style2"/>
        <w:keepNext/>
        <w:keepLines/>
        <w:widowControl w:val="0"/>
        <w:shd w:val="clear" w:color="auto" w:fill="auto"/>
        <w:tabs>
          <w:tab w:pos="4271" w:val="left"/>
        </w:tabs>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sídlo:</w:t>
        <w:tab/>
        <w:t>Botičská 1936/4, Nové Město, 128 00 Praha 2</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oprávněn k podpisu smlouvy:</w:t>
      </w:r>
      <w:bookmarkEnd w:id="54"/>
      <w:bookmarkEnd w:id="55"/>
      <w:bookmarkEnd w:id="56"/>
    </w:p>
    <w:p>
      <w:pPr>
        <w:pStyle w:val="Style2"/>
        <w:keepNext/>
        <w:keepLines/>
        <w:widowControl w:val="0"/>
        <w:shd w:val="clear" w:color="auto" w:fill="auto"/>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oprávněn jednat o věcech smluvních:</w:t>
      </w:r>
      <w:bookmarkEnd w:id="57"/>
      <w:bookmarkEnd w:id="58"/>
      <w:bookmarkEnd w:id="59"/>
    </w:p>
    <w:p>
      <w:pPr>
        <w:pStyle w:val="Style2"/>
        <w:keepNext/>
        <w:keepLines/>
        <w:widowControl w:val="0"/>
        <w:shd w:val="clear" w:color="auto" w:fill="auto"/>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oprávněn jednat o věcech technických:</w:t>
      </w:r>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stavbyvedoucí:</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manažer stavby:</w:t>
      </w:r>
      <w:bookmarkEnd w:id="66"/>
      <w:bookmarkEnd w:id="67"/>
      <w:bookmarkEnd w:id="68"/>
    </w:p>
    <w:p>
      <w:pPr>
        <w:pStyle w:val="Style2"/>
        <w:keepNext/>
        <w:keepLines/>
        <w:widowControl w:val="0"/>
        <w:shd w:val="clear" w:color="auto" w:fill="auto"/>
        <w:tabs>
          <w:tab w:pos="4271" w:val="left"/>
        </w:tabs>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IČO:</w:t>
        <w:tab/>
        <w:t>47285532</w:t>
      </w:r>
      <w:bookmarkEnd w:id="69"/>
      <w:bookmarkEnd w:id="70"/>
      <w:bookmarkEnd w:id="71"/>
    </w:p>
    <w:p>
      <w:pPr>
        <w:pStyle w:val="Style2"/>
        <w:keepNext/>
        <w:keepLines/>
        <w:widowControl w:val="0"/>
        <w:shd w:val="clear" w:color="auto" w:fill="auto"/>
        <w:tabs>
          <w:tab w:pos="4271" w:val="left"/>
        </w:tabs>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DIČ:</w:t>
        <w:tab/>
        <w:t>CZ47285532</w:t>
      </w:r>
      <w:bookmarkEnd w:id="72"/>
      <w:bookmarkEnd w:id="73"/>
      <w:bookmarkEnd w:id="74"/>
    </w:p>
    <w:p>
      <w:pPr>
        <w:pStyle w:val="Style2"/>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bankovní spojení:</w:t>
      </w:r>
      <w:bookmarkEnd w:id="75"/>
      <w:bookmarkEnd w:id="76"/>
      <w:bookmarkEnd w:id="77"/>
    </w:p>
    <w:p>
      <w:pPr>
        <w:pStyle w:val="Style2"/>
        <w:keepNext/>
        <w:keepLines/>
        <w:widowControl w:val="0"/>
        <w:shd w:val="clear" w:color="auto" w:fill="auto"/>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číslo účtu:</w:t>
      </w:r>
      <w:bookmarkEnd w:id="78"/>
      <w:bookmarkEnd w:id="79"/>
      <w:bookmarkEnd w:id="80"/>
    </w:p>
    <w:p>
      <w:pPr>
        <w:pStyle w:val="Style2"/>
        <w:keepNext/>
        <w:keepLines/>
        <w:widowControl w:val="0"/>
        <w:shd w:val="clear" w:color="auto" w:fill="auto"/>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zápis v obchodním rejstříku: u Městského soudu v Praze v oddílu B, vložce č. 20037</w:t>
      </w:r>
      <w:bookmarkEnd w:id="81"/>
      <w:bookmarkEnd w:id="82"/>
      <w:bookmarkEnd w:id="83"/>
    </w:p>
    <w:p>
      <w:pPr>
        <w:pStyle w:val="Style2"/>
        <w:keepNext/>
        <w:keepLines/>
        <w:widowControl w:val="0"/>
        <w:shd w:val="clear" w:color="auto" w:fill="auto"/>
        <w:tabs>
          <w:tab w:pos="4271" w:val="left"/>
        </w:tabs>
        <w:bidi w:val="0"/>
        <w:spacing w:before="0" w:after="0" w:line="240" w:lineRule="auto"/>
        <w:ind w:left="0" w:right="0" w:firstLine="0"/>
        <w:jc w:val="left"/>
      </w:pPr>
      <w:bookmarkStart w:id="84" w:name="bookmark84"/>
      <w:bookmarkStart w:id="85" w:name="bookmark85"/>
      <w:bookmarkStart w:id="86" w:name="bookmark86"/>
      <w:r>
        <w:rPr>
          <w:color w:val="000000"/>
          <w:spacing w:val="0"/>
          <w:w w:val="100"/>
          <w:position w:val="0"/>
          <w:shd w:val="clear" w:color="auto" w:fill="auto"/>
          <w:lang w:val="cs-CZ" w:eastAsia="cs-CZ" w:bidi="cs-CZ"/>
        </w:rPr>
        <w:t>tel.:</w:t>
        <w:tab/>
        <w:t>e-mail:</w:t>
      </w:r>
      <w:bookmarkEnd w:id="84"/>
      <w:bookmarkEnd w:id="85"/>
      <w:bookmarkEnd w:id="86"/>
    </w:p>
    <w:p>
      <w:pPr>
        <w:pStyle w:val="Style2"/>
        <w:keepNext/>
        <w:keepLines/>
        <w:widowControl w:val="0"/>
        <w:shd w:val="clear" w:color="auto" w:fill="auto"/>
        <w:bidi w:val="0"/>
        <w:spacing w:before="0" w:after="180" w:line="240" w:lineRule="auto"/>
        <w:ind w:left="0" w:right="0" w:firstLine="0"/>
        <w:jc w:val="both"/>
      </w:pPr>
      <w:bookmarkStart w:id="87" w:name="bookmark87"/>
      <w:bookmarkStart w:id="88" w:name="bookmark88"/>
      <w:bookmarkStart w:id="89" w:name="bookmark89"/>
      <w:r>
        <w:rPr>
          <w:color w:val="000000"/>
          <w:spacing w:val="0"/>
          <w:w w:val="100"/>
          <w:position w:val="0"/>
          <w:shd w:val="clear" w:color="auto" w:fill="auto"/>
          <w:lang w:val="cs-CZ" w:eastAsia="cs-CZ" w:bidi="cs-CZ"/>
        </w:rPr>
        <w:t>(dále jen „zhotovitel“)</w:t>
      </w:r>
      <w:bookmarkEnd w:id="87"/>
      <w:bookmarkEnd w:id="88"/>
      <w:bookmarkEnd w:id="89"/>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90"/>
      <w:bookmarkEnd w:id="91"/>
      <w:bookmarkEnd w:id="93"/>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94"/>
      <w:bookmarkEnd w:id="95"/>
      <w:bookmarkEnd w:id="97"/>
    </w:p>
    <w:p>
      <w:pPr>
        <w:pStyle w:val="Style9"/>
        <w:keepNext w:val="0"/>
        <w:keepLines w:val="0"/>
        <w:widowControl w:val="0"/>
        <w:shd w:val="clear" w:color="auto" w:fill="auto"/>
        <w:bidi w:val="0"/>
        <w:spacing w:before="0" w:after="0" w:line="240" w:lineRule="auto"/>
        <w:ind w:left="360" w:right="0" w:firstLine="20"/>
        <w:jc w:val="both"/>
      </w:pPr>
      <w:r>
        <w:rPr>
          <w:color w:val="000000"/>
          <w:spacing w:val="0"/>
          <w:w w:val="100"/>
          <w:position w:val="0"/>
          <w:shd w:val="clear" w:color="auto" w:fill="auto"/>
          <w:lang w:val="cs-CZ" w:eastAsia="cs-CZ" w:bidi="cs-CZ"/>
        </w:rPr>
        <w:t>Předmětem potápěčských prací na VD Kamenička, č. akce 201 740 je provedení kontroly stavu vodárenských odběrů, kontrola vtokových košů vč. spojovacího materiálu a jejich očištění od naplavenin</w:t>
      </w:r>
    </w:p>
    <w:p>
      <w:pPr>
        <w:pStyle w:val="Style9"/>
        <w:keepNext w:val="0"/>
        <w:keepLines w:val="0"/>
        <w:widowControl w:val="0"/>
        <w:numPr>
          <w:ilvl w:val="0"/>
          <w:numId w:val="3"/>
        </w:numPr>
        <w:shd w:val="clear" w:color="auto" w:fill="auto"/>
        <w:tabs>
          <w:tab w:pos="703" w:val="left"/>
        </w:tabs>
        <w:bidi w:val="0"/>
        <w:spacing w:before="0" w:after="0" w:line="240" w:lineRule="auto"/>
        <w:ind w:left="0" w:right="0" w:firstLine="360"/>
        <w:jc w:val="both"/>
      </w:pPr>
      <w:bookmarkStart w:id="98" w:name="bookmark98"/>
      <w:bookmarkEnd w:id="98"/>
      <w:r>
        <w:rPr>
          <w:color w:val="000000"/>
          <w:spacing w:val="0"/>
          <w:w w:val="100"/>
          <w:position w:val="0"/>
          <w:shd w:val="clear" w:color="auto" w:fill="auto"/>
          <w:lang w:val="cs-CZ" w:eastAsia="cs-CZ" w:bidi="cs-CZ"/>
        </w:rPr>
        <w:t>horizont na kótě 568,45 m n. m.</w:t>
      </w:r>
    </w:p>
    <w:p>
      <w:pPr>
        <w:pStyle w:val="Style9"/>
        <w:keepNext w:val="0"/>
        <w:keepLines w:val="0"/>
        <w:widowControl w:val="0"/>
        <w:numPr>
          <w:ilvl w:val="0"/>
          <w:numId w:val="3"/>
        </w:numPr>
        <w:shd w:val="clear" w:color="auto" w:fill="auto"/>
        <w:tabs>
          <w:tab w:pos="703" w:val="left"/>
        </w:tabs>
        <w:bidi w:val="0"/>
        <w:spacing w:before="0" w:after="0" w:line="240" w:lineRule="auto"/>
        <w:ind w:left="0" w:right="0" w:firstLine="360"/>
        <w:jc w:val="both"/>
      </w:pPr>
      <w:bookmarkStart w:id="99" w:name="bookmark99"/>
      <w:bookmarkEnd w:id="99"/>
      <w:r>
        <w:rPr>
          <w:color w:val="000000"/>
          <w:spacing w:val="0"/>
          <w:w w:val="100"/>
          <w:position w:val="0"/>
          <w:shd w:val="clear" w:color="auto" w:fill="auto"/>
          <w:lang w:val="cs-CZ" w:eastAsia="cs-CZ" w:bidi="cs-CZ"/>
        </w:rPr>
        <w:t>horizont na kótě 571,45 m n. m.</w:t>
      </w:r>
    </w:p>
    <w:p>
      <w:pPr>
        <w:pStyle w:val="Style9"/>
        <w:keepNext w:val="0"/>
        <w:keepLines w:val="0"/>
        <w:widowControl w:val="0"/>
        <w:numPr>
          <w:ilvl w:val="0"/>
          <w:numId w:val="3"/>
        </w:numPr>
        <w:shd w:val="clear" w:color="auto" w:fill="auto"/>
        <w:tabs>
          <w:tab w:pos="703" w:val="left"/>
        </w:tabs>
        <w:bidi w:val="0"/>
        <w:spacing w:before="0" w:after="200" w:line="240" w:lineRule="auto"/>
        <w:ind w:left="0" w:right="0" w:firstLine="360"/>
        <w:jc w:val="both"/>
      </w:pPr>
      <w:bookmarkStart w:id="100" w:name="bookmark100"/>
      <w:bookmarkEnd w:id="100"/>
      <w:r>
        <w:rPr>
          <w:color w:val="000000"/>
          <w:spacing w:val="0"/>
          <w:w w:val="100"/>
          <w:position w:val="0"/>
          <w:shd w:val="clear" w:color="auto" w:fill="auto"/>
          <w:lang w:val="cs-CZ" w:eastAsia="cs-CZ" w:bidi="cs-CZ"/>
        </w:rPr>
        <w:t>horizont na kótě 572,45 m n. m.</w:t>
      </w:r>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Za předmět díla se dále považuje:</w:t>
      </w:r>
      <w:bookmarkEnd w:id="101"/>
      <w:bookmarkEnd w:id="102"/>
      <w:bookmarkEnd w:id="104"/>
    </w:p>
    <w:p>
      <w:pPr>
        <w:pStyle w:val="Style2"/>
        <w:keepNext/>
        <w:keepLines/>
        <w:widowControl w:val="0"/>
        <w:numPr>
          <w:ilvl w:val="0"/>
          <w:numId w:val="5"/>
        </w:numPr>
        <w:shd w:val="clear" w:color="auto" w:fill="auto"/>
        <w:tabs>
          <w:tab w:pos="807" w:val="left"/>
        </w:tabs>
        <w:bidi w:val="0"/>
        <w:spacing w:before="0" w:after="0" w:line="240" w:lineRule="auto"/>
        <w:ind w:right="0" w:hanging="34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5"/>
      <w:bookmarkEnd w:id="106"/>
      <w:bookmarkEnd w:id="108"/>
    </w:p>
    <w:p>
      <w:pPr>
        <w:pStyle w:val="Style2"/>
        <w:keepNext/>
        <w:keepLines/>
        <w:widowControl w:val="0"/>
        <w:numPr>
          <w:ilvl w:val="0"/>
          <w:numId w:val="5"/>
        </w:numPr>
        <w:shd w:val="clear" w:color="auto" w:fill="auto"/>
        <w:tabs>
          <w:tab w:pos="729" w:val="left"/>
        </w:tabs>
        <w:bidi w:val="0"/>
        <w:spacing w:before="0" w:after="0" w:line="240" w:lineRule="auto"/>
        <w:ind w:right="0" w:hanging="34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9"/>
      <w:bookmarkEnd w:id="110"/>
      <w:bookmarkEnd w:id="112"/>
    </w:p>
    <w:p>
      <w:pPr>
        <w:pStyle w:val="Style2"/>
        <w:keepNext/>
        <w:keepLines/>
        <w:widowControl w:val="0"/>
        <w:numPr>
          <w:ilvl w:val="0"/>
          <w:numId w:val="5"/>
        </w:numPr>
        <w:shd w:val="clear" w:color="auto" w:fill="auto"/>
        <w:tabs>
          <w:tab w:pos="729" w:val="left"/>
        </w:tabs>
        <w:bidi w:val="0"/>
        <w:spacing w:before="0" w:after="0" w:line="240" w:lineRule="auto"/>
        <w:ind w:right="0" w:hanging="34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13"/>
      <w:bookmarkEnd w:id="114"/>
      <w:bookmarkEnd w:id="116"/>
    </w:p>
    <w:p>
      <w:pPr>
        <w:pStyle w:val="Style2"/>
        <w:keepNext/>
        <w:keepLines/>
        <w:widowControl w:val="0"/>
        <w:numPr>
          <w:ilvl w:val="0"/>
          <w:numId w:val="5"/>
        </w:numPr>
        <w:shd w:val="clear" w:color="auto" w:fill="auto"/>
        <w:tabs>
          <w:tab w:pos="729" w:val="left"/>
        </w:tabs>
        <w:bidi w:val="0"/>
        <w:spacing w:before="0" w:after="0" w:line="240" w:lineRule="auto"/>
        <w:ind w:right="0" w:hanging="34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17"/>
      <w:bookmarkEnd w:id="118"/>
      <w:bookmarkEnd w:id="120"/>
    </w:p>
    <w:p>
      <w:pPr>
        <w:pStyle w:val="Style2"/>
        <w:keepNext/>
        <w:keepLines/>
        <w:widowControl w:val="0"/>
        <w:numPr>
          <w:ilvl w:val="0"/>
          <w:numId w:val="5"/>
        </w:numPr>
        <w:shd w:val="clear" w:color="auto" w:fill="auto"/>
        <w:tabs>
          <w:tab w:pos="729" w:val="left"/>
        </w:tabs>
        <w:bidi w:val="0"/>
        <w:spacing w:before="0" w:after="0" w:line="240" w:lineRule="auto"/>
        <w:ind w:right="0" w:hanging="34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21"/>
      <w:bookmarkEnd w:id="122"/>
      <w:bookmarkEnd w:id="124"/>
    </w:p>
    <w:p>
      <w:pPr>
        <w:pStyle w:val="Style2"/>
        <w:keepNext/>
        <w:keepLines/>
        <w:widowControl w:val="0"/>
        <w:numPr>
          <w:ilvl w:val="0"/>
          <w:numId w:val="5"/>
        </w:numPr>
        <w:shd w:val="clear" w:color="auto" w:fill="auto"/>
        <w:tabs>
          <w:tab w:pos="729" w:val="left"/>
        </w:tabs>
        <w:bidi w:val="0"/>
        <w:spacing w:before="0" w:after="0" w:line="240" w:lineRule="auto"/>
        <w:ind w:right="0" w:hanging="34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5"/>
      <w:bookmarkEnd w:id="126"/>
      <w:bookmarkEnd w:id="128"/>
    </w:p>
    <w:p>
      <w:pPr>
        <w:pStyle w:val="Style2"/>
        <w:keepNext/>
        <w:keepLines/>
        <w:widowControl w:val="0"/>
        <w:numPr>
          <w:ilvl w:val="0"/>
          <w:numId w:val="5"/>
        </w:numPr>
        <w:shd w:val="clear" w:color="auto" w:fill="auto"/>
        <w:tabs>
          <w:tab w:pos="729" w:val="left"/>
        </w:tabs>
        <w:bidi w:val="0"/>
        <w:spacing w:before="0" w:after="0" w:line="240" w:lineRule="auto"/>
        <w:ind w:right="0" w:hanging="34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29"/>
      <w:bookmarkEnd w:id="130"/>
      <w:bookmarkEnd w:id="132"/>
    </w:p>
    <w:p>
      <w:pPr>
        <w:pStyle w:val="Style2"/>
        <w:keepNext/>
        <w:keepLines/>
        <w:widowControl w:val="0"/>
        <w:numPr>
          <w:ilvl w:val="0"/>
          <w:numId w:val="5"/>
        </w:numPr>
        <w:shd w:val="clear" w:color="auto" w:fill="auto"/>
        <w:tabs>
          <w:tab w:pos="729" w:val="left"/>
        </w:tabs>
        <w:bidi w:val="0"/>
        <w:spacing w:before="0" w:after="0" w:line="240" w:lineRule="auto"/>
        <w:ind w:right="0" w:hanging="34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33"/>
      <w:bookmarkEnd w:id="134"/>
      <w:bookmarkEnd w:id="136"/>
    </w:p>
    <w:p>
      <w:pPr>
        <w:pStyle w:val="Style9"/>
        <w:keepNext w:val="0"/>
        <w:keepLines w:val="0"/>
        <w:widowControl w:val="0"/>
        <w:numPr>
          <w:ilvl w:val="0"/>
          <w:numId w:val="5"/>
        </w:numPr>
        <w:shd w:val="clear" w:color="auto" w:fill="auto"/>
        <w:tabs>
          <w:tab w:pos="729" w:val="left"/>
        </w:tabs>
        <w:bidi w:val="0"/>
        <w:spacing w:before="0" w:after="0" w:line="240" w:lineRule="auto"/>
        <w:ind w:left="720" w:right="0" w:hanging="340"/>
        <w:jc w:val="both"/>
      </w:pPr>
      <w:bookmarkStart w:id="137" w:name="bookmark137"/>
      <w:bookmarkStart w:id="138" w:name="bookmark138"/>
      <w:bookmarkEnd w:id="137"/>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w:t>
      </w:r>
      <w:bookmarkEnd w:id="13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prováděných zhotovitelem i všemi poddodavateli, v souladu s § 101 odst. 3 zákona č. 262/2006 Sb., zákoník práce, ve znění pozdějších předpisů,</w:t>
      </w:r>
    </w:p>
    <w:p>
      <w:pPr>
        <w:pStyle w:val="Style2"/>
        <w:keepNext/>
        <w:keepLines/>
        <w:widowControl w:val="0"/>
        <w:numPr>
          <w:ilvl w:val="0"/>
          <w:numId w:val="5"/>
        </w:numPr>
        <w:shd w:val="clear" w:color="auto" w:fill="auto"/>
        <w:tabs>
          <w:tab w:pos="745" w:val="left"/>
        </w:tabs>
        <w:bidi w:val="0"/>
        <w:spacing w:before="0" w:after="200" w:line="240" w:lineRule="auto"/>
        <w:ind w:right="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39"/>
      <w:bookmarkEnd w:id="140"/>
      <w:bookmarkEnd w:id="142"/>
    </w:p>
    <w:p>
      <w:pPr>
        <w:pStyle w:val="Style2"/>
        <w:keepNext/>
        <w:keepLines/>
        <w:widowControl w:val="0"/>
        <w:numPr>
          <w:ilvl w:val="0"/>
          <w:numId w:val="5"/>
        </w:numPr>
        <w:shd w:val="clear" w:color="auto" w:fill="auto"/>
        <w:tabs>
          <w:tab w:pos="751" w:val="left"/>
        </w:tabs>
        <w:bidi w:val="0"/>
        <w:spacing w:before="0" w:after="0" w:line="240" w:lineRule="auto"/>
        <w:ind w:right="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43"/>
      <w:bookmarkEnd w:id="144"/>
      <w:bookmarkEnd w:id="146"/>
    </w:p>
    <w:p>
      <w:pPr>
        <w:pStyle w:val="Style2"/>
        <w:keepNext/>
        <w:keepLines/>
        <w:widowControl w:val="0"/>
        <w:numPr>
          <w:ilvl w:val="0"/>
          <w:numId w:val="5"/>
        </w:numPr>
        <w:shd w:val="clear" w:color="auto" w:fill="auto"/>
        <w:tabs>
          <w:tab w:pos="751" w:val="left"/>
        </w:tabs>
        <w:bidi w:val="0"/>
        <w:spacing w:before="0" w:after="0" w:line="240" w:lineRule="auto"/>
        <w:ind w:right="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47"/>
      <w:bookmarkEnd w:id="148"/>
      <w:bookmarkEnd w:id="150"/>
    </w:p>
    <w:p>
      <w:pPr>
        <w:pStyle w:val="Style2"/>
        <w:keepNext/>
        <w:keepLines/>
        <w:widowControl w:val="0"/>
        <w:numPr>
          <w:ilvl w:val="0"/>
          <w:numId w:val="5"/>
        </w:numPr>
        <w:shd w:val="clear" w:color="auto" w:fill="auto"/>
        <w:tabs>
          <w:tab w:pos="823" w:val="left"/>
        </w:tabs>
        <w:bidi w:val="0"/>
        <w:spacing w:before="0" w:after="200" w:line="240" w:lineRule="auto"/>
        <w:ind w:right="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veškeré práce vyplývající ze zadávací dokumentace a popsané v příslušné dokumentaci.</w:t>
      </w:r>
      <w:bookmarkEnd w:id="151"/>
      <w:bookmarkEnd w:id="152"/>
      <w:bookmarkEnd w:id="154"/>
    </w:p>
    <w:p>
      <w:pPr>
        <w:pStyle w:val="Style2"/>
        <w:keepNext/>
        <w:keepLines/>
        <w:widowControl w:val="0"/>
        <w:numPr>
          <w:ilvl w:val="0"/>
          <w:numId w:val="1"/>
        </w:numPr>
        <w:shd w:val="clear" w:color="auto" w:fill="auto"/>
        <w:tabs>
          <w:tab w:pos="387" w:val="left"/>
        </w:tabs>
        <w:bidi w:val="0"/>
        <w:spacing w:before="0" w:after="0" w:line="264" w:lineRule="auto"/>
        <w:ind w:left="0" w:right="0" w:firstLine="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Zhotovitel zajistí:</w:t>
      </w:r>
      <w:bookmarkEnd w:id="155"/>
      <w:bookmarkEnd w:id="156"/>
      <w:bookmarkEnd w:id="158"/>
    </w:p>
    <w:p>
      <w:pPr>
        <w:pStyle w:val="Style9"/>
        <w:keepNext w:val="0"/>
        <w:keepLines w:val="0"/>
        <w:widowControl w:val="0"/>
        <w:numPr>
          <w:ilvl w:val="0"/>
          <w:numId w:val="7"/>
        </w:numPr>
        <w:shd w:val="clear" w:color="auto" w:fill="auto"/>
        <w:tabs>
          <w:tab w:pos="387" w:val="left"/>
        </w:tabs>
        <w:bidi w:val="0"/>
        <w:spacing w:before="0" w:after="0" w:line="240" w:lineRule="auto"/>
        <w:ind w:left="440" w:right="0" w:hanging="440"/>
        <w:jc w:val="both"/>
      </w:pPr>
      <w:bookmarkStart w:id="159" w:name="bookmark159"/>
      <w:bookmarkEnd w:id="159"/>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7"/>
        </w:numPr>
        <w:shd w:val="clear" w:color="auto" w:fill="auto"/>
        <w:tabs>
          <w:tab w:pos="387" w:val="left"/>
        </w:tabs>
        <w:bidi w:val="0"/>
        <w:spacing w:before="0" w:after="0" w:line="240" w:lineRule="auto"/>
        <w:ind w:left="0" w:right="0" w:firstLine="0"/>
        <w:jc w:val="left"/>
      </w:pPr>
      <w:bookmarkStart w:id="160" w:name="bookmark160"/>
      <w:bookmarkEnd w:id="160"/>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7"/>
        </w:numPr>
        <w:shd w:val="clear" w:color="auto" w:fill="auto"/>
        <w:tabs>
          <w:tab w:pos="387" w:val="left"/>
        </w:tabs>
        <w:bidi w:val="0"/>
        <w:spacing w:before="0" w:after="0" w:line="240" w:lineRule="auto"/>
        <w:ind w:left="440" w:right="0" w:hanging="440"/>
        <w:jc w:val="left"/>
      </w:pPr>
      <w:bookmarkStart w:id="161" w:name="bookmark161"/>
      <w:bookmarkEnd w:id="161"/>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7"/>
        </w:numPr>
        <w:shd w:val="clear" w:color="auto" w:fill="auto"/>
        <w:tabs>
          <w:tab w:pos="387" w:val="left"/>
        </w:tabs>
        <w:bidi w:val="0"/>
        <w:spacing w:before="0" w:after="120" w:line="288" w:lineRule="auto"/>
        <w:ind w:left="360" w:right="0" w:hanging="360"/>
        <w:jc w:val="both"/>
      </w:pPr>
      <w:bookmarkStart w:id="162" w:name="bookmark162"/>
      <w:bookmarkEnd w:id="162"/>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63"/>
      <w:bookmarkEnd w:id="164"/>
      <w:bookmarkEnd w:id="166"/>
    </w:p>
    <w:p>
      <w:pPr>
        <w:pStyle w:val="Style2"/>
        <w:keepNext/>
        <w:keepLines/>
        <w:widowControl w:val="0"/>
        <w:numPr>
          <w:ilvl w:val="0"/>
          <w:numId w:val="1"/>
        </w:numPr>
        <w:shd w:val="clear" w:color="auto" w:fill="auto"/>
        <w:tabs>
          <w:tab w:pos="387" w:val="left"/>
        </w:tabs>
        <w:bidi w:val="0"/>
        <w:spacing w:before="0" w:after="200" w:line="252" w:lineRule="auto"/>
        <w:ind w:left="360" w:right="0" w:hanging="36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7"/>
      <w:bookmarkEnd w:id="168"/>
      <w:bookmarkEnd w:id="170"/>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71"/>
      <w:bookmarkEnd w:id="172"/>
      <w:bookmarkEnd w:id="174"/>
    </w:p>
    <w:p>
      <w:pPr>
        <w:pStyle w:val="Style2"/>
        <w:keepNext/>
        <w:keepLines/>
        <w:widowControl w:val="0"/>
        <w:numPr>
          <w:ilvl w:val="0"/>
          <w:numId w:val="1"/>
        </w:numPr>
        <w:shd w:val="clear" w:color="auto" w:fill="auto"/>
        <w:tabs>
          <w:tab w:pos="387" w:val="left"/>
        </w:tabs>
        <w:bidi w:val="0"/>
        <w:spacing w:before="0" w:after="0" w:line="240" w:lineRule="auto"/>
        <w:ind w:left="360" w:right="0" w:hanging="360"/>
        <w:jc w:val="both"/>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Objednatel předá zhotoviteli staveniště (nebo jeho ucelenou část) prosté práv třetích osob.</w:t>
      </w:r>
      <w:bookmarkEnd w:id="175"/>
      <w:bookmarkEnd w:id="176"/>
      <w:bookmarkEnd w:id="178"/>
    </w:p>
    <w:p>
      <w:pPr>
        <w:pStyle w:val="Style2"/>
        <w:keepNext/>
        <w:keepLines/>
        <w:widowControl w:val="0"/>
        <w:shd w:val="clear" w:color="auto" w:fill="auto"/>
        <w:bidi w:val="0"/>
        <w:spacing w:before="0" w:after="200" w:line="240" w:lineRule="auto"/>
        <w:ind w:left="360" w:right="0" w:firstLine="40"/>
        <w:jc w:val="both"/>
      </w:pPr>
      <w:bookmarkStart w:id="179" w:name="bookmark179"/>
      <w:bookmarkStart w:id="180" w:name="bookmark180"/>
      <w:bookmarkStart w:id="181" w:name="bookmark181"/>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79"/>
      <w:bookmarkEnd w:id="180"/>
      <w:bookmarkEnd w:id="181"/>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left"/>
      </w:pPr>
      <w:bookmarkStart w:id="182" w:name="bookmark182"/>
      <w:bookmarkStart w:id="183" w:name="bookmark183"/>
      <w:bookmarkStart w:id="184" w:name="bookmark184"/>
      <w:bookmarkStart w:id="185" w:name="bookmark185"/>
      <w:bookmarkEnd w:id="184"/>
      <w:r>
        <w:rPr>
          <w:color w:val="000000"/>
          <w:spacing w:val="0"/>
          <w:w w:val="100"/>
          <w:position w:val="0"/>
          <w:shd w:val="clear" w:color="auto" w:fill="auto"/>
          <w:lang w:val="cs-CZ" w:eastAsia="cs-CZ" w:bidi="cs-CZ"/>
        </w:rPr>
        <w:t>V případě, že byl objednatelem určen koordinátor BOZP je zhotovitel povinen:</w:t>
      </w:r>
      <w:bookmarkEnd w:id="182"/>
      <w:bookmarkEnd w:id="183"/>
      <w:bookmarkEnd w:id="185"/>
    </w:p>
    <w:p>
      <w:pPr>
        <w:pStyle w:val="Style9"/>
        <w:keepNext w:val="0"/>
        <w:keepLines w:val="0"/>
        <w:widowControl w:val="0"/>
        <w:numPr>
          <w:ilvl w:val="0"/>
          <w:numId w:val="9"/>
        </w:numPr>
        <w:shd w:val="clear" w:color="auto" w:fill="auto"/>
        <w:tabs>
          <w:tab w:pos="800" w:val="left"/>
        </w:tabs>
        <w:bidi w:val="0"/>
        <w:spacing w:before="0" w:after="0" w:line="240" w:lineRule="auto"/>
        <w:ind w:left="440" w:right="0" w:firstLine="0"/>
        <w:jc w:val="both"/>
      </w:pPr>
      <w:bookmarkStart w:id="186" w:name="bookmark186"/>
      <w:bookmarkEnd w:id="186"/>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9"/>
        </w:numPr>
        <w:shd w:val="clear" w:color="auto" w:fill="auto"/>
        <w:tabs>
          <w:tab w:pos="800" w:val="left"/>
        </w:tabs>
        <w:bidi w:val="0"/>
        <w:spacing w:before="0" w:after="200" w:line="240" w:lineRule="auto"/>
        <w:ind w:left="440" w:right="0" w:firstLine="0"/>
        <w:jc w:val="both"/>
      </w:pPr>
      <w:bookmarkStart w:id="187" w:name="bookmark187"/>
      <w:bookmarkEnd w:id="187"/>
      <w:r>
        <w:rPr>
          <w:color w:val="000000"/>
          <w:spacing w:val="0"/>
          <w:w w:val="100"/>
          <w:position w:val="0"/>
          <w:shd w:val="clear" w:color="auto" w:fill="auto"/>
          <w:lang w:val="cs-CZ" w:eastAsia="cs-CZ" w:bidi="cs-CZ"/>
        </w:rPr>
        <w:t xml:space="preserve">poskytovat koordinátorovi součinnost potřebnou pro plnění jeho úkolů po celou dobu svého zapojení do přípravy a realizace, zejména mu včas předávat informace a podklady potřebné pro zhotovení plánu a jeho změny, brát v úvahu podněty a pokyny </w:t>
      </w:r>
      <w:r>
        <w:rPr>
          <w:color w:val="000000"/>
          <w:spacing w:val="0"/>
          <w:w w:val="100"/>
          <w:position w:val="0"/>
          <w:shd w:val="clear" w:color="auto" w:fill="auto"/>
          <w:lang w:val="cs-CZ" w:eastAsia="cs-CZ" w:bidi="cs-CZ"/>
        </w:rPr>
        <w:t>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11"/>
        </w:numPr>
        <w:shd w:val="clear" w:color="auto" w:fill="auto"/>
        <w:tabs>
          <w:tab w:pos="382" w:val="left"/>
        </w:tabs>
        <w:bidi w:val="0"/>
        <w:spacing w:before="0" w:after="200" w:line="240" w:lineRule="auto"/>
        <w:ind w:left="0" w:right="0" w:firstLine="0"/>
        <w:jc w:val="both"/>
      </w:pPr>
      <w:bookmarkStart w:id="188" w:name="bookmark188"/>
      <w:bookmarkEnd w:id="188"/>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3"/>
        </w:numPr>
        <w:shd w:val="clear" w:color="auto" w:fill="auto"/>
        <w:tabs>
          <w:tab w:pos="772" w:val="left"/>
        </w:tabs>
        <w:bidi w:val="0"/>
        <w:spacing w:before="0" w:after="0" w:line="240" w:lineRule="auto"/>
        <w:ind w:left="0" w:right="0" w:firstLine="38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převzetí staveniště:</w:t>
      </w:r>
      <w:bookmarkEnd w:id="189"/>
      <w:bookmarkEnd w:id="190"/>
      <w:bookmarkEnd w:id="192"/>
    </w:p>
    <w:p>
      <w:pPr>
        <w:pStyle w:val="Style2"/>
        <w:keepNext/>
        <w:keepLines/>
        <w:widowControl w:val="0"/>
        <w:shd w:val="clear" w:color="auto" w:fill="auto"/>
        <w:bidi w:val="0"/>
        <w:spacing w:before="0" w:after="0" w:line="240" w:lineRule="auto"/>
        <w:ind w:left="800" w:right="0" w:firstLine="0"/>
        <w:jc w:val="both"/>
      </w:pPr>
      <w:bookmarkStart w:id="193" w:name="bookmark193"/>
      <w:bookmarkStart w:id="194" w:name="bookmark194"/>
      <w:bookmarkStart w:id="195" w:name="bookmark195"/>
      <w:r>
        <w:rPr>
          <w:color w:val="000000"/>
          <w:spacing w:val="0"/>
          <w:w w:val="100"/>
          <w:position w:val="0"/>
          <w:shd w:val="clear" w:color="auto" w:fill="auto"/>
          <w:lang w:val="cs-CZ" w:eastAsia="cs-CZ" w:bidi="cs-CZ"/>
        </w:rPr>
        <w:t>Zhotovitel se zavazuje převzít staveniště nejpozději do 30 kalendářních dní od nabytí účinnosti této smlouvy o dílo.</w:t>
      </w:r>
      <w:bookmarkEnd w:id="193"/>
      <w:bookmarkEnd w:id="194"/>
      <w:bookmarkEnd w:id="195"/>
    </w:p>
    <w:p>
      <w:pPr>
        <w:pStyle w:val="Style2"/>
        <w:keepNext/>
        <w:keepLines/>
        <w:widowControl w:val="0"/>
        <w:numPr>
          <w:ilvl w:val="0"/>
          <w:numId w:val="13"/>
        </w:numPr>
        <w:shd w:val="clear" w:color="auto" w:fill="auto"/>
        <w:tabs>
          <w:tab w:pos="772" w:val="left"/>
        </w:tabs>
        <w:bidi w:val="0"/>
        <w:spacing w:before="0" w:after="0" w:line="240" w:lineRule="auto"/>
        <w:ind w:left="0" w:right="0" w:firstLine="38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zahájení prací:</w:t>
      </w:r>
      <w:bookmarkEnd w:id="196"/>
      <w:bookmarkEnd w:id="197"/>
      <w:bookmarkEnd w:id="199"/>
    </w:p>
    <w:p>
      <w:pPr>
        <w:pStyle w:val="Style2"/>
        <w:keepNext/>
        <w:keepLines/>
        <w:widowControl w:val="0"/>
        <w:shd w:val="clear" w:color="auto" w:fill="auto"/>
        <w:bidi w:val="0"/>
        <w:spacing w:before="0" w:after="0" w:line="240" w:lineRule="auto"/>
        <w:ind w:left="0" w:right="0" w:firstLine="800"/>
        <w:jc w:val="both"/>
      </w:pPr>
      <w:bookmarkStart w:id="200" w:name="bookmark200"/>
      <w:bookmarkStart w:id="201" w:name="bookmark201"/>
      <w:bookmarkStart w:id="202" w:name="bookmark202"/>
      <w:r>
        <w:rPr>
          <w:color w:val="000000"/>
          <w:spacing w:val="0"/>
          <w:w w:val="100"/>
          <w:position w:val="0"/>
          <w:shd w:val="clear" w:color="auto" w:fill="auto"/>
          <w:lang w:val="cs-CZ" w:eastAsia="cs-CZ" w:bidi="cs-CZ"/>
        </w:rPr>
        <w:t>Bez zbytečného odkladu po převzetí staveniště.</w:t>
      </w:r>
      <w:bookmarkEnd w:id="200"/>
      <w:bookmarkEnd w:id="201"/>
      <w:bookmarkEnd w:id="202"/>
    </w:p>
    <w:p>
      <w:pPr>
        <w:pStyle w:val="Style2"/>
        <w:keepNext/>
        <w:keepLines/>
        <w:widowControl w:val="0"/>
        <w:numPr>
          <w:ilvl w:val="0"/>
          <w:numId w:val="13"/>
        </w:numPr>
        <w:shd w:val="clear" w:color="auto" w:fill="auto"/>
        <w:tabs>
          <w:tab w:pos="772" w:val="left"/>
        </w:tabs>
        <w:bidi w:val="0"/>
        <w:spacing w:before="0" w:after="0" w:line="240" w:lineRule="auto"/>
        <w:ind w:left="0" w:right="0" w:firstLine="380"/>
        <w:jc w:val="both"/>
      </w:pPr>
      <w:bookmarkStart w:id="203" w:name="bookmark203"/>
      <w:bookmarkStart w:id="204" w:name="bookmark204"/>
      <w:bookmarkStart w:id="205" w:name="bookmark205"/>
      <w:bookmarkStart w:id="206" w:name="bookmark206"/>
      <w:bookmarkEnd w:id="205"/>
      <w:r>
        <w:rPr>
          <w:color w:val="000000"/>
          <w:spacing w:val="0"/>
          <w:w w:val="100"/>
          <w:position w:val="0"/>
          <w:shd w:val="clear" w:color="auto" w:fill="auto"/>
          <w:lang w:val="cs-CZ" w:eastAsia="cs-CZ" w:bidi="cs-CZ"/>
        </w:rPr>
        <w:t>předání a převzetí díla:</w:t>
      </w:r>
      <w:bookmarkEnd w:id="203"/>
      <w:bookmarkEnd w:id="204"/>
      <w:bookmarkEnd w:id="206"/>
    </w:p>
    <w:p>
      <w:pPr>
        <w:pStyle w:val="Style2"/>
        <w:keepNext/>
        <w:keepLines/>
        <w:widowControl w:val="0"/>
        <w:shd w:val="clear" w:color="auto" w:fill="auto"/>
        <w:bidi w:val="0"/>
        <w:spacing w:before="0" w:after="0" w:line="240" w:lineRule="auto"/>
        <w:ind w:left="1020" w:right="0" w:firstLine="0"/>
        <w:jc w:val="both"/>
      </w:pPr>
      <w:bookmarkStart w:id="207" w:name="bookmark207"/>
      <w:bookmarkStart w:id="208" w:name="bookmark208"/>
      <w:bookmarkStart w:id="209" w:name="bookmark209"/>
      <w:r>
        <w:rPr>
          <w:color w:val="000000"/>
          <w:spacing w:val="0"/>
          <w:w w:val="100"/>
          <w:position w:val="0"/>
          <w:shd w:val="clear" w:color="auto" w:fill="auto"/>
          <w:lang w:val="cs-CZ" w:eastAsia="cs-CZ" w:bidi="cs-CZ"/>
        </w:rPr>
        <w:t>Nejpozději do 31.10.2024</w:t>
      </w:r>
      <w:bookmarkEnd w:id="207"/>
      <w:bookmarkEnd w:id="208"/>
      <w:bookmarkEnd w:id="209"/>
    </w:p>
    <w:p>
      <w:pPr>
        <w:pStyle w:val="Style9"/>
        <w:keepNext w:val="0"/>
        <w:keepLines w:val="0"/>
        <w:widowControl w:val="0"/>
        <w:numPr>
          <w:ilvl w:val="0"/>
          <w:numId w:val="13"/>
        </w:numPr>
        <w:shd w:val="clear" w:color="auto" w:fill="auto"/>
        <w:tabs>
          <w:tab w:pos="772" w:val="left"/>
        </w:tabs>
        <w:bidi w:val="0"/>
        <w:spacing w:before="0" w:after="0" w:line="240" w:lineRule="auto"/>
        <w:ind w:left="0" w:right="0" w:firstLine="380"/>
        <w:jc w:val="both"/>
      </w:pPr>
      <w:bookmarkStart w:id="210" w:name="bookmark210"/>
      <w:bookmarkEnd w:id="210"/>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60" w:right="0" w:firstLine="0"/>
        <w:jc w:val="both"/>
      </w:pPr>
      <w:bookmarkStart w:id="211" w:name="bookmark211"/>
      <w:bookmarkStart w:id="212" w:name="bookmark212"/>
      <w:bookmarkStart w:id="213" w:name="bookmark213"/>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11"/>
      <w:bookmarkEnd w:id="212"/>
      <w:bookmarkEnd w:id="213"/>
    </w:p>
    <w:p>
      <w:pPr>
        <w:pStyle w:val="Style2"/>
        <w:keepNext/>
        <w:keepLines/>
        <w:widowControl w:val="0"/>
        <w:shd w:val="clear" w:color="auto" w:fill="auto"/>
        <w:bidi w:val="0"/>
        <w:spacing w:before="0" w:after="120" w:line="240" w:lineRule="auto"/>
        <w:ind w:left="380" w:right="0" w:firstLine="40"/>
        <w:jc w:val="both"/>
      </w:pPr>
      <w:bookmarkStart w:id="214" w:name="bookmark214"/>
      <w:bookmarkStart w:id="215" w:name="bookmark215"/>
      <w:bookmarkStart w:id="216" w:name="bookmark216"/>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214"/>
      <w:bookmarkEnd w:id="215"/>
      <w:bookmarkEnd w:id="216"/>
    </w:p>
    <w:p>
      <w:pPr>
        <w:pStyle w:val="Style2"/>
        <w:keepNext/>
        <w:keepLines/>
        <w:widowControl w:val="0"/>
        <w:shd w:val="clear" w:color="auto" w:fill="auto"/>
        <w:bidi w:val="0"/>
        <w:spacing w:before="0" w:after="120" w:line="240" w:lineRule="auto"/>
        <w:ind w:left="380" w:right="0" w:firstLine="40"/>
        <w:jc w:val="both"/>
      </w:pPr>
      <w:bookmarkStart w:id="217" w:name="bookmark217"/>
      <w:bookmarkStart w:id="218" w:name="bookmark218"/>
      <w:bookmarkStart w:id="219" w:name="bookmark219"/>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17"/>
      <w:bookmarkEnd w:id="218"/>
      <w:bookmarkEnd w:id="219"/>
    </w:p>
    <w:p>
      <w:pPr>
        <w:pStyle w:val="Style2"/>
        <w:keepNext/>
        <w:keepLines/>
        <w:widowControl w:val="0"/>
        <w:numPr>
          <w:ilvl w:val="0"/>
          <w:numId w:val="11"/>
        </w:numPr>
        <w:shd w:val="clear" w:color="auto" w:fill="auto"/>
        <w:tabs>
          <w:tab w:pos="382" w:val="left"/>
        </w:tabs>
        <w:bidi w:val="0"/>
        <w:spacing w:before="0" w:after="200" w:line="240" w:lineRule="auto"/>
        <w:ind w:left="380" w:right="0" w:hanging="380"/>
        <w:jc w:val="both"/>
      </w:pPr>
      <w:bookmarkStart w:id="220" w:name="bookmark220"/>
      <w:bookmarkStart w:id="221" w:name="bookmark221"/>
      <w:bookmarkStart w:id="222" w:name="bookmark222"/>
      <w:bookmarkStart w:id="223" w:name="bookmark223"/>
      <w:bookmarkEnd w:id="222"/>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20"/>
      <w:bookmarkEnd w:id="221"/>
      <w:bookmarkEnd w:id="223"/>
    </w:p>
    <w:p>
      <w:pPr>
        <w:pStyle w:val="Style2"/>
        <w:keepNext/>
        <w:keepLines/>
        <w:widowControl w:val="0"/>
        <w:numPr>
          <w:ilvl w:val="0"/>
          <w:numId w:val="11"/>
        </w:numPr>
        <w:shd w:val="clear" w:color="auto" w:fill="auto"/>
        <w:tabs>
          <w:tab w:pos="382" w:val="left"/>
        </w:tabs>
        <w:bidi w:val="0"/>
        <w:spacing w:before="0" w:after="200" w:line="240" w:lineRule="auto"/>
        <w:ind w:left="380" w:right="0" w:hanging="380"/>
        <w:jc w:val="both"/>
      </w:pPr>
      <w:bookmarkStart w:id="224" w:name="bookmark224"/>
      <w:bookmarkStart w:id="225" w:name="bookmark225"/>
      <w:bookmarkStart w:id="226" w:name="bookmark226"/>
      <w:bookmarkStart w:id="227" w:name="bookmark227"/>
      <w:bookmarkEnd w:id="226"/>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24"/>
      <w:bookmarkEnd w:id="225"/>
      <w:bookmarkEnd w:id="227"/>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228" w:name="bookmark228"/>
      <w:bookmarkEnd w:id="228"/>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229" w:name="bookmark229"/>
      <w:bookmarkEnd w:id="229"/>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230" w:name="bookmark230"/>
      <w:bookmarkEnd w:id="230"/>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231" w:name="bookmark231"/>
      <w:bookmarkEnd w:id="231"/>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Celková smluvní cena bez DPH 104.612,50 Kč</w:t>
      </w:r>
    </w:p>
    <w:p>
      <w:pPr>
        <w:pStyle w:val="Style9"/>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5"/>
        </w:numPr>
        <w:shd w:val="clear" w:color="auto" w:fill="auto"/>
        <w:tabs>
          <w:tab w:pos="355" w:val="left"/>
        </w:tabs>
        <w:bidi w:val="0"/>
        <w:spacing w:before="0" w:after="440" w:line="240" w:lineRule="auto"/>
        <w:ind w:left="300" w:right="0" w:hanging="300"/>
        <w:jc w:val="both"/>
      </w:pPr>
      <w:bookmarkStart w:id="232" w:name="bookmark232"/>
      <w:bookmarkEnd w:id="232"/>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7"/>
        </w:numPr>
        <w:shd w:val="clear" w:color="auto" w:fill="auto"/>
        <w:tabs>
          <w:tab w:pos="355" w:val="left"/>
        </w:tabs>
        <w:bidi w:val="0"/>
        <w:spacing w:before="0" w:line="240" w:lineRule="auto"/>
        <w:ind w:left="0" w:right="0" w:firstLine="0"/>
        <w:jc w:val="both"/>
      </w:pPr>
      <w:bookmarkStart w:id="233" w:name="bookmark233"/>
      <w:bookmarkEnd w:id="233"/>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7"/>
        </w:numPr>
        <w:shd w:val="clear" w:color="auto" w:fill="auto"/>
        <w:tabs>
          <w:tab w:pos="355" w:val="left"/>
        </w:tabs>
        <w:bidi w:val="0"/>
        <w:spacing w:before="0" w:line="240" w:lineRule="auto"/>
        <w:ind w:left="0" w:right="0" w:firstLine="0"/>
        <w:jc w:val="both"/>
      </w:pPr>
      <w:bookmarkStart w:id="234" w:name="bookmark234"/>
      <w:bookmarkEnd w:id="234"/>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7"/>
        </w:numPr>
        <w:shd w:val="clear" w:color="auto" w:fill="auto"/>
        <w:tabs>
          <w:tab w:pos="355" w:val="left"/>
        </w:tabs>
        <w:bidi w:val="0"/>
        <w:spacing w:before="0" w:line="240" w:lineRule="auto"/>
        <w:ind w:left="300" w:right="0" w:hanging="300"/>
        <w:jc w:val="both"/>
      </w:pPr>
      <w:bookmarkStart w:id="235" w:name="bookmark235"/>
      <w:bookmarkEnd w:id="235"/>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7"/>
        </w:numPr>
        <w:shd w:val="clear" w:color="auto" w:fill="auto"/>
        <w:tabs>
          <w:tab w:pos="355" w:val="left"/>
        </w:tabs>
        <w:bidi w:val="0"/>
        <w:spacing w:before="0" w:line="240" w:lineRule="auto"/>
        <w:ind w:left="300" w:right="0" w:hanging="300"/>
        <w:jc w:val="both"/>
      </w:pPr>
      <w:bookmarkStart w:id="236" w:name="bookmark236"/>
      <w:bookmarkEnd w:id="236"/>
      <w:r>
        <w:rPr>
          <w:color w:val="000000"/>
          <w:spacing w:val="0"/>
          <w:w w:val="100"/>
          <w:position w:val="0"/>
          <w:shd w:val="clear" w:color="auto" w:fill="auto"/>
          <w:lang w:val="cs-CZ" w:eastAsia="cs-CZ" w:bidi="cs-CZ"/>
        </w:rPr>
        <w:t>Konečná 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pPr>
        <w:pStyle w:val="Style9"/>
        <w:keepNext w:val="0"/>
        <w:keepLines w:val="0"/>
        <w:widowControl w:val="0"/>
        <w:numPr>
          <w:ilvl w:val="0"/>
          <w:numId w:val="17"/>
        </w:numPr>
        <w:shd w:val="clear" w:color="auto" w:fill="auto"/>
        <w:tabs>
          <w:tab w:pos="355" w:val="left"/>
        </w:tabs>
        <w:bidi w:val="0"/>
        <w:spacing w:before="0" w:line="240" w:lineRule="auto"/>
        <w:ind w:left="300" w:right="0" w:hanging="300"/>
        <w:jc w:val="both"/>
      </w:pPr>
      <w:bookmarkStart w:id="237" w:name="bookmark237"/>
      <w:bookmarkEnd w:id="237"/>
      <w:r>
        <w:rPr>
          <w:color w:val="000000"/>
          <w:spacing w:val="0"/>
          <w:w w:val="100"/>
          <w:position w:val="0"/>
          <w:shd w:val="clear" w:color="auto" w:fill="auto"/>
          <w:lang w:val="cs-CZ" w:eastAsia="cs-CZ" w:bidi="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7"/>
        </w:numPr>
        <w:shd w:val="clear" w:color="auto" w:fill="auto"/>
        <w:tabs>
          <w:tab w:pos="355" w:val="left"/>
        </w:tabs>
        <w:bidi w:val="0"/>
        <w:spacing w:before="0" w:after="0" w:line="240" w:lineRule="auto"/>
        <w:ind w:left="300" w:right="0" w:hanging="300"/>
        <w:jc w:val="both"/>
      </w:pPr>
      <w:bookmarkStart w:id="238" w:name="bookmark238"/>
      <w:bookmarkEnd w:id="238"/>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7"/>
        </w:numPr>
        <w:shd w:val="clear" w:color="auto" w:fill="auto"/>
        <w:tabs>
          <w:tab w:pos="355" w:val="left"/>
        </w:tabs>
        <w:bidi w:val="0"/>
        <w:spacing w:before="0" w:line="240" w:lineRule="auto"/>
        <w:ind w:left="0" w:right="0" w:firstLine="0"/>
        <w:jc w:val="both"/>
      </w:pPr>
      <w:bookmarkStart w:id="239" w:name="bookmark239"/>
      <w:bookmarkEnd w:id="239"/>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7"/>
        </w:numPr>
        <w:shd w:val="clear" w:color="auto" w:fill="auto"/>
        <w:tabs>
          <w:tab w:pos="355" w:val="left"/>
        </w:tabs>
        <w:bidi w:val="0"/>
        <w:spacing w:before="0" w:line="240" w:lineRule="auto"/>
        <w:ind w:left="300" w:right="0" w:hanging="300"/>
        <w:jc w:val="both"/>
      </w:pPr>
      <w:bookmarkStart w:id="240" w:name="bookmark240"/>
      <w:bookmarkEnd w:id="240"/>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7"/>
        </w:numPr>
        <w:shd w:val="clear" w:color="auto" w:fill="auto"/>
        <w:tabs>
          <w:tab w:pos="355" w:val="left"/>
        </w:tabs>
        <w:bidi w:val="0"/>
        <w:spacing w:before="0" w:line="240" w:lineRule="auto"/>
        <w:ind w:left="300" w:right="0" w:hanging="300"/>
        <w:jc w:val="both"/>
      </w:pPr>
      <w:bookmarkStart w:id="241" w:name="bookmark241"/>
      <w:bookmarkEnd w:id="241"/>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7"/>
        </w:numPr>
        <w:shd w:val="clear" w:color="auto" w:fill="auto"/>
        <w:tabs>
          <w:tab w:pos="720" w:val="left"/>
        </w:tabs>
        <w:bidi w:val="0"/>
        <w:spacing w:before="0" w:after="440" w:line="240" w:lineRule="auto"/>
        <w:ind w:left="0" w:right="0" w:firstLine="0"/>
        <w:jc w:val="both"/>
      </w:pPr>
      <w:bookmarkStart w:id="242" w:name="bookmark242"/>
      <w:bookmarkEnd w:id="242"/>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7"/>
        </w:numPr>
        <w:shd w:val="clear" w:color="auto" w:fill="auto"/>
        <w:tabs>
          <w:tab w:pos="720" w:val="left"/>
        </w:tabs>
        <w:bidi w:val="0"/>
        <w:spacing w:before="0" w:line="240" w:lineRule="auto"/>
        <w:ind w:left="300" w:right="0" w:hanging="300"/>
        <w:jc w:val="both"/>
      </w:pPr>
      <w:bookmarkStart w:id="243" w:name="bookmark243"/>
      <w:bookmarkEnd w:id="243"/>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7"/>
        </w:numPr>
        <w:shd w:val="clear" w:color="auto" w:fill="auto"/>
        <w:tabs>
          <w:tab w:pos="720" w:val="left"/>
        </w:tabs>
        <w:bidi w:val="0"/>
        <w:spacing w:before="0" w:after="200" w:line="240" w:lineRule="auto"/>
        <w:ind w:left="300" w:right="0" w:hanging="300"/>
        <w:jc w:val="both"/>
      </w:pPr>
      <w:bookmarkStart w:id="244" w:name="bookmark244"/>
      <w:bookmarkEnd w:id="244"/>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7"/>
        </w:numPr>
        <w:shd w:val="clear" w:color="auto" w:fill="auto"/>
        <w:tabs>
          <w:tab w:pos="720" w:val="left"/>
        </w:tabs>
        <w:bidi w:val="0"/>
        <w:spacing w:before="0" w:after="200" w:line="240" w:lineRule="auto"/>
        <w:ind w:left="300" w:right="0" w:hanging="300"/>
        <w:jc w:val="both"/>
      </w:pPr>
      <w:bookmarkStart w:id="245" w:name="bookmark245"/>
      <w:bookmarkEnd w:id="245"/>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7"/>
        </w:numPr>
        <w:shd w:val="clear" w:color="auto" w:fill="auto"/>
        <w:tabs>
          <w:tab w:pos="720" w:val="left"/>
        </w:tabs>
        <w:bidi w:val="0"/>
        <w:spacing w:before="0" w:after="200" w:line="240" w:lineRule="auto"/>
        <w:ind w:left="300" w:right="0" w:hanging="300"/>
        <w:jc w:val="both"/>
      </w:pPr>
      <w:bookmarkStart w:id="246" w:name="bookmark246"/>
      <w:bookmarkEnd w:id="24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7"/>
        </w:numPr>
        <w:shd w:val="clear" w:color="auto" w:fill="auto"/>
        <w:tabs>
          <w:tab w:pos="720" w:val="left"/>
        </w:tabs>
        <w:bidi w:val="0"/>
        <w:spacing w:before="0" w:after="200" w:line="240" w:lineRule="auto"/>
        <w:ind w:left="300" w:right="0" w:hanging="300"/>
        <w:jc w:val="both"/>
      </w:pPr>
      <w:bookmarkStart w:id="247" w:name="bookmark247"/>
      <w:bookmarkEnd w:id="247"/>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9"/>
        </w:numPr>
        <w:shd w:val="clear" w:color="auto" w:fill="auto"/>
        <w:tabs>
          <w:tab w:pos="360" w:val="left"/>
        </w:tabs>
        <w:bidi w:val="0"/>
        <w:spacing w:before="0" w:after="0" w:line="240" w:lineRule="auto"/>
        <w:ind w:left="380" w:right="0" w:hanging="380"/>
        <w:jc w:val="both"/>
      </w:pPr>
      <w:bookmarkStart w:id="248" w:name="bookmark248"/>
      <w:bookmarkEnd w:id="248"/>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49" w:name="bookmark249"/>
      <w:bookmarkStart w:id="250" w:name="bookmark250"/>
      <w:bookmarkStart w:id="251" w:name="bookmark251"/>
      <w:bookmarkStart w:id="252" w:name="bookmark252"/>
      <w:bookmarkEnd w:id="251"/>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49"/>
      <w:bookmarkEnd w:id="250"/>
      <w:bookmarkEnd w:id="252"/>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53" w:name="bookmark253"/>
      <w:bookmarkStart w:id="254" w:name="bookmark254"/>
      <w:bookmarkStart w:id="255" w:name="bookmark255"/>
      <w:bookmarkStart w:id="256" w:name="bookmark256"/>
      <w:bookmarkEnd w:id="255"/>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53"/>
      <w:bookmarkEnd w:id="254"/>
      <w:bookmarkEnd w:id="256"/>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57" w:name="bookmark257"/>
      <w:bookmarkStart w:id="258" w:name="bookmark258"/>
      <w:bookmarkStart w:id="259" w:name="bookmark259"/>
      <w:bookmarkStart w:id="260" w:name="bookmark260"/>
      <w:bookmarkEnd w:id="259"/>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57"/>
      <w:bookmarkEnd w:id="258"/>
      <w:bookmarkEnd w:id="260"/>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61" w:name="bookmark261"/>
      <w:bookmarkStart w:id="262" w:name="bookmark262"/>
      <w:bookmarkStart w:id="263" w:name="bookmark263"/>
      <w:bookmarkStart w:id="264" w:name="bookmark264"/>
      <w:bookmarkEnd w:id="263"/>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61"/>
      <w:bookmarkEnd w:id="262"/>
      <w:bookmarkEnd w:id="264"/>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65" w:name="bookmark265"/>
      <w:bookmarkStart w:id="266" w:name="bookmark266"/>
      <w:bookmarkStart w:id="267" w:name="bookmark267"/>
      <w:bookmarkStart w:id="268" w:name="bookmark268"/>
      <w:bookmarkEnd w:id="267"/>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65"/>
      <w:bookmarkEnd w:id="266"/>
      <w:bookmarkEnd w:id="268"/>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69" w:name="bookmark269"/>
      <w:bookmarkStart w:id="270" w:name="bookmark270"/>
      <w:bookmarkStart w:id="271" w:name="bookmark271"/>
      <w:bookmarkStart w:id="272" w:name="bookmark272"/>
      <w:bookmarkEnd w:id="271"/>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69"/>
      <w:bookmarkEnd w:id="270"/>
      <w:bookmarkEnd w:id="272"/>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73" w:name="bookmark273"/>
      <w:bookmarkStart w:id="274" w:name="bookmark274"/>
      <w:bookmarkStart w:id="275" w:name="bookmark275"/>
      <w:bookmarkStart w:id="276" w:name="bookmark276"/>
      <w:bookmarkEnd w:id="275"/>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73"/>
      <w:bookmarkEnd w:id="274"/>
      <w:bookmarkEnd w:id="276"/>
    </w:p>
    <w:p>
      <w:pPr>
        <w:pStyle w:val="Style2"/>
        <w:keepNext/>
        <w:keepLines/>
        <w:widowControl w:val="0"/>
        <w:numPr>
          <w:ilvl w:val="0"/>
          <w:numId w:val="21"/>
        </w:numPr>
        <w:shd w:val="clear" w:color="auto" w:fill="auto"/>
        <w:tabs>
          <w:tab w:pos="1077" w:val="left"/>
        </w:tabs>
        <w:bidi w:val="0"/>
        <w:spacing w:before="0" w:after="200" w:line="240" w:lineRule="auto"/>
        <w:ind w:left="920" w:right="0" w:hanging="180"/>
        <w:jc w:val="both"/>
      </w:pPr>
      <w:bookmarkStart w:id="277" w:name="bookmark277"/>
      <w:bookmarkStart w:id="278" w:name="bookmark278"/>
      <w:bookmarkStart w:id="279" w:name="bookmark279"/>
      <w:bookmarkStart w:id="280" w:name="bookmark280"/>
      <w:bookmarkEnd w:id="279"/>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77"/>
      <w:bookmarkEnd w:id="278"/>
      <w:bookmarkEnd w:id="280"/>
    </w:p>
    <w:p>
      <w:pPr>
        <w:pStyle w:val="Style2"/>
        <w:keepNext/>
        <w:keepLines/>
        <w:widowControl w:val="0"/>
        <w:numPr>
          <w:ilvl w:val="0"/>
          <w:numId w:val="19"/>
        </w:numPr>
        <w:shd w:val="clear" w:color="auto" w:fill="auto"/>
        <w:tabs>
          <w:tab w:pos="382" w:val="left"/>
        </w:tabs>
        <w:bidi w:val="0"/>
        <w:spacing w:before="0" w:after="100" w:line="240" w:lineRule="auto"/>
        <w:ind w:left="380" w:right="0" w:hanging="380"/>
        <w:jc w:val="both"/>
      </w:pPr>
      <w:bookmarkStart w:id="281" w:name="bookmark281"/>
      <w:bookmarkStart w:id="282" w:name="bookmark282"/>
      <w:bookmarkStart w:id="283" w:name="bookmark283"/>
      <w:bookmarkStart w:id="284" w:name="bookmark284"/>
      <w:bookmarkEnd w:id="283"/>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81"/>
      <w:bookmarkEnd w:id="282"/>
      <w:bookmarkEnd w:id="284"/>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285" w:name="bookmark285"/>
      <w:bookmarkEnd w:id="285"/>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9"/>
        </w:numPr>
        <w:shd w:val="clear" w:color="auto" w:fill="auto"/>
        <w:tabs>
          <w:tab w:pos="382" w:val="left"/>
        </w:tabs>
        <w:bidi w:val="0"/>
        <w:spacing w:before="0" w:after="0" w:line="240" w:lineRule="auto"/>
        <w:ind w:left="0" w:right="0" w:firstLine="0"/>
        <w:jc w:val="both"/>
      </w:pPr>
      <w:bookmarkStart w:id="286" w:name="bookmark286"/>
      <w:bookmarkEnd w:id="286"/>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287" w:name="bookmark287"/>
      <w:bookmarkEnd w:id="287"/>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9"/>
        </w:numPr>
        <w:shd w:val="clear" w:color="auto" w:fill="auto"/>
        <w:tabs>
          <w:tab w:pos="382" w:val="left"/>
        </w:tabs>
        <w:bidi w:val="0"/>
        <w:spacing w:before="0" w:after="400" w:line="240" w:lineRule="auto"/>
        <w:ind w:left="380" w:right="0" w:hanging="380"/>
        <w:jc w:val="both"/>
      </w:pPr>
      <w:bookmarkStart w:id="289" w:name="bookmark289"/>
      <w:bookmarkEnd w:id="289"/>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3"/>
        </w:numPr>
        <w:shd w:val="clear" w:color="auto" w:fill="auto"/>
        <w:tabs>
          <w:tab w:pos="382" w:val="left"/>
        </w:tabs>
        <w:bidi w:val="0"/>
        <w:spacing w:before="0" w:after="0" w:line="240" w:lineRule="auto"/>
        <w:ind w:left="0" w:right="0" w:firstLine="0"/>
        <w:jc w:val="both"/>
      </w:pPr>
      <w:bookmarkStart w:id="290" w:name="bookmark290"/>
      <w:bookmarkEnd w:id="290"/>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shd w:val="clear" w:color="auto" w:fill="auto"/>
        <w:bidi w:val="0"/>
        <w:spacing w:before="0" w:after="100" w:line="240" w:lineRule="auto"/>
        <w:ind w:left="0" w:right="0" w:firstLine="38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7"/>
        </w:numPr>
        <w:shd w:val="clear" w:color="auto" w:fill="auto"/>
        <w:tabs>
          <w:tab w:pos="986" w:val="left"/>
        </w:tabs>
        <w:bidi w:val="0"/>
        <w:spacing w:before="0" w:after="100" w:line="240" w:lineRule="auto"/>
        <w:ind w:left="1020" w:right="0" w:hanging="600"/>
        <w:jc w:val="both"/>
      </w:pPr>
      <w:bookmarkStart w:id="291" w:name="bookmark291"/>
      <w:bookmarkEnd w:id="291"/>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7"/>
        </w:numPr>
        <w:shd w:val="clear" w:color="auto" w:fill="auto"/>
        <w:tabs>
          <w:tab w:pos="986" w:val="left"/>
        </w:tabs>
        <w:bidi w:val="0"/>
        <w:spacing w:before="0" w:after="100" w:line="240" w:lineRule="auto"/>
        <w:ind w:left="1020" w:right="0" w:hanging="600"/>
        <w:jc w:val="both"/>
      </w:pPr>
      <w:bookmarkStart w:id="292" w:name="bookmark292"/>
      <w:bookmarkEnd w:id="292"/>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3"/>
        </w:numPr>
        <w:shd w:val="clear" w:color="auto" w:fill="auto"/>
        <w:tabs>
          <w:tab w:pos="382" w:val="left"/>
        </w:tabs>
        <w:bidi w:val="0"/>
        <w:spacing w:before="0" w:line="240" w:lineRule="auto"/>
        <w:ind w:left="0" w:right="0" w:firstLine="0"/>
        <w:jc w:val="both"/>
      </w:pPr>
      <w:bookmarkStart w:id="293" w:name="bookmark293"/>
      <w:bookmarkEnd w:id="293"/>
      <w:r>
        <w:rPr>
          <w:b/>
          <w:bCs/>
          <w:color w:val="000000"/>
          <w:spacing w:val="0"/>
          <w:w w:val="100"/>
          <w:position w:val="0"/>
          <w:shd w:val="clear" w:color="auto" w:fill="auto"/>
          <w:lang w:val="cs-CZ" w:eastAsia="cs-CZ" w:bidi="cs-CZ"/>
        </w:rPr>
        <w:t>Záruční doba se nesjednává</w:t>
      </w:r>
      <w:r>
        <w:rPr>
          <w:color w:val="000000"/>
          <w:spacing w:val="0"/>
          <w:w w:val="100"/>
          <w:position w:val="0"/>
          <w:shd w:val="clear" w:color="auto" w:fill="auto"/>
          <w:lang w:val="cs-CZ" w:eastAsia="cs-CZ" w:bidi="cs-CZ"/>
        </w:rPr>
        <w:t>.</w:t>
      </w:r>
    </w:p>
    <w:p>
      <w:pPr>
        <w:pStyle w:val="Style9"/>
        <w:keepNext w:val="0"/>
        <w:keepLines w:val="0"/>
        <w:widowControl w:val="0"/>
        <w:numPr>
          <w:ilvl w:val="0"/>
          <w:numId w:val="23"/>
        </w:numPr>
        <w:shd w:val="clear" w:color="auto" w:fill="auto"/>
        <w:tabs>
          <w:tab w:pos="382" w:val="left"/>
        </w:tabs>
        <w:bidi w:val="0"/>
        <w:spacing w:before="0" w:line="240" w:lineRule="auto"/>
        <w:ind w:left="380" w:right="0" w:hanging="380"/>
        <w:jc w:val="both"/>
      </w:pPr>
      <w:bookmarkStart w:id="294" w:name="bookmark294"/>
      <w:bookmarkEnd w:id="294"/>
      <w:r>
        <w:rPr>
          <w:color w:val="000000"/>
          <w:spacing w:val="0"/>
          <w:w w:val="100"/>
          <w:position w:val="0"/>
          <w:shd w:val="clear" w:color="auto" w:fill="auto"/>
          <w:lang w:val="cs-CZ" w:eastAsia="cs-CZ" w:bidi="cs-CZ"/>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w:t>
      </w:r>
      <w:r>
        <w:rPr>
          <w:color w:val="000000"/>
          <w:spacing w:val="0"/>
          <w:w w:val="100"/>
          <w:position w:val="0"/>
          <w:shd w:val="clear" w:color="auto" w:fill="auto"/>
          <w:lang w:val="cs-CZ" w:eastAsia="cs-CZ" w:bidi="cs-CZ"/>
        </w:rPr>
        <w:t>zhotovitel uvedený termín, pak platí lhůta 30 dnů ode dne obdržení reklamace. Současně zhotovitel písemně navrhne, do kterého termínu vadu odstraní.</w:t>
      </w:r>
    </w:p>
    <w:p>
      <w:pPr>
        <w:pStyle w:val="Style9"/>
        <w:keepNext w:val="0"/>
        <w:keepLines w:val="0"/>
        <w:widowControl w:val="0"/>
        <w:numPr>
          <w:ilvl w:val="0"/>
          <w:numId w:val="23"/>
        </w:numPr>
        <w:shd w:val="clear" w:color="auto" w:fill="auto"/>
        <w:tabs>
          <w:tab w:pos="360" w:val="left"/>
        </w:tabs>
        <w:bidi w:val="0"/>
        <w:spacing w:before="0" w:after="440" w:line="240" w:lineRule="auto"/>
        <w:ind w:left="380" w:right="0" w:hanging="380"/>
        <w:jc w:val="both"/>
      </w:pPr>
      <w:bookmarkStart w:id="295" w:name="bookmark295"/>
      <w:bookmarkEnd w:id="295"/>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6" w:name="bookmark296"/>
      <w:bookmarkEnd w:id="296"/>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5"/>
        </w:numPr>
        <w:shd w:val="clear" w:color="auto" w:fill="auto"/>
        <w:tabs>
          <w:tab w:pos="360" w:val="left"/>
        </w:tabs>
        <w:bidi w:val="0"/>
        <w:spacing w:before="0" w:after="400" w:line="240" w:lineRule="auto"/>
        <w:ind w:left="380" w:right="0" w:hanging="380"/>
        <w:jc w:val="both"/>
      </w:pPr>
      <w:bookmarkStart w:id="297" w:name="bookmark297"/>
      <w:bookmarkStart w:id="298" w:name="bookmark298"/>
      <w:bookmarkStart w:id="299" w:name="bookmark299"/>
      <w:bookmarkStart w:id="300" w:name="bookmark300"/>
      <w:bookmarkEnd w:id="299"/>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97"/>
      <w:bookmarkEnd w:id="298"/>
      <w:bookmarkEnd w:id="300"/>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7"/>
        </w:numPr>
        <w:shd w:val="clear" w:color="auto" w:fill="auto"/>
        <w:tabs>
          <w:tab w:pos="360" w:val="left"/>
        </w:tabs>
        <w:bidi w:val="0"/>
        <w:spacing w:before="0" w:line="240" w:lineRule="auto"/>
        <w:ind w:left="380" w:right="0" w:hanging="380"/>
        <w:jc w:val="both"/>
      </w:pPr>
      <w:bookmarkStart w:id="301" w:name="bookmark301"/>
      <w:bookmarkEnd w:id="301"/>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7"/>
        </w:numPr>
        <w:shd w:val="clear" w:color="auto" w:fill="auto"/>
        <w:tabs>
          <w:tab w:pos="360" w:val="left"/>
        </w:tabs>
        <w:bidi w:val="0"/>
        <w:spacing w:before="0" w:line="240" w:lineRule="auto"/>
        <w:ind w:left="380" w:right="0" w:hanging="380"/>
        <w:jc w:val="both"/>
      </w:pPr>
      <w:bookmarkStart w:id="302" w:name="bookmark302"/>
      <w:bookmarkEnd w:id="302"/>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7"/>
        </w:numPr>
        <w:shd w:val="clear" w:color="auto" w:fill="auto"/>
        <w:tabs>
          <w:tab w:pos="360" w:val="left"/>
        </w:tabs>
        <w:bidi w:val="0"/>
        <w:spacing w:before="0" w:line="240" w:lineRule="auto"/>
        <w:ind w:left="380" w:right="0" w:hanging="380"/>
        <w:jc w:val="both"/>
      </w:pPr>
      <w:bookmarkStart w:id="303" w:name="bookmark303"/>
      <w:bookmarkEnd w:id="303"/>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7"/>
        </w:numPr>
        <w:shd w:val="clear" w:color="auto" w:fill="auto"/>
        <w:tabs>
          <w:tab w:pos="360" w:val="left"/>
        </w:tabs>
        <w:bidi w:val="0"/>
        <w:spacing w:before="0" w:after="300" w:line="240" w:lineRule="auto"/>
        <w:ind w:left="380" w:right="0" w:hanging="380"/>
        <w:jc w:val="both"/>
      </w:pPr>
      <w:bookmarkStart w:id="304" w:name="bookmark304"/>
      <w:bookmarkStart w:id="305" w:name="bookmark305"/>
      <w:bookmarkStart w:id="306" w:name="bookmark306"/>
      <w:bookmarkStart w:id="307" w:name="bookmark307"/>
      <w:bookmarkEnd w:id="306"/>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04"/>
      <w:bookmarkEnd w:id="305"/>
      <w:bookmarkEnd w:id="307"/>
    </w:p>
    <w:p>
      <w:pPr>
        <w:pStyle w:val="Style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9"/>
        </w:numPr>
        <w:shd w:val="clear" w:color="auto" w:fill="auto"/>
        <w:tabs>
          <w:tab w:pos="360" w:val="left"/>
        </w:tabs>
        <w:bidi w:val="0"/>
        <w:spacing w:before="0" w:after="60" w:line="240" w:lineRule="auto"/>
        <w:ind w:left="380" w:right="0" w:hanging="380"/>
        <w:jc w:val="both"/>
      </w:pPr>
      <w:bookmarkStart w:id="308" w:name="bookmark308"/>
      <w:bookmarkEnd w:id="308"/>
      <w:r>
        <w:rPr>
          <w:color w:val="000000"/>
          <w:spacing w:val="0"/>
          <w:w w:val="100"/>
          <w:position w:val="0"/>
          <w:shd w:val="clear" w:color="auto" w:fill="auto"/>
          <w:lang w:val="cs-CZ" w:eastAsia="cs-CZ" w:bidi="cs-CZ"/>
        </w:rPr>
        <w:t xml:space="preserve">Zhotovitel na sebe převzal nebezpečí změny okolností. Před uzavřením smlouvy zvážil plně hospodářskou, ekonomickou i faktickou situaci a je si plně vědom okolností </w:t>
      </w:r>
      <w:r>
        <w:rPr>
          <w:color w:val="000000"/>
          <w:spacing w:val="0"/>
          <w:w w:val="100"/>
          <w:position w:val="0"/>
          <w:shd w:val="clear" w:color="auto" w:fill="auto"/>
          <w:lang w:val="cs-CZ" w:eastAsia="cs-CZ" w:bidi="cs-CZ"/>
        </w:rPr>
        <w:t>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09" w:name="bookmark309"/>
      <w:bookmarkEnd w:id="309"/>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11" w:name="bookmark311"/>
      <w:bookmarkEnd w:id="311"/>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31"/>
        </w:numPr>
        <w:shd w:val="clear" w:color="auto" w:fill="auto"/>
        <w:tabs>
          <w:tab w:pos="732" w:val="left"/>
        </w:tabs>
        <w:bidi w:val="0"/>
        <w:spacing w:before="0" w:after="120" w:line="240" w:lineRule="auto"/>
        <w:ind w:left="740" w:right="0" w:hanging="360"/>
        <w:jc w:val="both"/>
      </w:pPr>
      <w:bookmarkStart w:id="312" w:name="bookmark312"/>
      <w:bookmarkStart w:id="313" w:name="bookmark313"/>
      <w:bookmarkStart w:id="314" w:name="bookmark314"/>
      <w:bookmarkStart w:id="315" w:name="bookmark315"/>
      <w:bookmarkEnd w:id="314"/>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12"/>
      <w:bookmarkEnd w:id="313"/>
      <w:bookmarkEnd w:id="315"/>
    </w:p>
    <w:p>
      <w:pPr>
        <w:pStyle w:val="Style2"/>
        <w:keepNext/>
        <w:keepLines/>
        <w:widowControl w:val="0"/>
        <w:numPr>
          <w:ilvl w:val="0"/>
          <w:numId w:val="31"/>
        </w:numPr>
        <w:shd w:val="clear" w:color="auto" w:fill="auto"/>
        <w:tabs>
          <w:tab w:pos="732" w:val="left"/>
        </w:tabs>
        <w:bidi w:val="0"/>
        <w:spacing w:before="0" w:after="120" w:line="240" w:lineRule="auto"/>
        <w:ind w:left="0" w:right="0" w:firstLine="380"/>
        <w:jc w:val="both"/>
      </w:pPr>
      <w:bookmarkStart w:id="316" w:name="bookmark316"/>
      <w:bookmarkStart w:id="317" w:name="bookmark317"/>
      <w:bookmarkStart w:id="318" w:name="bookmark318"/>
      <w:bookmarkStart w:id="319" w:name="bookmark319"/>
      <w:bookmarkEnd w:id="318"/>
      <w:r>
        <w:rPr>
          <w:color w:val="000000"/>
          <w:spacing w:val="0"/>
          <w:w w:val="100"/>
          <w:position w:val="0"/>
          <w:shd w:val="clear" w:color="auto" w:fill="auto"/>
          <w:lang w:val="cs-CZ" w:eastAsia="cs-CZ" w:bidi="cs-CZ"/>
        </w:rPr>
        <w:t>bezdůvodném přerušení prací zhotovitelem, které trvá více než 14 dnů,</w:t>
      </w:r>
      <w:bookmarkEnd w:id="316"/>
      <w:bookmarkEnd w:id="317"/>
      <w:bookmarkEnd w:id="319"/>
    </w:p>
    <w:p>
      <w:pPr>
        <w:pStyle w:val="Style2"/>
        <w:keepNext/>
        <w:keepLines/>
        <w:widowControl w:val="0"/>
        <w:numPr>
          <w:ilvl w:val="0"/>
          <w:numId w:val="31"/>
        </w:numPr>
        <w:shd w:val="clear" w:color="auto" w:fill="auto"/>
        <w:tabs>
          <w:tab w:pos="732" w:val="left"/>
        </w:tabs>
        <w:bidi w:val="0"/>
        <w:spacing w:before="0" w:after="120" w:line="240" w:lineRule="auto"/>
        <w:ind w:left="740" w:right="0" w:hanging="360"/>
        <w:jc w:val="both"/>
      </w:pPr>
      <w:bookmarkStart w:id="320" w:name="bookmark320"/>
      <w:bookmarkStart w:id="321" w:name="bookmark321"/>
      <w:bookmarkStart w:id="322" w:name="bookmark322"/>
      <w:bookmarkStart w:id="323" w:name="bookmark323"/>
      <w:bookmarkEnd w:id="322"/>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20"/>
      <w:bookmarkEnd w:id="321"/>
      <w:bookmarkEnd w:id="323"/>
    </w:p>
    <w:p>
      <w:pPr>
        <w:pStyle w:val="Style9"/>
        <w:keepNext w:val="0"/>
        <w:keepLines w:val="0"/>
        <w:widowControl w:val="0"/>
        <w:numPr>
          <w:ilvl w:val="0"/>
          <w:numId w:val="31"/>
        </w:numPr>
        <w:shd w:val="clear" w:color="auto" w:fill="auto"/>
        <w:tabs>
          <w:tab w:pos="736" w:val="left"/>
        </w:tabs>
        <w:bidi w:val="0"/>
        <w:spacing w:before="0" w:after="60" w:line="240" w:lineRule="auto"/>
        <w:ind w:left="0" w:right="0" w:firstLine="380"/>
        <w:jc w:val="both"/>
      </w:pPr>
      <w:bookmarkStart w:id="324" w:name="bookmark324"/>
      <w:bookmarkEnd w:id="324"/>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25" w:name="bookmark325"/>
      <w:bookmarkEnd w:id="325"/>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26" w:name="bookmark326"/>
      <w:bookmarkEnd w:id="326"/>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27" w:name="bookmark327"/>
      <w:bookmarkEnd w:id="327"/>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28" w:name="bookmark328"/>
      <w:bookmarkEnd w:id="32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29" w:name="bookmark329"/>
      <w:bookmarkEnd w:id="32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9"/>
        </w:numPr>
        <w:shd w:val="clear" w:color="auto" w:fill="auto"/>
        <w:tabs>
          <w:tab w:pos="462" w:val="left"/>
        </w:tabs>
        <w:bidi w:val="0"/>
        <w:spacing w:before="0" w:after="0" w:line="240" w:lineRule="auto"/>
        <w:ind w:left="0" w:right="0" w:firstLine="0"/>
        <w:jc w:val="both"/>
      </w:pPr>
      <w:bookmarkStart w:id="330" w:name="bookmark330"/>
      <w:bookmarkEnd w:id="330"/>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9"/>
        </w:numPr>
        <w:shd w:val="clear" w:color="auto" w:fill="auto"/>
        <w:tabs>
          <w:tab w:pos="462" w:val="left"/>
        </w:tabs>
        <w:bidi w:val="0"/>
        <w:spacing w:before="0" w:after="60" w:line="240" w:lineRule="auto"/>
        <w:ind w:left="380" w:right="0" w:hanging="380"/>
        <w:jc w:val="both"/>
      </w:pPr>
      <w:bookmarkStart w:id="331" w:name="bookmark331"/>
      <w:bookmarkEnd w:id="33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9"/>
        </w:numPr>
        <w:shd w:val="clear" w:color="auto" w:fill="auto"/>
        <w:tabs>
          <w:tab w:pos="442" w:val="left"/>
        </w:tabs>
        <w:bidi w:val="0"/>
        <w:spacing w:before="0" w:after="0" w:line="240" w:lineRule="auto"/>
        <w:ind w:left="0" w:right="0" w:firstLine="0"/>
        <w:jc w:val="left"/>
      </w:pPr>
      <w:bookmarkStart w:id="332" w:name="bookmark332"/>
      <w:bookmarkEnd w:id="332"/>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20"/>
        <w:jc w:val="left"/>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9"/>
        </w:numPr>
        <w:shd w:val="clear" w:color="auto" w:fill="auto"/>
        <w:bidi w:val="0"/>
        <w:spacing w:before="0" w:after="200" w:line="240" w:lineRule="auto"/>
        <w:ind w:left="380" w:right="0" w:hanging="380"/>
        <w:jc w:val="both"/>
      </w:pPr>
      <w:bookmarkStart w:id="333" w:name="bookmark333"/>
      <w:bookmarkEnd w:id="33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9"/>
        </w:numPr>
        <w:shd w:val="clear" w:color="auto" w:fill="auto"/>
        <w:tabs>
          <w:tab w:pos="442" w:val="left"/>
        </w:tabs>
        <w:bidi w:val="0"/>
        <w:spacing w:before="0" w:after="0" w:line="240" w:lineRule="auto"/>
        <w:ind w:left="380" w:right="0" w:hanging="380"/>
        <w:jc w:val="both"/>
        <w:sectPr>
          <w:headerReference w:type="default" r:id="rId5"/>
          <w:footerReference w:type="default" r:id="rId6"/>
          <w:footnotePr>
            <w:pos w:val="pageBottom"/>
            <w:numFmt w:val="decimal"/>
            <w:numRestart w:val="continuous"/>
          </w:footnotePr>
          <w:pgSz w:w="11909" w:h="16838"/>
          <w:pgMar w:top="1141" w:left="1393" w:right="1386" w:bottom="1316" w:header="0" w:footer="3" w:gutter="0"/>
          <w:pgNumType w:start="1"/>
          <w:cols w:space="720"/>
          <w:noEndnote/>
          <w:rtlGutter w:val="0"/>
          <w:docGrid w:linePitch="360"/>
        </w:sectPr>
      </w:pPr>
      <w:bookmarkStart w:id="334" w:name="bookmark334"/>
      <w:bookmarkEnd w:id="334"/>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2" w:after="3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1"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9919970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75pt;margin-top:781.10000000000002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5741035</wp:posOffset>
              </wp:positionH>
              <wp:positionV relativeFrom="page">
                <wp:posOffset>419735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05000000000001pt;margin-top:33.049999999999997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