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6E" w:rsidRPr="001142E9" w:rsidRDefault="0027166E" w:rsidP="0027166E">
      <w:pPr>
        <w:ind w:firstLine="0"/>
        <w:rPr>
          <w:rFonts w:ascii="Arial" w:hAnsi="Arial" w:cs="Arial"/>
        </w:rPr>
      </w:pPr>
      <w:bookmarkStart w:id="0" w:name="_GoBack"/>
      <w:bookmarkEnd w:id="0"/>
      <w:r w:rsidRPr="001142E9">
        <w:rPr>
          <w:rFonts w:ascii="Arial" w:hAnsi="Arial" w:cs="Arial"/>
        </w:rPr>
        <w:t xml:space="preserve">Dnešního dne, měsíce a roku uzavřeli </w:t>
      </w:r>
    </w:p>
    <w:p w:rsidR="0027166E" w:rsidRPr="00E31BD0" w:rsidRDefault="0027166E" w:rsidP="001142E9">
      <w:pPr>
        <w:spacing w:before="60"/>
        <w:rPr>
          <w:rFonts w:ascii="Arial" w:hAnsi="Arial" w:cs="Arial"/>
          <w:b/>
          <w:bCs/>
        </w:rPr>
      </w:pPr>
    </w:p>
    <w:p w:rsidR="00984222" w:rsidRPr="00984222" w:rsidRDefault="00E31BD0" w:rsidP="00984222">
      <w:pPr>
        <w:tabs>
          <w:tab w:val="left" w:pos="3686"/>
        </w:tabs>
        <w:ind w:left="284" w:hanging="284"/>
        <w:rPr>
          <w:rFonts w:ascii="Arial" w:hAnsi="Arial" w:cs="Arial"/>
          <w:b/>
          <w:bCs/>
        </w:rPr>
      </w:pPr>
      <w:r w:rsidRPr="00E31BD0">
        <w:rPr>
          <w:rFonts w:ascii="Arial" w:hAnsi="Arial" w:cs="Arial"/>
          <w:b/>
          <w:bCs/>
        </w:rPr>
        <w:t>1)</w:t>
      </w:r>
      <w:r w:rsidRPr="00E31BD0">
        <w:rPr>
          <w:rFonts w:ascii="Arial" w:hAnsi="Arial" w:cs="Arial"/>
          <w:b/>
          <w:bCs/>
        </w:rPr>
        <w:tab/>
      </w:r>
      <w:r w:rsidR="00984222" w:rsidRPr="00984222">
        <w:rPr>
          <w:rFonts w:ascii="Arial" w:hAnsi="Arial" w:cs="Arial"/>
          <w:b/>
          <w:bCs/>
        </w:rPr>
        <w:t>Objednatel:</w:t>
      </w:r>
      <w:r w:rsidR="00984222" w:rsidRPr="00984222">
        <w:rPr>
          <w:rFonts w:ascii="Arial" w:hAnsi="Arial" w:cs="Arial"/>
          <w:b/>
          <w:bCs/>
        </w:rPr>
        <w:tab/>
        <w:t>Statutární město Brno, Dominikánské náměstí 1, 602 00 Brno</w:t>
      </w:r>
    </w:p>
    <w:p w:rsidR="00984222" w:rsidRPr="00984222" w:rsidRDefault="00984222" w:rsidP="00984222">
      <w:pPr>
        <w:tabs>
          <w:tab w:val="left" w:pos="3686"/>
        </w:tabs>
        <w:ind w:left="3686" w:hanging="284"/>
        <w:rPr>
          <w:rFonts w:ascii="Arial" w:hAnsi="Arial" w:cs="Arial"/>
        </w:rPr>
      </w:pPr>
      <w:r w:rsidRPr="00984222">
        <w:rPr>
          <w:rFonts w:ascii="Arial" w:hAnsi="Arial" w:cs="Arial"/>
          <w:b/>
          <w:bCs/>
        </w:rPr>
        <w:tab/>
        <w:t>zastoupené městskou částí Brno - Nový Lískovec</w:t>
      </w:r>
      <w:r w:rsidRPr="00984222">
        <w:rPr>
          <w:rFonts w:ascii="Arial" w:hAnsi="Arial" w:cs="Arial"/>
          <w:b/>
          <w:bCs/>
        </w:rPr>
        <w:tab/>
      </w:r>
      <w:r w:rsidRPr="00984222">
        <w:rPr>
          <w:rFonts w:ascii="Arial" w:hAnsi="Arial" w:cs="Arial"/>
          <w:b/>
          <w:bCs/>
        </w:rPr>
        <w:tab/>
      </w:r>
    </w:p>
    <w:p w:rsidR="00984222" w:rsidRPr="00984222" w:rsidRDefault="00984222" w:rsidP="00984222">
      <w:pPr>
        <w:tabs>
          <w:tab w:val="left" w:pos="3686"/>
        </w:tabs>
        <w:ind w:left="284" w:firstLine="0"/>
        <w:rPr>
          <w:rFonts w:ascii="Arial" w:hAnsi="Arial" w:cs="Arial"/>
          <w:b/>
          <w:color w:val="000000"/>
        </w:rPr>
      </w:pPr>
      <w:r w:rsidRPr="00984222">
        <w:rPr>
          <w:rFonts w:ascii="Arial" w:hAnsi="Arial" w:cs="Arial"/>
        </w:rPr>
        <w:t>zastoupena starostkou</w:t>
      </w:r>
      <w:r w:rsidRPr="00984222">
        <w:rPr>
          <w:rStyle w:val="FontStyle15"/>
          <w:rFonts w:ascii="Arial" w:hAnsi="Arial" w:cs="Arial"/>
          <w:sz w:val="20"/>
          <w:szCs w:val="20"/>
        </w:rPr>
        <w:t>:</w:t>
      </w:r>
      <w:r w:rsidRPr="00984222">
        <w:rPr>
          <w:rStyle w:val="FontStyle15"/>
          <w:rFonts w:ascii="Arial" w:eastAsiaTheme="minorEastAsia" w:hAnsi="Arial" w:cs="Arial"/>
          <w:sz w:val="20"/>
          <w:szCs w:val="20"/>
        </w:rPr>
        <w:tab/>
      </w:r>
      <w:r w:rsidRPr="00984222">
        <w:rPr>
          <w:rStyle w:val="FontStyle15"/>
          <w:rFonts w:ascii="Arial" w:eastAsiaTheme="minorEastAsia" w:hAnsi="Arial" w:cs="Arial"/>
          <w:b/>
          <w:sz w:val="20"/>
          <w:szCs w:val="20"/>
        </w:rPr>
        <w:t>Ing. Janou Drápalovou</w:t>
      </w:r>
    </w:p>
    <w:p w:rsidR="00984222" w:rsidRPr="00984222" w:rsidRDefault="00984222" w:rsidP="00984222">
      <w:pPr>
        <w:tabs>
          <w:tab w:val="left" w:pos="3686"/>
        </w:tabs>
        <w:ind w:left="284" w:firstLine="0"/>
        <w:rPr>
          <w:rFonts w:ascii="Arial" w:hAnsi="Arial" w:cs="Arial"/>
        </w:rPr>
      </w:pPr>
      <w:r w:rsidRPr="00984222">
        <w:rPr>
          <w:rFonts w:ascii="Arial" w:hAnsi="Arial" w:cs="Arial"/>
        </w:rPr>
        <w:t xml:space="preserve">sídlo: </w:t>
      </w:r>
      <w:r w:rsidRPr="00984222">
        <w:rPr>
          <w:rFonts w:ascii="Arial" w:hAnsi="Arial" w:cs="Arial"/>
        </w:rPr>
        <w:tab/>
        <w:t xml:space="preserve">Úřad městské části </w:t>
      </w:r>
      <w:r w:rsidRPr="00984222">
        <w:rPr>
          <w:rFonts w:ascii="Arial" w:hAnsi="Arial" w:cs="Arial"/>
          <w:bCs/>
        </w:rPr>
        <w:t>Brno - Nový Lískovec</w:t>
      </w:r>
      <w:r w:rsidRPr="00984222">
        <w:rPr>
          <w:rFonts w:ascii="Arial" w:hAnsi="Arial" w:cs="Arial"/>
        </w:rPr>
        <w:t>, Oblá 75a, 614 00 Brno</w:t>
      </w:r>
    </w:p>
    <w:p w:rsidR="00984222" w:rsidRPr="00984222" w:rsidRDefault="00984222" w:rsidP="00984222">
      <w:pPr>
        <w:tabs>
          <w:tab w:val="left" w:pos="3686"/>
        </w:tabs>
        <w:ind w:left="284" w:firstLine="0"/>
        <w:rPr>
          <w:rFonts w:ascii="Arial" w:hAnsi="Arial" w:cs="Arial"/>
        </w:rPr>
      </w:pPr>
      <w:r w:rsidRPr="00984222">
        <w:rPr>
          <w:rFonts w:ascii="Arial" w:hAnsi="Arial" w:cs="Arial"/>
        </w:rPr>
        <w:t>identifikační číslo osoby:</w:t>
      </w:r>
      <w:r w:rsidRPr="00984222">
        <w:rPr>
          <w:rFonts w:ascii="Arial" w:hAnsi="Arial" w:cs="Arial"/>
        </w:rPr>
        <w:tab/>
        <w:t>44992785 - 10</w:t>
      </w:r>
    </w:p>
    <w:p w:rsidR="00984222" w:rsidRPr="00984222" w:rsidRDefault="00984222" w:rsidP="00984222">
      <w:pPr>
        <w:tabs>
          <w:tab w:val="left" w:pos="3686"/>
        </w:tabs>
        <w:ind w:left="284" w:firstLine="0"/>
        <w:rPr>
          <w:rFonts w:ascii="Arial" w:hAnsi="Arial" w:cs="Arial"/>
        </w:rPr>
      </w:pPr>
      <w:r w:rsidRPr="00984222">
        <w:rPr>
          <w:rFonts w:ascii="Arial" w:hAnsi="Arial" w:cs="Arial"/>
        </w:rPr>
        <w:t>daňové identifikační číslo:</w:t>
      </w:r>
      <w:r w:rsidRPr="00984222">
        <w:rPr>
          <w:rFonts w:ascii="Arial" w:hAnsi="Arial" w:cs="Arial"/>
        </w:rPr>
        <w:tab/>
        <w:t>CZ44992785</w:t>
      </w:r>
    </w:p>
    <w:p w:rsidR="00984222" w:rsidRPr="00984222" w:rsidRDefault="00984222" w:rsidP="00984222">
      <w:pPr>
        <w:tabs>
          <w:tab w:val="left" w:pos="3686"/>
        </w:tabs>
        <w:ind w:left="284" w:firstLine="0"/>
        <w:rPr>
          <w:rFonts w:ascii="Arial" w:hAnsi="Arial" w:cs="Arial"/>
          <w:bCs/>
        </w:rPr>
      </w:pPr>
      <w:r w:rsidRPr="00984222">
        <w:rPr>
          <w:rFonts w:ascii="Arial" w:hAnsi="Arial" w:cs="Arial"/>
        </w:rPr>
        <w:t>číslo bankovního účtu:</w:t>
      </w:r>
      <w:r w:rsidRPr="00984222">
        <w:rPr>
          <w:rFonts w:ascii="Arial" w:hAnsi="Arial" w:cs="Arial"/>
        </w:rPr>
        <w:tab/>
      </w:r>
      <w:r w:rsidRPr="00984222">
        <w:rPr>
          <w:rFonts w:ascii="Arial" w:hAnsi="Arial" w:cs="Arial"/>
          <w:bCs/>
        </w:rPr>
        <w:t>42 00 08 92 20/6800</w:t>
      </w:r>
    </w:p>
    <w:p w:rsidR="00E31BD0" w:rsidRPr="00E31BD0" w:rsidRDefault="00E31BD0" w:rsidP="00984222">
      <w:pPr>
        <w:tabs>
          <w:tab w:val="left" w:pos="3686"/>
        </w:tabs>
        <w:ind w:left="284" w:hanging="284"/>
        <w:rPr>
          <w:rFonts w:ascii="Arial" w:hAnsi="Arial" w:cs="Arial"/>
          <w:b/>
          <w:bCs/>
          <w:color w:val="0000C0"/>
        </w:rPr>
      </w:pPr>
    </w:p>
    <w:p w:rsidR="009B1875" w:rsidRPr="009B1875" w:rsidRDefault="009B1875" w:rsidP="009B1875">
      <w:pPr>
        <w:tabs>
          <w:tab w:val="left" w:pos="284"/>
        </w:tabs>
        <w:ind w:left="284" w:firstLine="0"/>
        <w:rPr>
          <w:rFonts w:ascii="Arial" w:hAnsi="Arial" w:cs="Arial"/>
        </w:rPr>
      </w:pPr>
      <w:r w:rsidRPr="009B1875">
        <w:rPr>
          <w:rFonts w:ascii="Arial" w:hAnsi="Arial" w:cs="Arial"/>
        </w:rPr>
        <w:t>Kontakt pro obchodní záležitosti:</w:t>
      </w:r>
    </w:p>
    <w:p w:rsidR="009B1875" w:rsidRPr="009B1875" w:rsidRDefault="009B1875" w:rsidP="009B1875">
      <w:pPr>
        <w:tabs>
          <w:tab w:val="left" w:pos="3686"/>
        </w:tabs>
        <w:ind w:left="284" w:hanging="284"/>
        <w:rPr>
          <w:rFonts w:ascii="Arial" w:hAnsi="Arial" w:cs="Arial"/>
        </w:rPr>
      </w:pPr>
      <w:r w:rsidRPr="009B1875">
        <w:rPr>
          <w:rFonts w:ascii="Arial" w:hAnsi="Arial" w:cs="Arial"/>
        </w:rPr>
        <w:tab/>
        <w:t>jméno: Ing. Jana Drápalová, tel.: 547 428 910, 721 636 486, e-mail: drapalova@nliskovec.brno.cz</w:t>
      </w:r>
    </w:p>
    <w:p w:rsidR="009B1875" w:rsidRPr="009B1875" w:rsidRDefault="009B1875" w:rsidP="009B1875">
      <w:pPr>
        <w:tabs>
          <w:tab w:val="left" w:pos="3686"/>
        </w:tabs>
        <w:spacing w:before="120"/>
        <w:ind w:left="284" w:hanging="284"/>
        <w:rPr>
          <w:rFonts w:ascii="Arial" w:hAnsi="Arial" w:cs="Arial"/>
        </w:rPr>
      </w:pPr>
      <w:r w:rsidRPr="009B1875">
        <w:rPr>
          <w:rFonts w:ascii="Arial" w:hAnsi="Arial" w:cs="Arial"/>
        </w:rPr>
        <w:tab/>
        <w:t>Kontakt pro technické záležitosti:</w:t>
      </w:r>
    </w:p>
    <w:p w:rsidR="009B1875" w:rsidRPr="009B1875" w:rsidRDefault="009B1875" w:rsidP="009B1875">
      <w:pPr>
        <w:tabs>
          <w:tab w:val="left" w:pos="3686"/>
        </w:tabs>
        <w:ind w:left="284" w:hanging="284"/>
        <w:rPr>
          <w:rFonts w:ascii="Arial" w:hAnsi="Arial" w:cs="Arial"/>
        </w:rPr>
      </w:pPr>
      <w:r w:rsidRPr="009B1875">
        <w:rPr>
          <w:rFonts w:ascii="Arial" w:hAnsi="Arial" w:cs="Arial"/>
        </w:rPr>
        <w:tab/>
        <w:t>jméno: Kamila Tokošová, tel.: 720 413 072, e-mail: tokosova@nliskovec.brno.cz</w:t>
      </w:r>
    </w:p>
    <w:p w:rsidR="009B1875" w:rsidRPr="009B1875" w:rsidRDefault="009B1875" w:rsidP="009B1875">
      <w:pPr>
        <w:tabs>
          <w:tab w:val="left" w:pos="3686"/>
        </w:tabs>
        <w:spacing w:before="120"/>
        <w:ind w:left="284" w:hanging="284"/>
        <w:rPr>
          <w:rFonts w:ascii="Arial" w:hAnsi="Arial" w:cs="Arial"/>
        </w:rPr>
      </w:pPr>
      <w:r w:rsidRPr="009B1875">
        <w:rPr>
          <w:rFonts w:ascii="Arial" w:hAnsi="Arial" w:cs="Arial"/>
        </w:rPr>
        <w:tab/>
        <w:t>Kontakt na redaktora:</w:t>
      </w:r>
    </w:p>
    <w:p w:rsidR="009B1875" w:rsidRPr="009B1875" w:rsidRDefault="009B1875" w:rsidP="009B1875">
      <w:pPr>
        <w:tabs>
          <w:tab w:val="left" w:pos="3686"/>
        </w:tabs>
        <w:ind w:left="284" w:hanging="284"/>
        <w:rPr>
          <w:rFonts w:ascii="Arial" w:hAnsi="Arial" w:cs="Arial"/>
        </w:rPr>
      </w:pPr>
      <w:r w:rsidRPr="009B1875">
        <w:rPr>
          <w:rFonts w:ascii="Arial" w:hAnsi="Arial" w:cs="Arial"/>
        </w:rPr>
        <w:tab/>
        <w:t>jméno: Kamila Tokošová, tel.: 720 413 072, e-mail: tokosova@nliskovec.brno.cz</w:t>
      </w:r>
    </w:p>
    <w:p w:rsidR="009B1875" w:rsidRPr="009B1875" w:rsidRDefault="009B1875" w:rsidP="009B1875">
      <w:pPr>
        <w:spacing w:before="120"/>
        <w:ind w:firstLine="0"/>
        <w:rPr>
          <w:rFonts w:ascii="Arial" w:hAnsi="Arial" w:cs="Arial"/>
        </w:rPr>
      </w:pPr>
      <w:r w:rsidRPr="009B1875">
        <w:rPr>
          <w:rFonts w:ascii="Arial" w:hAnsi="Arial" w:cs="Arial"/>
        </w:rPr>
        <w:t xml:space="preserve">    (dále též „</w:t>
      </w:r>
      <w:r w:rsidRPr="009B1875">
        <w:rPr>
          <w:rFonts w:ascii="Arial" w:hAnsi="Arial" w:cs="Arial"/>
          <w:i/>
        </w:rPr>
        <w:t>Objednatel</w:t>
      </w:r>
      <w:r w:rsidRPr="009B1875">
        <w:rPr>
          <w:rFonts w:ascii="Arial" w:hAnsi="Arial" w:cs="Arial"/>
        </w:rPr>
        <w:t>“)</w:t>
      </w:r>
    </w:p>
    <w:p w:rsidR="00E31BD0" w:rsidRPr="00E31BD0" w:rsidRDefault="00E31BD0" w:rsidP="00E31BD0">
      <w:pPr>
        <w:ind w:left="284"/>
        <w:rPr>
          <w:rFonts w:ascii="Arial" w:hAnsi="Arial" w:cs="Arial"/>
        </w:rPr>
      </w:pPr>
    </w:p>
    <w:p w:rsidR="00E31BD0" w:rsidRPr="00E31BD0" w:rsidRDefault="00E31BD0" w:rsidP="00E31BD0">
      <w:pPr>
        <w:tabs>
          <w:tab w:val="left" w:pos="3686"/>
        </w:tabs>
        <w:ind w:left="284" w:hanging="284"/>
        <w:rPr>
          <w:rFonts w:ascii="Arial" w:hAnsi="Arial" w:cs="Arial"/>
          <w:b/>
        </w:rPr>
      </w:pPr>
      <w:r w:rsidRPr="00E31BD0">
        <w:rPr>
          <w:rFonts w:ascii="Arial" w:hAnsi="Arial" w:cs="Arial"/>
          <w:b/>
        </w:rPr>
        <w:t>2)</w:t>
      </w:r>
      <w:r w:rsidRPr="00E31BD0">
        <w:rPr>
          <w:rFonts w:ascii="Arial" w:hAnsi="Arial" w:cs="Arial"/>
          <w:b/>
        </w:rPr>
        <w:tab/>
        <w:t>Zhotovitel:</w:t>
      </w:r>
      <w:r w:rsidRPr="00E31BD0">
        <w:rPr>
          <w:rFonts w:ascii="Arial" w:hAnsi="Arial" w:cs="Arial"/>
          <w:b/>
        </w:rPr>
        <w:tab/>
        <w:t>WEBHOUSE, s.r.o.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zastoupena jednatelkou společnosti:</w:t>
      </w:r>
      <w:r w:rsidRPr="00E31BD0">
        <w:rPr>
          <w:rFonts w:ascii="Arial" w:hAnsi="Arial" w:cs="Arial"/>
        </w:rPr>
        <w:tab/>
      </w:r>
      <w:r w:rsidRPr="00E31BD0">
        <w:rPr>
          <w:rFonts w:ascii="Arial" w:hAnsi="Arial" w:cs="Arial"/>
          <w:b/>
        </w:rPr>
        <w:t xml:space="preserve">Ing. Jitkou </w:t>
      </w:r>
      <w:proofErr w:type="spellStart"/>
      <w:r w:rsidRPr="00E31BD0">
        <w:rPr>
          <w:rFonts w:ascii="Arial" w:hAnsi="Arial" w:cs="Arial"/>
          <w:b/>
        </w:rPr>
        <w:t>Savickou</w:t>
      </w:r>
      <w:proofErr w:type="spellEnd"/>
      <w:r w:rsidRPr="00E31BD0">
        <w:rPr>
          <w:rFonts w:ascii="Arial" w:hAnsi="Arial" w:cs="Arial"/>
        </w:rPr>
        <w:t xml:space="preserve"> 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 xml:space="preserve">hlavní provozovna a </w:t>
      </w:r>
      <w:proofErr w:type="spellStart"/>
      <w:r w:rsidRPr="00E31BD0">
        <w:rPr>
          <w:rFonts w:ascii="Arial" w:hAnsi="Arial" w:cs="Arial"/>
        </w:rPr>
        <w:t>koresp</w:t>
      </w:r>
      <w:proofErr w:type="spellEnd"/>
      <w:r w:rsidRPr="00E31BD0">
        <w:rPr>
          <w:rFonts w:ascii="Arial" w:hAnsi="Arial" w:cs="Arial"/>
        </w:rPr>
        <w:t>. adresa:</w:t>
      </w:r>
      <w:r w:rsidRPr="00E31BD0">
        <w:rPr>
          <w:rFonts w:ascii="Arial" w:hAnsi="Arial" w:cs="Arial"/>
        </w:rPr>
        <w:tab/>
        <w:t>Brněnská 602/26, 586 01 Jihlava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sídlo:</w:t>
      </w:r>
      <w:r w:rsidRPr="00E31BD0">
        <w:rPr>
          <w:rFonts w:ascii="Arial" w:hAnsi="Arial" w:cs="Arial"/>
        </w:rPr>
        <w:tab/>
        <w:t>Levského 3187/6, 140 00 Praha 4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identifikační číslo osoby:</w:t>
      </w:r>
      <w:r w:rsidRPr="00E31BD0">
        <w:rPr>
          <w:rFonts w:ascii="Arial" w:hAnsi="Arial" w:cs="Arial"/>
        </w:rPr>
        <w:tab/>
        <w:t>25327054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daňové identifikační číslo:</w:t>
      </w:r>
      <w:r w:rsidRPr="00E31BD0">
        <w:rPr>
          <w:rFonts w:ascii="Arial" w:hAnsi="Arial" w:cs="Arial"/>
        </w:rPr>
        <w:tab/>
        <w:t>CZ25327054</w:t>
      </w:r>
      <w:r w:rsidRPr="00E31BD0">
        <w:rPr>
          <w:rFonts w:ascii="Arial" w:hAnsi="Arial" w:cs="Arial"/>
        </w:rPr>
        <w:tab/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čísla bankovních účtů:</w:t>
      </w:r>
      <w:r w:rsidRPr="00E31BD0">
        <w:rPr>
          <w:rFonts w:ascii="Arial" w:hAnsi="Arial" w:cs="Arial"/>
        </w:rPr>
        <w:tab/>
        <w:t xml:space="preserve">19-4661040227/0100, 2111447517/2700 </w:t>
      </w:r>
    </w:p>
    <w:p w:rsidR="00E31BD0" w:rsidRPr="00E31BD0" w:rsidRDefault="00E31BD0" w:rsidP="00E31BD0">
      <w:pPr>
        <w:tabs>
          <w:tab w:val="left" w:pos="3686"/>
        </w:tabs>
        <w:rPr>
          <w:rFonts w:ascii="Arial" w:hAnsi="Arial" w:cs="Arial"/>
        </w:rPr>
      </w:pPr>
      <w:r w:rsidRPr="00E31BD0">
        <w:rPr>
          <w:rFonts w:ascii="Arial" w:hAnsi="Arial" w:cs="Arial"/>
        </w:rPr>
        <w:t>údaj o zápisu v obchodním rejstříku:</w:t>
      </w:r>
      <w:r w:rsidRPr="00E31BD0">
        <w:rPr>
          <w:rFonts w:ascii="Arial" w:hAnsi="Arial" w:cs="Arial"/>
        </w:rPr>
        <w:tab/>
        <w:t>Městský soud v Praze, oddíl C, vložka 59357</w:t>
      </w:r>
    </w:p>
    <w:p w:rsidR="00E31BD0" w:rsidRPr="00E31BD0" w:rsidRDefault="00E31BD0" w:rsidP="00E31BD0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ab/>
        <w:t xml:space="preserve">Kontakt pro obchodní záležitosti: </w:t>
      </w:r>
    </w:p>
    <w:p w:rsidR="00E31BD0" w:rsidRPr="00E31BD0" w:rsidRDefault="00E31BD0" w:rsidP="00E31BD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ab/>
        <w:t>Jitka Savická, tel.: 561 207 247, 603 885 769, e-mail: jitka.savicka@webhouse.cz</w:t>
      </w:r>
    </w:p>
    <w:p w:rsidR="00E31BD0" w:rsidRPr="00E31BD0" w:rsidRDefault="00E31BD0" w:rsidP="00E31BD0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ab/>
        <w:t>Kontakt pro technické záležitosti:</w:t>
      </w:r>
    </w:p>
    <w:p w:rsidR="00E31BD0" w:rsidRPr="00E31BD0" w:rsidRDefault="00E31BD0" w:rsidP="00E31BD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ab/>
        <w:t xml:space="preserve">Helena Nováková, tel.: 739 663 906, e-mail: </w:t>
      </w:r>
      <w:hyperlink r:id="rId6" w:history="1">
        <w:r w:rsidRPr="00E31BD0">
          <w:rPr>
            <w:rStyle w:val="Hypertextovodkaz"/>
            <w:rFonts w:ascii="Arial" w:hAnsi="Arial" w:cs="Arial"/>
            <w:color w:val="auto"/>
            <w:u w:val="none"/>
          </w:rPr>
          <w:t>helena.novakova@webhouse.cz</w:t>
        </w:r>
      </w:hyperlink>
      <w:r w:rsidRPr="00E31BD0">
        <w:rPr>
          <w:rFonts w:ascii="Arial" w:hAnsi="Arial" w:cs="Arial"/>
        </w:rPr>
        <w:t>, obchod@webhouse.cz</w:t>
      </w:r>
    </w:p>
    <w:p w:rsidR="0027166E" w:rsidRPr="001142E9" w:rsidRDefault="0027166E" w:rsidP="00E31BD0">
      <w:pPr>
        <w:spacing w:before="120"/>
        <w:rPr>
          <w:rFonts w:ascii="Arial" w:hAnsi="Arial" w:cs="Arial"/>
        </w:rPr>
      </w:pPr>
      <w:r w:rsidRPr="001142E9">
        <w:rPr>
          <w:rFonts w:ascii="Arial" w:hAnsi="Arial" w:cs="Arial"/>
        </w:rPr>
        <w:t>(dále též „</w:t>
      </w:r>
      <w:r w:rsidRPr="001142E9">
        <w:rPr>
          <w:rFonts w:ascii="Arial" w:hAnsi="Arial" w:cs="Arial"/>
          <w:i/>
        </w:rPr>
        <w:t>Zhotovitel</w:t>
      </w:r>
      <w:r w:rsidRPr="001142E9">
        <w:rPr>
          <w:rFonts w:ascii="Arial" w:hAnsi="Arial" w:cs="Arial"/>
        </w:rPr>
        <w:t>“)</w:t>
      </w:r>
    </w:p>
    <w:p w:rsidR="0027166E" w:rsidRPr="001142E9" w:rsidRDefault="0027166E" w:rsidP="0027166E">
      <w:pPr>
        <w:rPr>
          <w:rFonts w:ascii="Arial" w:hAnsi="Arial" w:cs="Arial"/>
        </w:rPr>
      </w:pPr>
    </w:p>
    <w:p w:rsidR="0027166E" w:rsidRPr="001142E9" w:rsidRDefault="0027166E" w:rsidP="0027166E">
      <w:pPr>
        <w:ind w:left="284" w:firstLine="0"/>
        <w:rPr>
          <w:rFonts w:ascii="Arial" w:hAnsi="Arial" w:cs="Arial"/>
          <w:color w:val="1F497D" w:themeColor="text2"/>
          <w:u w:val="single"/>
        </w:rPr>
      </w:pPr>
      <w:r w:rsidRPr="001142E9"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 w:rsidRPr="001142E9">
        <w:rPr>
          <w:rFonts w:ascii="Arial" w:hAnsi="Arial" w:cs="Arial"/>
          <w:color w:val="1F497D" w:themeColor="text2"/>
          <w:u w:val="single"/>
        </w:rPr>
        <w:t xml:space="preserve"> </w:t>
      </w:r>
    </w:p>
    <w:p w:rsidR="0027166E" w:rsidRPr="001142E9" w:rsidRDefault="0027166E" w:rsidP="0027166E">
      <w:pPr>
        <w:jc w:val="center"/>
        <w:rPr>
          <w:rFonts w:ascii="Arial" w:hAnsi="Arial" w:cs="Arial"/>
        </w:rPr>
      </w:pPr>
      <w:r w:rsidRPr="001142E9">
        <w:rPr>
          <w:rFonts w:ascii="Arial" w:hAnsi="Arial" w:cs="Arial"/>
        </w:rPr>
        <w:t>tuto</w:t>
      </w:r>
    </w:p>
    <w:p w:rsidR="0027166E" w:rsidRPr="001142E9" w:rsidRDefault="0027166E" w:rsidP="0027166E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:rsidR="0027166E" w:rsidRPr="001142E9" w:rsidRDefault="0027166E" w:rsidP="001142E9">
      <w:pPr>
        <w:pStyle w:val="Nadpis1"/>
        <w:spacing w:before="0"/>
        <w:ind w:firstLine="0"/>
        <w:jc w:val="center"/>
        <w:rPr>
          <w:rFonts w:ascii="Arial" w:hAnsi="Arial" w:cs="Arial"/>
          <w:iCs/>
          <w:color w:val="FF0000"/>
          <w:sz w:val="32"/>
          <w:szCs w:val="32"/>
        </w:rPr>
      </w:pPr>
      <w:r w:rsidRPr="001142E9">
        <w:rPr>
          <w:rFonts w:ascii="Arial" w:hAnsi="Arial" w:cs="Arial"/>
          <w:sz w:val="32"/>
          <w:szCs w:val="32"/>
        </w:rPr>
        <w:t xml:space="preserve">SMLOUVU O PROVOZU A SERVISU STRÁNEK </w:t>
      </w:r>
      <w:r w:rsidR="001142E9">
        <w:rPr>
          <w:rFonts w:ascii="Arial" w:hAnsi="Arial" w:cs="Arial"/>
          <w:sz w:val="32"/>
          <w:szCs w:val="32"/>
        </w:rPr>
        <w:t>se systémem</w:t>
      </w:r>
      <w:r w:rsidRPr="00114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142E9">
        <w:rPr>
          <w:rFonts w:ascii="Arial" w:hAnsi="Arial" w:cs="Arial"/>
          <w:sz w:val="32"/>
          <w:szCs w:val="32"/>
        </w:rPr>
        <w:t>vis</w:t>
      </w:r>
      <w:r w:rsidRPr="001142E9">
        <w:rPr>
          <w:rFonts w:ascii="Arial" w:hAnsi="Arial" w:cs="Arial"/>
          <w:iCs/>
          <w:color w:val="FF0000"/>
          <w:sz w:val="32"/>
          <w:szCs w:val="32"/>
        </w:rPr>
        <w:t>mo</w:t>
      </w:r>
      <w:proofErr w:type="spellEnd"/>
    </w:p>
    <w:p w:rsidR="00E31BD0" w:rsidRDefault="00E31BD0" w:rsidP="0027166E">
      <w:pPr>
        <w:pStyle w:val="Nadpis1"/>
        <w:jc w:val="center"/>
        <w:rPr>
          <w:rFonts w:ascii="Arial" w:hAnsi="Arial" w:cs="Arial"/>
          <w:b w:val="0"/>
          <w:sz w:val="20"/>
          <w:szCs w:val="20"/>
        </w:rPr>
      </w:pPr>
    </w:p>
    <w:p w:rsidR="0027166E" w:rsidRPr="001142E9" w:rsidRDefault="0027166E" w:rsidP="0027166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1142E9">
        <w:rPr>
          <w:rFonts w:ascii="Arial" w:hAnsi="Arial" w:cs="Arial"/>
          <w:b w:val="0"/>
          <w:sz w:val="20"/>
          <w:szCs w:val="20"/>
        </w:rPr>
        <w:t xml:space="preserve">  </w:t>
      </w:r>
      <w:r w:rsidRPr="001142E9">
        <w:rPr>
          <w:rFonts w:ascii="Arial" w:hAnsi="Arial" w:cs="Arial"/>
          <w:sz w:val="20"/>
          <w:szCs w:val="20"/>
        </w:rPr>
        <w:t>I. Předmět smlouvy a cena</w:t>
      </w:r>
    </w:p>
    <w:p w:rsidR="0027166E" w:rsidRPr="001142E9" w:rsidRDefault="0027166E" w:rsidP="0027166E">
      <w:pPr>
        <w:spacing w:after="120"/>
        <w:ind w:left="284" w:hanging="284"/>
        <w:rPr>
          <w:rFonts w:ascii="Arial" w:hAnsi="Arial" w:cs="Arial"/>
        </w:rPr>
      </w:pPr>
      <w:r w:rsidRPr="001142E9">
        <w:rPr>
          <w:rFonts w:ascii="Arial" w:hAnsi="Arial" w:cs="Arial"/>
        </w:rPr>
        <w:t>1.</w:t>
      </w:r>
      <w:r w:rsidRPr="001142E9">
        <w:rPr>
          <w:rFonts w:ascii="Arial" w:hAnsi="Arial" w:cs="Arial"/>
        </w:rPr>
        <w:tab/>
        <w:t xml:space="preserve">Předmětem smlouvy je provoz a servis stránek se systémem </w:t>
      </w:r>
      <w:proofErr w:type="spellStart"/>
      <w:r w:rsidRPr="001142E9">
        <w:rPr>
          <w:rFonts w:ascii="Arial" w:hAnsi="Arial" w:cs="Arial"/>
          <w:b/>
        </w:rPr>
        <w:t>vis</w:t>
      </w:r>
      <w:r w:rsidRPr="001142E9">
        <w:rPr>
          <w:rFonts w:ascii="Arial" w:hAnsi="Arial" w:cs="Arial"/>
          <w:b/>
          <w:color w:val="FF0000"/>
        </w:rPr>
        <w:t>mo</w:t>
      </w:r>
      <w:proofErr w:type="spellEnd"/>
      <w:r w:rsidRPr="001142E9">
        <w:rPr>
          <w:rFonts w:ascii="Arial" w:hAnsi="Arial" w:cs="Arial"/>
        </w:rPr>
        <w:t xml:space="preserve"> s moduly v následujícím rozsahu: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1982"/>
        <w:gridCol w:w="2196"/>
      </w:tblGrid>
      <w:tr w:rsidR="0027166E" w:rsidRPr="001142E9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166E" w:rsidRPr="001142E9" w:rsidRDefault="0027166E" w:rsidP="00067AD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142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166E" w:rsidRPr="001142E9" w:rsidRDefault="001142E9" w:rsidP="001142E9">
            <w:pPr>
              <w:autoSpaceDE/>
              <w:autoSpaceDN/>
              <w:spacing w:before="40" w:after="40"/>
              <w:ind w:firstLine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Cena </w:t>
            </w:r>
            <w:r w:rsidR="0027166E" w:rsidRPr="001142E9">
              <w:rPr>
                <w:rFonts w:ascii="Arial" w:hAnsi="Arial" w:cs="Arial"/>
                <w:b/>
                <w:bCs/>
              </w:rPr>
              <w:t>bez DPH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66E" w:rsidRPr="001142E9" w:rsidRDefault="0027166E" w:rsidP="001142E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142E9">
              <w:rPr>
                <w:rFonts w:ascii="Arial" w:hAnsi="Arial" w:cs="Arial"/>
                <w:b/>
                <w:bCs/>
              </w:rPr>
              <w:t>Cena s DPH*</w:t>
            </w:r>
          </w:p>
        </w:tc>
      </w:tr>
      <w:tr w:rsidR="0027166E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166E" w:rsidRPr="00E31BD0" w:rsidRDefault="0027166E" w:rsidP="001142E9">
            <w:pPr>
              <w:spacing w:before="40"/>
              <w:ind w:firstLine="0"/>
              <w:rPr>
                <w:rFonts w:ascii="Arial" w:hAnsi="Arial" w:cs="Arial"/>
              </w:rPr>
            </w:pPr>
            <w:r w:rsidRPr="00E31BD0">
              <w:rPr>
                <w:rFonts w:ascii="Arial" w:hAnsi="Arial" w:cs="Arial"/>
              </w:rPr>
              <w:t xml:space="preserve">Provoz stránek s </w:t>
            </w:r>
            <w:proofErr w:type="spellStart"/>
            <w:r w:rsidRPr="00E31BD0">
              <w:rPr>
                <w:rFonts w:ascii="Arial" w:hAnsi="Arial" w:cs="Arial"/>
                <w:b/>
                <w:bCs/>
              </w:rPr>
              <w:t>vis</w:t>
            </w:r>
            <w:r w:rsidRPr="00E31BD0">
              <w:rPr>
                <w:rFonts w:ascii="Arial" w:hAnsi="Arial" w:cs="Arial"/>
                <w:b/>
                <w:bCs/>
                <w:iCs/>
                <w:color w:val="FF0000"/>
              </w:rPr>
              <w:t>mo</w:t>
            </w:r>
            <w:proofErr w:type="spellEnd"/>
            <w:r w:rsidRPr="00E31BD0">
              <w:rPr>
                <w:rFonts w:ascii="Arial" w:hAnsi="Arial" w:cs="Arial"/>
                <w:b/>
                <w:bCs/>
              </w:rPr>
              <w:t xml:space="preserve"> Online </w:t>
            </w:r>
          </w:p>
          <w:p w:rsidR="0027166E" w:rsidRPr="00E31BD0" w:rsidRDefault="0027166E" w:rsidP="00067ADA">
            <w:pPr>
              <w:ind w:firstLine="0"/>
              <w:rPr>
                <w:rFonts w:ascii="Arial" w:hAnsi="Arial" w:cs="Arial"/>
              </w:rPr>
            </w:pPr>
            <w:r w:rsidRPr="00E31BD0">
              <w:rPr>
                <w:rFonts w:ascii="Arial" w:hAnsi="Arial" w:cs="Arial"/>
              </w:rPr>
              <w:t xml:space="preserve">Provoz a licence na zveřejňování údajů podle zák. č. 106/1999 Sb. </w:t>
            </w:r>
          </w:p>
          <w:p w:rsidR="0027166E" w:rsidRPr="00E31BD0" w:rsidRDefault="0027166E" w:rsidP="00E31BD0">
            <w:pPr>
              <w:ind w:firstLine="0"/>
              <w:rPr>
                <w:rFonts w:ascii="Arial" w:hAnsi="Arial" w:cs="Arial"/>
              </w:rPr>
            </w:pPr>
            <w:r w:rsidRPr="00E31BD0">
              <w:rPr>
                <w:rFonts w:ascii="Arial" w:hAnsi="Arial" w:cs="Arial"/>
              </w:rPr>
              <w:t>a dalších informací na internet a technická podpora dle obecných obchodních podmínek.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66E" w:rsidRPr="00E31BD0" w:rsidRDefault="00E31BD0" w:rsidP="00067ADA">
            <w:pPr>
              <w:ind w:firstLine="0"/>
              <w:jc w:val="right"/>
              <w:rPr>
                <w:rFonts w:ascii="Arial" w:hAnsi="Arial" w:cs="Arial"/>
              </w:rPr>
            </w:pPr>
            <w:r w:rsidRPr="00E31BD0">
              <w:rPr>
                <w:rFonts w:ascii="Arial" w:hAnsi="Arial" w:cs="Arial"/>
                <w:b/>
                <w:bCs/>
              </w:rPr>
              <w:t>799</w:t>
            </w:r>
            <w:r w:rsidR="0065122B">
              <w:rPr>
                <w:rFonts w:ascii="Arial" w:hAnsi="Arial" w:cs="Arial"/>
                <w:b/>
                <w:bCs/>
              </w:rPr>
              <w:t>,00</w:t>
            </w:r>
            <w:r w:rsidR="0027166E"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="0027166E" w:rsidRPr="00E31BD0">
              <w:rPr>
                <w:rFonts w:ascii="Arial" w:hAnsi="Arial" w:cs="Arial"/>
              </w:rPr>
              <w:t xml:space="preserve"> měsíčně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66E" w:rsidRPr="00E31BD0" w:rsidRDefault="00E31BD0" w:rsidP="00067ADA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 w:rsidRPr="00E31BD0">
              <w:rPr>
                <w:rFonts w:ascii="Arial" w:hAnsi="Arial" w:cs="Arial"/>
                <w:b/>
                <w:bCs/>
              </w:rPr>
              <w:t>967</w:t>
            </w:r>
            <w:r w:rsidR="0065122B">
              <w:rPr>
                <w:rFonts w:ascii="Arial" w:hAnsi="Arial" w:cs="Arial"/>
                <w:b/>
                <w:bCs/>
              </w:rPr>
              <w:t>,00</w:t>
            </w:r>
            <w:r w:rsidR="0027166E" w:rsidRPr="00E31BD0">
              <w:rPr>
                <w:rFonts w:ascii="Arial" w:hAnsi="Arial" w:cs="Arial"/>
                <w:b/>
                <w:bCs/>
              </w:rPr>
              <w:t xml:space="preserve"> Kč </w:t>
            </w:r>
            <w:r w:rsidR="0027166E" w:rsidRPr="00E31BD0">
              <w:rPr>
                <w:rFonts w:ascii="Arial" w:hAnsi="Arial" w:cs="Arial"/>
                <w:bCs/>
              </w:rPr>
              <w:t>měsíčně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22B" w:rsidRPr="00E31BD0" w:rsidRDefault="0065122B" w:rsidP="001142E9">
            <w:pPr>
              <w:spacing w:before="40"/>
              <w:ind w:firstLine="0"/>
              <w:rPr>
                <w:rFonts w:ascii="Arial" w:hAnsi="Arial" w:cs="Arial"/>
              </w:rPr>
            </w:pPr>
            <w:r w:rsidRPr="001142E9">
              <w:rPr>
                <w:rFonts w:ascii="Arial" w:hAnsi="Arial" w:cs="Arial"/>
              </w:rPr>
              <w:t xml:space="preserve">Provoz modulu </w:t>
            </w:r>
            <w:proofErr w:type="spellStart"/>
            <w:r w:rsidRPr="001142E9">
              <w:rPr>
                <w:rFonts w:ascii="Arial" w:hAnsi="Arial" w:cs="Arial"/>
                <w:b/>
                <w:bCs/>
              </w:rPr>
              <w:t>vis</w:t>
            </w:r>
            <w:r w:rsidRPr="001142E9">
              <w:rPr>
                <w:rFonts w:ascii="Arial" w:hAnsi="Arial" w:cs="Arial"/>
                <w:b/>
                <w:bCs/>
                <w:iCs/>
                <w:color w:val="FF0000"/>
              </w:rPr>
              <w:t>mo</w:t>
            </w:r>
            <w:proofErr w:type="spellEnd"/>
            <w:r w:rsidRPr="001142E9">
              <w:rPr>
                <w:rFonts w:ascii="Arial" w:hAnsi="Arial" w:cs="Arial"/>
                <w:b/>
                <w:bCs/>
              </w:rPr>
              <w:t xml:space="preserve"> Kalendář akcí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73,50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Pr="00E31BD0">
              <w:rPr>
                <w:rFonts w:ascii="Arial" w:hAnsi="Arial" w:cs="Arial"/>
              </w:rPr>
              <w:t xml:space="preserve"> měsíčně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88,94</w:t>
            </w:r>
            <w:r w:rsidRPr="00E31BD0">
              <w:rPr>
                <w:rFonts w:ascii="Arial" w:hAnsi="Arial" w:cs="Arial"/>
                <w:b/>
                <w:bCs/>
              </w:rPr>
              <w:t xml:space="preserve"> Kč </w:t>
            </w:r>
            <w:r w:rsidRPr="00E31BD0">
              <w:rPr>
                <w:rFonts w:ascii="Arial" w:hAnsi="Arial" w:cs="Arial"/>
                <w:bCs/>
              </w:rPr>
              <w:t>měsíčně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22B" w:rsidRPr="00E31BD0" w:rsidRDefault="0065122B" w:rsidP="0065122B">
            <w:pPr>
              <w:spacing w:before="40"/>
              <w:ind w:firstLine="0"/>
              <w:rPr>
                <w:rFonts w:ascii="Arial" w:hAnsi="Arial" w:cs="Arial"/>
              </w:rPr>
            </w:pPr>
            <w:r w:rsidRPr="001142E9">
              <w:rPr>
                <w:rFonts w:ascii="Arial" w:hAnsi="Arial" w:cs="Arial"/>
              </w:rPr>
              <w:t xml:space="preserve">Provoz modulu </w:t>
            </w:r>
            <w:proofErr w:type="spellStart"/>
            <w:r w:rsidRPr="001142E9">
              <w:rPr>
                <w:rFonts w:ascii="Arial" w:hAnsi="Arial" w:cs="Arial"/>
                <w:b/>
                <w:bCs/>
              </w:rPr>
              <w:t>vis</w:t>
            </w:r>
            <w:r w:rsidRPr="001142E9">
              <w:rPr>
                <w:rFonts w:ascii="Arial" w:hAnsi="Arial" w:cs="Arial"/>
                <w:b/>
                <w:bCs/>
                <w:iCs/>
                <w:color w:val="FF0000"/>
              </w:rPr>
              <w:t>mo</w:t>
            </w:r>
            <w:proofErr w:type="spellEnd"/>
            <w:r w:rsidRPr="001142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Odběr novinek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105,00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Pr="00E31BD0">
              <w:rPr>
                <w:rFonts w:ascii="Arial" w:hAnsi="Arial" w:cs="Arial"/>
              </w:rPr>
              <w:t xml:space="preserve"> měsíčně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127,05</w:t>
            </w:r>
            <w:r w:rsidRPr="00E31BD0">
              <w:rPr>
                <w:rFonts w:ascii="Arial" w:hAnsi="Arial" w:cs="Arial"/>
                <w:b/>
                <w:bCs/>
              </w:rPr>
              <w:t xml:space="preserve"> Kč </w:t>
            </w:r>
            <w:r w:rsidRPr="00E31BD0">
              <w:rPr>
                <w:rFonts w:ascii="Arial" w:hAnsi="Arial" w:cs="Arial"/>
                <w:bCs/>
              </w:rPr>
              <w:t>měsíčně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22B" w:rsidRPr="00E31BD0" w:rsidRDefault="0065122B" w:rsidP="0065122B">
            <w:pPr>
              <w:spacing w:before="40"/>
              <w:ind w:firstLine="0"/>
              <w:rPr>
                <w:rFonts w:ascii="Arial" w:hAnsi="Arial" w:cs="Arial"/>
              </w:rPr>
            </w:pPr>
            <w:r w:rsidRPr="001142E9">
              <w:rPr>
                <w:rFonts w:ascii="Arial" w:hAnsi="Arial" w:cs="Arial"/>
              </w:rPr>
              <w:t xml:space="preserve">Provoz modulu </w:t>
            </w:r>
            <w:proofErr w:type="spellStart"/>
            <w:r w:rsidRPr="001142E9">
              <w:rPr>
                <w:rFonts w:ascii="Arial" w:hAnsi="Arial" w:cs="Arial"/>
                <w:b/>
                <w:bCs/>
              </w:rPr>
              <w:t>vis</w:t>
            </w:r>
            <w:r w:rsidRPr="001142E9">
              <w:rPr>
                <w:rFonts w:ascii="Arial" w:hAnsi="Arial" w:cs="Arial"/>
                <w:b/>
                <w:bCs/>
                <w:iCs/>
                <w:color w:val="FF0000"/>
              </w:rPr>
              <w:t>mo</w:t>
            </w:r>
            <w:proofErr w:type="spellEnd"/>
            <w:r w:rsidRPr="001142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Diskusní fórum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311,20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Pr="00E31BD0">
              <w:rPr>
                <w:rFonts w:ascii="Arial" w:hAnsi="Arial" w:cs="Arial"/>
              </w:rPr>
              <w:t xml:space="preserve"> měsíčně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376,55</w:t>
            </w:r>
            <w:r w:rsidRPr="00E31BD0">
              <w:rPr>
                <w:rFonts w:ascii="Arial" w:hAnsi="Arial" w:cs="Arial"/>
                <w:b/>
                <w:bCs/>
              </w:rPr>
              <w:t xml:space="preserve"> Kč </w:t>
            </w:r>
            <w:r w:rsidRPr="00E31BD0">
              <w:rPr>
                <w:rFonts w:ascii="Arial" w:hAnsi="Arial" w:cs="Arial"/>
                <w:bCs/>
              </w:rPr>
              <w:t>měsíčně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22B" w:rsidRPr="00E31BD0" w:rsidRDefault="0065122B" w:rsidP="0065122B">
            <w:pPr>
              <w:spacing w:before="40"/>
              <w:ind w:firstLine="0"/>
              <w:rPr>
                <w:rFonts w:ascii="Arial" w:hAnsi="Arial" w:cs="Arial"/>
              </w:rPr>
            </w:pPr>
            <w:r w:rsidRPr="001142E9">
              <w:rPr>
                <w:rFonts w:ascii="Arial" w:hAnsi="Arial" w:cs="Arial"/>
              </w:rPr>
              <w:t xml:space="preserve">Provoz modulu </w:t>
            </w:r>
            <w:proofErr w:type="spellStart"/>
            <w:r w:rsidRPr="001142E9">
              <w:rPr>
                <w:rFonts w:ascii="Arial" w:hAnsi="Arial" w:cs="Arial"/>
                <w:b/>
                <w:bCs/>
              </w:rPr>
              <w:t>vis</w:t>
            </w:r>
            <w:r w:rsidRPr="001142E9">
              <w:rPr>
                <w:rFonts w:ascii="Arial" w:hAnsi="Arial" w:cs="Arial"/>
                <w:b/>
                <w:bCs/>
                <w:iCs/>
                <w:color w:val="FF0000"/>
              </w:rPr>
              <w:t>mo</w:t>
            </w:r>
            <w:proofErr w:type="spellEnd"/>
            <w:r w:rsidRPr="001142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Životní situace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84,00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Pr="00E31BD0">
              <w:rPr>
                <w:rFonts w:ascii="Arial" w:hAnsi="Arial" w:cs="Arial"/>
              </w:rPr>
              <w:t xml:space="preserve"> měsíčně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2B" w:rsidRPr="00E31BD0" w:rsidRDefault="0065122B" w:rsidP="004A323A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101,64</w:t>
            </w:r>
            <w:r w:rsidRPr="00E31BD0">
              <w:rPr>
                <w:rFonts w:ascii="Arial" w:hAnsi="Arial" w:cs="Arial"/>
                <w:b/>
                <w:bCs/>
              </w:rPr>
              <w:t xml:space="preserve"> Kč </w:t>
            </w:r>
            <w:r w:rsidRPr="00E31BD0">
              <w:rPr>
                <w:rFonts w:ascii="Arial" w:hAnsi="Arial" w:cs="Arial"/>
                <w:bCs/>
              </w:rPr>
              <w:t>měsíčně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5122B" w:rsidRPr="00E31BD0" w:rsidRDefault="0065122B" w:rsidP="00067ADA">
            <w:pPr>
              <w:autoSpaceDE/>
              <w:autoSpaceDN/>
              <w:ind w:firstLine="0"/>
              <w:rPr>
                <w:rFonts w:ascii="Arial" w:hAnsi="Arial" w:cs="Arial"/>
                <w:b/>
                <w:bCs/>
              </w:rPr>
            </w:pPr>
            <w:r w:rsidRPr="00E31BD0">
              <w:rPr>
                <w:rFonts w:ascii="Arial" w:hAnsi="Arial" w:cs="Arial"/>
                <w:b/>
                <w:bCs/>
              </w:rPr>
              <w:t>CELKEM měsíčně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5122B" w:rsidRPr="00E31BD0" w:rsidRDefault="0065122B" w:rsidP="0065122B">
            <w:pPr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1372,70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  <w:r w:rsidRPr="00E31B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5122B" w:rsidRPr="00E31BD0" w:rsidRDefault="0065122B" w:rsidP="0065122B">
            <w:pPr>
              <w:ind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1660,97</w:t>
            </w:r>
            <w:r w:rsidRPr="00E31BD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5122B" w:rsidRPr="00E31BD0" w:rsidTr="001142E9">
        <w:trPr>
          <w:trHeight w:val="300"/>
        </w:trPr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5122B" w:rsidRPr="00E31BD0" w:rsidRDefault="0065122B" w:rsidP="00067ADA">
            <w:pPr>
              <w:autoSpaceDE/>
              <w:autoSpaceDN/>
              <w:ind w:firstLine="0"/>
              <w:rPr>
                <w:rFonts w:ascii="Arial" w:hAnsi="Arial" w:cs="Arial"/>
                <w:b/>
                <w:bCs/>
              </w:rPr>
            </w:pPr>
            <w:r w:rsidRPr="00E31BD0">
              <w:rPr>
                <w:rFonts w:ascii="Arial" w:hAnsi="Arial" w:cs="Arial"/>
                <w:b/>
                <w:bCs/>
              </w:rPr>
              <w:t>CELKEM ročně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5122B" w:rsidRPr="00E31BD0" w:rsidRDefault="0065122B" w:rsidP="00067ADA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16472,40</w:t>
            </w:r>
            <w:r w:rsidRPr="00E31BD0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5122B" w:rsidRPr="00E31BD0" w:rsidRDefault="0065122B" w:rsidP="00067ADA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19931,60</w:t>
            </w:r>
            <w:r w:rsidRPr="00E31BD0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:rsidR="0027166E" w:rsidRPr="001142E9" w:rsidRDefault="0027166E" w:rsidP="001142E9">
      <w:pPr>
        <w:tabs>
          <w:tab w:val="num" w:pos="1080"/>
        </w:tabs>
        <w:autoSpaceDE/>
        <w:autoSpaceDN/>
        <w:spacing w:before="120"/>
        <w:ind w:firstLine="0"/>
        <w:rPr>
          <w:rFonts w:ascii="Arial" w:hAnsi="Arial" w:cs="Arial"/>
          <w:sz w:val="18"/>
          <w:szCs w:val="18"/>
        </w:rPr>
      </w:pPr>
      <w:r w:rsidRPr="00E31BD0">
        <w:rPr>
          <w:rFonts w:ascii="Arial" w:hAnsi="Arial" w:cs="Arial"/>
          <w:sz w:val="18"/>
          <w:szCs w:val="18"/>
        </w:rPr>
        <w:t>*) Výše DPH dle platné zákonné sazby ke dni vystavení dokladu nebo termínu poskytnutí služby</w:t>
      </w:r>
    </w:p>
    <w:p w:rsidR="0027166E" w:rsidRPr="001142E9" w:rsidRDefault="0027166E" w:rsidP="0027166E">
      <w:pPr>
        <w:tabs>
          <w:tab w:val="num" w:pos="1080"/>
        </w:tabs>
        <w:autoSpaceDE/>
        <w:autoSpaceDN/>
        <w:ind w:firstLine="0"/>
        <w:rPr>
          <w:rFonts w:ascii="Arial" w:hAnsi="Arial" w:cs="Arial"/>
        </w:rPr>
      </w:pPr>
    </w:p>
    <w:p w:rsidR="00E31BD0" w:rsidRPr="00E31BD0" w:rsidRDefault="0027166E" w:rsidP="0065122B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</w:rPr>
      </w:pPr>
      <w:r w:rsidRPr="001142E9">
        <w:rPr>
          <w:rFonts w:ascii="Arial" w:hAnsi="Arial" w:cs="Arial"/>
          <w:bCs/>
        </w:rPr>
        <w:lastRenderedPageBreak/>
        <w:t xml:space="preserve"> </w:t>
      </w:r>
      <w:r w:rsidR="00E31BD0" w:rsidRPr="00E31BD0">
        <w:rPr>
          <w:rFonts w:ascii="Arial" w:hAnsi="Arial" w:cs="Arial"/>
        </w:rPr>
        <w:t>2.</w:t>
      </w:r>
      <w:r w:rsidR="00E31BD0" w:rsidRPr="00E31BD0">
        <w:rPr>
          <w:rFonts w:ascii="Arial" w:hAnsi="Arial" w:cs="Arial"/>
        </w:rPr>
        <w:tab/>
        <w:t xml:space="preserve">Uvedená smluvní cena provozu a servisu stránek zaručuje velikost objemu dat uvedenou v článku II., bod 2a. Předpokládaná velikost dat je přiměřená potřebám prezentace Objednatele. </w:t>
      </w:r>
    </w:p>
    <w:p w:rsidR="00E31BD0" w:rsidRPr="00E31BD0" w:rsidRDefault="00E31BD0" w:rsidP="00E31BD0">
      <w:pPr>
        <w:autoSpaceDE/>
        <w:spacing w:before="120"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Jde o data</w:t>
      </w: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určená k prezentaci na webu a/nebo k zajištění provozu této prezentace,</w:t>
      </w: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určená veřejnosti a/nebo omezené skupině a vede na ně z prezentace odkaz,</w:t>
      </w: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jsou dílem Zadavatele a/nebo k nim má Zadavatel souhlas autora/majitele autorských práv,</w:t>
      </w:r>
    </w:p>
    <w:p w:rsidR="00E31BD0" w:rsidRPr="00E31BD0" w:rsidRDefault="00E31BD0" w:rsidP="00E31BD0">
      <w:pPr>
        <w:autoSpaceDE/>
        <w:spacing w:before="120"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Není dovoleno ukládat</w:t>
      </w: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soukromá data,</w:t>
      </w: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data, která nejsou určena ke zveřejnění a neslouží v rámci této prezentace,</w:t>
      </w:r>
    </w:p>
    <w:p w:rsidR="00E31BD0" w:rsidRDefault="00E31BD0" w:rsidP="00E31BD0">
      <w:pPr>
        <w:autoSpaceDE/>
        <w:ind w:left="567" w:hanging="284"/>
        <w:rPr>
          <w:rFonts w:ascii="Arial" w:hAnsi="Arial" w:cs="Arial"/>
        </w:rPr>
      </w:pPr>
      <w:r w:rsidRPr="00E31BD0">
        <w:rPr>
          <w:rFonts w:ascii="Arial" w:hAnsi="Arial" w:cs="Arial"/>
        </w:rPr>
        <w:t>-</w:t>
      </w:r>
      <w:r w:rsidRPr="00E31BD0">
        <w:rPr>
          <w:rFonts w:ascii="Arial" w:hAnsi="Arial" w:cs="Arial"/>
        </w:rPr>
        <w:tab/>
        <w:t>data, která nejsou dílem Zadavatele a/nebo k nim Zadavatel nemá souhlas autora/majitele autorských práv.</w:t>
      </w:r>
    </w:p>
    <w:p w:rsidR="00E31BD0" w:rsidRDefault="00E31BD0" w:rsidP="00E31BD0">
      <w:pPr>
        <w:autoSpaceDE/>
        <w:ind w:left="567" w:hanging="284"/>
        <w:rPr>
          <w:rFonts w:ascii="Arial" w:hAnsi="Arial" w:cs="Arial"/>
        </w:rPr>
      </w:pPr>
    </w:p>
    <w:p w:rsidR="00E31BD0" w:rsidRDefault="00E31BD0" w:rsidP="00E31BD0">
      <w:pPr>
        <w:autoSpaceDE/>
        <w:ind w:left="567" w:hanging="284"/>
        <w:rPr>
          <w:rFonts w:ascii="Arial" w:hAnsi="Arial" w:cs="Arial"/>
        </w:rPr>
      </w:pPr>
    </w:p>
    <w:p w:rsidR="00E31BD0" w:rsidRDefault="00E31BD0" w:rsidP="00E31BD0">
      <w:pPr>
        <w:autoSpaceDE/>
        <w:ind w:left="567" w:hanging="284"/>
        <w:rPr>
          <w:rFonts w:ascii="Arial" w:hAnsi="Arial" w:cs="Arial"/>
        </w:rPr>
      </w:pPr>
    </w:p>
    <w:p w:rsidR="00E31BD0" w:rsidRPr="00E31BD0" w:rsidRDefault="00E31BD0" w:rsidP="00E31BD0">
      <w:pPr>
        <w:autoSpaceDE/>
        <w:ind w:left="567" w:hanging="284"/>
        <w:rPr>
          <w:rFonts w:ascii="Arial" w:hAnsi="Arial" w:cs="Arial"/>
        </w:rPr>
      </w:pPr>
    </w:p>
    <w:p w:rsidR="00E31BD0" w:rsidRPr="00E31BD0" w:rsidRDefault="00E31BD0" w:rsidP="00E31BD0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E31BD0">
        <w:rPr>
          <w:rFonts w:ascii="Arial" w:hAnsi="Arial" w:cs="Arial"/>
          <w:sz w:val="20"/>
          <w:szCs w:val="20"/>
        </w:rPr>
        <w:t>II. Specifikace a doba plnění</w:t>
      </w:r>
    </w:p>
    <w:p w:rsidR="00E31BD0" w:rsidRPr="00E31BD0" w:rsidRDefault="00E31BD0" w:rsidP="00E31BD0">
      <w:pPr>
        <w:numPr>
          <w:ilvl w:val="0"/>
          <w:numId w:val="25"/>
        </w:numPr>
        <w:spacing w:before="40"/>
        <w:ind w:left="284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Služby uvedené v článku II. této smlouvy jsou poskytovány Zhotovitelem v následující SLA úrovni:</w:t>
      </w:r>
    </w:p>
    <w:p w:rsidR="00E31BD0" w:rsidRPr="00E31BD0" w:rsidRDefault="00E31BD0" w:rsidP="00E31BD0">
      <w:pPr>
        <w:numPr>
          <w:ilvl w:val="0"/>
          <w:numId w:val="27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Zabezpečení technické a servisní podpory v případě nefunkčnosti webových stránek, možnost nahlášení pr</w:t>
      </w:r>
      <w:r w:rsidRPr="00E31BD0">
        <w:rPr>
          <w:rFonts w:ascii="Arial" w:hAnsi="Arial" w:cs="Arial"/>
        </w:rPr>
        <w:t>o</w:t>
      </w:r>
      <w:r w:rsidRPr="00E31BD0">
        <w:rPr>
          <w:rFonts w:ascii="Arial" w:hAnsi="Arial" w:cs="Arial"/>
        </w:rPr>
        <w:t>blému nepřetržitě v režimu 7 dní v týdnu x 24 hodin denně:</w:t>
      </w:r>
    </w:p>
    <w:p w:rsidR="00E31BD0" w:rsidRPr="00E31BD0" w:rsidRDefault="00E31BD0" w:rsidP="00E31BD0">
      <w:pPr>
        <w:numPr>
          <w:ilvl w:val="1"/>
          <w:numId w:val="27"/>
        </w:numPr>
        <w:spacing w:before="40"/>
        <w:ind w:left="567" w:firstLine="0"/>
        <w:jc w:val="both"/>
        <w:rPr>
          <w:rFonts w:ascii="Arial" w:hAnsi="Arial" w:cs="Arial"/>
        </w:rPr>
      </w:pPr>
      <w:r w:rsidRPr="00E31BD0">
        <w:rPr>
          <w:rFonts w:ascii="Arial" w:hAnsi="Arial" w:cs="Arial"/>
          <w:b/>
        </w:rPr>
        <w:t>telefonicky</w:t>
      </w:r>
      <w:r w:rsidRPr="00E31BD0">
        <w:rPr>
          <w:rFonts w:ascii="Arial" w:hAnsi="Arial" w:cs="Arial"/>
        </w:rPr>
        <w:t xml:space="preserve"> v pracovní dny od 8.00 do 16.30 hod. na tel. čísle 561 207 247, po této době je Zhotovitel d</w:t>
      </w:r>
      <w:r w:rsidRPr="00E31BD0">
        <w:rPr>
          <w:rFonts w:ascii="Arial" w:hAnsi="Arial" w:cs="Arial"/>
        </w:rPr>
        <w:t>o</w:t>
      </w:r>
      <w:r w:rsidRPr="00E31BD0">
        <w:rPr>
          <w:rFonts w:ascii="Arial" w:hAnsi="Arial" w:cs="Arial"/>
        </w:rPr>
        <w:t>stupný na mobilních telefonech 736 777 625 a 603 885 769.</w:t>
      </w:r>
    </w:p>
    <w:p w:rsidR="00E31BD0" w:rsidRPr="00E31BD0" w:rsidRDefault="00E31BD0" w:rsidP="00E31BD0">
      <w:pPr>
        <w:numPr>
          <w:ilvl w:val="1"/>
          <w:numId w:val="27"/>
        </w:numPr>
        <w:spacing w:before="40"/>
        <w:ind w:left="567" w:firstLine="0"/>
        <w:jc w:val="both"/>
        <w:rPr>
          <w:rFonts w:ascii="Arial" w:hAnsi="Arial" w:cs="Arial"/>
        </w:rPr>
      </w:pPr>
      <w:r w:rsidRPr="00E31BD0">
        <w:rPr>
          <w:rFonts w:ascii="Arial" w:hAnsi="Arial" w:cs="Arial"/>
          <w:b/>
        </w:rPr>
        <w:t>e-mailem</w:t>
      </w:r>
      <w:r w:rsidRPr="00E31BD0">
        <w:rPr>
          <w:rFonts w:ascii="Arial" w:hAnsi="Arial" w:cs="Arial"/>
        </w:rPr>
        <w:t xml:space="preserve"> v pracovní dny od 8.00 do 16.00 hod. na e-mailovou adresu: podpora@webhouse.cz. Zhotovitel potvrdí Objednateli e-mailem přijetí jeho požadavku.</w:t>
      </w:r>
    </w:p>
    <w:p w:rsidR="00E31BD0" w:rsidRPr="00E31BD0" w:rsidRDefault="00E31BD0" w:rsidP="00E31BD0">
      <w:pPr>
        <w:numPr>
          <w:ilvl w:val="0"/>
          <w:numId w:val="27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Zahájení řešení problému do 12 hodin od okamžiku nahlášení Objednatelem.</w:t>
      </w:r>
    </w:p>
    <w:p w:rsidR="00E31BD0" w:rsidRPr="00E31BD0" w:rsidRDefault="00E31BD0" w:rsidP="00E31BD0">
      <w:pPr>
        <w:numPr>
          <w:ilvl w:val="0"/>
          <w:numId w:val="27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Čas vyřešení kritického výpadku je 24 hodin, čas vyřešení částečného výpadku následující pracovní den.</w:t>
      </w:r>
    </w:p>
    <w:p w:rsidR="00E31BD0" w:rsidRPr="00E31BD0" w:rsidRDefault="00E31BD0" w:rsidP="00E31BD0">
      <w:pPr>
        <w:numPr>
          <w:ilvl w:val="0"/>
          <w:numId w:val="27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Čas vyřešení diagnózy skrytých problémů 5 pracovních dnů.</w:t>
      </w:r>
    </w:p>
    <w:p w:rsidR="00E31BD0" w:rsidRPr="00E31BD0" w:rsidRDefault="00E31BD0" w:rsidP="00E31BD0">
      <w:pPr>
        <w:ind w:left="454"/>
        <w:rPr>
          <w:rFonts w:ascii="Arial" w:hAnsi="Arial" w:cs="Arial"/>
        </w:rPr>
      </w:pPr>
    </w:p>
    <w:p w:rsidR="00E31BD0" w:rsidRPr="00E31BD0" w:rsidRDefault="00E31BD0" w:rsidP="00E31BD0">
      <w:pPr>
        <w:numPr>
          <w:ilvl w:val="0"/>
          <w:numId w:val="25"/>
        </w:numPr>
        <w:spacing w:before="40"/>
        <w:ind w:left="284" w:hanging="283"/>
        <w:jc w:val="both"/>
        <w:rPr>
          <w:rFonts w:ascii="Arial" w:hAnsi="Arial" w:cs="Arial"/>
        </w:rPr>
      </w:pPr>
      <w:r w:rsidRPr="00E31BD0">
        <w:rPr>
          <w:rFonts w:ascii="Arial" w:hAnsi="Arial" w:cs="Arial"/>
          <w:bCs/>
        </w:rPr>
        <w:t xml:space="preserve">V měsíčním provozu základních modulů </w:t>
      </w:r>
      <w:proofErr w:type="spellStart"/>
      <w:r w:rsidRPr="00E31BD0">
        <w:rPr>
          <w:rFonts w:ascii="Arial" w:hAnsi="Arial" w:cs="Arial"/>
          <w:b/>
          <w:bCs/>
        </w:rPr>
        <w:t>vis</w:t>
      </w:r>
      <w:r w:rsidRPr="00E31BD0">
        <w:rPr>
          <w:rFonts w:ascii="Arial" w:hAnsi="Arial" w:cs="Arial"/>
          <w:b/>
          <w:bCs/>
          <w:color w:val="FF0000"/>
        </w:rPr>
        <w:t>mo</w:t>
      </w:r>
      <w:proofErr w:type="spellEnd"/>
      <w:r w:rsidRPr="00E31BD0">
        <w:rPr>
          <w:rFonts w:ascii="Arial" w:hAnsi="Arial" w:cs="Arial"/>
          <w:bCs/>
        </w:rPr>
        <w:t xml:space="preserve"> je zahrnuto: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  <w:bCs/>
        </w:rPr>
        <w:t xml:space="preserve">Pronájem prostoru na serveru o velikosti </w:t>
      </w:r>
      <w:r>
        <w:rPr>
          <w:rFonts w:ascii="Arial" w:hAnsi="Arial" w:cs="Arial"/>
          <w:bCs/>
        </w:rPr>
        <w:t>1</w:t>
      </w:r>
      <w:r w:rsidRPr="00E31BD0">
        <w:rPr>
          <w:rFonts w:ascii="Arial" w:hAnsi="Arial" w:cs="Arial"/>
          <w:bCs/>
        </w:rPr>
        <w:t xml:space="preserve">5 GB pro data ve </w:t>
      </w:r>
      <w:proofErr w:type="spellStart"/>
      <w:r w:rsidRPr="00E31BD0">
        <w:rPr>
          <w:rFonts w:ascii="Arial" w:hAnsi="Arial" w:cs="Arial"/>
          <w:b/>
          <w:bCs/>
        </w:rPr>
        <w:t>vis</w:t>
      </w:r>
      <w:r w:rsidRPr="00E31BD0">
        <w:rPr>
          <w:rFonts w:ascii="Arial" w:hAnsi="Arial" w:cs="Arial"/>
          <w:b/>
          <w:bCs/>
          <w:color w:val="FF0000"/>
        </w:rPr>
        <w:t>mo</w:t>
      </w:r>
      <w:proofErr w:type="spellEnd"/>
      <w:r w:rsidRPr="00E31B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 w:rsidRPr="00E31BD0">
        <w:rPr>
          <w:rFonts w:ascii="Arial" w:hAnsi="Arial" w:cs="Arial"/>
        </w:rPr>
        <w:t xml:space="preserve">na FTP zálohovaná, 24hodinový dozor nad provozem serveru, drobné </w:t>
      </w:r>
      <w:r w:rsidRPr="00E31BD0">
        <w:rPr>
          <w:rFonts w:ascii="Arial" w:hAnsi="Arial" w:cs="Arial"/>
          <w:bCs/>
          <w:color w:val="000000"/>
        </w:rPr>
        <w:t>úpravy stránek (vložení banneru, úprava úvodního fota apod.)</w:t>
      </w:r>
      <w:r w:rsidRPr="00E31BD0">
        <w:rPr>
          <w:rFonts w:ascii="Arial" w:hAnsi="Arial" w:cs="Arial"/>
        </w:rPr>
        <w:t xml:space="preserve"> a konzultace (včetně technické podpory) do 1 hodiny měsíčně. 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Technická podpora a konzultace od 8.00 do 16.30 hod. na tel. čísle 561 207 247, po této době je Zhotovitel dostupný na mobilních telefonech 736 777 625 a 603 885 769.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Online podpora formou chatu od 8.00 do 16.00 hod., chat bude dostupný na stránkách Objednatele (je so</w:t>
      </w:r>
      <w:r w:rsidRPr="00E31BD0">
        <w:rPr>
          <w:rFonts w:ascii="Arial" w:hAnsi="Arial" w:cs="Arial"/>
        </w:rPr>
        <w:t>u</w:t>
      </w:r>
      <w:r w:rsidRPr="00E31BD0">
        <w:rPr>
          <w:rFonts w:ascii="Arial" w:hAnsi="Arial" w:cs="Arial"/>
        </w:rPr>
        <w:t>částí redakčního systému).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Pravidelný upgrade redakčního systému (několikrát ročně).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  <w:bCs/>
          <w:color w:val="000000"/>
        </w:rPr>
        <w:t xml:space="preserve">Denní zálohování dat, </w:t>
      </w:r>
      <w:r w:rsidRPr="00E31BD0">
        <w:rPr>
          <w:rFonts w:ascii="Arial" w:hAnsi="Arial" w:cs="Arial"/>
          <w:color w:val="000000"/>
        </w:rPr>
        <w:t>k dispozici obnova dat až 21 dní zpětně.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  <w:bCs/>
          <w:color w:val="000000"/>
        </w:rPr>
        <w:t>Denní zálohování úřední desky pro uživatele modulu Ověřený snímek webu s garancí uchování dat po dobu 5 let</w:t>
      </w:r>
      <w:r w:rsidRPr="00E31BD0">
        <w:rPr>
          <w:rFonts w:ascii="Arial" w:hAnsi="Arial" w:cs="Arial"/>
        </w:rPr>
        <w:t>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Průběžné sledování legislativních změn a technických požadavků a jejich promítnutí do webových stránek.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Správa a údržba domény 2. řádu, podpora IPv6, DNSSEC, PURL.</w:t>
      </w:r>
    </w:p>
    <w:p w:rsidR="00E31BD0" w:rsidRPr="00E31BD0" w:rsidRDefault="00E31BD0" w:rsidP="00E31BD0">
      <w:pPr>
        <w:numPr>
          <w:ilvl w:val="0"/>
          <w:numId w:val="26"/>
        </w:numPr>
        <w:spacing w:before="40"/>
        <w:ind w:left="567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Nepřetržitá dostupnost stránek s garancí dostupností služby SLA ve výši min. 99,5 %.</w:t>
      </w:r>
    </w:p>
    <w:p w:rsidR="00E31BD0" w:rsidRPr="00E31BD0" w:rsidRDefault="00E31BD0" w:rsidP="00E31BD0">
      <w:pPr>
        <w:numPr>
          <w:ilvl w:val="0"/>
          <w:numId w:val="25"/>
        </w:numPr>
        <w:spacing w:before="40"/>
        <w:ind w:left="284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Zhotovitel poskytne provedení nadstandardní programové úpravy webu na základě požadavku Objednatele z</w:t>
      </w:r>
      <w:r w:rsidRPr="00E31BD0">
        <w:rPr>
          <w:rFonts w:ascii="Arial" w:hAnsi="Arial" w:cs="Arial"/>
        </w:rPr>
        <w:t>a</w:t>
      </w:r>
      <w:r w:rsidRPr="00E31BD0">
        <w:rPr>
          <w:rFonts w:ascii="Arial" w:hAnsi="Arial" w:cs="Arial"/>
        </w:rPr>
        <w:t>slaného mailem. Zhotovitel po přijetí požadavku zašle odhad doby a ceny za provedení úprav případně i návrh na jiný postup řešení. Realizace požadavku bude Zhotovitelem zahájena po schválení ceny a termínu požadované úpravy Objednatelem.</w:t>
      </w:r>
    </w:p>
    <w:p w:rsidR="00E31BD0" w:rsidRPr="00E31BD0" w:rsidRDefault="00E31BD0" w:rsidP="00E31BD0">
      <w:pPr>
        <w:numPr>
          <w:ilvl w:val="0"/>
          <w:numId w:val="25"/>
        </w:numPr>
        <w:spacing w:before="40" w:after="120"/>
        <w:ind w:left="284" w:hanging="294"/>
        <w:jc w:val="both"/>
        <w:rPr>
          <w:rFonts w:ascii="Arial" w:hAnsi="Arial" w:cs="Arial"/>
        </w:rPr>
      </w:pPr>
      <w:r w:rsidRPr="00E31BD0">
        <w:rPr>
          <w:rFonts w:ascii="Arial" w:hAnsi="Arial" w:cs="Arial"/>
        </w:rPr>
        <w:t>Zhotovitel zajistí bezpečnostní aktualizace provozního prostředí webových stránek a redakčního systému.</w:t>
      </w: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Pr="00E31BD0" w:rsidRDefault="00E31BD0" w:rsidP="00E31BD0">
      <w:pPr>
        <w:spacing w:before="40"/>
        <w:ind w:left="284" w:firstLine="0"/>
        <w:jc w:val="both"/>
        <w:rPr>
          <w:rFonts w:ascii="Arial" w:hAnsi="Arial" w:cs="Arial"/>
        </w:rPr>
      </w:pPr>
    </w:p>
    <w:p w:rsidR="00E31BD0" w:rsidRPr="00E31BD0" w:rsidRDefault="00E31BD0" w:rsidP="00E31BD0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E31BD0">
        <w:rPr>
          <w:rFonts w:ascii="Arial" w:hAnsi="Arial" w:cs="Arial"/>
          <w:sz w:val="20"/>
          <w:szCs w:val="20"/>
        </w:rPr>
        <w:lastRenderedPageBreak/>
        <w:t>III. Závěrečná ujednání</w:t>
      </w:r>
    </w:p>
    <w:p w:rsidR="00E31BD0" w:rsidRPr="00E31BD0" w:rsidRDefault="00E31BD0" w:rsidP="00E31BD0">
      <w:pPr>
        <w:keepLines/>
        <w:numPr>
          <w:ilvl w:val="0"/>
          <w:numId w:val="23"/>
        </w:numPr>
        <w:autoSpaceDE/>
        <w:autoSpaceDN/>
        <w:spacing w:before="40"/>
        <w:ind w:left="284" w:hanging="294"/>
        <w:jc w:val="both"/>
        <w:outlineLvl w:val="2"/>
        <w:rPr>
          <w:rFonts w:ascii="Arial" w:hAnsi="Arial" w:cs="Arial"/>
          <w:bCs/>
        </w:rPr>
      </w:pPr>
      <w:r w:rsidRPr="00E31BD0">
        <w:rPr>
          <w:rFonts w:ascii="Arial" w:hAnsi="Arial" w:cs="Arial"/>
          <w:bCs/>
        </w:rPr>
        <w:t>Přílohou k této smlouvě jsou obchodní podmínky pro poskytování služeb ze dne 31. 01. 2017, které jsou součástí této smlouvy.</w:t>
      </w:r>
    </w:p>
    <w:p w:rsidR="00E31BD0" w:rsidRDefault="00E31BD0" w:rsidP="00E31BD0">
      <w:pPr>
        <w:keepLines/>
        <w:numPr>
          <w:ilvl w:val="0"/>
          <w:numId w:val="23"/>
        </w:numPr>
        <w:autoSpaceDE/>
        <w:autoSpaceDN/>
        <w:spacing w:before="60"/>
        <w:ind w:left="284" w:hanging="294"/>
        <w:jc w:val="both"/>
        <w:outlineLvl w:val="2"/>
        <w:rPr>
          <w:rFonts w:ascii="Arial" w:hAnsi="Arial" w:cs="Arial"/>
          <w:bCs/>
        </w:rPr>
      </w:pPr>
      <w:r w:rsidRPr="00E31BD0">
        <w:rPr>
          <w:rFonts w:ascii="Arial" w:hAnsi="Arial" w:cs="Arial"/>
          <w:bCs/>
        </w:rPr>
        <w:t>Práva, povinnosti a závazky smluvních stran v této smlouvě výslovně neupravené se řídí obchodními podmínk</w:t>
      </w:r>
      <w:r w:rsidRPr="00E31BD0">
        <w:rPr>
          <w:rFonts w:ascii="Arial" w:hAnsi="Arial" w:cs="Arial"/>
          <w:bCs/>
        </w:rPr>
        <w:t>a</w:t>
      </w:r>
      <w:r w:rsidRPr="00E31BD0">
        <w:rPr>
          <w:rFonts w:ascii="Arial" w:hAnsi="Arial" w:cs="Arial"/>
          <w:bCs/>
        </w:rPr>
        <w:t>mi pro poskytování služeb ze dne 31. 01. 2017, které jsou nedílnou součástí této smlouvy, a dále zákonem č. 89/2012 Sb., občanský zákoník, a zákonem č. 121/2000 Sb., o právu autorském, o právech souvisejících s právem autorským a o změně některých zákonů (autorský zákon). Pro případ kolize je právem rozhodným pr</w:t>
      </w:r>
      <w:r w:rsidRPr="00E31BD0">
        <w:rPr>
          <w:rFonts w:ascii="Arial" w:hAnsi="Arial" w:cs="Arial"/>
          <w:bCs/>
        </w:rPr>
        <w:t>á</w:t>
      </w:r>
      <w:r w:rsidRPr="00E31BD0">
        <w:rPr>
          <w:rFonts w:ascii="Arial" w:hAnsi="Arial" w:cs="Arial"/>
          <w:bCs/>
        </w:rPr>
        <w:t>vo České republiky.</w:t>
      </w:r>
    </w:p>
    <w:p w:rsidR="00133272" w:rsidRPr="00B16CC4" w:rsidRDefault="00133272" w:rsidP="00133272">
      <w:pPr>
        <w:keepLines/>
        <w:numPr>
          <w:ilvl w:val="0"/>
          <w:numId w:val="23"/>
        </w:numPr>
        <w:autoSpaceDE/>
        <w:autoSpaceDN/>
        <w:spacing w:before="60"/>
        <w:ind w:left="284"/>
        <w:jc w:val="both"/>
        <w:outlineLvl w:val="2"/>
        <w:rPr>
          <w:rFonts w:ascii="Arial" w:hAnsi="Arial" w:cs="Arial"/>
          <w:bCs/>
        </w:rPr>
      </w:pPr>
      <w:r w:rsidRPr="00B16CC4">
        <w:rPr>
          <w:rFonts w:ascii="Arial" w:hAnsi="Arial" w:cs="Arial"/>
          <w:bCs/>
        </w:rPr>
        <w:t>Smluvní strany se dohodly, že objednatel, jakožto veřejnoprávní subjekt, při dodržení podmínek stanovených zákonem č.101/2000 Sb., o ochraně osobních údajů a o změně některých zákonů, ve znění pozdějších předpisů, zveřejní tuto smlouvu, její část nebo dílčí informace týkající se této smlouvy a jejího plnění, a to v souladu se z</w:t>
      </w:r>
      <w:r w:rsidRPr="00B16CC4">
        <w:rPr>
          <w:rFonts w:ascii="Arial" w:hAnsi="Arial" w:cs="Arial"/>
          <w:bCs/>
        </w:rPr>
        <w:t>á</w:t>
      </w:r>
      <w:r w:rsidRPr="00B16CC4">
        <w:rPr>
          <w:rFonts w:ascii="Arial" w:hAnsi="Arial" w:cs="Arial"/>
          <w:bCs/>
        </w:rPr>
        <w:t>konem č. 340/2015 Sb. o registru smluv.</w:t>
      </w:r>
    </w:p>
    <w:p w:rsidR="00E31BD0" w:rsidRPr="00B16CC4" w:rsidRDefault="00E31BD0" w:rsidP="00E31BD0">
      <w:pPr>
        <w:keepLines/>
        <w:numPr>
          <w:ilvl w:val="0"/>
          <w:numId w:val="23"/>
        </w:numPr>
        <w:autoSpaceDE/>
        <w:autoSpaceDN/>
        <w:spacing w:before="60"/>
        <w:ind w:left="284" w:hanging="294"/>
        <w:jc w:val="both"/>
        <w:outlineLvl w:val="2"/>
        <w:rPr>
          <w:rFonts w:ascii="Arial" w:hAnsi="Arial" w:cs="Arial"/>
        </w:rPr>
      </w:pPr>
      <w:r w:rsidRPr="00B16CC4">
        <w:rPr>
          <w:rFonts w:ascii="Arial" w:hAnsi="Arial" w:cs="Arial"/>
        </w:rPr>
        <w:t xml:space="preserve">Tato smlouva je vyhotovena ve </w:t>
      </w:r>
      <w:r w:rsidR="0017681D" w:rsidRPr="00B16CC4">
        <w:rPr>
          <w:rFonts w:ascii="Arial" w:hAnsi="Arial" w:cs="Arial"/>
        </w:rPr>
        <w:t>4</w:t>
      </w:r>
      <w:r w:rsidRPr="00B16CC4">
        <w:rPr>
          <w:rFonts w:ascii="Arial" w:hAnsi="Arial" w:cs="Arial"/>
        </w:rPr>
        <w:t xml:space="preserve"> (</w:t>
      </w:r>
      <w:r w:rsidR="0017681D" w:rsidRPr="00B16CC4">
        <w:rPr>
          <w:rFonts w:ascii="Arial" w:hAnsi="Arial" w:cs="Arial"/>
        </w:rPr>
        <w:t>čtyřech</w:t>
      </w:r>
      <w:r w:rsidRPr="00B16CC4">
        <w:rPr>
          <w:rFonts w:ascii="Arial" w:hAnsi="Arial" w:cs="Arial"/>
        </w:rPr>
        <w:t xml:space="preserve">) vyhotoveních, z nichž každé má platnost originálu, z nichž </w:t>
      </w:r>
      <w:r w:rsidR="0017681D" w:rsidRPr="00B16CC4">
        <w:rPr>
          <w:rFonts w:ascii="Arial" w:hAnsi="Arial" w:cs="Arial"/>
        </w:rPr>
        <w:t>tři stejnop</w:t>
      </w:r>
      <w:r w:rsidR="0017681D" w:rsidRPr="00B16CC4">
        <w:rPr>
          <w:rFonts w:ascii="Arial" w:hAnsi="Arial" w:cs="Arial"/>
        </w:rPr>
        <w:t>i</w:t>
      </w:r>
      <w:r w:rsidR="0017681D" w:rsidRPr="00B16CC4">
        <w:rPr>
          <w:rFonts w:ascii="Arial" w:hAnsi="Arial" w:cs="Arial"/>
        </w:rPr>
        <w:t>sy</w:t>
      </w:r>
      <w:r w:rsidRPr="00B16CC4">
        <w:rPr>
          <w:rFonts w:ascii="Arial" w:hAnsi="Arial" w:cs="Arial"/>
        </w:rPr>
        <w:t xml:space="preserve"> obdrží Objednatel a jed</w:t>
      </w:r>
      <w:r w:rsidR="0017681D" w:rsidRPr="00B16CC4">
        <w:rPr>
          <w:rFonts w:ascii="Arial" w:hAnsi="Arial" w:cs="Arial"/>
        </w:rPr>
        <w:t>e</w:t>
      </w:r>
      <w:r w:rsidRPr="00B16CC4">
        <w:rPr>
          <w:rFonts w:ascii="Arial" w:hAnsi="Arial" w:cs="Arial"/>
        </w:rPr>
        <w:t>n Zhotovitel.</w:t>
      </w:r>
    </w:p>
    <w:p w:rsidR="00E31BD0" w:rsidRPr="00E31BD0" w:rsidRDefault="00E31BD0" w:rsidP="00E31BD0">
      <w:pPr>
        <w:keepLines/>
        <w:numPr>
          <w:ilvl w:val="0"/>
          <w:numId w:val="23"/>
        </w:numPr>
        <w:autoSpaceDE/>
        <w:autoSpaceDN/>
        <w:spacing w:before="60"/>
        <w:ind w:left="284" w:hanging="294"/>
        <w:jc w:val="both"/>
        <w:outlineLvl w:val="2"/>
        <w:rPr>
          <w:rFonts w:ascii="Arial" w:hAnsi="Arial" w:cs="Arial"/>
        </w:rPr>
      </w:pPr>
      <w:r w:rsidRPr="00E31BD0">
        <w:rPr>
          <w:rFonts w:ascii="Arial" w:hAnsi="Arial" w:cs="Arial"/>
          <w:bCs/>
        </w:rPr>
        <w:t>Tato smlouva</w:t>
      </w:r>
      <w:r w:rsidRPr="00E31BD0">
        <w:rPr>
          <w:rFonts w:ascii="Arial" w:hAnsi="Arial" w:cs="Arial"/>
        </w:rPr>
        <w:t xml:space="preserve"> může být měněna či doplňována pouze vzájemně odsouhlasenými a podepsanými písemnými a vzestupně očíslovanými dodatky, které se stávají její nedílnou součástí.</w:t>
      </w:r>
    </w:p>
    <w:p w:rsidR="00E31BD0" w:rsidRPr="00E31BD0" w:rsidRDefault="00E31BD0" w:rsidP="00E31BD0">
      <w:pPr>
        <w:keepLines/>
        <w:numPr>
          <w:ilvl w:val="0"/>
          <w:numId w:val="23"/>
        </w:numPr>
        <w:autoSpaceDE/>
        <w:autoSpaceDN/>
        <w:spacing w:before="60"/>
        <w:ind w:left="284" w:hanging="294"/>
        <w:jc w:val="both"/>
        <w:outlineLvl w:val="2"/>
        <w:rPr>
          <w:rFonts w:ascii="Arial" w:hAnsi="Arial" w:cs="Arial"/>
        </w:rPr>
      </w:pPr>
      <w:r w:rsidRPr="00E31BD0">
        <w:rPr>
          <w:rFonts w:ascii="Arial" w:hAnsi="Arial" w:cs="Arial"/>
        </w:rPr>
        <w:t>Smlouva nabývá platnosti a účinnosti dnem jejího podpisu posledním z jejích účastníků.</w:t>
      </w:r>
    </w:p>
    <w:p w:rsidR="00E31BD0" w:rsidRPr="00E31BD0" w:rsidRDefault="00E31BD0" w:rsidP="00E31BD0">
      <w:pPr>
        <w:keepLines/>
        <w:numPr>
          <w:ilvl w:val="0"/>
          <w:numId w:val="23"/>
        </w:numPr>
        <w:autoSpaceDE/>
        <w:autoSpaceDN/>
        <w:spacing w:before="60"/>
        <w:ind w:left="284" w:hanging="294"/>
        <w:jc w:val="both"/>
        <w:outlineLvl w:val="2"/>
        <w:rPr>
          <w:rFonts w:ascii="Arial" w:hAnsi="Arial" w:cs="Arial"/>
        </w:rPr>
      </w:pPr>
      <w:r w:rsidRPr="00E31BD0"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:rsidR="00E31BD0" w:rsidRPr="00E31BD0" w:rsidRDefault="00E31BD0" w:rsidP="00E31BD0">
      <w:pPr>
        <w:rPr>
          <w:rFonts w:ascii="Arial" w:hAnsi="Arial" w:cs="Arial"/>
        </w:rPr>
      </w:pPr>
    </w:p>
    <w:p w:rsidR="00E31BD0" w:rsidRPr="00E31BD0" w:rsidRDefault="00E31BD0" w:rsidP="00E31BD0">
      <w:pPr>
        <w:rPr>
          <w:rFonts w:ascii="Arial" w:hAnsi="Arial" w:cs="Arial"/>
        </w:rPr>
      </w:pPr>
    </w:p>
    <w:p w:rsidR="00E31BD0" w:rsidRPr="0065122B" w:rsidRDefault="00E31BD0" w:rsidP="00E31BD0">
      <w:pPr>
        <w:rPr>
          <w:rFonts w:ascii="Arial" w:hAnsi="Arial" w:cs="Arial"/>
        </w:rPr>
      </w:pPr>
    </w:p>
    <w:p w:rsidR="0065122B" w:rsidRPr="0065122B" w:rsidRDefault="0065122B" w:rsidP="0065122B">
      <w:pPr>
        <w:tabs>
          <w:tab w:val="left" w:pos="5387"/>
        </w:tabs>
        <w:rPr>
          <w:rFonts w:ascii="Arial" w:hAnsi="Arial" w:cs="Arial"/>
          <w:color w:val="000000"/>
        </w:rPr>
      </w:pPr>
      <w:r w:rsidRPr="0065122B">
        <w:rPr>
          <w:rFonts w:ascii="Arial" w:hAnsi="Arial" w:cs="Arial"/>
          <w:color w:val="000000"/>
        </w:rPr>
        <w:t>V </w:t>
      </w:r>
      <w:r w:rsidRPr="0065122B">
        <w:rPr>
          <w:rFonts w:ascii="Arial" w:hAnsi="Arial" w:cs="Arial"/>
        </w:rPr>
        <w:t>Brně - Novém Lískovci,</w:t>
      </w:r>
      <w:r w:rsidRPr="0065122B">
        <w:rPr>
          <w:rFonts w:ascii="Arial" w:hAnsi="Arial" w:cs="Arial"/>
          <w:color w:val="000000"/>
        </w:rPr>
        <w:t xml:space="preserve"> dne ……………………</w:t>
      </w:r>
      <w:r w:rsidRPr="0065122B">
        <w:rPr>
          <w:rFonts w:ascii="Arial" w:hAnsi="Arial" w:cs="Arial"/>
          <w:color w:val="000000"/>
        </w:rPr>
        <w:tab/>
        <w:t>V Jihlavě, dne ……………………</w:t>
      </w:r>
    </w:p>
    <w:p w:rsidR="0065122B" w:rsidRPr="0065122B" w:rsidRDefault="0065122B" w:rsidP="0065122B">
      <w:pPr>
        <w:tabs>
          <w:tab w:val="left" w:pos="5670"/>
        </w:tabs>
        <w:rPr>
          <w:rFonts w:ascii="Arial" w:hAnsi="Arial" w:cs="Arial"/>
          <w:color w:val="000000"/>
        </w:rPr>
      </w:pPr>
    </w:p>
    <w:p w:rsidR="0065122B" w:rsidRPr="0065122B" w:rsidRDefault="0065122B" w:rsidP="0065122B">
      <w:pPr>
        <w:tabs>
          <w:tab w:val="left" w:pos="5670"/>
        </w:tabs>
        <w:rPr>
          <w:rFonts w:ascii="Arial" w:hAnsi="Arial" w:cs="Arial"/>
          <w:color w:val="000000"/>
        </w:rPr>
      </w:pPr>
    </w:p>
    <w:p w:rsidR="0065122B" w:rsidRPr="0065122B" w:rsidRDefault="0065122B" w:rsidP="0065122B">
      <w:pPr>
        <w:tabs>
          <w:tab w:val="left" w:pos="5670"/>
        </w:tabs>
        <w:rPr>
          <w:rFonts w:ascii="Arial" w:hAnsi="Arial" w:cs="Arial"/>
          <w:color w:val="000000"/>
        </w:rPr>
      </w:pPr>
    </w:p>
    <w:p w:rsidR="0065122B" w:rsidRPr="0065122B" w:rsidRDefault="0065122B" w:rsidP="0065122B">
      <w:pPr>
        <w:tabs>
          <w:tab w:val="left" w:pos="5670"/>
        </w:tabs>
        <w:rPr>
          <w:rFonts w:ascii="Arial" w:hAnsi="Arial" w:cs="Arial"/>
          <w:color w:val="000000"/>
        </w:rPr>
      </w:pPr>
    </w:p>
    <w:p w:rsidR="0065122B" w:rsidRPr="0065122B" w:rsidRDefault="0065122B" w:rsidP="0065122B">
      <w:pPr>
        <w:tabs>
          <w:tab w:val="left" w:pos="5670"/>
        </w:tabs>
        <w:rPr>
          <w:rFonts w:ascii="Arial" w:hAnsi="Arial" w:cs="Arial"/>
          <w:color w:val="000000"/>
        </w:rPr>
      </w:pPr>
    </w:p>
    <w:p w:rsidR="0065122B" w:rsidRPr="0065122B" w:rsidRDefault="0065122B" w:rsidP="0065122B">
      <w:pPr>
        <w:tabs>
          <w:tab w:val="left" w:pos="5387"/>
        </w:tabs>
        <w:rPr>
          <w:rFonts w:ascii="Arial" w:hAnsi="Arial" w:cs="Arial"/>
          <w:color w:val="000000"/>
        </w:rPr>
      </w:pPr>
      <w:r w:rsidRPr="0065122B">
        <w:rPr>
          <w:rFonts w:ascii="Arial" w:hAnsi="Arial" w:cs="Arial"/>
          <w:color w:val="000000"/>
        </w:rPr>
        <w:t>..................................................................................</w:t>
      </w:r>
      <w:r w:rsidRPr="0065122B"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:rsidR="0065122B" w:rsidRPr="0065122B" w:rsidRDefault="0065122B" w:rsidP="0065122B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65122B">
        <w:rPr>
          <w:rFonts w:ascii="Arial" w:hAnsi="Arial" w:cs="Arial"/>
          <w:color w:val="000000"/>
        </w:rPr>
        <w:tab/>
        <w:t>Městská část Brno – Nový Lískovec</w:t>
      </w:r>
      <w:r w:rsidRPr="0065122B">
        <w:rPr>
          <w:rFonts w:ascii="Arial" w:hAnsi="Arial" w:cs="Arial"/>
          <w:color w:val="000000"/>
        </w:rPr>
        <w:tab/>
        <w:t>WEBHOUSE, s.r.o.</w:t>
      </w:r>
    </w:p>
    <w:p w:rsidR="0065122B" w:rsidRPr="0065122B" w:rsidRDefault="0065122B" w:rsidP="0065122B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65122B">
        <w:rPr>
          <w:rFonts w:ascii="Arial" w:hAnsi="Arial" w:cs="Arial"/>
          <w:color w:val="000000"/>
        </w:rPr>
        <w:tab/>
        <w:t>Objednatel</w:t>
      </w:r>
      <w:r w:rsidRPr="0065122B">
        <w:rPr>
          <w:rFonts w:ascii="Arial" w:hAnsi="Arial" w:cs="Arial"/>
          <w:color w:val="000000"/>
        </w:rPr>
        <w:tab/>
        <w:t>Zhotovitel</w:t>
      </w:r>
    </w:p>
    <w:p w:rsidR="0065122B" w:rsidRPr="0065122B" w:rsidRDefault="0065122B" w:rsidP="0065122B">
      <w:pPr>
        <w:tabs>
          <w:tab w:val="center" w:pos="2410"/>
          <w:tab w:val="center" w:pos="7797"/>
        </w:tabs>
        <w:rPr>
          <w:rFonts w:ascii="Arial" w:hAnsi="Arial" w:cs="Arial"/>
        </w:rPr>
      </w:pPr>
      <w:r w:rsidRPr="0065122B">
        <w:rPr>
          <w:rFonts w:ascii="Arial" w:hAnsi="Arial" w:cs="Arial"/>
          <w:color w:val="000000"/>
        </w:rPr>
        <w:tab/>
        <w:t>Ing. Jana Drápalová, starostka</w:t>
      </w:r>
      <w:r w:rsidRPr="0065122B">
        <w:rPr>
          <w:rFonts w:ascii="Arial" w:hAnsi="Arial" w:cs="Arial"/>
          <w:color w:val="000000"/>
        </w:rPr>
        <w:tab/>
        <w:t>Ing. Jitka Savická, jednatel</w:t>
      </w:r>
    </w:p>
    <w:p w:rsidR="00621E92" w:rsidRPr="0065122B" w:rsidRDefault="00621E92" w:rsidP="0065122B">
      <w:pPr>
        <w:tabs>
          <w:tab w:val="left" w:pos="5387"/>
        </w:tabs>
        <w:rPr>
          <w:rFonts w:ascii="Arial" w:hAnsi="Arial" w:cs="Arial"/>
        </w:rPr>
      </w:pPr>
    </w:p>
    <w:sectPr w:rsidR="00621E92" w:rsidRPr="0065122B" w:rsidSect="0035712E">
      <w:type w:val="continuous"/>
      <w:pgSz w:w="11907" w:h="16840" w:code="9"/>
      <w:pgMar w:top="851" w:right="850" w:bottom="709" w:left="720" w:header="0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59C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>
    <w:nsid w:val="063423FB"/>
    <w:multiLevelType w:val="hybridMultilevel"/>
    <w:tmpl w:val="0AC44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E4C"/>
    <w:multiLevelType w:val="singleLevel"/>
    <w:tmpl w:val="E51CEF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12962842"/>
    <w:multiLevelType w:val="singleLevel"/>
    <w:tmpl w:val="6130FE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>
    <w:nsid w:val="19D83029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5">
    <w:nsid w:val="25A86148"/>
    <w:multiLevelType w:val="hybridMultilevel"/>
    <w:tmpl w:val="B5668B3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90D3B"/>
    <w:multiLevelType w:val="hybridMultilevel"/>
    <w:tmpl w:val="7D94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43C4D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8">
    <w:nsid w:val="34E03169"/>
    <w:multiLevelType w:val="hybridMultilevel"/>
    <w:tmpl w:val="8DF6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047A7"/>
    <w:multiLevelType w:val="hybridMultilevel"/>
    <w:tmpl w:val="67FED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87E9D"/>
    <w:multiLevelType w:val="hybridMultilevel"/>
    <w:tmpl w:val="3AC8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8735E"/>
    <w:multiLevelType w:val="hybridMultilevel"/>
    <w:tmpl w:val="841CC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E010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17B60"/>
    <w:multiLevelType w:val="hybridMultilevel"/>
    <w:tmpl w:val="C9C64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859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5D204E2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5">
    <w:nsid w:val="7412167C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16">
    <w:nsid w:val="7897086B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5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3"/>
  </w:num>
  <w:num w:numId="19">
    <w:abstractNumId w:val="3"/>
    <w:lvlOverride w:ilvl="0">
      <w:startOverride w:val="1"/>
    </w:lvlOverride>
  </w:num>
  <w:num w:numId="20">
    <w:abstractNumId w:val="6"/>
  </w:num>
  <w:num w:numId="21">
    <w:abstractNumId w:val="10"/>
  </w:num>
  <w:num w:numId="22">
    <w:abstractNumId w:val="8"/>
  </w:num>
  <w:num w:numId="23">
    <w:abstractNumId w:val="5"/>
  </w:num>
  <w:num w:numId="24">
    <w:abstractNumId w:val="1"/>
  </w:num>
  <w:num w:numId="25">
    <w:abstractNumId w:val="9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8E"/>
    <w:rsid w:val="00003C6B"/>
    <w:rsid w:val="00005622"/>
    <w:rsid w:val="00022421"/>
    <w:rsid w:val="00023B90"/>
    <w:rsid w:val="00064752"/>
    <w:rsid w:val="00073BB7"/>
    <w:rsid w:val="00074339"/>
    <w:rsid w:val="000A2141"/>
    <w:rsid w:val="000A7CF5"/>
    <w:rsid w:val="000E051C"/>
    <w:rsid w:val="000F78BE"/>
    <w:rsid w:val="00103021"/>
    <w:rsid w:val="00107DE0"/>
    <w:rsid w:val="00110679"/>
    <w:rsid w:val="001142E9"/>
    <w:rsid w:val="00114443"/>
    <w:rsid w:val="00114B5A"/>
    <w:rsid w:val="00133272"/>
    <w:rsid w:val="0013699B"/>
    <w:rsid w:val="00137212"/>
    <w:rsid w:val="001477DF"/>
    <w:rsid w:val="001638F3"/>
    <w:rsid w:val="00164B99"/>
    <w:rsid w:val="00165503"/>
    <w:rsid w:val="00172120"/>
    <w:rsid w:val="0017681D"/>
    <w:rsid w:val="001809A3"/>
    <w:rsid w:val="00190AC1"/>
    <w:rsid w:val="001A3979"/>
    <w:rsid w:val="001A5F56"/>
    <w:rsid w:val="001A636E"/>
    <w:rsid w:val="001B32F5"/>
    <w:rsid w:val="001C2413"/>
    <w:rsid w:val="001D2996"/>
    <w:rsid w:val="001D5495"/>
    <w:rsid w:val="001D6EC8"/>
    <w:rsid w:val="001E1759"/>
    <w:rsid w:val="0021593C"/>
    <w:rsid w:val="00217822"/>
    <w:rsid w:val="002438E7"/>
    <w:rsid w:val="002531D5"/>
    <w:rsid w:val="00264162"/>
    <w:rsid w:val="0027166E"/>
    <w:rsid w:val="002741CE"/>
    <w:rsid w:val="0027667D"/>
    <w:rsid w:val="0028474D"/>
    <w:rsid w:val="0028479C"/>
    <w:rsid w:val="00285FC6"/>
    <w:rsid w:val="002A14C5"/>
    <w:rsid w:val="002C0CE8"/>
    <w:rsid w:val="002C5FDE"/>
    <w:rsid w:val="002D0678"/>
    <w:rsid w:val="002D2873"/>
    <w:rsid w:val="002E3974"/>
    <w:rsid w:val="002F4094"/>
    <w:rsid w:val="00307409"/>
    <w:rsid w:val="003203BF"/>
    <w:rsid w:val="003247F0"/>
    <w:rsid w:val="003255F9"/>
    <w:rsid w:val="00335453"/>
    <w:rsid w:val="0034592C"/>
    <w:rsid w:val="0035712E"/>
    <w:rsid w:val="003702CC"/>
    <w:rsid w:val="00376A0E"/>
    <w:rsid w:val="003808BA"/>
    <w:rsid w:val="003943AB"/>
    <w:rsid w:val="003A1A12"/>
    <w:rsid w:val="003A404B"/>
    <w:rsid w:val="003C1E1F"/>
    <w:rsid w:val="003C49F2"/>
    <w:rsid w:val="004143DD"/>
    <w:rsid w:val="004403DA"/>
    <w:rsid w:val="004430A9"/>
    <w:rsid w:val="00465548"/>
    <w:rsid w:val="0047438A"/>
    <w:rsid w:val="00477F7F"/>
    <w:rsid w:val="004A2B23"/>
    <w:rsid w:val="004A3A26"/>
    <w:rsid w:val="004C3070"/>
    <w:rsid w:val="004D413D"/>
    <w:rsid w:val="00500B9E"/>
    <w:rsid w:val="00506047"/>
    <w:rsid w:val="00506A08"/>
    <w:rsid w:val="0051269C"/>
    <w:rsid w:val="0051584F"/>
    <w:rsid w:val="00526DA7"/>
    <w:rsid w:val="00547514"/>
    <w:rsid w:val="005575C3"/>
    <w:rsid w:val="00566218"/>
    <w:rsid w:val="005738DF"/>
    <w:rsid w:val="00577B2D"/>
    <w:rsid w:val="00582CBF"/>
    <w:rsid w:val="00587B5A"/>
    <w:rsid w:val="005A4F66"/>
    <w:rsid w:val="005C08BE"/>
    <w:rsid w:val="005D3E78"/>
    <w:rsid w:val="005D4177"/>
    <w:rsid w:val="006004FD"/>
    <w:rsid w:val="00600D4D"/>
    <w:rsid w:val="0060229F"/>
    <w:rsid w:val="0061363A"/>
    <w:rsid w:val="00617B8B"/>
    <w:rsid w:val="00621E92"/>
    <w:rsid w:val="00623C69"/>
    <w:rsid w:val="00625F93"/>
    <w:rsid w:val="006353B1"/>
    <w:rsid w:val="0065122B"/>
    <w:rsid w:val="006649A7"/>
    <w:rsid w:val="006654D9"/>
    <w:rsid w:val="00666D30"/>
    <w:rsid w:val="00676399"/>
    <w:rsid w:val="00683249"/>
    <w:rsid w:val="00684A07"/>
    <w:rsid w:val="00687E8F"/>
    <w:rsid w:val="00693674"/>
    <w:rsid w:val="00693D05"/>
    <w:rsid w:val="006A394D"/>
    <w:rsid w:val="006A3FAB"/>
    <w:rsid w:val="006A63BE"/>
    <w:rsid w:val="006B1C79"/>
    <w:rsid w:val="006C0A6E"/>
    <w:rsid w:val="006C1D15"/>
    <w:rsid w:val="006C6128"/>
    <w:rsid w:val="006E1CF4"/>
    <w:rsid w:val="006E7644"/>
    <w:rsid w:val="006F14B7"/>
    <w:rsid w:val="006F2833"/>
    <w:rsid w:val="006F4A91"/>
    <w:rsid w:val="00716987"/>
    <w:rsid w:val="007177C6"/>
    <w:rsid w:val="00731818"/>
    <w:rsid w:val="00742C69"/>
    <w:rsid w:val="00757D09"/>
    <w:rsid w:val="00774943"/>
    <w:rsid w:val="00782BEE"/>
    <w:rsid w:val="00784820"/>
    <w:rsid w:val="00784FBD"/>
    <w:rsid w:val="00793F72"/>
    <w:rsid w:val="007A5BEA"/>
    <w:rsid w:val="007B568D"/>
    <w:rsid w:val="007E4AC2"/>
    <w:rsid w:val="007F243B"/>
    <w:rsid w:val="007F6906"/>
    <w:rsid w:val="008000FF"/>
    <w:rsid w:val="00800C11"/>
    <w:rsid w:val="00801EDE"/>
    <w:rsid w:val="00802379"/>
    <w:rsid w:val="00811A46"/>
    <w:rsid w:val="008710A8"/>
    <w:rsid w:val="00883BC9"/>
    <w:rsid w:val="00892E33"/>
    <w:rsid w:val="00893AD6"/>
    <w:rsid w:val="008A4583"/>
    <w:rsid w:val="008B3629"/>
    <w:rsid w:val="008B7CA7"/>
    <w:rsid w:val="008F59DF"/>
    <w:rsid w:val="009019EB"/>
    <w:rsid w:val="009051A8"/>
    <w:rsid w:val="00914CD6"/>
    <w:rsid w:val="00915D4C"/>
    <w:rsid w:val="00915FB8"/>
    <w:rsid w:val="00925A53"/>
    <w:rsid w:val="00927D21"/>
    <w:rsid w:val="00936FB1"/>
    <w:rsid w:val="0094497B"/>
    <w:rsid w:val="009533F5"/>
    <w:rsid w:val="00972473"/>
    <w:rsid w:val="00980BEB"/>
    <w:rsid w:val="00984222"/>
    <w:rsid w:val="00991083"/>
    <w:rsid w:val="009954A8"/>
    <w:rsid w:val="009A1004"/>
    <w:rsid w:val="009B1875"/>
    <w:rsid w:val="009B3BD3"/>
    <w:rsid w:val="009C0C22"/>
    <w:rsid w:val="00A04506"/>
    <w:rsid w:val="00A0509D"/>
    <w:rsid w:val="00A13BB3"/>
    <w:rsid w:val="00A14531"/>
    <w:rsid w:val="00A354CE"/>
    <w:rsid w:val="00A35D47"/>
    <w:rsid w:val="00A372D0"/>
    <w:rsid w:val="00A40DAA"/>
    <w:rsid w:val="00A41BBA"/>
    <w:rsid w:val="00A44848"/>
    <w:rsid w:val="00A458BB"/>
    <w:rsid w:val="00A5018F"/>
    <w:rsid w:val="00A54A2D"/>
    <w:rsid w:val="00A774AA"/>
    <w:rsid w:val="00A94A0E"/>
    <w:rsid w:val="00AB4EC7"/>
    <w:rsid w:val="00AC00D0"/>
    <w:rsid w:val="00AC34BB"/>
    <w:rsid w:val="00AD7BAE"/>
    <w:rsid w:val="00AE11E9"/>
    <w:rsid w:val="00AE75C1"/>
    <w:rsid w:val="00AF3764"/>
    <w:rsid w:val="00B0013B"/>
    <w:rsid w:val="00B16CC4"/>
    <w:rsid w:val="00B207E9"/>
    <w:rsid w:val="00B279FD"/>
    <w:rsid w:val="00B60B53"/>
    <w:rsid w:val="00B91FFB"/>
    <w:rsid w:val="00BA0324"/>
    <w:rsid w:val="00BA37EB"/>
    <w:rsid w:val="00BB0D70"/>
    <w:rsid w:val="00BB5D66"/>
    <w:rsid w:val="00BF2160"/>
    <w:rsid w:val="00BF52BF"/>
    <w:rsid w:val="00C03257"/>
    <w:rsid w:val="00C05442"/>
    <w:rsid w:val="00C06D2F"/>
    <w:rsid w:val="00C12518"/>
    <w:rsid w:val="00C35740"/>
    <w:rsid w:val="00C43A70"/>
    <w:rsid w:val="00C50259"/>
    <w:rsid w:val="00C53BFD"/>
    <w:rsid w:val="00C56C20"/>
    <w:rsid w:val="00C73272"/>
    <w:rsid w:val="00C76D01"/>
    <w:rsid w:val="00CA14A4"/>
    <w:rsid w:val="00CA3965"/>
    <w:rsid w:val="00CA4D8A"/>
    <w:rsid w:val="00CB7CC3"/>
    <w:rsid w:val="00CC39C4"/>
    <w:rsid w:val="00CE6C02"/>
    <w:rsid w:val="00CE78DE"/>
    <w:rsid w:val="00CF1BE7"/>
    <w:rsid w:val="00CF28F1"/>
    <w:rsid w:val="00D04B22"/>
    <w:rsid w:val="00D34B55"/>
    <w:rsid w:val="00D464C2"/>
    <w:rsid w:val="00D4754E"/>
    <w:rsid w:val="00D516EB"/>
    <w:rsid w:val="00D56807"/>
    <w:rsid w:val="00D64563"/>
    <w:rsid w:val="00D67953"/>
    <w:rsid w:val="00D80E00"/>
    <w:rsid w:val="00D84342"/>
    <w:rsid w:val="00D92183"/>
    <w:rsid w:val="00D92579"/>
    <w:rsid w:val="00D95A69"/>
    <w:rsid w:val="00DA2FD2"/>
    <w:rsid w:val="00DA7E8B"/>
    <w:rsid w:val="00DB73C0"/>
    <w:rsid w:val="00DC15F3"/>
    <w:rsid w:val="00DC1A90"/>
    <w:rsid w:val="00DC6DA8"/>
    <w:rsid w:val="00DD5D1E"/>
    <w:rsid w:val="00DD761E"/>
    <w:rsid w:val="00E01E63"/>
    <w:rsid w:val="00E1363D"/>
    <w:rsid w:val="00E26EB4"/>
    <w:rsid w:val="00E31BD0"/>
    <w:rsid w:val="00E34BA4"/>
    <w:rsid w:val="00E34E05"/>
    <w:rsid w:val="00E5251A"/>
    <w:rsid w:val="00E57B9A"/>
    <w:rsid w:val="00E61AD0"/>
    <w:rsid w:val="00EA4EB5"/>
    <w:rsid w:val="00EF4F0A"/>
    <w:rsid w:val="00EF6AAA"/>
    <w:rsid w:val="00F04FA0"/>
    <w:rsid w:val="00F351BA"/>
    <w:rsid w:val="00F42786"/>
    <w:rsid w:val="00F47BBD"/>
    <w:rsid w:val="00F508E3"/>
    <w:rsid w:val="00F525D8"/>
    <w:rsid w:val="00F62D35"/>
    <w:rsid w:val="00F65783"/>
    <w:rsid w:val="00F74623"/>
    <w:rsid w:val="00F8108E"/>
    <w:rsid w:val="00FA2536"/>
    <w:rsid w:val="00FA2D03"/>
    <w:rsid w:val="00FB6100"/>
    <w:rsid w:val="00FB7F43"/>
    <w:rsid w:val="00FC4317"/>
    <w:rsid w:val="00FC4B1C"/>
    <w:rsid w:val="00FD02CA"/>
    <w:rsid w:val="00FE0372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novakova@webhous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Savický</dc:creator>
  <cp:lastModifiedBy>Masák Pavel</cp:lastModifiedBy>
  <cp:revision>2</cp:revision>
  <cp:lastPrinted>2006-02-13T10:57:00Z</cp:lastPrinted>
  <dcterms:created xsi:type="dcterms:W3CDTF">2017-07-10T08:45:00Z</dcterms:created>
  <dcterms:modified xsi:type="dcterms:W3CDTF">2017-07-10T08:45:00Z</dcterms:modified>
</cp:coreProperties>
</file>