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0CCB4" w14:textId="3B668FF5" w:rsidR="005E02BF" w:rsidRPr="00576081" w:rsidRDefault="00062CFF" w:rsidP="00C77880">
      <w:pPr>
        <w:pStyle w:val="Bezmezer"/>
        <w:jc w:val="center"/>
        <w:rPr>
          <w:rFonts w:ascii="Garamond" w:hAnsi="Garamond"/>
          <w:b/>
          <w:sz w:val="32"/>
          <w:szCs w:val="32"/>
        </w:rPr>
      </w:pPr>
      <w:r w:rsidRPr="00576081">
        <w:rPr>
          <w:rFonts w:ascii="Garamond" w:hAnsi="Garamond"/>
          <w:b/>
          <w:sz w:val="32"/>
          <w:szCs w:val="32"/>
        </w:rPr>
        <w:t xml:space="preserve">RÁMCOVÁ DOHODA </w:t>
      </w:r>
      <w:r w:rsidR="00A175C0" w:rsidRPr="00576081">
        <w:rPr>
          <w:rFonts w:ascii="Garamond" w:hAnsi="Garamond"/>
          <w:b/>
          <w:sz w:val="32"/>
          <w:szCs w:val="32"/>
        </w:rPr>
        <w:t xml:space="preserve">č. </w:t>
      </w:r>
      <w:r w:rsidR="001853DC">
        <w:rPr>
          <w:rFonts w:ascii="Garamond" w:hAnsi="Garamond"/>
          <w:b/>
          <w:sz w:val="32"/>
          <w:szCs w:val="32"/>
        </w:rPr>
        <w:t>528/2024</w:t>
      </w:r>
    </w:p>
    <w:p w14:paraId="234A0689" w14:textId="77777777" w:rsidR="00967E8B" w:rsidRPr="00576081" w:rsidRDefault="00576081" w:rsidP="005E02BF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 dodávkách zboží</w:t>
      </w:r>
    </w:p>
    <w:p w14:paraId="69E973E2" w14:textId="70E24ECE" w:rsidR="0093199E" w:rsidRDefault="00D40B90" w:rsidP="0093199E">
      <w:pPr>
        <w:pStyle w:val="Bezmezer"/>
        <w:jc w:val="center"/>
        <w:rPr>
          <w:rFonts w:ascii="Garamond" w:eastAsia="Times New Roman" w:hAnsi="Garamond" w:cs="Arial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</w:rPr>
        <w:t>v</w:t>
      </w:r>
      <w:r w:rsidR="00D95BD8" w:rsidRPr="00576081">
        <w:rPr>
          <w:rFonts w:ascii="Garamond" w:hAnsi="Garamond"/>
          <w:sz w:val="24"/>
          <w:szCs w:val="24"/>
        </w:rPr>
        <w:t xml:space="preserve">eřejná zakázka </w:t>
      </w:r>
      <w:r w:rsidR="00576081" w:rsidRPr="0024013D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evidenční číslo ve VVZ: </w:t>
      </w:r>
      <w:r w:rsidR="0024013D" w:rsidRPr="0024013D">
        <w:rPr>
          <w:rFonts w:ascii="Garamond" w:eastAsia="Times New Roman" w:hAnsi="Garamond" w:cs="Times New Roman"/>
          <w:sz w:val="24"/>
          <w:szCs w:val="24"/>
          <w:lang w:eastAsia="cs-CZ"/>
        </w:rPr>
        <w:t>Z2024-011696</w:t>
      </w:r>
    </w:p>
    <w:p w14:paraId="3C0F9532" w14:textId="6CB2CD63" w:rsidR="00576081" w:rsidRPr="00CF731D" w:rsidRDefault="00576081" w:rsidP="0093199E">
      <w:pPr>
        <w:pStyle w:val="Bezmezer"/>
        <w:jc w:val="center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CF731D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systémové číslo na profilu zadavatele: </w:t>
      </w:r>
      <w:r w:rsidR="001853DC" w:rsidRPr="001853DC">
        <w:rPr>
          <w:rFonts w:ascii="Garamond" w:eastAsia="Calibri" w:hAnsi="Garamond" w:cs="Times New Roman"/>
          <w:sz w:val="24"/>
          <w:szCs w:val="24"/>
        </w:rPr>
        <w:t>N006/24/V00006383</w:t>
      </w:r>
    </w:p>
    <w:p w14:paraId="3CDB6ED0" w14:textId="77777777" w:rsidR="00C77880" w:rsidRPr="00CF731D" w:rsidRDefault="00C77880" w:rsidP="00D40B90">
      <w:pPr>
        <w:pStyle w:val="Bezmezer"/>
        <w:jc w:val="center"/>
        <w:rPr>
          <w:rFonts w:ascii="Garamond" w:hAnsi="Garamond"/>
          <w:sz w:val="24"/>
          <w:szCs w:val="24"/>
        </w:rPr>
      </w:pPr>
    </w:p>
    <w:p w14:paraId="4936FEA0" w14:textId="77777777" w:rsidR="00C77880" w:rsidRPr="00576081" w:rsidRDefault="00C77880" w:rsidP="00344162">
      <w:pPr>
        <w:pStyle w:val="Bezmezer"/>
        <w:rPr>
          <w:rFonts w:ascii="Garamond" w:hAnsi="Garamond"/>
          <w:sz w:val="24"/>
          <w:szCs w:val="24"/>
        </w:rPr>
      </w:pPr>
    </w:p>
    <w:p w14:paraId="5DD30A87" w14:textId="77777777" w:rsidR="00B4507C" w:rsidRPr="00576081" w:rsidRDefault="00B4507C" w:rsidP="00344162">
      <w:pPr>
        <w:pStyle w:val="Bezmezer"/>
        <w:rPr>
          <w:rFonts w:ascii="Garamond" w:hAnsi="Garamond"/>
          <w:sz w:val="24"/>
          <w:szCs w:val="24"/>
        </w:rPr>
      </w:pPr>
    </w:p>
    <w:p w14:paraId="0447C50C" w14:textId="77777777" w:rsidR="00A175C0" w:rsidRPr="00576081" w:rsidRDefault="00A175C0" w:rsidP="00344162">
      <w:pPr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cs-CZ"/>
        </w:rPr>
      </w:pPr>
      <w:r w:rsidRPr="00576081">
        <w:rPr>
          <w:rFonts w:ascii="Garamond" w:eastAsia="Times New Roman" w:hAnsi="Garamond" w:cs="Arial"/>
          <w:b/>
          <w:sz w:val="24"/>
          <w:szCs w:val="24"/>
          <w:lang w:eastAsia="cs-CZ"/>
        </w:rPr>
        <w:t>ZADAVATEL:</w:t>
      </w:r>
    </w:p>
    <w:p w14:paraId="505F1555" w14:textId="77777777" w:rsidR="00815F30" w:rsidRPr="00815F30" w:rsidRDefault="00815F30" w:rsidP="00815F30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  <w:r w:rsidRPr="00815F30">
        <w:rPr>
          <w:rFonts w:ascii="Garamond" w:eastAsia="Times New Roman" w:hAnsi="Garamond" w:cs="Arial"/>
          <w:sz w:val="24"/>
          <w:szCs w:val="24"/>
          <w:lang w:eastAsia="cs-CZ"/>
        </w:rPr>
        <w:t>Česká republika – Městský soud v Praze</w:t>
      </w:r>
    </w:p>
    <w:p w14:paraId="6AC22BA7" w14:textId="77777777" w:rsidR="00815F30" w:rsidRPr="00815F30" w:rsidRDefault="00815F30" w:rsidP="00815F30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  <w:r w:rsidRPr="00815F30">
        <w:rPr>
          <w:rFonts w:ascii="Garamond" w:eastAsia="Times New Roman" w:hAnsi="Garamond" w:cs="Arial"/>
          <w:sz w:val="24"/>
          <w:szCs w:val="24"/>
          <w:lang w:eastAsia="cs-CZ"/>
        </w:rPr>
        <w:t xml:space="preserve">organizační složka státu – 325 </w:t>
      </w:r>
    </w:p>
    <w:p w14:paraId="36119457" w14:textId="623FDB56" w:rsidR="00815F30" w:rsidRPr="00815F30" w:rsidRDefault="00815F30" w:rsidP="00815F30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  <w:r w:rsidRPr="00815F30">
        <w:rPr>
          <w:rFonts w:ascii="Garamond" w:eastAsia="Times New Roman" w:hAnsi="Garamond" w:cs="Arial"/>
          <w:sz w:val="24"/>
          <w:szCs w:val="24"/>
          <w:lang w:eastAsia="cs-CZ"/>
        </w:rPr>
        <w:t xml:space="preserve">se sídlem Spálená 6/2, 112 </w:t>
      </w:r>
      <w:r w:rsidR="001853DC" w:rsidRPr="00815F30">
        <w:rPr>
          <w:rFonts w:ascii="Garamond" w:eastAsia="Times New Roman" w:hAnsi="Garamond" w:cs="Arial"/>
          <w:sz w:val="24"/>
          <w:szCs w:val="24"/>
          <w:lang w:eastAsia="cs-CZ"/>
        </w:rPr>
        <w:t>16 Praha</w:t>
      </w:r>
      <w:r w:rsidRPr="00815F30">
        <w:rPr>
          <w:rFonts w:ascii="Garamond" w:eastAsia="Times New Roman" w:hAnsi="Garamond" w:cs="Arial"/>
          <w:sz w:val="24"/>
          <w:szCs w:val="24"/>
          <w:lang w:eastAsia="cs-CZ"/>
        </w:rPr>
        <w:t xml:space="preserve"> 2</w:t>
      </w:r>
    </w:p>
    <w:p w14:paraId="5B748BF2" w14:textId="77777777" w:rsidR="00D40B90" w:rsidRDefault="00815F30" w:rsidP="00815F30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  <w:r w:rsidRPr="00815F30">
        <w:rPr>
          <w:rFonts w:ascii="Garamond" w:eastAsia="Times New Roman" w:hAnsi="Garamond" w:cs="Arial"/>
          <w:sz w:val="24"/>
          <w:szCs w:val="24"/>
          <w:lang w:eastAsia="cs-CZ"/>
        </w:rPr>
        <w:t xml:space="preserve">zastoupená </w:t>
      </w:r>
      <w:r w:rsidR="00566CD8" w:rsidRPr="00566CD8">
        <w:rPr>
          <w:rFonts w:ascii="Garamond" w:eastAsia="Times New Roman" w:hAnsi="Garamond" w:cs="Arial"/>
          <w:sz w:val="24"/>
          <w:szCs w:val="24"/>
          <w:lang w:eastAsia="cs-CZ"/>
        </w:rPr>
        <w:t xml:space="preserve">JUDr. </w:t>
      </w:r>
      <w:r w:rsidR="00D40B90">
        <w:rPr>
          <w:rFonts w:ascii="Garamond" w:eastAsia="Times New Roman" w:hAnsi="Garamond" w:cs="Arial"/>
          <w:sz w:val="24"/>
          <w:szCs w:val="24"/>
          <w:lang w:eastAsia="cs-CZ"/>
        </w:rPr>
        <w:t>Jaroslavou Pokornou</w:t>
      </w:r>
      <w:r w:rsidR="00566CD8" w:rsidRPr="00566CD8">
        <w:rPr>
          <w:rFonts w:ascii="Garamond" w:eastAsia="Times New Roman" w:hAnsi="Garamond" w:cs="Arial"/>
          <w:sz w:val="24"/>
          <w:szCs w:val="24"/>
          <w:lang w:eastAsia="cs-CZ"/>
        </w:rPr>
        <w:t>, předsed</w:t>
      </w:r>
      <w:r w:rsidR="00D40B90">
        <w:rPr>
          <w:rFonts w:ascii="Garamond" w:eastAsia="Times New Roman" w:hAnsi="Garamond" w:cs="Arial"/>
          <w:sz w:val="24"/>
          <w:szCs w:val="24"/>
          <w:lang w:eastAsia="cs-CZ"/>
        </w:rPr>
        <w:t>kyní</w:t>
      </w:r>
      <w:r w:rsidR="00566CD8" w:rsidRPr="00566CD8">
        <w:rPr>
          <w:rFonts w:ascii="Garamond" w:eastAsia="Times New Roman" w:hAnsi="Garamond" w:cs="Arial"/>
          <w:sz w:val="24"/>
          <w:szCs w:val="24"/>
          <w:lang w:eastAsia="cs-CZ"/>
        </w:rPr>
        <w:t xml:space="preserve"> soudu</w:t>
      </w:r>
      <w:r w:rsidRPr="00815F30">
        <w:rPr>
          <w:rFonts w:ascii="Garamond" w:eastAsia="Times New Roman" w:hAnsi="Garamond" w:cs="Arial"/>
          <w:sz w:val="24"/>
          <w:szCs w:val="24"/>
          <w:lang w:eastAsia="cs-CZ"/>
        </w:rPr>
        <w:t xml:space="preserve"> </w:t>
      </w:r>
    </w:p>
    <w:p w14:paraId="2129A18D" w14:textId="77777777" w:rsidR="00815F30" w:rsidRPr="00815F30" w:rsidRDefault="00815F30" w:rsidP="00815F30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  <w:r w:rsidRPr="00815F30">
        <w:rPr>
          <w:rFonts w:ascii="Garamond" w:eastAsia="Times New Roman" w:hAnsi="Garamond" w:cs="Arial"/>
          <w:sz w:val="24"/>
          <w:szCs w:val="24"/>
          <w:lang w:eastAsia="cs-CZ"/>
        </w:rPr>
        <w:t>IČO: 00215660</w:t>
      </w:r>
    </w:p>
    <w:p w14:paraId="55276182" w14:textId="77777777" w:rsidR="00815F30" w:rsidRPr="00815F30" w:rsidRDefault="00815F30" w:rsidP="00815F30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  <w:r w:rsidRPr="00815F30">
        <w:rPr>
          <w:rFonts w:ascii="Garamond" w:eastAsia="Times New Roman" w:hAnsi="Garamond" w:cs="Arial"/>
          <w:sz w:val="24"/>
          <w:szCs w:val="24"/>
          <w:lang w:eastAsia="cs-CZ"/>
        </w:rPr>
        <w:t>DIČ: CZ00215660</w:t>
      </w:r>
    </w:p>
    <w:p w14:paraId="62D49669" w14:textId="77777777" w:rsidR="00815F30" w:rsidRPr="00815F30" w:rsidRDefault="00815F30" w:rsidP="00815F30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  <w:r w:rsidRPr="00815F30">
        <w:rPr>
          <w:rFonts w:ascii="Garamond" w:eastAsia="Times New Roman" w:hAnsi="Garamond" w:cs="Arial"/>
          <w:sz w:val="24"/>
          <w:szCs w:val="24"/>
          <w:lang w:eastAsia="cs-CZ"/>
        </w:rPr>
        <w:t xml:space="preserve">bankovní spojení: ČNB, č. ú.: 2928021/0710 </w:t>
      </w:r>
    </w:p>
    <w:p w14:paraId="109B205A" w14:textId="77777777" w:rsidR="00A175C0" w:rsidRPr="00576081" w:rsidRDefault="00A175C0" w:rsidP="00815F30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  <w:r w:rsidRPr="00576081">
        <w:rPr>
          <w:rFonts w:ascii="Garamond" w:eastAsia="Times New Roman" w:hAnsi="Garamond" w:cs="Arial"/>
          <w:sz w:val="24"/>
          <w:szCs w:val="24"/>
          <w:lang w:eastAsia="cs-CZ"/>
        </w:rPr>
        <w:t>(dále jen „</w:t>
      </w:r>
      <w:r w:rsidR="001121CD" w:rsidRPr="00576081">
        <w:rPr>
          <w:rFonts w:ascii="Garamond" w:eastAsia="Times New Roman" w:hAnsi="Garamond" w:cs="Arial"/>
          <w:sz w:val="24"/>
          <w:szCs w:val="24"/>
          <w:lang w:eastAsia="cs-CZ"/>
        </w:rPr>
        <w:t>Kupující</w:t>
      </w:r>
      <w:r w:rsidRPr="00576081">
        <w:rPr>
          <w:rFonts w:ascii="Garamond" w:eastAsia="Times New Roman" w:hAnsi="Garamond" w:cs="Arial"/>
          <w:sz w:val="24"/>
          <w:szCs w:val="24"/>
          <w:lang w:eastAsia="cs-CZ"/>
        </w:rPr>
        <w:t>“)</w:t>
      </w:r>
      <w:r w:rsidRPr="00576081">
        <w:rPr>
          <w:rFonts w:ascii="Garamond" w:eastAsia="Times New Roman" w:hAnsi="Garamond" w:cs="Arial"/>
          <w:sz w:val="24"/>
          <w:szCs w:val="24"/>
          <w:lang w:eastAsia="cs-CZ"/>
        </w:rPr>
        <w:tab/>
      </w:r>
      <w:r w:rsidRPr="00576081">
        <w:rPr>
          <w:rFonts w:ascii="Garamond" w:eastAsia="Times New Roman" w:hAnsi="Garamond" w:cs="Arial"/>
          <w:sz w:val="24"/>
          <w:szCs w:val="24"/>
          <w:lang w:eastAsia="cs-CZ"/>
        </w:rPr>
        <w:tab/>
      </w:r>
      <w:r w:rsidRPr="00576081">
        <w:rPr>
          <w:rFonts w:ascii="Garamond" w:eastAsia="Times New Roman" w:hAnsi="Garamond" w:cs="Arial"/>
          <w:sz w:val="24"/>
          <w:szCs w:val="24"/>
          <w:lang w:eastAsia="cs-CZ"/>
        </w:rPr>
        <w:tab/>
      </w:r>
      <w:r w:rsidRPr="00576081">
        <w:rPr>
          <w:rFonts w:ascii="Garamond" w:eastAsia="Times New Roman" w:hAnsi="Garamond" w:cs="Arial"/>
          <w:sz w:val="24"/>
          <w:szCs w:val="24"/>
          <w:lang w:eastAsia="cs-CZ"/>
        </w:rPr>
        <w:tab/>
      </w:r>
      <w:r w:rsidRPr="00576081">
        <w:rPr>
          <w:rFonts w:ascii="Garamond" w:eastAsia="Times New Roman" w:hAnsi="Garamond" w:cs="Arial"/>
          <w:sz w:val="24"/>
          <w:szCs w:val="24"/>
          <w:lang w:eastAsia="cs-CZ"/>
        </w:rPr>
        <w:tab/>
      </w:r>
    </w:p>
    <w:p w14:paraId="2A34C6E2" w14:textId="77777777" w:rsidR="00A175C0" w:rsidRPr="00576081" w:rsidRDefault="00A175C0" w:rsidP="00344162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</w:p>
    <w:p w14:paraId="45BE89B1" w14:textId="77777777" w:rsidR="00A175C0" w:rsidRPr="00576081" w:rsidRDefault="00A175C0" w:rsidP="00344162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  <w:r w:rsidRPr="00576081">
        <w:rPr>
          <w:rFonts w:ascii="Garamond" w:eastAsia="Times New Roman" w:hAnsi="Garamond" w:cs="Arial"/>
          <w:sz w:val="24"/>
          <w:szCs w:val="24"/>
          <w:lang w:eastAsia="cs-CZ"/>
        </w:rPr>
        <w:t>a</w:t>
      </w:r>
    </w:p>
    <w:p w14:paraId="39B530FB" w14:textId="77777777" w:rsidR="00A175C0" w:rsidRPr="00576081" w:rsidRDefault="00A175C0" w:rsidP="00344162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</w:p>
    <w:p w14:paraId="7724D350" w14:textId="77777777" w:rsidR="00A175C0" w:rsidRPr="00EE7C47" w:rsidRDefault="00A175C0" w:rsidP="00344162">
      <w:pPr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cs-CZ"/>
        </w:rPr>
      </w:pPr>
      <w:r w:rsidRPr="00EE7C47">
        <w:rPr>
          <w:rFonts w:ascii="Garamond" w:eastAsia="Times New Roman" w:hAnsi="Garamond" w:cs="Arial"/>
          <w:b/>
          <w:sz w:val="24"/>
          <w:szCs w:val="24"/>
          <w:lang w:eastAsia="cs-CZ"/>
        </w:rPr>
        <w:t>DODAVATEL:</w:t>
      </w:r>
    </w:p>
    <w:p w14:paraId="490B94EE" w14:textId="77777777" w:rsidR="00EE7C47" w:rsidRPr="00EE7C47" w:rsidRDefault="00EE7C47" w:rsidP="00EE7C47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  <w:r w:rsidRPr="00EE7C47">
        <w:rPr>
          <w:rFonts w:ascii="Garamond" w:eastAsia="Times New Roman" w:hAnsi="Garamond" w:cs="Arial"/>
          <w:sz w:val="24"/>
          <w:szCs w:val="24"/>
          <w:lang w:eastAsia="cs-CZ"/>
        </w:rPr>
        <w:t>PREMO s.r.o.</w:t>
      </w:r>
    </w:p>
    <w:p w14:paraId="5C5D5137" w14:textId="77777777" w:rsidR="00EE7C47" w:rsidRPr="00EE7C47" w:rsidRDefault="00EE7C47" w:rsidP="00EE7C47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  <w:r w:rsidRPr="00EE7C47">
        <w:rPr>
          <w:rFonts w:ascii="Garamond" w:eastAsia="Times New Roman" w:hAnsi="Garamond" w:cs="Arial"/>
          <w:sz w:val="24"/>
          <w:szCs w:val="24"/>
          <w:lang w:eastAsia="cs-CZ"/>
        </w:rPr>
        <w:t>právní forma: Společnost s ručením omezeným</w:t>
      </w:r>
    </w:p>
    <w:p w14:paraId="03019442" w14:textId="77777777" w:rsidR="00EE7C47" w:rsidRPr="00EE7C47" w:rsidRDefault="00EE7C47" w:rsidP="00EE7C47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  <w:r w:rsidRPr="00EE7C47">
        <w:rPr>
          <w:rFonts w:ascii="Garamond" w:eastAsia="Times New Roman" w:hAnsi="Garamond" w:cs="Arial"/>
          <w:sz w:val="24"/>
          <w:szCs w:val="24"/>
          <w:lang w:eastAsia="cs-CZ"/>
        </w:rPr>
        <w:t>se sídlem: Brněnská 474, Staré Město 686 03</w:t>
      </w:r>
    </w:p>
    <w:p w14:paraId="6EA16351" w14:textId="77777777" w:rsidR="00EE7C47" w:rsidRPr="00EE7C47" w:rsidRDefault="00EE7C47" w:rsidP="00EE7C47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  <w:r w:rsidRPr="00EE7C47">
        <w:rPr>
          <w:rFonts w:ascii="Garamond" w:eastAsia="Times New Roman" w:hAnsi="Garamond" w:cs="Arial"/>
          <w:sz w:val="24"/>
          <w:szCs w:val="24"/>
          <w:lang w:eastAsia="cs-CZ"/>
        </w:rPr>
        <w:t>zastoupená Ing. Vladimír Křiva , MBA</w:t>
      </w:r>
    </w:p>
    <w:p w14:paraId="406C153C" w14:textId="77777777" w:rsidR="00EE7C47" w:rsidRPr="00EE7C47" w:rsidRDefault="00EE7C47" w:rsidP="00EE7C47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  <w:r w:rsidRPr="00EE7C47">
        <w:rPr>
          <w:rFonts w:ascii="Garamond" w:eastAsia="Times New Roman" w:hAnsi="Garamond" w:cs="Arial"/>
          <w:sz w:val="24"/>
          <w:szCs w:val="24"/>
          <w:lang w:eastAsia="cs-CZ"/>
        </w:rPr>
        <w:t>IČO: 26251531</w:t>
      </w:r>
    </w:p>
    <w:p w14:paraId="0D77847A" w14:textId="77777777" w:rsidR="00EE7C47" w:rsidRPr="00EE7C47" w:rsidRDefault="00EE7C47" w:rsidP="00EE7C47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  <w:r w:rsidRPr="00EE7C47">
        <w:rPr>
          <w:rFonts w:ascii="Garamond" w:eastAsia="Times New Roman" w:hAnsi="Garamond" w:cs="Arial"/>
          <w:sz w:val="24"/>
          <w:szCs w:val="24"/>
          <w:lang w:eastAsia="cs-CZ"/>
        </w:rPr>
        <w:t>DIČ: CZ26251531</w:t>
      </w:r>
    </w:p>
    <w:p w14:paraId="3D220274" w14:textId="77777777" w:rsidR="00EE7C47" w:rsidRPr="00EE7C47" w:rsidRDefault="00EE7C47" w:rsidP="00EE7C47">
      <w:pPr>
        <w:pStyle w:val="Textkomente1"/>
        <w:snapToGrid w:val="0"/>
        <w:rPr>
          <w:rFonts w:ascii="Garamond" w:hAnsi="Garamond" w:cs="Arial"/>
          <w:sz w:val="24"/>
          <w:szCs w:val="24"/>
          <w:lang w:eastAsia="cs-CZ"/>
        </w:rPr>
      </w:pPr>
      <w:r w:rsidRPr="00EE7C47">
        <w:rPr>
          <w:rFonts w:ascii="Garamond" w:hAnsi="Garamond" w:cs="Arial"/>
          <w:sz w:val="24"/>
          <w:szCs w:val="24"/>
          <w:lang w:eastAsia="cs-CZ"/>
        </w:rPr>
        <w:t>bankovní spojení: ČSOB a.s., pobočka Uh.Hradiště</w:t>
      </w:r>
      <w:r w:rsidRPr="00EE7C47">
        <w:rPr>
          <w:rFonts w:ascii="Garamond" w:hAnsi="Garamond" w:cs="Arial"/>
          <w:sz w:val="24"/>
          <w:szCs w:val="24"/>
          <w:lang w:eastAsia="cs-CZ"/>
        </w:rPr>
        <w:tab/>
        <w:t>č.ú.: 237470529/0300</w:t>
      </w:r>
      <w:r w:rsidRPr="00EE7C47">
        <w:rPr>
          <w:rFonts w:ascii="Garamond" w:hAnsi="Garamond" w:cs="Arial"/>
          <w:sz w:val="24"/>
          <w:szCs w:val="24"/>
          <w:lang w:eastAsia="cs-CZ"/>
        </w:rPr>
        <w:tab/>
      </w:r>
    </w:p>
    <w:p w14:paraId="5CC4F694" w14:textId="77777777" w:rsidR="00EE7C47" w:rsidRPr="00EE7C47" w:rsidRDefault="00EE7C47" w:rsidP="00EE7C47">
      <w:pPr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 w:rsidRPr="00EE7C47">
        <w:rPr>
          <w:rFonts w:ascii="Garamond" w:eastAsia="Times New Roman" w:hAnsi="Garamond" w:cs="Arial"/>
          <w:sz w:val="24"/>
          <w:szCs w:val="24"/>
          <w:lang w:eastAsia="cs-CZ"/>
        </w:rPr>
        <w:t>(dále jen „Prodávající“)</w:t>
      </w:r>
    </w:p>
    <w:p w14:paraId="2E97B863" w14:textId="77777777" w:rsidR="00A175C0" w:rsidRPr="00576081" w:rsidRDefault="00A175C0" w:rsidP="00344162">
      <w:pPr>
        <w:widowControl w:val="0"/>
        <w:suppressAutoHyphens/>
        <w:spacing w:after="0" w:line="240" w:lineRule="auto"/>
        <w:rPr>
          <w:rFonts w:ascii="Garamond" w:eastAsia="Droid Sans Fallback" w:hAnsi="Garamond" w:cs="Times New Roman"/>
          <w:kern w:val="1"/>
          <w:sz w:val="24"/>
          <w:szCs w:val="24"/>
          <w:lang w:eastAsia="zh-CN" w:bidi="hi-IN"/>
        </w:rPr>
      </w:pPr>
    </w:p>
    <w:p w14:paraId="0D8983C3" w14:textId="77777777" w:rsidR="00967E8B" w:rsidRPr="00576081" w:rsidRDefault="00967E8B" w:rsidP="00344162">
      <w:pPr>
        <w:pStyle w:val="Bezmezer"/>
        <w:tabs>
          <w:tab w:val="left" w:pos="2835"/>
        </w:tabs>
        <w:rPr>
          <w:rFonts w:ascii="Garamond" w:hAnsi="Garamond"/>
          <w:sz w:val="24"/>
          <w:szCs w:val="24"/>
        </w:rPr>
      </w:pPr>
    </w:p>
    <w:p w14:paraId="6F90827D" w14:textId="77777777" w:rsidR="00B4507C" w:rsidRPr="00576081" w:rsidRDefault="00B4507C" w:rsidP="00344162">
      <w:pPr>
        <w:pStyle w:val="Bezmezer"/>
        <w:tabs>
          <w:tab w:val="left" w:pos="2835"/>
        </w:tabs>
        <w:rPr>
          <w:rFonts w:ascii="Garamond" w:hAnsi="Garamond"/>
          <w:sz w:val="24"/>
          <w:szCs w:val="24"/>
        </w:rPr>
      </w:pPr>
    </w:p>
    <w:p w14:paraId="15EAED86" w14:textId="77777777" w:rsidR="00967E8B" w:rsidRPr="00576081" w:rsidRDefault="00967E8B" w:rsidP="00344162">
      <w:pPr>
        <w:pStyle w:val="Bezmezer"/>
        <w:tabs>
          <w:tab w:val="left" w:pos="2835"/>
        </w:tabs>
        <w:jc w:val="both"/>
        <w:rPr>
          <w:rFonts w:ascii="Garamond" w:hAnsi="Garamond"/>
          <w:sz w:val="24"/>
          <w:szCs w:val="24"/>
        </w:rPr>
      </w:pPr>
      <w:r w:rsidRPr="00576081">
        <w:rPr>
          <w:rFonts w:ascii="Garamond" w:hAnsi="Garamond"/>
          <w:sz w:val="24"/>
          <w:szCs w:val="24"/>
        </w:rPr>
        <w:t>(</w:t>
      </w:r>
      <w:r w:rsidR="001121CD" w:rsidRPr="00576081">
        <w:rPr>
          <w:rFonts w:ascii="Garamond" w:hAnsi="Garamond"/>
          <w:sz w:val="24"/>
          <w:szCs w:val="24"/>
        </w:rPr>
        <w:t>Prodávající</w:t>
      </w:r>
      <w:r w:rsidRPr="00576081">
        <w:rPr>
          <w:rFonts w:ascii="Garamond" w:hAnsi="Garamond"/>
          <w:sz w:val="24"/>
          <w:szCs w:val="24"/>
        </w:rPr>
        <w:t xml:space="preserve"> a </w:t>
      </w:r>
      <w:r w:rsidR="001121CD" w:rsidRPr="00576081">
        <w:rPr>
          <w:rFonts w:ascii="Garamond" w:hAnsi="Garamond"/>
          <w:sz w:val="24"/>
          <w:szCs w:val="24"/>
        </w:rPr>
        <w:t>Kupující</w:t>
      </w:r>
      <w:r w:rsidRPr="00576081">
        <w:rPr>
          <w:rFonts w:ascii="Garamond" w:hAnsi="Garamond"/>
          <w:sz w:val="24"/>
          <w:szCs w:val="24"/>
        </w:rPr>
        <w:t xml:space="preserve"> budou v této </w:t>
      </w:r>
      <w:r w:rsidR="00A25C46" w:rsidRPr="00576081">
        <w:rPr>
          <w:rFonts w:ascii="Garamond" w:hAnsi="Garamond"/>
          <w:sz w:val="24"/>
          <w:szCs w:val="24"/>
        </w:rPr>
        <w:t xml:space="preserve">rámcové dohodě </w:t>
      </w:r>
      <w:r w:rsidRPr="00576081">
        <w:rPr>
          <w:rFonts w:ascii="Garamond" w:hAnsi="Garamond"/>
          <w:sz w:val="24"/>
          <w:szCs w:val="24"/>
        </w:rPr>
        <w:t xml:space="preserve">označováni </w:t>
      </w:r>
      <w:r w:rsidR="004D7837" w:rsidRPr="00576081">
        <w:rPr>
          <w:rFonts w:ascii="Garamond" w:hAnsi="Garamond"/>
          <w:sz w:val="24"/>
          <w:szCs w:val="24"/>
        </w:rPr>
        <w:t>společně jako „</w:t>
      </w:r>
      <w:r w:rsidR="00E06FCD" w:rsidRPr="00576081">
        <w:rPr>
          <w:rFonts w:ascii="Garamond" w:hAnsi="Garamond"/>
          <w:sz w:val="24"/>
          <w:szCs w:val="24"/>
        </w:rPr>
        <w:t>Strany dohody</w:t>
      </w:r>
      <w:r w:rsidR="004D7837" w:rsidRPr="00576081">
        <w:rPr>
          <w:rFonts w:ascii="Garamond" w:hAnsi="Garamond"/>
          <w:sz w:val="24"/>
          <w:szCs w:val="24"/>
        </w:rPr>
        <w:t>“)</w:t>
      </w:r>
      <w:r w:rsidR="00485B5B" w:rsidRPr="00576081">
        <w:rPr>
          <w:rFonts w:ascii="Garamond" w:hAnsi="Garamond"/>
          <w:sz w:val="24"/>
          <w:szCs w:val="24"/>
        </w:rPr>
        <w:t>.</w:t>
      </w:r>
    </w:p>
    <w:p w14:paraId="70A6E7BF" w14:textId="77777777" w:rsidR="004D7837" w:rsidRPr="00576081" w:rsidRDefault="004D7837" w:rsidP="00344162">
      <w:pPr>
        <w:pStyle w:val="Bezmezer"/>
        <w:tabs>
          <w:tab w:val="left" w:pos="2835"/>
        </w:tabs>
        <w:jc w:val="both"/>
        <w:rPr>
          <w:rFonts w:ascii="Garamond" w:hAnsi="Garamond"/>
          <w:sz w:val="24"/>
          <w:szCs w:val="24"/>
        </w:rPr>
      </w:pPr>
    </w:p>
    <w:p w14:paraId="4E1581D2" w14:textId="77777777" w:rsidR="004D7837" w:rsidRPr="00576081" w:rsidRDefault="004D7837" w:rsidP="00344162">
      <w:pPr>
        <w:pStyle w:val="Bezmezer"/>
        <w:tabs>
          <w:tab w:val="left" w:pos="2835"/>
        </w:tabs>
        <w:jc w:val="both"/>
        <w:rPr>
          <w:rFonts w:ascii="Garamond" w:hAnsi="Garamond"/>
          <w:sz w:val="24"/>
          <w:szCs w:val="24"/>
        </w:rPr>
      </w:pPr>
      <w:r w:rsidRPr="00576081">
        <w:rPr>
          <w:rFonts w:ascii="Garamond" w:hAnsi="Garamond"/>
          <w:sz w:val="24"/>
          <w:szCs w:val="24"/>
        </w:rPr>
        <w:t>Uzavírají v souladu s ustanovením § 1746 odst. 2 zákona č. 89/2012 Sb., občanský zákoník, ve znění pozdějších předpisů (dále jen „O</w:t>
      </w:r>
      <w:r w:rsidR="00EB755C" w:rsidRPr="00576081">
        <w:rPr>
          <w:rFonts w:ascii="Garamond" w:hAnsi="Garamond"/>
          <w:sz w:val="24"/>
          <w:szCs w:val="24"/>
        </w:rPr>
        <w:t>Z“</w:t>
      </w:r>
      <w:r w:rsidRPr="00576081">
        <w:rPr>
          <w:rFonts w:ascii="Garamond" w:hAnsi="Garamond"/>
          <w:sz w:val="24"/>
          <w:szCs w:val="24"/>
        </w:rPr>
        <w:t>), tuto rámcovou dohodu o dodávkách zboží (dále „</w:t>
      </w:r>
      <w:r w:rsidR="00EC3198" w:rsidRPr="00576081">
        <w:rPr>
          <w:rFonts w:ascii="Garamond" w:hAnsi="Garamond"/>
          <w:sz w:val="24"/>
          <w:szCs w:val="24"/>
        </w:rPr>
        <w:t>Dohoda</w:t>
      </w:r>
      <w:r w:rsidRPr="00576081">
        <w:rPr>
          <w:rFonts w:ascii="Garamond" w:hAnsi="Garamond"/>
          <w:sz w:val="24"/>
          <w:szCs w:val="24"/>
        </w:rPr>
        <w:t>“).</w:t>
      </w:r>
    </w:p>
    <w:p w14:paraId="2A2243CF" w14:textId="77777777" w:rsidR="005E02BF" w:rsidRPr="00576081" w:rsidRDefault="005E02BF" w:rsidP="00344162">
      <w:pPr>
        <w:pStyle w:val="Bezmezer"/>
        <w:tabs>
          <w:tab w:val="left" w:pos="2835"/>
        </w:tabs>
        <w:rPr>
          <w:rFonts w:ascii="Garamond" w:hAnsi="Garamond"/>
          <w:sz w:val="24"/>
          <w:szCs w:val="24"/>
        </w:rPr>
      </w:pPr>
    </w:p>
    <w:p w14:paraId="7F9032F6" w14:textId="77777777" w:rsidR="00452B5F" w:rsidRDefault="00452B5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5A00149B" w14:textId="77777777" w:rsidR="004D7837" w:rsidRPr="00576081" w:rsidRDefault="004D7837" w:rsidP="00344162">
      <w:pPr>
        <w:pStyle w:val="Bezmezer"/>
        <w:tabs>
          <w:tab w:val="left" w:pos="2835"/>
        </w:tabs>
        <w:jc w:val="center"/>
        <w:rPr>
          <w:rFonts w:ascii="Garamond" w:hAnsi="Garamond"/>
          <w:b/>
          <w:sz w:val="24"/>
          <w:szCs w:val="24"/>
        </w:rPr>
      </w:pPr>
      <w:r w:rsidRPr="00576081">
        <w:rPr>
          <w:rFonts w:ascii="Garamond" w:hAnsi="Garamond"/>
          <w:b/>
          <w:sz w:val="24"/>
          <w:szCs w:val="24"/>
        </w:rPr>
        <w:lastRenderedPageBreak/>
        <w:t xml:space="preserve">1. Účel a předmět </w:t>
      </w:r>
      <w:r w:rsidR="00484332" w:rsidRPr="00576081">
        <w:rPr>
          <w:rFonts w:ascii="Garamond" w:hAnsi="Garamond"/>
          <w:b/>
          <w:sz w:val="24"/>
          <w:szCs w:val="24"/>
        </w:rPr>
        <w:t>Dohody</w:t>
      </w:r>
    </w:p>
    <w:p w14:paraId="50236748" w14:textId="77777777" w:rsidR="004D7837" w:rsidRPr="00576081" w:rsidRDefault="004D7837" w:rsidP="00344162">
      <w:pPr>
        <w:pStyle w:val="Bezmezer"/>
        <w:tabs>
          <w:tab w:val="left" w:pos="2835"/>
        </w:tabs>
        <w:rPr>
          <w:rFonts w:ascii="Garamond" w:hAnsi="Garamond"/>
          <w:sz w:val="24"/>
          <w:szCs w:val="24"/>
        </w:rPr>
      </w:pPr>
    </w:p>
    <w:p w14:paraId="793E2159" w14:textId="77777777" w:rsidR="004D7837" w:rsidRPr="00576081" w:rsidRDefault="004D7837" w:rsidP="00344162">
      <w:pPr>
        <w:pStyle w:val="Bezmezer"/>
        <w:tabs>
          <w:tab w:val="left" w:pos="567"/>
          <w:tab w:val="left" w:pos="2835"/>
        </w:tabs>
        <w:jc w:val="both"/>
        <w:rPr>
          <w:rFonts w:ascii="Garamond" w:hAnsi="Garamond"/>
          <w:sz w:val="24"/>
          <w:szCs w:val="24"/>
        </w:rPr>
      </w:pPr>
      <w:r w:rsidRPr="00576081">
        <w:rPr>
          <w:rFonts w:ascii="Garamond" w:hAnsi="Garamond"/>
          <w:sz w:val="24"/>
          <w:szCs w:val="24"/>
        </w:rPr>
        <w:t>1.1.</w:t>
      </w:r>
      <w:r w:rsidRPr="00576081">
        <w:rPr>
          <w:rFonts w:ascii="Garamond" w:hAnsi="Garamond"/>
          <w:sz w:val="24"/>
          <w:szCs w:val="24"/>
        </w:rPr>
        <w:tab/>
        <w:t xml:space="preserve">Účelem této </w:t>
      </w:r>
      <w:r w:rsidR="00484332" w:rsidRPr="00576081">
        <w:rPr>
          <w:rFonts w:ascii="Garamond" w:hAnsi="Garamond"/>
          <w:sz w:val="24"/>
          <w:szCs w:val="24"/>
        </w:rPr>
        <w:t>Dohody</w:t>
      </w:r>
      <w:r w:rsidRPr="00576081">
        <w:rPr>
          <w:rFonts w:ascii="Garamond" w:hAnsi="Garamond"/>
          <w:sz w:val="24"/>
          <w:szCs w:val="24"/>
        </w:rPr>
        <w:t xml:space="preserve"> je stanovení podmínek a právního rámce pro uzavírání </w:t>
      </w:r>
      <w:r w:rsidR="00FE2A8D">
        <w:rPr>
          <w:rFonts w:ascii="Garamond" w:hAnsi="Garamond"/>
          <w:sz w:val="24"/>
          <w:szCs w:val="24"/>
        </w:rPr>
        <w:t>Objednávek</w:t>
      </w:r>
      <w:r w:rsidRPr="00576081">
        <w:rPr>
          <w:rFonts w:ascii="Garamond" w:hAnsi="Garamond"/>
          <w:sz w:val="24"/>
          <w:szCs w:val="24"/>
        </w:rPr>
        <w:t xml:space="preserve"> mezi Prodávajícím a Kupujícím na dodávku </w:t>
      </w:r>
      <w:r w:rsidR="00EB755C" w:rsidRPr="00576081">
        <w:rPr>
          <w:rFonts w:ascii="Garamond" w:hAnsi="Garamond"/>
          <w:sz w:val="24"/>
          <w:szCs w:val="24"/>
        </w:rPr>
        <w:t>z</w:t>
      </w:r>
      <w:r w:rsidRPr="00576081">
        <w:rPr>
          <w:rFonts w:ascii="Garamond" w:hAnsi="Garamond"/>
          <w:sz w:val="24"/>
          <w:szCs w:val="24"/>
        </w:rPr>
        <w:t xml:space="preserve">boží, a to na základě </w:t>
      </w:r>
      <w:r w:rsidR="00D7723A" w:rsidRPr="00576081">
        <w:rPr>
          <w:rFonts w:ascii="Garamond" w:hAnsi="Garamond"/>
          <w:sz w:val="24"/>
          <w:szCs w:val="24"/>
        </w:rPr>
        <w:t xml:space="preserve">písemných </w:t>
      </w:r>
      <w:r w:rsidR="00F00038">
        <w:rPr>
          <w:rFonts w:ascii="Garamond" w:hAnsi="Garamond"/>
          <w:sz w:val="24"/>
          <w:szCs w:val="24"/>
        </w:rPr>
        <w:t>výzev</w:t>
      </w:r>
      <w:r w:rsidR="001121CD" w:rsidRPr="00576081">
        <w:rPr>
          <w:rFonts w:ascii="Garamond" w:hAnsi="Garamond"/>
          <w:sz w:val="24"/>
          <w:szCs w:val="24"/>
        </w:rPr>
        <w:t xml:space="preserve"> </w:t>
      </w:r>
      <w:r w:rsidR="00744FC3" w:rsidRPr="00576081">
        <w:rPr>
          <w:rFonts w:ascii="Garamond" w:hAnsi="Garamond"/>
          <w:sz w:val="24"/>
          <w:szCs w:val="24"/>
        </w:rPr>
        <w:t xml:space="preserve">Kupujícího </w:t>
      </w:r>
      <w:r w:rsidR="001121CD" w:rsidRPr="00576081">
        <w:rPr>
          <w:rFonts w:ascii="Garamond" w:hAnsi="Garamond"/>
          <w:sz w:val="24"/>
          <w:szCs w:val="24"/>
        </w:rPr>
        <w:t>k podání nabídky</w:t>
      </w:r>
      <w:r w:rsidRPr="00576081">
        <w:rPr>
          <w:rFonts w:ascii="Garamond" w:hAnsi="Garamond"/>
          <w:sz w:val="24"/>
          <w:szCs w:val="24"/>
        </w:rPr>
        <w:t xml:space="preserve"> </w:t>
      </w:r>
      <w:r w:rsidR="001121CD" w:rsidRPr="00576081">
        <w:rPr>
          <w:rFonts w:ascii="Garamond" w:hAnsi="Garamond"/>
          <w:sz w:val="24"/>
          <w:szCs w:val="24"/>
        </w:rPr>
        <w:t xml:space="preserve">a návrhů </w:t>
      </w:r>
      <w:r w:rsidR="00744FC3" w:rsidRPr="00576081">
        <w:rPr>
          <w:rFonts w:ascii="Garamond" w:hAnsi="Garamond"/>
          <w:sz w:val="24"/>
          <w:szCs w:val="24"/>
        </w:rPr>
        <w:t xml:space="preserve">Prodávajícího </w:t>
      </w:r>
      <w:r w:rsidR="001121CD" w:rsidRPr="00576081">
        <w:rPr>
          <w:rFonts w:ascii="Garamond" w:hAnsi="Garamond"/>
          <w:sz w:val="24"/>
          <w:szCs w:val="24"/>
        </w:rPr>
        <w:t xml:space="preserve">na uzavření </w:t>
      </w:r>
      <w:r w:rsidR="00FE2A8D">
        <w:rPr>
          <w:rFonts w:ascii="Garamond" w:hAnsi="Garamond"/>
          <w:sz w:val="24"/>
          <w:szCs w:val="24"/>
        </w:rPr>
        <w:t>O</w:t>
      </w:r>
      <w:r w:rsidR="00815F30">
        <w:rPr>
          <w:rFonts w:ascii="Garamond" w:hAnsi="Garamond"/>
          <w:sz w:val="24"/>
          <w:szCs w:val="24"/>
        </w:rPr>
        <w:t>bjednávky</w:t>
      </w:r>
      <w:r w:rsidRPr="00576081">
        <w:rPr>
          <w:rFonts w:ascii="Garamond" w:hAnsi="Garamond"/>
          <w:sz w:val="24"/>
          <w:szCs w:val="24"/>
        </w:rPr>
        <w:t>.</w:t>
      </w:r>
    </w:p>
    <w:p w14:paraId="5F925E9F" w14:textId="77777777" w:rsidR="004D7837" w:rsidRPr="00576081" w:rsidRDefault="004D7837" w:rsidP="00344162">
      <w:pPr>
        <w:pStyle w:val="Bezmezer"/>
        <w:tabs>
          <w:tab w:val="left" w:pos="567"/>
          <w:tab w:val="left" w:pos="2835"/>
        </w:tabs>
        <w:jc w:val="both"/>
        <w:rPr>
          <w:rFonts w:ascii="Garamond" w:hAnsi="Garamond"/>
          <w:sz w:val="24"/>
          <w:szCs w:val="24"/>
        </w:rPr>
      </w:pPr>
    </w:p>
    <w:p w14:paraId="0D44ED61" w14:textId="77777777" w:rsidR="004D7837" w:rsidRPr="00576081" w:rsidRDefault="004D7837" w:rsidP="00344162">
      <w:pPr>
        <w:pStyle w:val="Bezmezer"/>
        <w:tabs>
          <w:tab w:val="left" w:pos="567"/>
          <w:tab w:val="left" w:pos="2835"/>
        </w:tabs>
        <w:jc w:val="both"/>
        <w:rPr>
          <w:rFonts w:ascii="Garamond" w:hAnsi="Garamond"/>
          <w:sz w:val="24"/>
          <w:szCs w:val="24"/>
        </w:rPr>
      </w:pPr>
      <w:r w:rsidRPr="00576081">
        <w:rPr>
          <w:rFonts w:ascii="Garamond" w:hAnsi="Garamond"/>
          <w:sz w:val="24"/>
          <w:szCs w:val="24"/>
        </w:rPr>
        <w:t>1.2.</w:t>
      </w:r>
      <w:r w:rsidRPr="00576081">
        <w:rPr>
          <w:rFonts w:ascii="Garamond" w:hAnsi="Garamond"/>
          <w:sz w:val="24"/>
          <w:szCs w:val="24"/>
        </w:rPr>
        <w:tab/>
        <w:t xml:space="preserve">Předmětem </w:t>
      </w:r>
      <w:r w:rsidR="00484332" w:rsidRPr="00576081">
        <w:rPr>
          <w:rFonts w:ascii="Garamond" w:hAnsi="Garamond"/>
          <w:sz w:val="24"/>
          <w:szCs w:val="24"/>
        </w:rPr>
        <w:t>Dohody</w:t>
      </w:r>
      <w:r w:rsidRPr="00576081">
        <w:rPr>
          <w:rFonts w:ascii="Garamond" w:hAnsi="Garamond"/>
          <w:sz w:val="24"/>
          <w:szCs w:val="24"/>
        </w:rPr>
        <w:t xml:space="preserve"> je stanovení práv a povinností </w:t>
      </w:r>
      <w:r w:rsidR="00A25C46" w:rsidRPr="00576081">
        <w:rPr>
          <w:rFonts w:ascii="Garamond" w:hAnsi="Garamond"/>
          <w:sz w:val="24"/>
          <w:szCs w:val="24"/>
        </w:rPr>
        <w:t>Stran dohody</w:t>
      </w:r>
      <w:r w:rsidRPr="00576081">
        <w:rPr>
          <w:rFonts w:ascii="Garamond" w:hAnsi="Garamond"/>
          <w:sz w:val="24"/>
          <w:szCs w:val="24"/>
        </w:rPr>
        <w:t xml:space="preserve"> pro postup při uzavírání </w:t>
      </w:r>
      <w:r w:rsidR="00744FC3" w:rsidRPr="00576081">
        <w:rPr>
          <w:rFonts w:ascii="Garamond" w:hAnsi="Garamond"/>
          <w:sz w:val="24"/>
          <w:szCs w:val="24"/>
        </w:rPr>
        <w:t>d</w:t>
      </w:r>
      <w:r w:rsidRPr="00576081">
        <w:rPr>
          <w:rFonts w:ascii="Garamond" w:hAnsi="Garamond"/>
          <w:sz w:val="24"/>
          <w:szCs w:val="24"/>
        </w:rPr>
        <w:t xml:space="preserve">ílčích </w:t>
      </w:r>
      <w:r w:rsidR="00FE2A8D">
        <w:rPr>
          <w:rFonts w:ascii="Garamond" w:hAnsi="Garamond"/>
          <w:sz w:val="24"/>
          <w:szCs w:val="24"/>
        </w:rPr>
        <w:t xml:space="preserve">Objednávek </w:t>
      </w:r>
      <w:r w:rsidRPr="00576081">
        <w:rPr>
          <w:rFonts w:ascii="Garamond" w:hAnsi="Garamond"/>
          <w:sz w:val="24"/>
          <w:szCs w:val="24"/>
        </w:rPr>
        <w:t xml:space="preserve">na prodej a dodávky </w:t>
      </w:r>
      <w:r w:rsidR="004A1102" w:rsidRPr="00576081">
        <w:rPr>
          <w:rFonts w:ascii="Garamond" w:hAnsi="Garamond"/>
          <w:sz w:val="24"/>
          <w:szCs w:val="24"/>
        </w:rPr>
        <w:t>toner</w:t>
      </w:r>
      <w:r w:rsidR="00884201" w:rsidRPr="00576081">
        <w:rPr>
          <w:rFonts w:ascii="Garamond" w:hAnsi="Garamond"/>
          <w:sz w:val="24"/>
          <w:szCs w:val="24"/>
        </w:rPr>
        <w:t>ů</w:t>
      </w:r>
      <w:r w:rsidR="004A1102" w:rsidRPr="00576081">
        <w:rPr>
          <w:rFonts w:ascii="Garamond" w:hAnsi="Garamond"/>
          <w:sz w:val="24"/>
          <w:szCs w:val="24"/>
        </w:rPr>
        <w:t xml:space="preserve"> </w:t>
      </w:r>
      <w:r w:rsidR="00F00038" w:rsidRPr="00FE2A8D">
        <w:rPr>
          <w:rFonts w:ascii="Garamond" w:hAnsi="Garamond"/>
          <w:sz w:val="24"/>
          <w:szCs w:val="24"/>
        </w:rPr>
        <w:t>tiskáren nebo multifunkčních zařízení</w:t>
      </w:r>
      <w:r w:rsidR="004A1102" w:rsidRPr="00576081">
        <w:rPr>
          <w:rFonts w:ascii="Garamond" w:hAnsi="Garamond"/>
          <w:sz w:val="24"/>
          <w:szCs w:val="24"/>
        </w:rPr>
        <w:t xml:space="preserve">, </w:t>
      </w:r>
      <w:r w:rsidR="00F00038" w:rsidRPr="00F00038">
        <w:rPr>
          <w:rFonts w:ascii="Garamond" w:hAnsi="Garamond"/>
          <w:sz w:val="24"/>
          <w:szCs w:val="24"/>
        </w:rPr>
        <w:t>doprav</w:t>
      </w:r>
      <w:r w:rsidR="00F00038">
        <w:rPr>
          <w:rFonts w:ascii="Garamond" w:hAnsi="Garamond"/>
          <w:sz w:val="24"/>
          <w:szCs w:val="24"/>
        </w:rPr>
        <w:t>u</w:t>
      </w:r>
      <w:r w:rsidR="00F00038" w:rsidRPr="00F00038">
        <w:rPr>
          <w:rFonts w:ascii="Garamond" w:hAnsi="Garamond"/>
          <w:sz w:val="24"/>
          <w:szCs w:val="24"/>
        </w:rPr>
        <w:t xml:space="preserve"> do místa plnění a odvoz prázdných tonerů včetně jejich ekologické likvidace</w:t>
      </w:r>
      <w:r w:rsidRPr="00576081">
        <w:rPr>
          <w:rFonts w:ascii="Garamond" w:hAnsi="Garamond"/>
          <w:sz w:val="24"/>
          <w:szCs w:val="24"/>
        </w:rPr>
        <w:t xml:space="preserve">, jejichž specifikace je uvedena v Příloze č. 1 této </w:t>
      </w:r>
      <w:r w:rsidR="00484332" w:rsidRPr="00576081">
        <w:rPr>
          <w:rFonts w:ascii="Garamond" w:hAnsi="Garamond"/>
          <w:sz w:val="24"/>
          <w:szCs w:val="24"/>
        </w:rPr>
        <w:t>Dohody</w:t>
      </w:r>
      <w:r w:rsidRPr="00576081">
        <w:rPr>
          <w:rFonts w:ascii="Garamond" w:hAnsi="Garamond"/>
          <w:sz w:val="24"/>
          <w:szCs w:val="24"/>
        </w:rPr>
        <w:t xml:space="preserve"> (dále jen „Zboží“).</w:t>
      </w:r>
      <w:r w:rsidR="00D7519F" w:rsidRPr="00576081">
        <w:rPr>
          <w:rFonts w:ascii="Garamond" w:hAnsi="Garamond"/>
          <w:b/>
          <w:snapToGrid w:val="0"/>
          <w:sz w:val="24"/>
          <w:szCs w:val="24"/>
        </w:rPr>
        <w:t xml:space="preserve"> </w:t>
      </w:r>
      <w:r w:rsidR="00344162" w:rsidRPr="00576081">
        <w:rPr>
          <w:rFonts w:ascii="Garamond" w:hAnsi="Garamond"/>
          <w:b/>
          <w:sz w:val="24"/>
          <w:szCs w:val="24"/>
        </w:rPr>
        <w:t>Kupující</w:t>
      </w:r>
      <w:r w:rsidR="00D7519F" w:rsidRPr="00576081">
        <w:rPr>
          <w:rFonts w:ascii="Garamond" w:hAnsi="Garamond"/>
          <w:b/>
          <w:sz w:val="24"/>
          <w:szCs w:val="24"/>
        </w:rPr>
        <w:t xml:space="preserve"> připouští </w:t>
      </w:r>
      <w:r w:rsidR="00F00038">
        <w:rPr>
          <w:rFonts w:ascii="Garamond" w:hAnsi="Garamond"/>
          <w:b/>
          <w:sz w:val="24"/>
          <w:szCs w:val="24"/>
        </w:rPr>
        <w:t xml:space="preserve">pouze </w:t>
      </w:r>
      <w:r w:rsidR="00D7519F" w:rsidRPr="00576081">
        <w:rPr>
          <w:rFonts w:ascii="Garamond" w:hAnsi="Garamond"/>
          <w:b/>
          <w:sz w:val="24"/>
          <w:szCs w:val="24"/>
        </w:rPr>
        <w:t xml:space="preserve">dodávky tonerů </w:t>
      </w:r>
      <w:r w:rsidR="00F00038">
        <w:rPr>
          <w:rFonts w:ascii="Garamond" w:hAnsi="Garamond"/>
          <w:b/>
          <w:sz w:val="24"/>
          <w:szCs w:val="24"/>
        </w:rPr>
        <w:t>originálních</w:t>
      </w:r>
      <w:r w:rsidR="00344162" w:rsidRPr="00576081">
        <w:rPr>
          <w:rFonts w:ascii="Garamond" w:hAnsi="Garamond"/>
          <w:b/>
          <w:sz w:val="24"/>
          <w:szCs w:val="24"/>
        </w:rPr>
        <w:t>.</w:t>
      </w:r>
    </w:p>
    <w:p w14:paraId="28536021" w14:textId="77777777" w:rsidR="004D7837" w:rsidRPr="00576081" w:rsidRDefault="004D7837" w:rsidP="00344162">
      <w:pPr>
        <w:pStyle w:val="Bezmezer"/>
        <w:tabs>
          <w:tab w:val="left" w:pos="567"/>
          <w:tab w:val="left" w:pos="2835"/>
        </w:tabs>
        <w:jc w:val="both"/>
        <w:rPr>
          <w:rFonts w:ascii="Garamond" w:hAnsi="Garamond"/>
          <w:sz w:val="24"/>
          <w:szCs w:val="24"/>
        </w:rPr>
      </w:pPr>
    </w:p>
    <w:p w14:paraId="219BAD2E" w14:textId="77777777" w:rsidR="007C16BC" w:rsidRPr="00576081" w:rsidRDefault="004D7837" w:rsidP="00344162">
      <w:pPr>
        <w:pStyle w:val="Bezmezer"/>
        <w:tabs>
          <w:tab w:val="left" w:pos="567"/>
          <w:tab w:val="left" w:pos="2835"/>
        </w:tabs>
        <w:jc w:val="both"/>
        <w:rPr>
          <w:rFonts w:ascii="Garamond" w:hAnsi="Garamond"/>
          <w:sz w:val="24"/>
          <w:szCs w:val="24"/>
        </w:rPr>
      </w:pPr>
      <w:r w:rsidRPr="00576081">
        <w:rPr>
          <w:rFonts w:ascii="Garamond" w:hAnsi="Garamond"/>
          <w:sz w:val="24"/>
          <w:szCs w:val="24"/>
        </w:rPr>
        <w:t>1.3.</w:t>
      </w:r>
      <w:r w:rsidRPr="00576081">
        <w:rPr>
          <w:rFonts w:ascii="Garamond" w:hAnsi="Garamond"/>
          <w:sz w:val="24"/>
          <w:szCs w:val="24"/>
        </w:rPr>
        <w:tab/>
        <w:t xml:space="preserve">Prodávající se zavazuje dodat Kupujícímu specifikovaný počet kusů Zboží na základě </w:t>
      </w:r>
      <w:r w:rsidR="00884201" w:rsidRPr="00576081">
        <w:rPr>
          <w:rFonts w:ascii="Garamond" w:hAnsi="Garamond"/>
          <w:sz w:val="24"/>
          <w:szCs w:val="24"/>
        </w:rPr>
        <w:t xml:space="preserve">uzavřené </w:t>
      </w:r>
      <w:r w:rsidR="00F00038">
        <w:rPr>
          <w:rFonts w:ascii="Garamond" w:hAnsi="Garamond"/>
          <w:sz w:val="24"/>
          <w:szCs w:val="24"/>
        </w:rPr>
        <w:t>Objednávky</w:t>
      </w:r>
      <w:r w:rsidR="00884201" w:rsidRPr="00576081">
        <w:rPr>
          <w:rFonts w:ascii="Garamond" w:hAnsi="Garamond"/>
          <w:sz w:val="24"/>
          <w:szCs w:val="24"/>
        </w:rPr>
        <w:t>.</w:t>
      </w:r>
      <w:r w:rsidRPr="00576081">
        <w:rPr>
          <w:rFonts w:ascii="Garamond" w:hAnsi="Garamond"/>
          <w:sz w:val="24"/>
          <w:szCs w:val="24"/>
        </w:rPr>
        <w:t xml:space="preserve"> </w:t>
      </w:r>
    </w:p>
    <w:p w14:paraId="6C4F735B" w14:textId="77777777" w:rsidR="007C16BC" w:rsidRPr="00576081" w:rsidRDefault="007C16BC" w:rsidP="00344162">
      <w:pPr>
        <w:pStyle w:val="Bezmezer"/>
        <w:tabs>
          <w:tab w:val="left" w:pos="567"/>
          <w:tab w:val="left" w:pos="2835"/>
        </w:tabs>
        <w:rPr>
          <w:rFonts w:ascii="Garamond" w:hAnsi="Garamond"/>
          <w:sz w:val="24"/>
          <w:szCs w:val="24"/>
        </w:rPr>
      </w:pPr>
    </w:p>
    <w:p w14:paraId="3F096C5C" w14:textId="77777777" w:rsidR="00FF75BE" w:rsidRPr="00576081" w:rsidRDefault="007C16BC" w:rsidP="00344162">
      <w:pPr>
        <w:pStyle w:val="Bezmezer"/>
        <w:tabs>
          <w:tab w:val="left" w:pos="567"/>
          <w:tab w:val="left" w:pos="2835"/>
        </w:tabs>
        <w:jc w:val="both"/>
        <w:rPr>
          <w:rFonts w:ascii="Garamond" w:hAnsi="Garamond"/>
          <w:sz w:val="24"/>
          <w:szCs w:val="24"/>
        </w:rPr>
      </w:pPr>
      <w:r w:rsidRPr="00576081">
        <w:rPr>
          <w:rFonts w:ascii="Garamond" w:hAnsi="Garamond"/>
          <w:sz w:val="24"/>
          <w:szCs w:val="24"/>
        </w:rPr>
        <w:t>1.4.</w:t>
      </w:r>
      <w:r w:rsidRPr="00576081">
        <w:rPr>
          <w:rFonts w:ascii="Garamond" w:hAnsi="Garamond"/>
          <w:sz w:val="24"/>
          <w:szCs w:val="24"/>
        </w:rPr>
        <w:tab/>
        <w:t xml:space="preserve">Kupující je oprávněn, vystavovat dle svého uvážení </w:t>
      </w:r>
      <w:r w:rsidR="00D7723A" w:rsidRPr="00576081">
        <w:rPr>
          <w:rFonts w:ascii="Garamond" w:hAnsi="Garamond"/>
          <w:sz w:val="24"/>
          <w:szCs w:val="24"/>
        </w:rPr>
        <w:t>písemné výzvy k podání nabídky</w:t>
      </w:r>
      <w:r w:rsidRPr="00576081">
        <w:rPr>
          <w:rFonts w:ascii="Garamond" w:hAnsi="Garamond"/>
          <w:sz w:val="24"/>
          <w:szCs w:val="24"/>
        </w:rPr>
        <w:t xml:space="preserve"> ode dne účinnosti této </w:t>
      </w:r>
      <w:r w:rsidR="00484332" w:rsidRPr="00576081">
        <w:rPr>
          <w:rFonts w:ascii="Garamond" w:hAnsi="Garamond"/>
          <w:sz w:val="24"/>
          <w:szCs w:val="24"/>
        </w:rPr>
        <w:t>Dohody</w:t>
      </w:r>
      <w:r w:rsidRPr="00576081">
        <w:rPr>
          <w:rFonts w:ascii="Garamond" w:hAnsi="Garamond"/>
          <w:sz w:val="24"/>
          <w:szCs w:val="24"/>
        </w:rPr>
        <w:t xml:space="preserve">. </w:t>
      </w:r>
      <w:r w:rsidR="00FF75BE" w:rsidRPr="00576081">
        <w:rPr>
          <w:rFonts w:ascii="Garamond" w:hAnsi="Garamond"/>
          <w:sz w:val="24"/>
          <w:szCs w:val="24"/>
        </w:rPr>
        <w:t xml:space="preserve">Počet návrhů </w:t>
      </w:r>
      <w:r w:rsidR="00A02F65" w:rsidRPr="00576081">
        <w:rPr>
          <w:rFonts w:ascii="Garamond" w:hAnsi="Garamond"/>
          <w:sz w:val="24"/>
          <w:szCs w:val="24"/>
        </w:rPr>
        <w:t xml:space="preserve">písemné výzvy k podání nabídky </w:t>
      </w:r>
      <w:r w:rsidR="00FF75BE" w:rsidRPr="00576081">
        <w:rPr>
          <w:rFonts w:ascii="Garamond" w:hAnsi="Garamond"/>
          <w:sz w:val="24"/>
          <w:szCs w:val="24"/>
        </w:rPr>
        <w:t xml:space="preserve">na uzavření </w:t>
      </w:r>
      <w:r w:rsidR="00E45EF0">
        <w:rPr>
          <w:rFonts w:ascii="Garamond" w:hAnsi="Garamond"/>
          <w:sz w:val="24"/>
          <w:szCs w:val="24"/>
        </w:rPr>
        <w:t>Objednávky</w:t>
      </w:r>
      <w:r w:rsidR="00FF75BE" w:rsidRPr="00576081">
        <w:rPr>
          <w:rFonts w:ascii="Garamond" w:hAnsi="Garamond"/>
          <w:sz w:val="24"/>
          <w:szCs w:val="24"/>
        </w:rPr>
        <w:t xml:space="preserve"> vystavených Kupujícím není omezený.</w:t>
      </w:r>
    </w:p>
    <w:p w14:paraId="678EDA77" w14:textId="77777777" w:rsidR="003F45B1" w:rsidRPr="00576081" w:rsidRDefault="003F45B1" w:rsidP="00344162">
      <w:pPr>
        <w:pStyle w:val="Bezmezer"/>
        <w:tabs>
          <w:tab w:val="left" w:pos="567"/>
          <w:tab w:val="left" w:pos="2835"/>
        </w:tabs>
        <w:jc w:val="both"/>
        <w:rPr>
          <w:rFonts w:ascii="Garamond" w:hAnsi="Garamond"/>
          <w:sz w:val="24"/>
          <w:szCs w:val="24"/>
        </w:rPr>
      </w:pPr>
    </w:p>
    <w:p w14:paraId="6E5FE749" w14:textId="77777777" w:rsidR="007C16BC" w:rsidRPr="00576081" w:rsidRDefault="00BA7F1E" w:rsidP="00344162">
      <w:pPr>
        <w:pStyle w:val="Bezmezer"/>
        <w:tabs>
          <w:tab w:val="left" w:pos="567"/>
          <w:tab w:val="left" w:pos="2835"/>
        </w:tabs>
        <w:jc w:val="both"/>
        <w:rPr>
          <w:rFonts w:ascii="Garamond" w:hAnsi="Garamond"/>
          <w:sz w:val="24"/>
          <w:szCs w:val="24"/>
        </w:rPr>
      </w:pPr>
      <w:r w:rsidRPr="00576081">
        <w:rPr>
          <w:rFonts w:ascii="Garamond" w:hAnsi="Garamond"/>
          <w:sz w:val="24"/>
          <w:szCs w:val="24"/>
        </w:rPr>
        <w:t xml:space="preserve">1.5. </w:t>
      </w:r>
      <w:r w:rsidR="007C16BC" w:rsidRPr="00576081">
        <w:rPr>
          <w:rFonts w:ascii="Garamond" w:hAnsi="Garamond"/>
          <w:sz w:val="24"/>
          <w:szCs w:val="24"/>
        </w:rPr>
        <w:t xml:space="preserve">Prodávající je povinen ve lhůtě </w:t>
      </w:r>
      <w:r w:rsidR="00232C6F" w:rsidRPr="00576081">
        <w:rPr>
          <w:rFonts w:ascii="Garamond" w:hAnsi="Garamond"/>
          <w:sz w:val="24"/>
          <w:szCs w:val="24"/>
        </w:rPr>
        <w:t xml:space="preserve">do </w:t>
      </w:r>
      <w:r w:rsidR="00884201" w:rsidRPr="00576081">
        <w:rPr>
          <w:rFonts w:ascii="Garamond" w:hAnsi="Garamond"/>
          <w:sz w:val="24"/>
          <w:szCs w:val="24"/>
        </w:rPr>
        <w:t>24 hodin</w:t>
      </w:r>
      <w:r w:rsidR="008C5A44" w:rsidRPr="00576081">
        <w:rPr>
          <w:rFonts w:ascii="Garamond" w:hAnsi="Garamond"/>
          <w:sz w:val="24"/>
          <w:szCs w:val="24"/>
        </w:rPr>
        <w:t>,</w:t>
      </w:r>
      <w:r w:rsidR="007C16BC" w:rsidRPr="00576081">
        <w:rPr>
          <w:rFonts w:ascii="Garamond" w:hAnsi="Garamond"/>
          <w:sz w:val="24"/>
          <w:szCs w:val="24"/>
        </w:rPr>
        <w:t xml:space="preserve"> od </w:t>
      </w:r>
      <w:r w:rsidRPr="00576081">
        <w:rPr>
          <w:rFonts w:ascii="Garamond" w:hAnsi="Garamond"/>
          <w:sz w:val="24"/>
          <w:szCs w:val="24"/>
        </w:rPr>
        <w:t xml:space="preserve">doručení výzvy </w:t>
      </w:r>
      <w:r w:rsidR="007F5374" w:rsidRPr="00576081">
        <w:rPr>
          <w:rFonts w:ascii="Garamond" w:hAnsi="Garamond"/>
          <w:sz w:val="24"/>
          <w:szCs w:val="24"/>
        </w:rPr>
        <w:t xml:space="preserve">k podání nabídky </w:t>
      </w:r>
      <w:r w:rsidRPr="00576081">
        <w:rPr>
          <w:rFonts w:ascii="Garamond" w:hAnsi="Garamond"/>
          <w:sz w:val="24"/>
          <w:szCs w:val="24"/>
        </w:rPr>
        <w:t xml:space="preserve">podle odstavce </w:t>
      </w:r>
      <w:r w:rsidR="008C5A44" w:rsidRPr="00576081">
        <w:rPr>
          <w:rFonts w:ascii="Garamond" w:hAnsi="Garamond"/>
          <w:sz w:val="24"/>
          <w:szCs w:val="24"/>
        </w:rPr>
        <w:t>1.4, předložit</w:t>
      </w:r>
      <w:r w:rsidR="00107C45" w:rsidRPr="00576081">
        <w:rPr>
          <w:rFonts w:ascii="Garamond" w:hAnsi="Garamond"/>
          <w:sz w:val="24"/>
          <w:szCs w:val="24"/>
        </w:rPr>
        <w:t xml:space="preserve"> </w:t>
      </w:r>
      <w:r w:rsidRPr="00576081">
        <w:rPr>
          <w:rFonts w:ascii="Garamond" w:hAnsi="Garamond"/>
          <w:sz w:val="24"/>
          <w:szCs w:val="24"/>
        </w:rPr>
        <w:t xml:space="preserve">elektronicky (formou e-mailu) </w:t>
      </w:r>
      <w:r w:rsidR="00107C45" w:rsidRPr="00576081">
        <w:rPr>
          <w:rFonts w:ascii="Garamond" w:hAnsi="Garamond"/>
          <w:sz w:val="24"/>
          <w:szCs w:val="24"/>
        </w:rPr>
        <w:t xml:space="preserve">Kupujícímu </w:t>
      </w:r>
      <w:r w:rsidR="00E2565E" w:rsidRPr="00576081">
        <w:rPr>
          <w:rFonts w:ascii="Garamond" w:hAnsi="Garamond"/>
          <w:sz w:val="24"/>
          <w:szCs w:val="24"/>
        </w:rPr>
        <w:t xml:space="preserve">návrh na uzavření </w:t>
      </w:r>
      <w:r w:rsidR="00E45EF0">
        <w:rPr>
          <w:rFonts w:ascii="Garamond" w:hAnsi="Garamond"/>
          <w:sz w:val="24"/>
          <w:szCs w:val="24"/>
        </w:rPr>
        <w:t>Objednávky</w:t>
      </w:r>
      <w:r w:rsidRPr="00576081">
        <w:rPr>
          <w:rFonts w:ascii="Garamond" w:hAnsi="Garamond"/>
          <w:sz w:val="24"/>
          <w:szCs w:val="24"/>
        </w:rPr>
        <w:t xml:space="preserve"> opatřený uznávaným elektronickým podpisem</w:t>
      </w:r>
      <w:r w:rsidR="00E2565E" w:rsidRPr="00576081">
        <w:rPr>
          <w:rFonts w:ascii="Garamond" w:hAnsi="Garamond"/>
          <w:sz w:val="24"/>
          <w:szCs w:val="24"/>
        </w:rPr>
        <w:t>.</w:t>
      </w:r>
      <w:r w:rsidR="00FF75BE" w:rsidRPr="00576081">
        <w:rPr>
          <w:rFonts w:ascii="Garamond" w:hAnsi="Garamond"/>
          <w:sz w:val="24"/>
          <w:szCs w:val="24"/>
        </w:rPr>
        <w:t xml:space="preserve"> </w:t>
      </w:r>
    </w:p>
    <w:p w14:paraId="7038D679" w14:textId="77777777" w:rsidR="007C16BC" w:rsidRPr="00576081" w:rsidRDefault="007C16BC" w:rsidP="00344162">
      <w:pPr>
        <w:pStyle w:val="Bezmezer"/>
        <w:tabs>
          <w:tab w:val="left" w:pos="567"/>
          <w:tab w:val="left" w:pos="2835"/>
        </w:tabs>
        <w:jc w:val="both"/>
        <w:rPr>
          <w:rFonts w:ascii="Garamond" w:hAnsi="Garamond"/>
          <w:sz w:val="24"/>
          <w:szCs w:val="24"/>
        </w:rPr>
      </w:pPr>
    </w:p>
    <w:p w14:paraId="4F88E302" w14:textId="77777777" w:rsidR="00FF75BE" w:rsidRPr="00576081" w:rsidRDefault="007C16BC" w:rsidP="00344162">
      <w:pPr>
        <w:pStyle w:val="Bezmezer"/>
        <w:tabs>
          <w:tab w:val="left" w:pos="567"/>
          <w:tab w:val="left" w:pos="2835"/>
        </w:tabs>
        <w:jc w:val="both"/>
        <w:rPr>
          <w:rFonts w:ascii="Garamond" w:hAnsi="Garamond"/>
          <w:sz w:val="24"/>
          <w:szCs w:val="24"/>
        </w:rPr>
      </w:pPr>
      <w:r w:rsidRPr="00576081">
        <w:rPr>
          <w:rFonts w:ascii="Garamond" w:hAnsi="Garamond"/>
          <w:sz w:val="24"/>
          <w:szCs w:val="24"/>
        </w:rPr>
        <w:t>1.</w:t>
      </w:r>
      <w:r w:rsidR="00BA7F1E" w:rsidRPr="00576081">
        <w:rPr>
          <w:rFonts w:ascii="Garamond" w:hAnsi="Garamond"/>
          <w:sz w:val="24"/>
          <w:szCs w:val="24"/>
        </w:rPr>
        <w:t>6</w:t>
      </w:r>
      <w:r w:rsidRPr="00576081">
        <w:rPr>
          <w:rFonts w:ascii="Garamond" w:hAnsi="Garamond"/>
          <w:sz w:val="24"/>
          <w:szCs w:val="24"/>
        </w:rPr>
        <w:t>.</w:t>
      </w:r>
      <w:r w:rsidRPr="00576081">
        <w:rPr>
          <w:rFonts w:ascii="Garamond" w:hAnsi="Garamond"/>
          <w:sz w:val="24"/>
          <w:szCs w:val="24"/>
        </w:rPr>
        <w:tab/>
      </w:r>
      <w:r w:rsidR="00FF75BE" w:rsidRPr="00576081">
        <w:rPr>
          <w:rFonts w:ascii="Garamond" w:hAnsi="Garamond"/>
          <w:sz w:val="24"/>
          <w:szCs w:val="24"/>
        </w:rPr>
        <w:t>Kupující je povinen do 2 pracovních dnů</w:t>
      </w:r>
      <w:r w:rsidR="008C5A44" w:rsidRPr="00576081">
        <w:rPr>
          <w:rFonts w:ascii="Garamond" w:hAnsi="Garamond"/>
          <w:sz w:val="24"/>
          <w:szCs w:val="24"/>
        </w:rPr>
        <w:t>,</w:t>
      </w:r>
      <w:r w:rsidR="00FF75BE" w:rsidRPr="00576081">
        <w:rPr>
          <w:rFonts w:ascii="Garamond" w:hAnsi="Garamond"/>
          <w:sz w:val="24"/>
          <w:szCs w:val="24"/>
        </w:rPr>
        <w:t xml:space="preserve"> od přijetí </w:t>
      </w:r>
      <w:r w:rsidR="00BA7F1E" w:rsidRPr="00576081">
        <w:rPr>
          <w:rFonts w:ascii="Garamond" w:hAnsi="Garamond"/>
          <w:sz w:val="24"/>
          <w:szCs w:val="24"/>
        </w:rPr>
        <w:t>n</w:t>
      </w:r>
      <w:r w:rsidR="00FF75BE" w:rsidRPr="00576081">
        <w:rPr>
          <w:rFonts w:ascii="Garamond" w:hAnsi="Garamond"/>
          <w:sz w:val="24"/>
          <w:szCs w:val="24"/>
        </w:rPr>
        <w:t>ávrhu</w:t>
      </w:r>
      <w:r w:rsidR="00BA7F1E" w:rsidRPr="00576081">
        <w:rPr>
          <w:rFonts w:ascii="Garamond" w:hAnsi="Garamond"/>
          <w:sz w:val="24"/>
          <w:szCs w:val="24"/>
        </w:rPr>
        <w:t xml:space="preserve"> </w:t>
      </w:r>
      <w:r w:rsidR="007F5374" w:rsidRPr="00576081">
        <w:rPr>
          <w:rFonts w:ascii="Garamond" w:hAnsi="Garamond"/>
          <w:sz w:val="24"/>
          <w:szCs w:val="24"/>
        </w:rPr>
        <w:t xml:space="preserve">na uzavření </w:t>
      </w:r>
      <w:r w:rsidR="00E45EF0">
        <w:rPr>
          <w:rFonts w:ascii="Garamond" w:hAnsi="Garamond"/>
          <w:sz w:val="24"/>
          <w:szCs w:val="24"/>
        </w:rPr>
        <w:t>Objednávky</w:t>
      </w:r>
      <w:r w:rsidR="007F5374" w:rsidRPr="00576081">
        <w:rPr>
          <w:rFonts w:ascii="Garamond" w:hAnsi="Garamond"/>
          <w:sz w:val="24"/>
          <w:szCs w:val="24"/>
        </w:rPr>
        <w:t xml:space="preserve"> </w:t>
      </w:r>
      <w:r w:rsidR="00BA7F1E" w:rsidRPr="00576081">
        <w:rPr>
          <w:rFonts w:ascii="Garamond" w:hAnsi="Garamond"/>
          <w:sz w:val="24"/>
          <w:szCs w:val="24"/>
        </w:rPr>
        <w:t>podle odstavce 1.5.</w:t>
      </w:r>
      <w:r w:rsidR="008C5A44" w:rsidRPr="00576081">
        <w:rPr>
          <w:rFonts w:ascii="Garamond" w:hAnsi="Garamond"/>
          <w:sz w:val="24"/>
          <w:szCs w:val="24"/>
        </w:rPr>
        <w:t>,</w:t>
      </w:r>
      <w:r w:rsidR="00FF75BE" w:rsidRPr="00576081">
        <w:rPr>
          <w:rFonts w:ascii="Garamond" w:hAnsi="Garamond"/>
          <w:sz w:val="24"/>
          <w:szCs w:val="24"/>
        </w:rPr>
        <w:t xml:space="preserve"> </w:t>
      </w:r>
      <w:r w:rsidR="008C5A44" w:rsidRPr="00576081">
        <w:rPr>
          <w:rFonts w:ascii="Garamond" w:hAnsi="Garamond"/>
          <w:sz w:val="24"/>
          <w:szCs w:val="24"/>
        </w:rPr>
        <w:t xml:space="preserve">zaslat </w:t>
      </w:r>
      <w:r w:rsidR="00FF75BE" w:rsidRPr="00576081">
        <w:rPr>
          <w:rFonts w:ascii="Garamond" w:hAnsi="Garamond"/>
          <w:sz w:val="24"/>
          <w:szCs w:val="24"/>
        </w:rPr>
        <w:t xml:space="preserve">elektronicky (formou e-mailu) </w:t>
      </w:r>
      <w:r w:rsidR="005E21B1" w:rsidRPr="00576081">
        <w:rPr>
          <w:rFonts w:ascii="Garamond" w:hAnsi="Garamond"/>
          <w:sz w:val="24"/>
          <w:szCs w:val="24"/>
        </w:rPr>
        <w:t>Prodávajícímu</w:t>
      </w:r>
      <w:r w:rsidR="00FF75BE" w:rsidRPr="00576081">
        <w:rPr>
          <w:rFonts w:ascii="Garamond" w:hAnsi="Garamond"/>
          <w:sz w:val="24"/>
          <w:szCs w:val="24"/>
        </w:rPr>
        <w:t xml:space="preserve"> uzavřenou </w:t>
      </w:r>
      <w:r w:rsidR="00E45EF0">
        <w:rPr>
          <w:rFonts w:ascii="Garamond" w:hAnsi="Garamond"/>
          <w:sz w:val="24"/>
          <w:szCs w:val="24"/>
        </w:rPr>
        <w:t>Objednávku</w:t>
      </w:r>
      <w:r w:rsidR="00FF75BE" w:rsidRPr="00576081">
        <w:rPr>
          <w:rFonts w:ascii="Garamond" w:hAnsi="Garamond"/>
          <w:sz w:val="24"/>
          <w:szCs w:val="24"/>
        </w:rPr>
        <w:t xml:space="preserve"> opatřenou uznávaným elektronickým podpisem</w:t>
      </w:r>
      <w:r w:rsidR="008C5A44" w:rsidRPr="00576081">
        <w:rPr>
          <w:rFonts w:ascii="Garamond" w:hAnsi="Garamond"/>
          <w:sz w:val="24"/>
          <w:szCs w:val="24"/>
        </w:rPr>
        <w:t>.</w:t>
      </w:r>
    </w:p>
    <w:p w14:paraId="517991BA" w14:textId="77777777" w:rsidR="00FF75BE" w:rsidRPr="00576081" w:rsidRDefault="00FF75BE" w:rsidP="00344162">
      <w:pPr>
        <w:pStyle w:val="Bezmezer"/>
        <w:tabs>
          <w:tab w:val="left" w:pos="567"/>
          <w:tab w:val="left" w:pos="2835"/>
        </w:tabs>
        <w:jc w:val="both"/>
        <w:rPr>
          <w:rFonts w:ascii="Garamond" w:hAnsi="Garamond"/>
          <w:sz w:val="24"/>
          <w:szCs w:val="24"/>
        </w:rPr>
      </w:pPr>
    </w:p>
    <w:p w14:paraId="3FD869C8" w14:textId="77777777" w:rsidR="000551EE" w:rsidRPr="00576081" w:rsidRDefault="008C5A44" w:rsidP="00344162">
      <w:pPr>
        <w:pStyle w:val="Bezmezer"/>
        <w:tabs>
          <w:tab w:val="left" w:pos="567"/>
          <w:tab w:val="left" w:pos="2835"/>
        </w:tabs>
        <w:jc w:val="both"/>
        <w:rPr>
          <w:rFonts w:ascii="Garamond" w:hAnsi="Garamond"/>
          <w:sz w:val="24"/>
          <w:szCs w:val="24"/>
        </w:rPr>
      </w:pPr>
      <w:r w:rsidRPr="00576081">
        <w:rPr>
          <w:rFonts w:ascii="Garamond" w:hAnsi="Garamond"/>
          <w:sz w:val="24"/>
          <w:szCs w:val="24"/>
        </w:rPr>
        <w:t xml:space="preserve">1.7. </w:t>
      </w:r>
      <w:r w:rsidR="000551EE" w:rsidRPr="00576081">
        <w:rPr>
          <w:rFonts w:ascii="Garamond" w:hAnsi="Garamond"/>
          <w:sz w:val="24"/>
          <w:szCs w:val="24"/>
        </w:rPr>
        <w:t xml:space="preserve">Prodávající se zavazuje dodat Kupujícímu </w:t>
      </w:r>
      <w:r w:rsidR="007A6AEB" w:rsidRPr="00576081">
        <w:rPr>
          <w:rFonts w:ascii="Garamond" w:hAnsi="Garamond"/>
          <w:sz w:val="24"/>
          <w:szCs w:val="24"/>
        </w:rPr>
        <w:t>Zboží</w:t>
      </w:r>
      <w:r w:rsidR="000551EE" w:rsidRPr="00576081">
        <w:rPr>
          <w:rFonts w:ascii="Garamond" w:hAnsi="Garamond"/>
          <w:sz w:val="24"/>
          <w:szCs w:val="24"/>
        </w:rPr>
        <w:t xml:space="preserve"> za podmínek uvedených v této </w:t>
      </w:r>
      <w:r w:rsidR="0018608D" w:rsidRPr="00576081">
        <w:rPr>
          <w:rFonts w:ascii="Garamond" w:hAnsi="Garamond"/>
          <w:sz w:val="24"/>
          <w:szCs w:val="24"/>
        </w:rPr>
        <w:t xml:space="preserve">Dohodě </w:t>
      </w:r>
      <w:r w:rsidR="000551EE" w:rsidRPr="00576081">
        <w:rPr>
          <w:rFonts w:ascii="Garamond" w:hAnsi="Garamond"/>
          <w:sz w:val="24"/>
          <w:szCs w:val="24"/>
        </w:rPr>
        <w:t>a v</w:t>
      </w:r>
      <w:r w:rsidR="007F5374" w:rsidRPr="00576081">
        <w:rPr>
          <w:rFonts w:ascii="Garamond" w:hAnsi="Garamond"/>
          <w:sz w:val="24"/>
          <w:szCs w:val="24"/>
        </w:rPr>
        <w:t xml:space="preserve"> dílčích </w:t>
      </w:r>
      <w:r w:rsidR="00E45EF0">
        <w:rPr>
          <w:rFonts w:ascii="Garamond" w:hAnsi="Garamond"/>
          <w:sz w:val="24"/>
          <w:szCs w:val="24"/>
        </w:rPr>
        <w:t>Objednávkách</w:t>
      </w:r>
      <w:r w:rsidR="000551EE" w:rsidRPr="00576081">
        <w:rPr>
          <w:rFonts w:ascii="Garamond" w:hAnsi="Garamond"/>
          <w:sz w:val="24"/>
          <w:szCs w:val="24"/>
        </w:rPr>
        <w:t xml:space="preserve"> ve sjednaném sortimentu, množství, jakosti a čase a převést na Kupujícího vlastnické právo k </w:t>
      </w:r>
      <w:r w:rsidR="007A6AEB" w:rsidRPr="00576081">
        <w:rPr>
          <w:rFonts w:ascii="Garamond" w:hAnsi="Garamond"/>
          <w:sz w:val="24"/>
          <w:szCs w:val="24"/>
        </w:rPr>
        <w:t>Zboží</w:t>
      </w:r>
      <w:r w:rsidR="000551EE" w:rsidRPr="00576081">
        <w:rPr>
          <w:rFonts w:ascii="Garamond" w:hAnsi="Garamond"/>
          <w:sz w:val="24"/>
          <w:szCs w:val="24"/>
        </w:rPr>
        <w:t>.</w:t>
      </w:r>
    </w:p>
    <w:p w14:paraId="6C5EF5FF" w14:textId="77777777" w:rsidR="000551EE" w:rsidRPr="00576081" w:rsidRDefault="000551EE" w:rsidP="00344162">
      <w:pPr>
        <w:pStyle w:val="Bezmezer"/>
        <w:tabs>
          <w:tab w:val="left" w:pos="567"/>
          <w:tab w:val="left" w:pos="2835"/>
        </w:tabs>
        <w:jc w:val="both"/>
        <w:rPr>
          <w:rFonts w:ascii="Garamond" w:hAnsi="Garamond"/>
          <w:sz w:val="24"/>
          <w:szCs w:val="24"/>
        </w:rPr>
      </w:pPr>
    </w:p>
    <w:p w14:paraId="12101766" w14:textId="77777777" w:rsidR="000551EE" w:rsidRPr="00576081" w:rsidRDefault="000551EE" w:rsidP="00344162">
      <w:pPr>
        <w:pStyle w:val="Bezmezer"/>
        <w:tabs>
          <w:tab w:val="left" w:pos="567"/>
          <w:tab w:val="left" w:pos="2835"/>
        </w:tabs>
        <w:jc w:val="both"/>
        <w:rPr>
          <w:rFonts w:ascii="Garamond" w:hAnsi="Garamond"/>
          <w:sz w:val="24"/>
          <w:szCs w:val="24"/>
        </w:rPr>
      </w:pPr>
      <w:r w:rsidRPr="00576081">
        <w:rPr>
          <w:rFonts w:ascii="Garamond" w:hAnsi="Garamond"/>
          <w:sz w:val="24"/>
          <w:szCs w:val="24"/>
        </w:rPr>
        <w:t>1.</w:t>
      </w:r>
      <w:r w:rsidR="000A3D12" w:rsidRPr="00576081">
        <w:rPr>
          <w:rFonts w:ascii="Garamond" w:hAnsi="Garamond"/>
          <w:sz w:val="24"/>
          <w:szCs w:val="24"/>
        </w:rPr>
        <w:t>8</w:t>
      </w:r>
      <w:r w:rsidRPr="00576081">
        <w:rPr>
          <w:rFonts w:ascii="Garamond" w:hAnsi="Garamond"/>
          <w:sz w:val="24"/>
          <w:szCs w:val="24"/>
        </w:rPr>
        <w:t>.</w:t>
      </w:r>
      <w:r w:rsidR="007F5374" w:rsidRPr="00576081">
        <w:rPr>
          <w:rFonts w:ascii="Garamond" w:hAnsi="Garamond"/>
          <w:sz w:val="24"/>
          <w:szCs w:val="24"/>
        </w:rPr>
        <w:t xml:space="preserve"> </w:t>
      </w:r>
      <w:r w:rsidRPr="00576081">
        <w:rPr>
          <w:rFonts w:ascii="Garamond" w:hAnsi="Garamond"/>
          <w:sz w:val="24"/>
          <w:szCs w:val="24"/>
        </w:rPr>
        <w:t xml:space="preserve">Kupující se zavazuje zaplatit za </w:t>
      </w:r>
      <w:r w:rsidR="007A6AEB" w:rsidRPr="00576081">
        <w:rPr>
          <w:rFonts w:ascii="Garamond" w:hAnsi="Garamond"/>
          <w:sz w:val="24"/>
          <w:szCs w:val="24"/>
        </w:rPr>
        <w:t>Zboží</w:t>
      </w:r>
      <w:r w:rsidRPr="00576081">
        <w:rPr>
          <w:rFonts w:ascii="Garamond" w:hAnsi="Garamond"/>
          <w:sz w:val="24"/>
          <w:szCs w:val="24"/>
        </w:rPr>
        <w:t xml:space="preserve"> dodaný v souladu s touto </w:t>
      </w:r>
      <w:r w:rsidR="0018608D" w:rsidRPr="00576081">
        <w:rPr>
          <w:rFonts w:ascii="Garamond" w:hAnsi="Garamond"/>
          <w:sz w:val="24"/>
          <w:szCs w:val="24"/>
        </w:rPr>
        <w:t xml:space="preserve">Dohodou </w:t>
      </w:r>
      <w:r w:rsidRPr="00576081">
        <w:rPr>
          <w:rFonts w:ascii="Garamond" w:hAnsi="Garamond"/>
          <w:sz w:val="24"/>
          <w:szCs w:val="24"/>
        </w:rPr>
        <w:t xml:space="preserve">a </w:t>
      </w:r>
      <w:r w:rsidR="007F5374" w:rsidRPr="00576081">
        <w:rPr>
          <w:rFonts w:ascii="Garamond" w:hAnsi="Garamond"/>
          <w:sz w:val="24"/>
          <w:szCs w:val="24"/>
        </w:rPr>
        <w:t>d</w:t>
      </w:r>
      <w:r w:rsidRPr="00576081">
        <w:rPr>
          <w:rFonts w:ascii="Garamond" w:hAnsi="Garamond"/>
          <w:sz w:val="24"/>
          <w:szCs w:val="24"/>
        </w:rPr>
        <w:t xml:space="preserve">ílčí </w:t>
      </w:r>
      <w:r w:rsidR="007E11E3">
        <w:rPr>
          <w:rFonts w:ascii="Garamond" w:hAnsi="Garamond"/>
          <w:sz w:val="24"/>
          <w:szCs w:val="24"/>
        </w:rPr>
        <w:t>Objednávkou</w:t>
      </w:r>
      <w:r w:rsidRPr="00576081">
        <w:rPr>
          <w:rFonts w:ascii="Garamond" w:hAnsi="Garamond"/>
          <w:sz w:val="24"/>
          <w:szCs w:val="24"/>
        </w:rPr>
        <w:t xml:space="preserve"> </w:t>
      </w:r>
      <w:r w:rsidR="007F5374" w:rsidRPr="00576081">
        <w:rPr>
          <w:rFonts w:ascii="Garamond" w:hAnsi="Garamond"/>
          <w:sz w:val="24"/>
          <w:szCs w:val="24"/>
        </w:rPr>
        <w:t>c</w:t>
      </w:r>
      <w:r w:rsidRPr="00576081">
        <w:rPr>
          <w:rFonts w:ascii="Garamond" w:hAnsi="Garamond"/>
          <w:sz w:val="24"/>
          <w:szCs w:val="24"/>
        </w:rPr>
        <w:t xml:space="preserve">enu </w:t>
      </w:r>
      <w:r w:rsidR="007F5374" w:rsidRPr="00576081">
        <w:rPr>
          <w:rFonts w:ascii="Garamond" w:hAnsi="Garamond"/>
          <w:sz w:val="24"/>
          <w:szCs w:val="24"/>
        </w:rPr>
        <w:t>uvedenou v příloze č. 1</w:t>
      </w:r>
      <w:r w:rsidRPr="00576081">
        <w:rPr>
          <w:rFonts w:ascii="Garamond" w:hAnsi="Garamond"/>
          <w:sz w:val="24"/>
          <w:szCs w:val="24"/>
        </w:rPr>
        <w:t xml:space="preserve"> této </w:t>
      </w:r>
      <w:r w:rsidR="00484332" w:rsidRPr="00576081">
        <w:rPr>
          <w:rFonts w:ascii="Garamond" w:hAnsi="Garamond"/>
          <w:sz w:val="24"/>
          <w:szCs w:val="24"/>
        </w:rPr>
        <w:t>Dohody</w:t>
      </w:r>
      <w:r w:rsidRPr="00576081">
        <w:rPr>
          <w:rFonts w:ascii="Garamond" w:hAnsi="Garamond"/>
          <w:sz w:val="24"/>
          <w:szCs w:val="24"/>
        </w:rPr>
        <w:t>.</w:t>
      </w:r>
    </w:p>
    <w:p w14:paraId="0E5E5CEE" w14:textId="77777777" w:rsidR="000A3D12" w:rsidRPr="00576081" w:rsidRDefault="000A3D12" w:rsidP="00344162">
      <w:pPr>
        <w:pStyle w:val="Bezmezer"/>
        <w:tabs>
          <w:tab w:val="left" w:pos="567"/>
          <w:tab w:val="left" w:pos="2835"/>
        </w:tabs>
        <w:jc w:val="both"/>
        <w:rPr>
          <w:rFonts w:ascii="Garamond" w:hAnsi="Garamond"/>
          <w:sz w:val="24"/>
          <w:szCs w:val="24"/>
        </w:rPr>
      </w:pPr>
    </w:p>
    <w:p w14:paraId="551FC4C4" w14:textId="77777777" w:rsidR="000551EE" w:rsidRPr="00576081" w:rsidRDefault="000551EE" w:rsidP="00344162">
      <w:pPr>
        <w:pStyle w:val="Bezmezer"/>
        <w:tabs>
          <w:tab w:val="left" w:pos="567"/>
          <w:tab w:val="left" w:pos="2835"/>
        </w:tabs>
        <w:jc w:val="center"/>
        <w:rPr>
          <w:rFonts w:ascii="Garamond" w:hAnsi="Garamond"/>
          <w:b/>
          <w:sz w:val="24"/>
          <w:szCs w:val="24"/>
        </w:rPr>
      </w:pPr>
      <w:r w:rsidRPr="00576081">
        <w:rPr>
          <w:rFonts w:ascii="Garamond" w:hAnsi="Garamond"/>
          <w:b/>
          <w:sz w:val="24"/>
          <w:szCs w:val="24"/>
        </w:rPr>
        <w:t>2. Cena</w:t>
      </w:r>
    </w:p>
    <w:p w14:paraId="3ECC76C9" w14:textId="77777777" w:rsidR="000551EE" w:rsidRPr="00576081" w:rsidRDefault="000551EE" w:rsidP="00344162">
      <w:pPr>
        <w:pStyle w:val="Bezmezer"/>
        <w:tabs>
          <w:tab w:val="left" w:pos="567"/>
          <w:tab w:val="left" w:pos="2835"/>
        </w:tabs>
        <w:rPr>
          <w:rFonts w:ascii="Garamond" w:hAnsi="Garamond"/>
          <w:sz w:val="24"/>
          <w:szCs w:val="24"/>
        </w:rPr>
      </w:pPr>
    </w:p>
    <w:p w14:paraId="44F5BFDB" w14:textId="77777777" w:rsidR="000551EE" w:rsidRPr="00576081" w:rsidRDefault="000551EE" w:rsidP="00344162">
      <w:pPr>
        <w:pStyle w:val="Bezmezer"/>
        <w:tabs>
          <w:tab w:val="left" w:pos="567"/>
          <w:tab w:val="left" w:pos="2835"/>
        </w:tabs>
        <w:jc w:val="both"/>
        <w:rPr>
          <w:rFonts w:ascii="Garamond" w:hAnsi="Garamond"/>
          <w:sz w:val="24"/>
          <w:szCs w:val="24"/>
        </w:rPr>
      </w:pPr>
      <w:r w:rsidRPr="00576081">
        <w:rPr>
          <w:rFonts w:ascii="Garamond" w:hAnsi="Garamond"/>
          <w:sz w:val="24"/>
          <w:szCs w:val="24"/>
        </w:rPr>
        <w:t>2.1.</w:t>
      </w:r>
      <w:r w:rsidRPr="00576081">
        <w:rPr>
          <w:rFonts w:ascii="Garamond" w:hAnsi="Garamond"/>
          <w:sz w:val="24"/>
          <w:szCs w:val="24"/>
        </w:rPr>
        <w:tab/>
        <w:t>C</w:t>
      </w:r>
      <w:r w:rsidR="000A1C78" w:rsidRPr="00576081">
        <w:rPr>
          <w:rFonts w:ascii="Garamond" w:hAnsi="Garamond"/>
          <w:sz w:val="24"/>
          <w:szCs w:val="24"/>
        </w:rPr>
        <w:t>elková c</w:t>
      </w:r>
      <w:r w:rsidRPr="00576081">
        <w:rPr>
          <w:rFonts w:ascii="Garamond" w:hAnsi="Garamond"/>
          <w:sz w:val="24"/>
          <w:szCs w:val="24"/>
        </w:rPr>
        <w:t xml:space="preserve">ena za dodávku </w:t>
      </w:r>
      <w:r w:rsidR="007A6AEB" w:rsidRPr="00576081">
        <w:rPr>
          <w:rFonts w:ascii="Garamond" w:hAnsi="Garamond"/>
          <w:sz w:val="24"/>
          <w:szCs w:val="24"/>
        </w:rPr>
        <w:t>Zboží</w:t>
      </w:r>
      <w:r w:rsidRPr="00576081">
        <w:rPr>
          <w:rFonts w:ascii="Garamond" w:hAnsi="Garamond"/>
          <w:sz w:val="24"/>
          <w:szCs w:val="24"/>
        </w:rPr>
        <w:t xml:space="preserve"> odpovídá součinu jednotkových cen jednotlivých kusů </w:t>
      </w:r>
      <w:r w:rsidR="007A6AEB" w:rsidRPr="00576081">
        <w:rPr>
          <w:rFonts w:ascii="Garamond" w:hAnsi="Garamond"/>
          <w:sz w:val="24"/>
          <w:szCs w:val="24"/>
        </w:rPr>
        <w:t>Zboží</w:t>
      </w:r>
      <w:r w:rsidRPr="00576081">
        <w:rPr>
          <w:rFonts w:ascii="Garamond" w:hAnsi="Garamond"/>
          <w:sz w:val="24"/>
          <w:szCs w:val="24"/>
        </w:rPr>
        <w:t xml:space="preserve"> a počtu kusů </w:t>
      </w:r>
      <w:r w:rsidR="007A6AEB" w:rsidRPr="00576081">
        <w:rPr>
          <w:rFonts w:ascii="Garamond" w:hAnsi="Garamond"/>
          <w:sz w:val="24"/>
          <w:szCs w:val="24"/>
        </w:rPr>
        <w:t>Zboží</w:t>
      </w:r>
      <w:r w:rsidRPr="00576081">
        <w:rPr>
          <w:rFonts w:ascii="Garamond" w:hAnsi="Garamond"/>
          <w:sz w:val="24"/>
          <w:szCs w:val="24"/>
        </w:rPr>
        <w:t xml:space="preserve"> dodaných Kupujícímu na základě </w:t>
      </w:r>
      <w:r w:rsidR="000A3D12" w:rsidRPr="00576081">
        <w:rPr>
          <w:rFonts w:ascii="Garamond" w:hAnsi="Garamond"/>
          <w:sz w:val="24"/>
          <w:szCs w:val="24"/>
        </w:rPr>
        <w:t>d</w:t>
      </w:r>
      <w:r w:rsidRPr="00576081">
        <w:rPr>
          <w:rFonts w:ascii="Garamond" w:hAnsi="Garamond"/>
          <w:sz w:val="24"/>
          <w:szCs w:val="24"/>
        </w:rPr>
        <w:t xml:space="preserve">ílčí </w:t>
      </w:r>
      <w:r w:rsidR="00E45EF0">
        <w:rPr>
          <w:rFonts w:ascii="Garamond" w:hAnsi="Garamond"/>
          <w:sz w:val="24"/>
          <w:szCs w:val="24"/>
        </w:rPr>
        <w:t>Objednávky</w:t>
      </w:r>
      <w:r w:rsidRPr="00576081">
        <w:rPr>
          <w:rFonts w:ascii="Garamond" w:hAnsi="Garamond"/>
          <w:sz w:val="24"/>
          <w:szCs w:val="24"/>
        </w:rPr>
        <w:t xml:space="preserve"> (dále jen „Cena“). Cena každého jednotlivého kusu </w:t>
      </w:r>
      <w:r w:rsidR="007A6AEB" w:rsidRPr="00576081">
        <w:rPr>
          <w:rFonts w:ascii="Garamond" w:hAnsi="Garamond"/>
          <w:sz w:val="24"/>
          <w:szCs w:val="24"/>
        </w:rPr>
        <w:t>Zboží</w:t>
      </w:r>
      <w:r w:rsidRPr="00576081">
        <w:rPr>
          <w:rFonts w:ascii="Garamond" w:hAnsi="Garamond"/>
          <w:sz w:val="24"/>
          <w:szCs w:val="24"/>
        </w:rPr>
        <w:t xml:space="preserve"> je uvedena v Příloze č. </w:t>
      </w:r>
      <w:r w:rsidR="000A3D12" w:rsidRPr="00576081">
        <w:rPr>
          <w:rFonts w:ascii="Garamond" w:hAnsi="Garamond"/>
          <w:sz w:val="24"/>
          <w:szCs w:val="24"/>
        </w:rPr>
        <w:t>1</w:t>
      </w:r>
      <w:r w:rsidRPr="00576081">
        <w:rPr>
          <w:rFonts w:ascii="Garamond" w:hAnsi="Garamond"/>
          <w:sz w:val="24"/>
          <w:szCs w:val="24"/>
        </w:rPr>
        <w:t xml:space="preserve"> </w:t>
      </w:r>
      <w:r w:rsidR="00484332" w:rsidRPr="00576081">
        <w:rPr>
          <w:rFonts w:ascii="Garamond" w:hAnsi="Garamond"/>
          <w:sz w:val="24"/>
          <w:szCs w:val="24"/>
        </w:rPr>
        <w:t>Dohody</w:t>
      </w:r>
      <w:r w:rsidR="00AA3C4B">
        <w:rPr>
          <w:rFonts w:ascii="Garamond" w:hAnsi="Garamond"/>
          <w:sz w:val="24"/>
          <w:szCs w:val="24"/>
        </w:rPr>
        <w:t xml:space="preserve"> a je po celou dobu dodávek Zboží neměnná. </w:t>
      </w:r>
    </w:p>
    <w:p w14:paraId="22CE0F4D" w14:textId="77777777" w:rsidR="00E5677D" w:rsidRPr="00576081" w:rsidRDefault="00E5677D" w:rsidP="00344162">
      <w:pPr>
        <w:pStyle w:val="Bezmezer"/>
        <w:tabs>
          <w:tab w:val="left" w:pos="567"/>
          <w:tab w:val="left" w:pos="2835"/>
        </w:tabs>
        <w:jc w:val="both"/>
        <w:rPr>
          <w:rFonts w:ascii="Garamond" w:hAnsi="Garamond"/>
          <w:sz w:val="24"/>
          <w:szCs w:val="24"/>
        </w:rPr>
      </w:pPr>
    </w:p>
    <w:p w14:paraId="562DAF2C" w14:textId="744F2787" w:rsidR="000551EE" w:rsidRPr="00576081" w:rsidRDefault="000551EE" w:rsidP="00344162">
      <w:pPr>
        <w:pStyle w:val="Bezmezer"/>
        <w:tabs>
          <w:tab w:val="left" w:pos="567"/>
          <w:tab w:val="left" w:pos="2835"/>
        </w:tabs>
        <w:jc w:val="both"/>
        <w:rPr>
          <w:rFonts w:ascii="Garamond" w:hAnsi="Garamond"/>
          <w:sz w:val="24"/>
          <w:szCs w:val="24"/>
        </w:rPr>
      </w:pPr>
      <w:r w:rsidRPr="00576081">
        <w:rPr>
          <w:rFonts w:ascii="Garamond" w:hAnsi="Garamond"/>
          <w:sz w:val="24"/>
          <w:szCs w:val="24"/>
        </w:rPr>
        <w:t>2.</w:t>
      </w:r>
      <w:r w:rsidR="001853DC">
        <w:rPr>
          <w:rFonts w:ascii="Garamond" w:hAnsi="Garamond"/>
          <w:sz w:val="24"/>
          <w:szCs w:val="24"/>
        </w:rPr>
        <w:t>2</w:t>
      </w:r>
      <w:r w:rsidRPr="00576081">
        <w:rPr>
          <w:rFonts w:ascii="Garamond" w:hAnsi="Garamond"/>
          <w:sz w:val="24"/>
          <w:szCs w:val="24"/>
        </w:rPr>
        <w:t>.</w:t>
      </w:r>
      <w:r w:rsidRPr="00576081">
        <w:rPr>
          <w:rFonts w:ascii="Garamond" w:hAnsi="Garamond"/>
          <w:sz w:val="24"/>
          <w:szCs w:val="24"/>
        </w:rPr>
        <w:tab/>
        <w:t xml:space="preserve">Cena každého jednotlivého kusu </w:t>
      </w:r>
      <w:r w:rsidR="007A6AEB" w:rsidRPr="00576081">
        <w:rPr>
          <w:rFonts w:ascii="Garamond" w:hAnsi="Garamond"/>
          <w:sz w:val="24"/>
          <w:szCs w:val="24"/>
        </w:rPr>
        <w:t>Zboží</w:t>
      </w:r>
      <w:r w:rsidRPr="00576081">
        <w:rPr>
          <w:rFonts w:ascii="Garamond" w:hAnsi="Garamond"/>
          <w:sz w:val="24"/>
          <w:szCs w:val="24"/>
        </w:rPr>
        <w:t xml:space="preserve"> zahrnuje veškeré</w:t>
      </w:r>
      <w:r w:rsidR="00375260" w:rsidRPr="00576081">
        <w:rPr>
          <w:rFonts w:ascii="Garamond" w:hAnsi="Garamond"/>
          <w:sz w:val="24"/>
          <w:szCs w:val="24"/>
        </w:rPr>
        <w:t xml:space="preserve"> náklady Prodávajícího spojené s plněním </w:t>
      </w:r>
      <w:r w:rsidR="00484332" w:rsidRPr="00576081">
        <w:rPr>
          <w:rFonts w:ascii="Garamond" w:hAnsi="Garamond"/>
          <w:sz w:val="24"/>
          <w:szCs w:val="24"/>
        </w:rPr>
        <w:t>Dohody</w:t>
      </w:r>
      <w:r w:rsidR="00375260" w:rsidRPr="00576081">
        <w:rPr>
          <w:rFonts w:ascii="Garamond" w:hAnsi="Garamond"/>
          <w:sz w:val="24"/>
          <w:szCs w:val="24"/>
        </w:rPr>
        <w:t xml:space="preserve">, </w:t>
      </w:r>
      <w:r w:rsidR="00E8535C" w:rsidRPr="00576081">
        <w:rPr>
          <w:rFonts w:ascii="Garamond" w:hAnsi="Garamond"/>
          <w:sz w:val="24"/>
          <w:szCs w:val="24"/>
        </w:rPr>
        <w:t>d</w:t>
      </w:r>
      <w:r w:rsidR="00375260" w:rsidRPr="00576081">
        <w:rPr>
          <w:rFonts w:ascii="Garamond" w:hAnsi="Garamond"/>
          <w:sz w:val="24"/>
          <w:szCs w:val="24"/>
        </w:rPr>
        <w:t xml:space="preserve">ílčí </w:t>
      </w:r>
      <w:r w:rsidR="00E45EF0">
        <w:rPr>
          <w:rFonts w:ascii="Garamond" w:hAnsi="Garamond"/>
          <w:sz w:val="24"/>
          <w:szCs w:val="24"/>
        </w:rPr>
        <w:t>Objednávky</w:t>
      </w:r>
      <w:r w:rsidR="00375260" w:rsidRPr="00576081">
        <w:rPr>
          <w:rFonts w:ascii="Garamond" w:hAnsi="Garamond"/>
          <w:sz w:val="24"/>
          <w:szCs w:val="24"/>
        </w:rPr>
        <w:t xml:space="preserve"> a </w:t>
      </w:r>
      <w:r w:rsidR="001C296C" w:rsidRPr="00576081">
        <w:rPr>
          <w:rFonts w:ascii="Garamond" w:hAnsi="Garamond"/>
          <w:sz w:val="24"/>
          <w:szCs w:val="24"/>
        </w:rPr>
        <w:t>d</w:t>
      </w:r>
      <w:r w:rsidR="00375260" w:rsidRPr="00576081">
        <w:rPr>
          <w:rFonts w:ascii="Garamond" w:hAnsi="Garamond"/>
          <w:sz w:val="24"/>
          <w:szCs w:val="24"/>
        </w:rPr>
        <w:t xml:space="preserve">odáním </w:t>
      </w:r>
      <w:r w:rsidR="007A6AEB" w:rsidRPr="00576081">
        <w:rPr>
          <w:rFonts w:ascii="Garamond" w:hAnsi="Garamond"/>
          <w:sz w:val="24"/>
          <w:szCs w:val="24"/>
        </w:rPr>
        <w:t>Zboží</w:t>
      </w:r>
      <w:r w:rsidR="00375260" w:rsidRPr="00576081">
        <w:rPr>
          <w:rFonts w:ascii="Garamond" w:hAnsi="Garamond"/>
          <w:sz w:val="24"/>
          <w:szCs w:val="24"/>
        </w:rPr>
        <w:t xml:space="preserve"> Kupujícímu. V ceně každého jednotlivého kusu </w:t>
      </w:r>
      <w:r w:rsidR="007A6AEB" w:rsidRPr="00576081">
        <w:rPr>
          <w:rFonts w:ascii="Garamond" w:hAnsi="Garamond"/>
          <w:sz w:val="24"/>
          <w:szCs w:val="24"/>
        </w:rPr>
        <w:t>Zboží</w:t>
      </w:r>
      <w:r w:rsidR="00375260" w:rsidRPr="00576081">
        <w:rPr>
          <w:rFonts w:ascii="Garamond" w:hAnsi="Garamond"/>
          <w:sz w:val="24"/>
          <w:szCs w:val="24"/>
        </w:rPr>
        <w:t xml:space="preserve"> </w:t>
      </w:r>
      <w:r w:rsidR="00E8535C" w:rsidRPr="00576081">
        <w:rPr>
          <w:rFonts w:ascii="Garamond" w:hAnsi="Garamond"/>
          <w:sz w:val="24"/>
          <w:szCs w:val="24"/>
        </w:rPr>
        <w:t xml:space="preserve">jsou zahrnuty i náklady na dopravu, </w:t>
      </w:r>
      <w:r w:rsidR="00A82224" w:rsidRPr="00576081">
        <w:rPr>
          <w:rFonts w:ascii="Garamond" w:hAnsi="Garamond"/>
          <w:sz w:val="24"/>
          <w:szCs w:val="24"/>
        </w:rPr>
        <w:t xml:space="preserve">balení, recyklační poplatky a ekologickou likvidaci, veškeré jiné náklady a poplatky nezbytné pro řádné plnění </w:t>
      </w:r>
      <w:r w:rsidR="00484332" w:rsidRPr="00576081">
        <w:rPr>
          <w:rFonts w:ascii="Garamond" w:hAnsi="Garamond"/>
          <w:sz w:val="24"/>
          <w:szCs w:val="24"/>
        </w:rPr>
        <w:t>Dohody</w:t>
      </w:r>
      <w:r w:rsidR="00A82224" w:rsidRPr="00576081">
        <w:rPr>
          <w:rFonts w:ascii="Garamond" w:hAnsi="Garamond"/>
          <w:sz w:val="24"/>
          <w:szCs w:val="24"/>
        </w:rPr>
        <w:t>.</w:t>
      </w:r>
    </w:p>
    <w:p w14:paraId="31A61FA6" w14:textId="77777777" w:rsidR="00BB0FAD" w:rsidRPr="00576081" w:rsidRDefault="00BB0FAD" w:rsidP="00344162">
      <w:pPr>
        <w:pStyle w:val="Bezmezer"/>
        <w:tabs>
          <w:tab w:val="left" w:pos="567"/>
          <w:tab w:val="left" w:pos="2835"/>
        </w:tabs>
        <w:jc w:val="both"/>
        <w:rPr>
          <w:rFonts w:ascii="Garamond" w:hAnsi="Garamond"/>
          <w:sz w:val="24"/>
          <w:szCs w:val="24"/>
        </w:rPr>
      </w:pPr>
    </w:p>
    <w:p w14:paraId="4D18F606" w14:textId="77777777" w:rsidR="00375260" w:rsidRPr="00576081" w:rsidRDefault="00375260" w:rsidP="00344162">
      <w:pPr>
        <w:pStyle w:val="Bezmezer"/>
        <w:tabs>
          <w:tab w:val="left" w:pos="567"/>
          <w:tab w:val="left" w:pos="2835"/>
        </w:tabs>
        <w:jc w:val="center"/>
        <w:rPr>
          <w:rFonts w:ascii="Garamond" w:hAnsi="Garamond"/>
          <w:b/>
          <w:sz w:val="24"/>
          <w:szCs w:val="24"/>
        </w:rPr>
      </w:pPr>
      <w:r w:rsidRPr="00576081">
        <w:rPr>
          <w:rFonts w:ascii="Garamond" w:hAnsi="Garamond"/>
          <w:b/>
          <w:sz w:val="24"/>
          <w:szCs w:val="24"/>
        </w:rPr>
        <w:t xml:space="preserve">3. Doba, místa a podmínky dodávání </w:t>
      </w:r>
      <w:r w:rsidR="007A6AEB" w:rsidRPr="00576081">
        <w:rPr>
          <w:rFonts w:ascii="Garamond" w:hAnsi="Garamond"/>
          <w:b/>
          <w:sz w:val="24"/>
          <w:szCs w:val="24"/>
        </w:rPr>
        <w:t>Zboží</w:t>
      </w:r>
    </w:p>
    <w:p w14:paraId="51A33266" w14:textId="77777777" w:rsidR="00375260" w:rsidRPr="00576081" w:rsidRDefault="00375260" w:rsidP="00344162">
      <w:pPr>
        <w:pStyle w:val="Bezmezer"/>
        <w:tabs>
          <w:tab w:val="left" w:pos="567"/>
          <w:tab w:val="left" w:pos="2835"/>
        </w:tabs>
        <w:jc w:val="both"/>
        <w:rPr>
          <w:rFonts w:ascii="Garamond" w:hAnsi="Garamond"/>
          <w:sz w:val="24"/>
          <w:szCs w:val="24"/>
        </w:rPr>
      </w:pPr>
    </w:p>
    <w:p w14:paraId="7CD1544F" w14:textId="77777777" w:rsidR="001C296C" w:rsidRPr="00576081" w:rsidRDefault="00375260" w:rsidP="00344162">
      <w:pPr>
        <w:pStyle w:val="Bezmezer"/>
        <w:tabs>
          <w:tab w:val="left" w:pos="567"/>
          <w:tab w:val="left" w:pos="2835"/>
        </w:tabs>
        <w:jc w:val="both"/>
        <w:rPr>
          <w:rFonts w:ascii="Garamond" w:hAnsi="Garamond"/>
          <w:sz w:val="24"/>
          <w:szCs w:val="24"/>
        </w:rPr>
      </w:pPr>
      <w:r w:rsidRPr="00576081">
        <w:rPr>
          <w:rFonts w:ascii="Garamond" w:hAnsi="Garamond"/>
          <w:sz w:val="24"/>
          <w:szCs w:val="24"/>
        </w:rPr>
        <w:t>3.1.</w:t>
      </w:r>
      <w:r w:rsidRPr="00576081">
        <w:rPr>
          <w:rFonts w:ascii="Garamond" w:hAnsi="Garamond"/>
          <w:sz w:val="24"/>
          <w:szCs w:val="24"/>
        </w:rPr>
        <w:tab/>
      </w:r>
      <w:r w:rsidR="007A6AEB" w:rsidRPr="00576081">
        <w:rPr>
          <w:rFonts w:ascii="Garamond" w:hAnsi="Garamond"/>
          <w:sz w:val="24"/>
          <w:szCs w:val="24"/>
        </w:rPr>
        <w:t>Zboží</w:t>
      </w:r>
      <w:r w:rsidRPr="00576081">
        <w:rPr>
          <w:rFonts w:ascii="Garamond" w:hAnsi="Garamond"/>
          <w:sz w:val="24"/>
          <w:szCs w:val="24"/>
        </w:rPr>
        <w:t xml:space="preserve"> je Prodávající povinen dodat Kupujícímu nejdéle do </w:t>
      </w:r>
      <w:r w:rsidR="00A166E5" w:rsidRPr="00576081">
        <w:rPr>
          <w:rFonts w:ascii="Garamond" w:hAnsi="Garamond"/>
          <w:sz w:val="24"/>
          <w:szCs w:val="24"/>
        </w:rPr>
        <w:t>dvou (</w:t>
      </w:r>
      <w:r w:rsidR="00A82224" w:rsidRPr="00576081">
        <w:rPr>
          <w:rFonts w:ascii="Garamond" w:hAnsi="Garamond"/>
          <w:sz w:val="24"/>
          <w:szCs w:val="24"/>
        </w:rPr>
        <w:t>2</w:t>
      </w:r>
      <w:r w:rsidR="00A166E5" w:rsidRPr="00576081">
        <w:rPr>
          <w:rFonts w:ascii="Garamond" w:hAnsi="Garamond"/>
          <w:sz w:val="24"/>
          <w:szCs w:val="24"/>
        </w:rPr>
        <w:t>)</w:t>
      </w:r>
      <w:r w:rsidR="00E5677D" w:rsidRPr="00576081">
        <w:rPr>
          <w:rFonts w:ascii="Garamond" w:hAnsi="Garamond"/>
          <w:sz w:val="24"/>
          <w:szCs w:val="24"/>
        </w:rPr>
        <w:t xml:space="preserve"> </w:t>
      </w:r>
      <w:r w:rsidR="00A166E5" w:rsidRPr="00576081">
        <w:rPr>
          <w:rFonts w:ascii="Garamond" w:hAnsi="Garamond"/>
          <w:sz w:val="24"/>
          <w:szCs w:val="24"/>
        </w:rPr>
        <w:t> </w:t>
      </w:r>
      <w:r w:rsidR="00A82224" w:rsidRPr="00576081">
        <w:rPr>
          <w:rFonts w:ascii="Garamond" w:hAnsi="Garamond"/>
          <w:sz w:val="24"/>
          <w:szCs w:val="24"/>
        </w:rPr>
        <w:t>pracovních dnů</w:t>
      </w:r>
      <w:r w:rsidRPr="00576081">
        <w:rPr>
          <w:rFonts w:ascii="Garamond" w:hAnsi="Garamond"/>
          <w:sz w:val="24"/>
          <w:szCs w:val="24"/>
        </w:rPr>
        <w:t xml:space="preserve"> ode dne </w:t>
      </w:r>
      <w:r w:rsidR="00A82224" w:rsidRPr="00576081">
        <w:rPr>
          <w:rFonts w:ascii="Garamond" w:hAnsi="Garamond"/>
          <w:sz w:val="24"/>
          <w:szCs w:val="24"/>
        </w:rPr>
        <w:t xml:space="preserve">účinnosti dílčí </w:t>
      </w:r>
      <w:r w:rsidR="00E45EF0">
        <w:rPr>
          <w:rFonts w:ascii="Garamond" w:hAnsi="Garamond"/>
          <w:sz w:val="24"/>
          <w:szCs w:val="24"/>
        </w:rPr>
        <w:t>Objednávky</w:t>
      </w:r>
      <w:r w:rsidRPr="00576081">
        <w:rPr>
          <w:rFonts w:ascii="Garamond" w:hAnsi="Garamond"/>
          <w:sz w:val="24"/>
          <w:szCs w:val="24"/>
        </w:rPr>
        <w:t xml:space="preserve">. </w:t>
      </w:r>
      <w:r w:rsidR="001C296C" w:rsidRPr="00576081">
        <w:rPr>
          <w:rFonts w:ascii="Garamond" w:hAnsi="Garamond"/>
          <w:sz w:val="24"/>
          <w:szCs w:val="24"/>
        </w:rPr>
        <w:t>Konkrétní čas dodání Zboží bude telefonicky sjednán předem.</w:t>
      </w:r>
    </w:p>
    <w:p w14:paraId="059C5210" w14:textId="77777777" w:rsidR="001C296C" w:rsidRPr="00576081" w:rsidRDefault="001C296C" w:rsidP="00344162">
      <w:pPr>
        <w:pStyle w:val="Bezmezer"/>
        <w:tabs>
          <w:tab w:val="left" w:pos="567"/>
          <w:tab w:val="left" w:pos="2835"/>
        </w:tabs>
        <w:jc w:val="both"/>
        <w:rPr>
          <w:rFonts w:ascii="Garamond" w:hAnsi="Garamond"/>
          <w:sz w:val="24"/>
          <w:szCs w:val="24"/>
        </w:rPr>
      </w:pPr>
    </w:p>
    <w:p w14:paraId="5904F0ED" w14:textId="77777777" w:rsidR="00354904" w:rsidRPr="00576081" w:rsidRDefault="001C296C" w:rsidP="00344162">
      <w:pPr>
        <w:pStyle w:val="Bezmezer"/>
        <w:tabs>
          <w:tab w:val="left" w:pos="567"/>
          <w:tab w:val="left" w:pos="2835"/>
        </w:tabs>
        <w:jc w:val="both"/>
        <w:rPr>
          <w:rFonts w:ascii="Garamond" w:hAnsi="Garamond"/>
          <w:sz w:val="24"/>
          <w:szCs w:val="24"/>
        </w:rPr>
      </w:pPr>
      <w:r w:rsidRPr="00576081">
        <w:rPr>
          <w:rFonts w:ascii="Garamond" w:hAnsi="Garamond"/>
          <w:sz w:val="24"/>
          <w:szCs w:val="24"/>
        </w:rPr>
        <w:lastRenderedPageBreak/>
        <w:t>3.2.</w:t>
      </w:r>
      <w:r w:rsidR="00354904" w:rsidRPr="00576081">
        <w:rPr>
          <w:rFonts w:ascii="Garamond" w:hAnsi="Garamond"/>
          <w:sz w:val="24"/>
          <w:szCs w:val="24"/>
        </w:rPr>
        <w:t xml:space="preserve"> </w:t>
      </w:r>
      <w:r w:rsidR="00375260" w:rsidRPr="00576081">
        <w:rPr>
          <w:rFonts w:ascii="Garamond" w:hAnsi="Garamond"/>
          <w:sz w:val="24"/>
          <w:szCs w:val="24"/>
        </w:rPr>
        <w:t>Míst</w:t>
      </w:r>
      <w:r w:rsidR="00A82224" w:rsidRPr="00576081">
        <w:rPr>
          <w:rFonts w:ascii="Garamond" w:hAnsi="Garamond"/>
          <w:sz w:val="24"/>
          <w:szCs w:val="24"/>
        </w:rPr>
        <w:t>em dodání jsou sklady v objektech Kupujícího na adrese</w:t>
      </w:r>
      <w:r w:rsidR="00354904" w:rsidRPr="00576081">
        <w:rPr>
          <w:rFonts w:ascii="Garamond" w:hAnsi="Garamond"/>
          <w:sz w:val="24"/>
          <w:szCs w:val="24"/>
        </w:rPr>
        <w:t>:</w:t>
      </w:r>
    </w:p>
    <w:p w14:paraId="2D9B8805" w14:textId="77777777" w:rsidR="00354904" w:rsidRPr="00576081" w:rsidRDefault="00A82224" w:rsidP="00344162">
      <w:pPr>
        <w:pStyle w:val="Bezmezer"/>
        <w:tabs>
          <w:tab w:val="left" w:pos="567"/>
          <w:tab w:val="left" w:pos="2835"/>
        </w:tabs>
        <w:jc w:val="both"/>
        <w:rPr>
          <w:rFonts w:ascii="Garamond" w:hAnsi="Garamond"/>
          <w:sz w:val="24"/>
          <w:szCs w:val="24"/>
        </w:rPr>
      </w:pPr>
      <w:r w:rsidRPr="00576081">
        <w:rPr>
          <w:rFonts w:ascii="Garamond" w:hAnsi="Garamond"/>
          <w:sz w:val="24"/>
          <w:szCs w:val="24"/>
        </w:rPr>
        <w:t xml:space="preserve">Spálená 6/2, Praha 2 a </w:t>
      </w:r>
    </w:p>
    <w:p w14:paraId="42BDEC14" w14:textId="77777777" w:rsidR="00354904" w:rsidRPr="00576081" w:rsidRDefault="00A82224" w:rsidP="00344162">
      <w:pPr>
        <w:pStyle w:val="Bezmezer"/>
        <w:tabs>
          <w:tab w:val="left" w:pos="567"/>
          <w:tab w:val="left" w:pos="2835"/>
        </w:tabs>
        <w:jc w:val="both"/>
        <w:rPr>
          <w:rFonts w:ascii="Garamond" w:hAnsi="Garamond"/>
          <w:sz w:val="24"/>
          <w:szCs w:val="24"/>
        </w:rPr>
      </w:pPr>
      <w:r w:rsidRPr="00576081">
        <w:rPr>
          <w:rFonts w:ascii="Garamond" w:hAnsi="Garamond"/>
          <w:sz w:val="24"/>
          <w:szCs w:val="24"/>
        </w:rPr>
        <w:t>Slezská 2000/9, Praha 2.</w:t>
      </w:r>
      <w:r w:rsidR="00E5677D" w:rsidRPr="00576081">
        <w:rPr>
          <w:rFonts w:ascii="Garamond" w:hAnsi="Garamond"/>
          <w:sz w:val="24"/>
          <w:szCs w:val="24"/>
        </w:rPr>
        <w:t xml:space="preserve"> </w:t>
      </w:r>
      <w:r w:rsidR="00375260" w:rsidRPr="00576081">
        <w:rPr>
          <w:rFonts w:ascii="Garamond" w:hAnsi="Garamond"/>
          <w:sz w:val="24"/>
          <w:szCs w:val="24"/>
        </w:rPr>
        <w:t xml:space="preserve"> </w:t>
      </w:r>
    </w:p>
    <w:p w14:paraId="0B1680F4" w14:textId="77777777" w:rsidR="00354904" w:rsidRPr="00576081" w:rsidRDefault="00354904" w:rsidP="00344162">
      <w:pPr>
        <w:pStyle w:val="Bezmezer"/>
        <w:tabs>
          <w:tab w:val="left" w:pos="567"/>
          <w:tab w:val="left" w:pos="2835"/>
        </w:tabs>
        <w:jc w:val="both"/>
        <w:rPr>
          <w:rFonts w:ascii="Garamond" w:hAnsi="Garamond"/>
          <w:sz w:val="24"/>
          <w:szCs w:val="24"/>
        </w:rPr>
      </w:pPr>
    </w:p>
    <w:p w14:paraId="795DC144" w14:textId="77777777" w:rsidR="00375260" w:rsidRPr="00576081" w:rsidRDefault="00354904" w:rsidP="00344162">
      <w:pPr>
        <w:pStyle w:val="Bezmezer"/>
        <w:tabs>
          <w:tab w:val="left" w:pos="567"/>
          <w:tab w:val="left" w:pos="2835"/>
        </w:tabs>
        <w:jc w:val="both"/>
        <w:rPr>
          <w:rFonts w:ascii="Garamond" w:hAnsi="Garamond"/>
          <w:sz w:val="24"/>
          <w:szCs w:val="24"/>
        </w:rPr>
      </w:pPr>
      <w:r w:rsidRPr="00576081">
        <w:rPr>
          <w:rFonts w:ascii="Garamond" w:hAnsi="Garamond"/>
          <w:sz w:val="24"/>
          <w:szCs w:val="24"/>
        </w:rPr>
        <w:t xml:space="preserve">3.3. </w:t>
      </w:r>
      <w:r w:rsidR="009173FC" w:rsidRPr="00576081">
        <w:rPr>
          <w:rFonts w:ascii="Garamond" w:hAnsi="Garamond"/>
          <w:sz w:val="24"/>
          <w:szCs w:val="24"/>
        </w:rPr>
        <w:t xml:space="preserve">Návrhy </w:t>
      </w:r>
      <w:r w:rsidR="00E45EF0">
        <w:rPr>
          <w:rFonts w:ascii="Garamond" w:hAnsi="Garamond"/>
          <w:sz w:val="24"/>
          <w:szCs w:val="24"/>
        </w:rPr>
        <w:t>Objednávky (</w:t>
      </w:r>
      <w:r w:rsidR="009173FC" w:rsidRPr="00576081">
        <w:rPr>
          <w:rFonts w:ascii="Garamond" w:hAnsi="Garamond"/>
          <w:sz w:val="24"/>
          <w:szCs w:val="24"/>
        </w:rPr>
        <w:t>písemné výzvy</w:t>
      </w:r>
      <w:r w:rsidR="00E45EF0">
        <w:rPr>
          <w:rFonts w:ascii="Garamond" w:hAnsi="Garamond"/>
          <w:sz w:val="24"/>
          <w:szCs w:val="24"/>
        </w:rPr>
        <w:t>)</w:t>
      </w:r>
      <w:r w:rsidR="009173FC" w:rsidRPr="00576081">
        <w:rPr>
          <w:rFonts w:ascii="Garamond" w:hAnsi="Garamond"/>
          <w:sz w:val="24"/>
          <w:szCs w:val="24"/>
        </w:rPr>
        <w:t xml:space="preserve"> k podání nabídky na uzavření </w:t>
      </w:r>
      <w:r w:rsidR="00E45EF0">
        <w:rPr>
          <w:rFonts w:ascii="Garamond" w:hAnsi="Garamond"/>
          <w:sz w:val="24"/>
          <w:szCs w:val="24"/>
        </w:rPr>
        <w:t xml:space="preserve">Objednávky </w:t>
      </w:r>
      <w:r w:rsidR="00375260" w:rsidRPr="00576081">
        <w:rPr>
          <w:rFonts w:ascii="Garamond" w:hAnsi="Garamond"/>
          <w:sz w:val="24"/>
          <w:szCs w:val="24"/>
        </w:rPr>
        <w:t xml:space="preserve">budou zasílány průběžně podle potřeby </w:t>
      </w:r>
      <w:r w:rsidR="001C296C" w:rsidRPr="00576081">
        <w:rPr>
          <w:rFonts w:ascii="Garamond" w:hAnsi="Garamond"/>
          <w:sz w:val="24"/>
          <w:szCs w:val="24"/>
        </w:rPr>
        <w:t>Kupujícího</w:t>
      </w:r>
      <w:r w:rsidR="003F45B1" w:rsidRPr="00576081">
        <w:rPr>
          <w:rFonts w:ascii="Garamond" w:hAnsi="Garamond"/>
          <w:sz w:val="24"/>
          <w:szCs w:val="24"/>
        </w:rPr>
        <w:t xml:space="preserve">, jejich počet </w:t>
      </w:r>
      <w:r w:rsidR="009173FC" w:rsidRPr="00576081">
        <w:rPr>
          <w:rFonts w:ascii="Garamond" w:hAnsi="Garamond"/>
          <w:sz w:val="24"/>
          <w:szCs w:val="24"/>
        </w:rPr>
        <w:t>není omezený</w:t>
      </w:r>
      <w:r w:rsidR="003F45B1" w:rsidRPr="00576081">
        <w:rPr>
          <w:rFonts w:ascii="Garamond" w:hAnsi="Garamond"/>
          <w:sz w:val="24"/>
          <w:szCs w:val="24"/>
        </w:rPr>
        <w:t xml:space="preserve">. </w:t>
      </w:r>
      <w:r w:rsidR="00375260" w:rsidRPr="00576081">
        <w:rPr>
          <w:rFonts w:ascii="Garamond" w:hAnsi="Garamond"/>
          <w:sz w:val="24"/>
          <w:szCs w:val="24"/>
        </w:rPr>
        <w:t xml:space="preserve">Termín dodání a místo dodání </w:t>
      </w:r>
      <w:r w:rsidR="007A6AEB" w:rsidRPr="00576081">
        <w:rPr>
          <w:rFonts w:ascii="Garamond" w:hAnsi="Garamond"/>
          <w:sz w:val="24"/>
          <w:szCs w:val="24"/>
        </w:rPr>
        <w:t>Zboží</w:t>
      </w:r>
      <w:r w:rsidR="00375260" w:rsidRPr="00576081">
        <w:rPr>
          <w:rFonts w:ascii="Garamond" w:hAnsi="Garamond"/>
          <w:sz w:val="24"/>
          <w:szCs w:val="24"/>
        </w:rPr>
        <w:t xml:space="preserve"> lze změnit jen s výslovným a předchozím souhlasem obou S</w:t>
      </w:r>
      <w:r w:rsidR="008C6355">
        <w:rPr>
          <w:rFonts w:ascii="Garamond" w:hAnsi="Garamond"/>
          <w:sz w:val="24"/>
          <w:szCs w:val="24"/>
        </w:rPr>
        <w:t>tran dohody</w:t>
      </w:r>
      <w:r w:rsidR="00375260" w:rsidRPr="00576081">
        <w:rPr>
          <w:rFonts w:ascii="Garamond" w:hAnsi="Garamond"/>
          <w:sz w:val="24"/>
          <w:szCs w:val="24"/>
        </w:rPr>
        <w:t>.</w:t>
      </w:r>
    </w:p>
    <w:p w14:paraId="1CCC497D" w14:textId="77777777" w:rsidR="005E02BF" w:rsidRPr="00576081" w:rsidRDefault="005E02BF" w:rsidP="00344162">
      <w:pPr>
        <w:pStyle w:val="Bezmezer"/>
        <w:tabs>
          <w:tab w:val="left" w:pos="567"/>
          <w:tab w:val="left" w:pos="2835"/>
        </w:tabs>
        <w:rPr>
          <w:rFonts w:ascii="Garamond" w:hAnsi="Garamond"/>
          <w:sz w:val="24"/>
          <w:szCs w:val="24"/>
        </w:rPr>
      </w:pPr>
    </w:p>
    <w:p w14:paraId="642BF695" w14:textId="77777777" w:rsidR="00375260" w:rsidRPr="00576081" w:rsidRDefault="00375260" w:rsidP="00344162">
      <w:pPr>
        <w:pStyle w:val="Bezmezer"/>
        <w:tabs>
          <w:tab w:val="left" w:pos="567"/>
          <w:tab w:val="left" w:pos="2835"/>
        </w:tabs>
        <w:jc w:val="center"/>
        <w:rPr>
          <w:rFonts w:ascii="Garamond" w:hAnsi="Garamond"/>
          <w:b/>
          <w:sz w:val="24"/>
          <w:szCs w:val="24"/>
        </w:rPr>
      </w:pPr>
      <w:r w:rsidRPr="00576081">
        <w:rPr>
          <w:rFonts w:ascii="Garamond" w:hAnsi="Garamond"/>
          <w:b/>
          <w:sz w:val="24"/>
          <w:szCs w:val="24"/>
        </w:rPr>
        <w:t>4. Platební podmínky</w:t>
      </w:r>
    </w:p>
    <w:p w14:paraId="059F987C" w14:textId="77777777" w:rsidR="00375260" w:rsidRPr="00576081" w:rsidRDefault="00375260" w:rsidP="00344162">
      <w:pPr>
        <w:pStyle w:val="Bezmezer"/>
        <w:tabs>
          <w:tab w:val="left" w:pos="567"/>
          <w:tab w:val="left" w:pos="2835"/>
        </w:tabs>
        <w:rPr>
          <w:rFonts w:ascii="Garamond" w:hAnsi="Garamond"/>
          <w:sz w:val="24"/>
          <w:szCs w:val="24"/>
        </w:rPr>
      </w:pPr>
    </w:p>
    <w:p w14:paraId="56A9852B" w14:textId="77777777" w:rsidR="003F45B1" w:rsidRPr="00576081" w:rsidRDefault="00375260" w:rsidP="00344162">
      <w:pPr>
        <w:pStyle w:val="Bezmezer"/>
        <w:tabs>
          <w:tab w:val="left" w:pos="567"/>
          <w:tab w:val="left" w:pos="2835"/>
        </w:tabs>
        <w:jc w:val="both"/>
        <w:rPr>
          <w:rFonts w:ascii="Garamond" w:hAnsi="Garamond"/>
          <w:sz w:val="24"/>
          <w:szCs w:val="24"/>
        </w:rPr>
      </w:pPr>
      <w:r w:rsidRPr="00576081">
        <w:rPr>
          <w:rFonts w:ascii="Garamond" w:hAnsi="Garamond"/>
          <w:sz w:val="24"/>
          <w:szCs w:val="24"/>
        </w:rPr>
        <w:t xml:space="preserve">4.1. </w:t>
      </w:r>
      <w:r w:rsidRPr="00576081">
        <w:rPr>
          <w:rFonts w:ascii="Garamond" w:hAnsi="Garamond"/>
          <w:sz w:val="24"/>
          <w:szCs w:val="24"/>
        </w:rPr>
        <w:tab/>
      </w:r>
      <w:r w:rsidR="003F45B1" w:rsidRPr="00576081">
        <w:rPr>
          <w:rFonts w:ascii="Garamond" w:hAnsi="Garamond"/>
          <w:sz w:val="24"/>
          <w:szCs w:val="24"/>
        </w:rPr>
        <w:t xml:space="preserve">Kupní cena bude uhrazena na základě faktury doručené Kupujícímu a vystavené Prodávajícím v souladu s § 28 zák. č. 235/2004 Sb., o dani z přidané hodnoty, ve znění pozdějších předpisů. Faktura musí být kupujícímu doručena do tří (3) pracovních dnů od vystavení, musí mít náležitosti daňového dokladu stanovené v ust. § 29 zák. č. 235/2004 Sb., o dani z přidané hodnoty, ve znění pozdějších předpisů a v ust. § 435 zák. č. 89/2012 Sb., OZ. Přílohou faktury musí být dodací list o předání a převzetí Zboží podepsaný oběma </w:t>
      </w:r>
      <w:r w:rsidR="00AB6128" w:rsidRPr="00576081">
        <w:rPr>
          <w:rFonts w:ascii="Garamond" w:hAnsi="Garamond"/>
          <w:sz w:val="24"/>
          <w:szCs w:val="24"/>
        </w:rPr>
        <w:t>Stranami dohody</w:t>
      </w:r>
      <w:r w:rsidR="003F45B1" w:rsidRPr="00576081">
        <w:rPr>
          <w:rFonts w:ascii="Garamond" w:hAnsi="Garamond"/>
          <w:sz w:val="24"/>
          <w:szCs w:val="24"/>
        </w:rPr>
        <w:t>.</w:t>
      </w:r>
    </w:p>
    <w:p w14:paraId="40669E55" w14:textId="77777777" w:rsidR="003F45B1" w:rsidRPr="00576081" w:rsidRDefault="003F45B1" w:rsidP="00344162">
      <w:pPr>
        <w:pStyle w:val="Bezmezer"/>
        <w:tabs>
          <w:tab w:val="left" w:pos="567"/>
          <w:tab w:val="left" w:pos="2835"/>
        </w:tabs>
        <w:jc w:val="both"/>
        <w:rPr>
          <w:rFonts w:ascii="Garamond" w:hAnsi="Garamond"/>
          <w:sz w:val="24"/>
          <w:szCs w:val="24"/>
        </w:rPr>
      </w:pPr>
    </w:p>
    <w:p w14:paraId="3BD5094E" w14:textId="77777777" w:rsidR="003F45B1" w:rsidRPr="00576081" w:rsidRDefault="009B5090" w:rsidP="00344162">
      <w:pPr>
        <w:pStyle w:val="Bezmezer"/>
        <w:tabs>
          <w:tab w:val="left" w:pos="567"/>
          <w:tab w:val="left" w:pos="2835"/>
        </w:tabs>
        <w:jc w:val="both"/>
        <w:rPr>
          <w:rFonts w:ascii="Garamond" w:hAnsi="Garamond"/>
          <w:sz w:val="24"/>
          <w:szCs w:val="24"/>
        </w:rPr>
      </w:pPr>
      <w:r w:rsidRPr="00576081">
        <w:rPr>
          <w:rFonts w:ascii="Garamond" w:hAnsi="Garamond"/>
          <w:sz w:val="24"/>
          <w:szCs w:val="24"/>
        </w:rPr>
        <w:t>4.2</w:t>
      </w:r>
      <w:r w:rsidR="003F45B1" w:rsidRPr="00576081">
        <w:rPr>
          <w:rFonts w:ascii="Garamond" w:hAnsi="Garamond"/>
          <w:sz w:val="24"/>
          <w:szCs w:val="24"/>
        </w:rPr>
        <w:t>.</w:t>
      </w:r>
      <w:r w:rsidR="003F45B1" w:rsidRPr="00576081">
        <w:rPr>
          <w:rFonts w:ascii="Garamond" w:hAnsi="Garamond"/>
          <w:sz w:val="24"/>
          <w:szCs w:val="24"/>
        </w:rPr>
        <w:tab/>
        <w:t xml:space="preserve">Faktura je splatná do </w:t>
      </w:r>
      <w:r w:rsidR="00A166E5" w:rsidRPr="00576081">
        <w:rPr>
          <w:rFonts w:ascii="Garamond" w:hAnsi="Garamond"/>
          <w:sz w:val="24"/>
          <w:szCs w:val="24"/>
        </w:rPr>
        <w:t>třiceti</w:t>
      </w:r>
      <w:r w:rsidR="003F45B1" w:rsidRPr="00576081">
        <w:rPr>
          <w:rFonts w:ascii="Garamond" w:hAnsi="Garamond"/>
          <w:sz w:val="24"/>
          <w:szCs w:val="24"/>
        </w:rPr>
        <w:t xml:space="preserve"> (</w:t>
      </w:r>
      <w:r w:rsidR="00A166E5" w:rsidRPr="00576081">
        <w:rPr>
          <w:rFonts w:ascii="Garamond" w:hAnsi="Garamond"/>
          <w:sz w:val="24"/>
          <w:szCs w:val="24"/>
        </w:rPr>
        <w:t>30</w:t>
      </w:r>
      <w:r w:rsidR="003F45B1" w:rsidRPr="00576081">
        <w:rPr>
          <w:rFonts w:ascii="Garamond" w:hAnsi="Garamond"/>
          <w:sz w:val="24"/>
          <w:szCs w:val="24"/>
        </w:rPr>
        <w:t xml:space="preserve">) kalendářních dnů od data vystavení faktury </w:t>
      </w:r>
      <w:r w:rsidRPr="00576081">
        <w:rPr>
          <w:rFonts w:ascii="Garamond" w:hAnsi="Garamond"/>
          <w:sz w:val="24"/>
          <w:szCs w:val="24"/>
        </w:rPr>
        <w:t>P</w:t>
      </w:r>
      <w:r w:rsidR="003F45B1" w:rsidRPr="00576081">
        <w:rPr>
          <w:rFonts w:ascii="Garamond" w:hAnsi="Garamond"/>
          <w:sz w:val="24"/>
          <w:szCs w:val="24"/>
        </w:rPr>
        <w:t>rodávajícím. Pokud faktura neobsahuje všechny náležitosti a přílohy stanovené v</w:t>
      </w:r>
      <w:r w:rsidRPr="00576081">
        <w:rPr>
          <w:rFonts w:ascii="Garamond" w:hAnsi="Garamond"/>
          <w:sz w:val="24"/>
          <w:szCs w:val="24"/>
        </w:rPr>
        <w:t> </w:t>
      </w:r>
      <w:r w:rsidR="003F45B1" w:rsidRPr="00576081">
        <w:rPr>
          <w:rFonts w:ascii="Garamond" w:hAnsi="Garamond"/>
          <w:sz w:val="24"/>
          <w:szCs w:val="24"/>
        </w:rPr>
        <w:t>odst</w:t>
      </w:r>
      <w:r w:rsidRPr="00576081">
        <w:rPr>
          <w:rFonts w:ascii="Garamond" w:hAnsi="Garamond"/>
          <w:sz w:val="24"/>
          <w:szCs w:val="24"/>
        </w:rPr>
        <w:t xml:space="preserve">avci 4.1. </w:t>
      </w:r>
      <w:r w:rsidR="003F45B1" w:rsidRPr="00576081">
        <w:rPr>
          <w:rFonts w:ascii="Garamond" w:hAnsi="Garamond"/>
          <w:sz w:val="24"/>
          <w:szCs w:val="24"/>
        </w:rPr>
        <w:t xml:space="preserve">této </w:t>
      </w:r>
      <w:r w:rsidR="00484332" w:rsidRPr="00576081">
        <w:rPr>
          <w:rFonts w:ascii="Garamond" w:hAnsi="Garamond"/>
          <w:sz w:val="24"/>
          <w:szCs w:val="24"/>
        </w:rPr>
        <w:t>Dohody</w:t>
      </w:r>
      <w:r w:rsidR="003F45B1" w:rsidRPr="00576081">
        <w:rPr>
          <w:rFonts w:ascii="Garamond" w:hAnsi="Garamond"/>
          <w:sz w:val="24"/>
          <w:szCs w:val="24"/>
        </w:rPr>
        <w:t xml:space="preserve"> a požadované právními předpisy, </w:t>
      </w:r>
      <w:r w:rsidRPr="00576081">
        <w:rPr>
          <w:rFonts w:ascii="Garamond" w:hAnsi="Garamond"/>
          <w:sz w:val="24"/>
          <w:szCs w:val="24"/>
        </w:rPr>
        <w:t>K</w:t>
      </w:r>
      <w:r w:rsidR="003F45B1" w:rsidRPr="00576081">
        <w:rPr>
          <w:rFonts w:ascii="Garamond" w:hAnsi="Garamond"/>
          <w:sz w:val="24"/>
          <w:szCs w:val="24"/>
        </w:rPr>
        <w:t xml:space="preserve">upující má právo ve lhůtě splatnosti fakturu vrátit </w:t>
      </w:r>
      <w:r w:rsidRPr="00576081">
        <w:rPr>
          <w:rFonts w:ascii="Garamond" w:hAnsi="Garamond"/>
          <w:sz w:val="24"/>
          <w:szCs w:val="24"/>
        </w:rPr>
        <w:t>P</w:t>
      </w:r>
      <w:r w:rsidR="003F45B1" w:rsidRPr="00576081">
        <w:rPr>
          <w:rFonts w:ascii="Garamond" w:hAnsi="Garamond"/>
          <w:sz w:val="24"/>
          <w:szCs w:val="24"/>
        </w:rPr>
        <w:t xml:space="preserve">rodávajícímu k opravě a doplnění. Nová lhůta splatnosti počíná běžet znovu od okamžiku vystavení opravené či doplněné faktury </w:t>
      </w:r>
      <w:r w:rsidRPr="00576081">
        <w:rPr>
          <w:rFonts w:ascii="Garamond" w:hAnsi="Garamond"/>
          <w:sz w:val="24"/>
          <w:szCs w:val="24"/>
        </w:rPr>
        <w:t>P</w:t>
      </w:r>
      <w:r w:rsidR="003F45B1" w:rsidRPr="00576081">
        <w:rPr>
          <w:rFonts w:ascii="Garamond" w:hAnsi="Garamond"/>
          <w:sz w:val="24"/>
          <w:szCs w:val="24"/>
        </w:rPr>
        <w:t xml:space="preserve">rodávajícím. </w:t>
      </w:r>
    </w:p>
    <w:p w14:paraId="76D2DAC9" w14:textId="77777777" w:rsidR="003F45B1" w:rsidRPr="00576081" w:rsidRDefault="003F45B1" w:rsidP="00344162">
      <w:pPr>
        <w:pStyle w:val="Bezmezer"/>
        <w:tabs>
          <w:tab w:val="left" w:pos="567"/>
          <w:tab w:val="left" w:pos="2835"/>
        </w:tabs>
        <w:jc w:val="both"/>
        <w:rPr>
          <w:rFonts w:ascii="Garamond" w:hAnsi="Garamond"/>
          <w:sz w:val="24"/>
          <w:szCs w:val="24"/>
        </w:rPr>
      </w:pPr>
    </w:p>
    <w:p w14:paraId="12204EFA" w14:textId="0F73EAA4" w:rsidR="00FC6509" w:rsidRDefault="003F45B1" w:rsidP="00344162">
      <w:pPr>
        <w:pStyle w:val="Bezmezer"/>
        <w:tabs>
          <w:tab w:val="left" w:pos="567"/>
          <w:tab w:val="left" w:pos="2835"/>
        </w:tabs>
        <w:jc w:val="both"/>
        <w:rPr>
          <w:rFonts w:ascii="Garamond" w:hAnsi="Garamond"/>
          <w:sz w:val="24"/>
          <w:szCs w:val="24"/>
        </w:rPr>
      </w:pPr>
      <w:r w:rsidRPr="00576081">
        <w:rPr>
          <w:rFonts w:ascii="Garamond" w:hAnsi="Garamond"/>
          <w:sz w:val="24"/>
          <w:szCs w:val="24"/>
        </w:rPr>
        <w:t>4</w:t>
      </w:r>
      <w:r w:rsidR="009B5090" w:rsidRPr="00576081">
        <w:rPr>
          <w:rFonts w:ascii="Garamond" w:hAnsi="Garamond"/>
          <w:sz w:val="24"/>
          <w:szCs w:val="24"/>
        </w:rPr>
        <w:t>.3</w:t>
      </w:r>
      <w:r w:rsidRPr="00576081">
        <w:rPr>
          <w:rFonts w:ascii="Garamond" w:hAnsi="Garamond"/>
          <w:sz w:val="24"/>
          <w:szCs w:val="24"/>
        </w:rPr>
        <w:t>.</w:t>
      </w:r>
      <w:r w:rsidRPr="00576081">
        <w:rPr>
          <w:rFonts w:ascii="Garamond" w:hAnsi="Garamond"/>
          <w:sz w:val="24"/>
          <w:szCs w:val="24"/>
        </w:rPr>
        <w:tab/>
      </w:r>
      <w:r w:rsidR="00FC6509">
        <w:rPr>
          <w:rFonts w:ascii="Garamond" w:hAnsi="Garamond"/>
          <w:sz w:val="24"/>
          <w:szCs w:val="24"/>
        </w:rPr>
        <w:t>Prodávajícím</w:t>
      </w:r>
      <w:r w:rsidR="00FC6509" w:rsidRPr="00FC6509">
        <w:rPr>
          <w:rFonts w:ascii="Garamond" w:hAnsi="Garamond"/>
          <w:sz w:val="24"/>
          <w:szCs w:val="24"/>
        </w:rPr>
        <w:t xml:space="preserve"> vystavená faktura bude doručena v listinné podobě včetně všech příloh na adresu sídla </w:t>
      </w:r>
      <w:r w:rsidR="00FC6509">
        <w:rPr>
          <w:rFonts w:ascii="Garamond" w:hAnsi="Garamond"/>
          <w:sz w:val="24"/>
          <w:szCs w:val="24"/>
        </w:rPr>
        <w:t>Kupujícího</w:t>
      </w:r>
      <w:r w:rsidR="00FC6509" w:rsidRPr="00FC6509">
        <w:rPr>
          <w:rFonts w:ascii="Garamond" w:hAnsi="Garamond"/>
          <w:sz w:val="24"/>
          <w:szCs w:val="24"/>
        </w:rPr>
        <w:t xml:space="preserve">, nebo doručena elektronicky do e-mailové schránky </w:t>
      </w:r>
      <w:r w:rsidR="00FC6509">
        <w:rPr>
          <w:rFonts w:ascii="Garamond" w:hAnsi="Garamond"/>
          <w:sz w:val="24"/>
          <w:szCs w:val="24"/>
        </w:rPr>
        <w:t>Kupujícího</w:t>
      </w:r>
      <w:r w:rsidR="00FC6509" w:rsidRPr="00FC6509">
        <w:rPr>
          <w:rFonts w:ascii="Garamond" w:hAnsi="Garamond"/>
          <w:sz w:val="24"/>
          <w:szCs w:val="24"/>
        </w:rPr>
        <w:t xml:space="preserve">: </w:t>
      </w:r>
      <w:r w:rsidR="00217232" w:rsidRPr="00217232">
        <w:rPr>
          <w:rFonts w:ascii="Garamond" w:hAnsi="Garamond"/>
          <w:sz w:val="24"/>
          <w:szCs w:val="24"/>
          <w:highlight w:val="black"/>
        </w:rPr>
        <w:t>XXXXXXXXXXXXXXXXX</w:t>
      </w:r>
      <w:r w:rsidR="00FC6509" w:rsidRPr="00FC6509">
        <w:rPr>
          <w:rFonts w:ascii="Garamond" w:hAnsi="Garamond"/>
          <w:sz w:val="24"/>
          <w:szCs w:val="24"/>
        </w:rPr>
        <w:t xml:space="preserve"> ve formátu PDF</w:t>
      </w:r>
      <w:r w:rsidR="00FC6509">
        <w:rPr>
          <w:rFonts w:ascii="Garamond" w:hAnsi="Garamond"/>
          <w:sz w:val="24"/>
          <w:szCs w:val="24"/>
        </w:rPr>
        <w:t>.</w:t>
      </w:r>
    </w:p>
    <w:p w14:paraId="7C828D55" w14:textId="77777777" w:rsidR="00FC6509" w:rsidRDefault="00FC6509" w:rsidP="00344162">
      <w:pPr>
        <w:pStyle w:val="Bezmezer"/>
        <w:tabs>
          <w:tab w:val="left" w:pos="567"/>
          <w:tab w:val="left" w:pos="2835"/>
        </w:tabs>
        <w:jc w:val="both"/>
        <w:rPr>
          <w:rFonts w:ascii="Garamond" w:hAnsi="Garamond"/>
          <w:sz w:val="24"/>
          <w:szCs w:val="24"/>
        </w:rPr>
      </w:pPr>
    </w:p>
    <w:p w14:paraId="3774DEC8" w14:textId="77777777" w:rsidR="003F45B1" w:rsidRPr="00576081" w:rsidRDefault="00FC6509" w:rsidP="009F6EFC">
      <w:pPr>
        <w:pStyle w:val="Bezmezer"/>
        <w:tabs>
          <w:tab w:val="left" w:pos="567"/>
          <w:tab w:val="left" w:pos="2835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4.4. </w:t>
      </w:r>
      <w:r w:rsidR="009F6EFC">
        <w:rPr>
          <w:rFonts w:ascii="Garamond" w:hAnsi="Garamond"/>
          <w:sz w:val="24"/>
          <w:szCs w:val="24"/>
        </w:rPr>
        <w:t xml:space="preserve">  </w:t>
      </w:r>
      <w:r w:rsidR="003F45B1" w:rsidRPr="00576081">
        <w:rPr>
          <w:rFonts w:ascii="Garamond" w:hAnsi="Garamond"/>
          <w:sz w:val="24"/>
          <w:szCs w:val="24"/>
        </w:rPr>
        <w:t xml:space="preserve">Povinnost úhrady je splněna okamžikem odepsání z účtu </w:t>
      </w:r>
      <w:r w:rsidR="009B5090" w:rsidRPr="00576081">
        <w:rPr>
          <w:rFonts w:ascii="Garamond" w:hAnsi="Garamond"/>
          <w:sz w:val="24"/>
          <w:szCs w:val="24"/>
        </w:rPr>
        <w:t>K</w:t>
      </w:r>
      <w:r w:rsidR="003F45B1" w:rsidRPr="00576081">
        <w:rPr>
          <w:rFonts w:ascii="Garamond" w:hAnsi="Garamond"/>
          <w:sz w:val="24"/>
          <w:szCs w:val="24"/>
        </w:rPr>
        <w:t>upujícího vedeného u peněžního ústavu.</w:t>
      </w:r>
    </w:p>
    <w:p w14:paraId="19935D86" w14:textId="77777777" w:rsidR="003F45B1" w:rsidRPr="00576081" w:rsidRDefault="003F45B1" w:rsidP="00344162">
      <w:pPr>
        <w:pStyle w:val="Bezmezer"/>
        <w:tabs>
          <w:tab w:val="left" w:pos="567"/>
          <w:tab w:val="left" w:pos="2835"/>
        </w:tabs>
        <w:jc w:val="both"/>
        <w:rPr>
          <w:rFonts w:ascii="Garamond" w:hAnsi="Garamond"/>
          <w:sz w:val="24"/>
          <w:szCs w:val="24"/>
        </w:rPr>
      </w:pPr>
    </w:p>
    <w:p w14:paraId="4577A05E" w14:textId="77777777" w:rsidR="00375260" w:rsidRPr="00576081" w:rsidRDefault="009F6EFC" w:rsidP="00344162">
      <w:pPr>
        <w:pStyle w:val="Bezmezer"/>
        <w:tabs>
          <w:tab w:val="left" w:pos="567"/>
          <w:tab w:val="left" w:pos="2835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4.5</w:t>
      </w:r>
      <w:r w:rsidR="009B5090" w:rsidRPr="00576081">
        <w:rPr>
          <w:rFonts w:ascii="Garamond" w:hAnsi="Garamond"/>
          <w:sz w:val="24"/>
          <w:szCs w:val="24"/>
        </w:rPr>
        <w:t>.</w:t>
      </w:r>
      <w:r w:rsidR="003F45B1" w:rsidRPr="00576081">
        <w:rPr>
          <w:rFonts w:ascii="Garamond" w:hAnsi="Garamond"/>
          <w:sz w:val="24"/>
          <w:szCs w:val="24"/>
        </w:rPr>
        <w:t xml:space="preserve"> </w:t>
      </w:r>
      <w:r w:rsidR="003F45B1" w:rsidRPr="00576081">
        <w:rPr>
          <w:rFonts w:ascii="Garamond" w:hAnsi="Garamond"/>
          <w:sz w:val="24"/>
          <w:szCs w:val="24"/>
        </w:rPr>
        <w:tab/>
        <w:t xml:space="preserve">Kupující neposkytuje na zaplacení kupní ceny zálohy a ani jedna </w:t>
      </w:r>
      <w:r w:rsidR="005C3A4F" w:rsidRPr="00576081">
        <w:rPr>
          <w:rFonts w:ascii="Garamond" w:hAnsi="Garamond"/>
          <w:sz w:val="24"/>
          <w:szCs w:val="24"/>
        </w:rPr>
        <w:t>Strana dohody</w:t>
      </w:r>
      <w:r w:rsidR="003F45B1" w:rsidRPr="00576081">
        <w:rPr>
          <w:rFonts w:ascii="Garamond" w:hAnsi="Garamond"/>
          <w:sz w:val="24"/>
          <w:szCs w:val="24"/>
        </w:rPr>
        <w:t xml:space="preserve"> neposkytne druhé </w:t>
      </w:r>
      <w:r w:rsidR="005C3A4F" w:rsidRPr="00576081">
        <w:rPr>
          <w:rFonts w:ascii="Garamond" w:hAnsi="Garamond"/>
          <w:sz w:val="24"/>
          <w:szCs w:val="24"/>
        </w:rPr>
        <w:t>Straně dohody</w:t>
      </w:r>
      <w:r w:rsidR="003F45B1" w:rsidRPr="00576081">
        <w:rPr>
          <w:rFonts w:ascii="Garamond" w:hAnsi="Garamond"/>
          <w:sz w:val="24"/>
          <w:szCs w:val="24"/>
        </w:rPr>
        <w:t xml:space="preserve"> závdavek</w:t>
      </w:r>
      <w:r w:rsidR="00BA60BC" w:rsidRPr="00576081">
        <w:rPr>
          <w:rFonts w:ascii="Garamond" w:hAnsi="Garamond"/>
          <w:sz w:val="24"/>
          <w:szCs w:val="24"/>
        </w:rPr>
        <w:t>.</w:t>
      </w:r>
    </w:p>
    <w:p w14:paraId="195002F4" w14:textId="77777777" w:rsidR="005E02BF" w:rsidRPr="00576081" w:rsidRDefault="005E02BF" w:rsidP="00344162">
      <w:pPr>
        <w:pStyle w:val="Bezmezer"/>
        <w:tabs>
          <w:tab w:val="left" w:pos="567"/>
          <w:tab w:val="left" w:pos="2835"/>
        </w:tabs>
        <w:jc w:val="both"/>
        <w:rPr>
          <w:rFonts w:ascii="Garamond" w:hAnsi="Garamond"/>
          <w:sz w:val="24"/>
          <w:szCs w:val="24"/>
        </w:rPr>
      </w:pPr>
    </w:p>
    <w:p w14:paraId="2D8E0516" w14:textId="77777777" w:rsidR="00BA60BC" w:rsidRPr="00576081" w:rsidRDefault="00BA60BC" w:rsidP="00344162">
      <w:pPr>
        <w:pStyle w:val="Bezmezer"/>
        <w:tabs>
          <w:tab w:val="left" w:pos="567"/>
          <w:tab w:val="left" w:pos="2835"/>
        </w:tabs>
        <w:jc w:val="center"/>
        <w:rPr>
          <w:rFonts w:ascii="Garamond" w:hAnsi="Garamond"/>
          <w:b/>
          <w:sz w:val="24"/>
          <w:szCs w:val="24"/>
        </w:rPr>
      </w:pPr>
      <w:r w:rsidRPr="00576081">
        <w:rPr>
          <w:rFonts w:ascii="Garamond" w:hAnsi="Garamond"/>
          <w:b/>
          <w:sz w:val="24"/>
          <w:szCs w:val="24"/>
        </w:rPr>
        <w:t>5. Záruka za jakost</w:t>
      </w:r>
    </w:p>
    <w:p w14:paraId="3C65EA8B" w14:textId="77777777" w:rsidR="00BA60BC" w:rsidRPr="00576081" w:rsidRDefault="00BA60BC" w:rsidP="00344162">
      <w:pPr>
        <w:pStyle w:val="Bezmezer"/>
        <w:tabs>
          <w:tab w:val="left" w:pos="567"/>
          <w:tab w:val="left" w:pos="2835"/>
        </w:tabs>
        <w:rPr>
          <w:rFonts w:ascii="Garamond" w:hAnsi="Garamond"/>
          <w:sz w:val="24"/>
          <w:szCs w:val="24"/>
        </w:rPr>
      </w:pPr>
    </w:p>
    <w:p w14:paraId="2CE3B043" w14:textId="77777777" w:rsidR="00A166E5" w:rsidRPr="00576081" w:rsidRDefault="00A166E5" w:rsidP="00344162">
      <w:pPr>
        <w:widowControl w:val="0"/>
        <w:spacing w:after="0" w:line="240" w:lineRule="auto"/>
        <w:jc w:val="both"/>
        <w:rPr>
          <w:rFonts w:ascii="Garamond" w:eastAsia="Times New Roman" w:hAnsi="Garamond" w:cs="Consolas"/>
          <w:snapToGrid w:val="0"/>
          <w:sz w:val="24"/>
          <w:szCs w:val="24"/>
          <w:lang w:eastAsia="cs-CZ"/>
        </w:rPr>
      </w:pPr>
      <w:r w:rsidRPr="00576081">
        <w:rPr>
          <w:rFonts w:ascii="Garamond" w:eastAsia="Times New Roman" w:hAnsi="Garamond" w:cs="Consolas"/>
          <w:bCs/>
          <w:snapToGrid w:val="0"/>
          <w:sz w:val="24"/>
          <w:szCs w:val="24"/>
          <w:lang w:eastAsia="cs-CZ"/>
        </w:rPr>
        <w:t xml:space="preserve">5.1. Nemá-li Zboží vlastnosti stanovené touto </w:t>
      </w:r>
      <w:r w:rsidR="007E11E3">
        <w:rPr>
          <w:rFonts w:ascii="Garamond" w:eastAsia="Times New Roman" w:hAnsi="Garamond" w:cs="Consolas"/>
          <w:bCs/>
          <w:snapToGrid w:val="0"/>
          <w:sz w:val="24"/>
          <w:szCs w:val="24"/>
          <w:lang w:eastAsia="cs-CZ"/>
        </w:rPr>
        <w:t>Dohodou</w:t>
      </w:r>
      <w:r w:rsidRPr="00576081">
        <w:rPr>
          <w:rFonts w:ascii="Garamond" w:eastAsia="Times New Roman" w:hAnsi="Garamond" w:cs="Consolas"/>
          <w:bCs/>
          <w:snapToGrid w:val="0"/>
          <w:sz w:val="24"/>
          <w:szCs w:val="24"/>
          <w:lang w:eastAsia="cs-CZ"/>
        </w:rPr>
        <w:t xml:space="preserve"> a ustanovením § 2095, 2096 a 2097 OZ, má vady. Za vady se považuje i dodání jiného zboží, než určuje </w:t>
      </w:r>
      <w:r w:rsidR="007E11E3">
        <w:rPr>
          <w:rFonts w:ascii="Garamond" w:eastAsia="Times New Roman" w:hAnsi="Garamond" w:cs="Consolas"/>
          <w:bCs/>
          <w:snapToGrid w:val="0"/>
          <w:sz w:val="24"/>
          <w:szCs w:val="24"/>
          <w:lang w:eastAsia="cs-CZ"/>
        </w:rPr>
        <w:t>Dohoda</w:t>
      </w:r>
      <w:r w:rsidRPr="00576081">
        <w:rPr>
          <w:rFonts w:ascii="Garamond" w:eastAsia="Times New Roman" w:hAnsi="Garamond" w:cs="Consolas"/>
          <w:bCs/>
          <w:snapToGrid w:val="0"/>
          <w:sz w:val="24"/>
          <w:szCs w:val="24"/>
          <w:lang w:eastAsia="cs-CZ"/>
        </w:rPr>
        <w:t>. Vadou Zboží jsou rovněž vady v dokladech, nutných k užívání Zboží.</w:t>
      </w:r>
    </w:p>
    <w:p w14:paraId="35EDC50B" w14:textId="77777777" w:rsidR="00A166E5" w:rsidRPr="00576081" w:rsidRDefault="00A166E5" w:rsidP="00344162">
      <w:pPr>
        <w:widowControl w:val="0"/>
        <w:spacing w:after="0" w:line="240" w:lineRule="auto"/>
        <w:jc w:val="both"/>
        <w:rPr>
          <w:rFonts w:ascii="Garamond" w:eastAsia="Times New Roman" w:hAnsi="Garamond" w:cs="Consolas"/>
          <w:snapToGrid w:val="0"/>
          <w:sz w:val="24"/>
          <w:szCs w:val="24"/>
          <w:lang w:eastAsia="cs-CZ"/>
        </w:rPr>
      </w:pPr>
    </w:p>
    <w:p w14:paraId="7DAD1481" w14:textId="77777777" w:rsidR="00A166E5" w:rsidRPr="00576081" w:rsidRDefault="00A166E5" w:rsidP="00344162">
      <w:pPr>
        <w:widowControl w:val="0"/>
        <w:spacing w:after="0" w:line="240" w:lineRule="auto"/>
        <w:jc w:val="both"/>
        <w:rPr>
          <w:rFonts w:ascii="Garamond" w:eastAsia="Times New Roman" w:hAnsi="Garamond" w:cs="Consolas"/>
          <w:snapToGrid w:val="0"/>
          <w:sz w:val="24"/>
          <w:szCs w:val="24"/>
          <w:lang w:eastAsia="cs-CZ"/>
        </w:rPr>
      </w:pPr>
      <w:r w:rsidRPr="00576081">
        <w:rPr>
          <w:rFonts w:ascii="Garamond" w:eastAsia="Times New Roman" w:hAnsi="Garamond" w:cs="Consolas"/>
          <w:snapToGrid w:val="0"/>
          <w:sz w:val="24"/>
          <w:szCs w:val="24"/>
          <w:lang w:eastAsia="cs-CZ"/>
        </w:rPr>
        <w:t>5.2. Prodávající prohlašuje, že na Zboží neváznou práva třetí osoby.</w:t>
      </w:r>
    </w:p>
    <w:p w14:paraId="73F88D13" w14:textId="77777777" w:rsidR="00A166E5" w:rsidRPr="00576081" w:rsidRDefault="00A166E5" w:rsidP="00344162">
      <w:pPr>
        <w:widowControl w:val="0"/>
        <w:spacing w:after="0" w:line="240" w:lineRule="auto"/>
        <w:jc w:val="both"/>
        <w:rPr>
          <w:rFonts w:ascii="Garamond" w:eastAsia="Times New Roman" w:hAnsi="Garamond" w:cs="Consolas"/>
          <w:snapToGrid w:val="0"/>
          <w:sz w:val="24"/>
          <w:szCs w:val="24"/>
          <w:lang w:eastAsia="cs-CZ"/>
        </w:rPr>
      </w:pPr>
    </w:p>
    <w:p w14:paraId="2149079E" w14:textId="77777777" w:rsidR="00A166E5" w:rsidRPr="00576081" w:rsidRDefault="008F38E6" w:rsidP="00344162">
      <w:pPr>
        <w:widowControl w:val="0"/>
        <w:spacing w:after="0" w:line="240" w:lineRule="auto"/>
        <w:jc w:val="both"/>
        <w:rPr>
          <w:rFonts w:ascii="Garamond" w:eastAsia="Times New Roman" w:hAnsi="Garamond" w:cs="Consolas"/>
          <w:snapToGrid w:val="0"/>
          <w:sz w:val="24"/>
          <w:szCs w:val="24"/>
          <w:lang w:eastAsia="cs-CZ"/>
        </w:rPr>
      </w:pPr>
      <w:r w:rsidRPr="00576081">
        <w:rPr>
          <w:rFonts w:ascii="Garamond" w:eastAsia="Times New Roman" w:hAnsi="Garamond" w:cs="Consolas"/>
          <w:bCs/>
          <w:snapToGrid w:val="0"/>
          <w:sz w:val="24"/>
          <w:szCs w:val="24"/>
          <w:lang w:eastAsia="cs-CZ"/>
        </w:rPr>
        <w:t xml:space="preserve">5.3. </w:t>
      </w:r>
      <w:r w:rsidR="00A166E5" w:rsidRPr="00576081">
        <w:rPr>
          <w:rFonts w:ascii="Garamond" w:eastAsia="Times New Roman" w:hAnsi="Garamond" w:cs="Consolas"/>
          <w:bCs/>
          <w:snapToGrid w:val="0"/>
          <w:sz w:val="24"/>
          <w:szCs w:val="24"/>
          <w:lang w:eastAsia="cs-CZ"/>
        </w:rPr>
        <w:t xml:space="preserve">Prodávající se zaručuje, že Zboží bude v záruční době plně způsobilé pro použití k účelu stanovenému v této </w:t>
      </w:r>
      <w:r w:rsidR="005C3A4F" w:rsidRPr="00576081">
        <w:rPr>
          <w:rFonts w:ascii="Garamond" w:eastAsia="Times New Roman" w:hAnsi="Garamond" w:cs="Consolas"/>
          <w:bCs/>
          <w:snapToGrid w:val="0"/>
          <w:sz w:val="24"/>
          <w:szCs w:val="24"/>
          <w:lang w:eastAsia="cs-CZ"/>
        </w:rPr>
        <w:t>Dohodě</w:t>
      </w:r>
      <w:r w:rsidR="00A166E5" w:rsidRPr="00576081">
        <w:rPr>
          <w:rFonts w:ascii="Garamond" w:eastAsia="Times New Roman" w:hAnsi="Garamond" w:cs="Consolas"/>
          <w:bCs/>
          <w:snapToGrid w:val="0"/>
          <w:sz w:val="24"/>
          <w:szCs w:val="24"/>
          <w:lang w:eastAsia="cs-CZ"/>
        </w:rPr>
        <w:t xml:space="preserve">, a není-li účel v této </w:t>
      </w:r>
      <w:r w:rsidR="005C3A4F" w:rsidRPr="00576081">
        <w:rPr>
          <w:rFonts w:ascii="Garamond" w:eastAsia="Times New Roman" w:hAnsi="Garamond" w:cs="Consolas"/>
          <w:bCs/>
          <w:snapToGrid w:val="0"/>
          <w:sz w:val="24"/>
          <w:szCs w:val="24"/>
          <w:lang w:eastAsia="cs-CZ"/>
        </w:rPr>
        <w:t xml:space="preserve">Dohodě </w:t>
      </w:r>
      <w:r w:rsidR="00A166E5" w:rsidRPr="00576081">
        <w:rPr>
          <w:rFonts w:ascii="Garamond" w:eastAsia="Times New Roman" w:hAnsi="Garamond" w:cs="Consolas"/>
          <w:bCs/>
          <w:snapToGrid w:val="0"/>
          <w:sz w:val="24"/>
          <w:szCs w:val="24"/>
          <w:lang w:eastAsia="cs-CZ"/>
        </w:rPr>
        <w:t xml:space="preserve">stanoven, k účelu obvyklému a dále, že si </w:t>
      </w:r>
      <w:r w:rsidRPr="00576081">
        <w:rPr>
          <w:rFonts w:ascii="Garamond" w:eastAsia="Times New Roman" w:hAnsi="Garamond" w:cs="Consolas"/>
          <w:bCs/>
          <w:snapToGrid w:val="0"/>
          <w:sz w:val="24"/>
          <w:szCs w:val="24"/>
          <w:lang w:eastAsia="cs-CZ"/>
        </w:rPr>
        <w:t>Z</w:t>
      </w:r>
      <w:r w:rsidR="00A166E5" w:rsidRPr="00576081">
        <w:rPr>
          <w:rFonts w:ascii="Garamond" w:eastAsia="Times New Roman" w:hAnsi="Garamond" w:cs="Consolas"/>
          <w:bCs/>
          <w:snapToGrid w:val="0"/>
          <w:sz w:val="24"/>
          <w:szCs w:val="24"/>
          <w:lang w:eastAsia="cs-CZ"/>
        </w:rPr>
        <w:t>boží zachová vla</w:t>
      </w:r>
      <w:r w:rsidR="009D05EC" w:rsidRPr="00576081">
        <w:rPr>
          <w:rFonts w:ascii="Garamond" w:eastAsia="Times New Roman" w:hAnsi="Garamond" w:cs="Consolas"/>
          <w:bCs/>
          <w:snapToGrid w:val="0"/>
          <w:sz w:val="24"/>
          <w:szCs w:val="24"/>
          <w:lang w:eastAsia="cs-CZ"/>
        </w:rPr>
        <w:t>stnosti stanovené touto Dohodou</w:t>
      </w:r>
      <w:r w:rsidR="00A166E5" w:rsidRPr="00576081">
        <w:rPr>
          <w:rFonts w:ascii="Garamond" w:eastAsia="Times New Roman" w:hAnsi="Garamond" w:cs="Consolas"/>
          <w:bCs/>
          <w:snapToGrid w:val="0"/>
          <w:sz w:val="24"/>
          <w:szCs w:val="24"/>
          <w:lang w:eastAsia="cs-CZ"/>
        </w:rPr>
        <w:t xml:space="preserve"> a ustanoveními § 2095 a 2096 OZ (záruka za jakost). Záruční doba je sjednána v délce dvaceti čtyř (24) měsíců.</w:t>
      </w:r>
      <w:r w:rsidR="00A166E5" w:rsidRPr="00576081">
        <w:rPr>
          <w:rFonts w:ascii="Garamond" w:eastAsia="Times New Roman" w:hAnsi="Garamond" w:cs="Times New Roman"/>
          <w:bCs/>
          <w:sz w:val="24"/>
          <w:szCs w:val="24"/>
          <w:lang w:eastAsia="cs-CZ"/>
        </w:rPr>
        <w:t xml:space="preserve"> </w:t>
      </w:r>
      <w:r w:rsidR="00A166E5" w:rsidRPr="00576081">
        <w:rPr>
          <w:rFonts w:ascii="Garamond" w:eastAsia="Times New Roman" w:hAnsi="Garamond" w:cs="Consolas"/>
          <w:bCs/>
          <w:snapToGrid w:val="0"/>
          <w:sz w:val="24"/>
          <w:szCs w:val="24"/>
          <w:lang w:eastAsia="cs-CZ"/>
        </w:rPr>
        <w:t xml:space="preserve">Záruční doba běží ode dne převzetí </w:t>
      </w:r>
      <w:r w:rsidRPr="00576081">
        <w:rPr>
          <w:rFonts w:ascii="Garamond" w:eastAsia="Times New Roman" w:hAnsi="Garamond" w:cs="Consolas"/>
          <w:bCs/>
          <w:snapToGrid w:val="0"/>
          <w:sz w:val="24"/>
          <w:szCs w:val="24"/>
          <w:lang w:eastAsia="cs-CZ"/>
        </w:rPr>
        <w:t>Z</w:t>
      </w:r>
      <w:r w:rsidR="00A166E5" w:rsidRPr="00576081">
        <w:rPr>
          <w:rFonts w:ascii="Garamond" w:eastAsia="Times New Roman" w:hAnsi="Garamond" w:cs="Consolas"/>
          <w:bCs/>
          <w:snapToGrid w:val="0"/>
          <w:sz w:val="24"/>
          <w:szCs w:val="24"/>
          <w:lang w:eastAsia="cs-CZ"/>
        </w:rPr>
        <w:t xml:space="preserve">boží dle dodacího listu, podepsaného oběma </w:t>
      </w:r>
      <w:r w:rsidR="005C3A4F" w:rsidRPr="00576081">
        <w:rPr>
          <w:rFonts w:ascii="Garamond" w:eastAsia="Times New Roman" w:hAnsi="Garamond" w:cs="Consolas"/>
          <w:bCs/>
          <w:snapToGrid w:val="0"/>
          <w:sz w:val="24"/>
          <w:szCs w:val="24"/>
          <w:lang w:eastAsia="cs-CZ"/>
        </w:rPr>
        <w:t>Stranami dohody</w:t>
      </w:r>
      <w:r w:rsidR="00A166E5" w:rsidRPr="00576081">
        <w:rPr>
          <w:rFonts w:ascii="Garamond" w:eastAsia="Times New Roman" w:hAnsi="Garamond" w:cs="Consolas"/>
          <w:bCs/>
          <w:snapToGrid w:val="0"/>
          <w:sz w:val="24"/>
          <w:szCs w:val="24"/>
          <w:lang w:eastAsia="cs-CZ"/>
        </w:rPr>
        <w:t>. Zárukou za jakost nejsou dotčena práva a povinnosti z vadného plnění plynoucí z</w:t>
      </w:r>
      <w:r w:rsidR="006869C1" w:rsidRPr="00576081">
        <w:rPr>
          <w:rFonts w:ascii="Garamond" w:eastAsia="Times New Roman" w:hAnsi="Garamond" w:cs="Consolas"/>
          <w:bCs/>
          <w:snapToGrid w:val="0"/>
          <w:sz w:val="24"/>
          <w:szCs w:val="24"/>
          <w:lang w:eastAsia="cs-CZ"/>
        </w:rPr>
        <w:t xml:space="preserve"> OZ</w:t>
      </w:r>
      <w:r w:rsidR="00A166E5" w:rsidRPr="00576081">
        <w:rPr>
          <w:rFonts w:ascii="Garamond" w:eastAsia="Times New Roman" w:hAnsi="Garamond" w:cs="Consolas"/>
          <w:bCs/>
          <w:snapToGrid w:val="0"/>
          <w:sz w:val="24"/>
          <w:szCs w:val="24"/>
          <w:lang w:eastAsia="cs-CZ"/>
        </w:rPr>
        <w:t>.</w:t>
      </w:r>
    </w:p>
    <w:p w14:paraId="09B5F9AA" w14:textId="77777777" w:rsidR="00A166E5" w:rsidRPr="00576081" w:rsidRDefault="00A166E5" w:rsidP="00344162">
      <w:pPr>
        <w:widowControl w:val="0"/>
        <w:spacing w:after="0" w:line="240" w:lineRule="auto"/>
        <w:jc w:val="both"/>
        <w:rPr>
          <w:rFonts w:ascii="Garamond" w:eastAsia="Times New Roman" w:hAnsi="Garamond" w:cs="Consolas"/>
          <w:snapToGrid w:val="0"/>
          <w:sz w:val="24"/>
          <w:szCs w:val="24"/>
          <w:lang w:eastAsia="cs-CZ"/>
        </w:rPr>
      </w:pPr>
    </w:p>
    <w:p w14:paraId="2537AA41" w14:textId="77777777" w:rsidR="00A166E5" w:rsidRPr="00576081" w:rsidRDefault="008F38E6" w:rsidP="00344162">
      <w:pPr>
        <w:widowControl w:val="0"/>
        <w:spacing w:after="0" w:line="240" w:lineRule="auto"/>
        <w:jc w:val="both"/>
        <w:rPr>
          <w:rFonts w:ascii="Garamond" w:eastAsia="Times New Roman" w:hAnsi="Garamond" w:cs="Consolas"/>
          <w:snapToGrid w:val="0"/>
          <w:sz w:val="24"/>
          <w:szCs w:val="24"/>
          <w:lang w:eastAsia="cs-CZ"/>
        </w:rPr>
      </w:pPr>
      <w:r w:rsidRPr="00576081">
        <w:rPr>
          <w:rFonts w:ascii="Garamond" w:eastAsia="Times New Roman" w:hAnsi="Garamond" w:cs="Consolas"/>
          <w:bCs/>
          <w:snapToGrid w:val="0"/>
          <w:sz w:val="24"/>
          <w:szCs w:val="24"/>
          <w:lang w:eastAsia="cs-CZ"/>
        </w:rPr>
        <w:t xml:space="preserve">5.4. </w:t>
      </w:r>
      <w:r w:rsidR="00A166E5" w:rsidRPr="00576081">
        <w:rPr>
          <w:rFonts w:ascii="Garamond" w:eastAsia="Times New Roman" w:hAnsi="Garamond" w:cs="Consolas"/>
          <w:bCs/>
          <w:snapToGrid w:val="0"/>
          <w:sz w:val="24"/>
          <w:szCs w:val="24"/>
          <w:lang w:eastAsia="cs-CZ"/>
        </w:rPr>
        <w:t xml:space="preserve">Kupující je povinen bez zbytečného odkladu oznámit Prodávajícímu zjištěné vady dodaného </w:t>
      </w:r>
      <w:r w:rsidRPr="00576081">
        <w:rPr>
          <w:rFonts w:ascii="Garamond" w:eastAsia="Times New Roman" w:hAnsi="Garamond" w:cs="Consolas"/>
          <w:bCs/>
          <w:snapToGrid w:val="0"/>
          <w:sz w:val="24"/>
          <w:szCs w:val="24"/>
          <w:lang w:eastAsia="cs-CZ"/>
        </w:rPr>
        <w:t>Z</w:t>
      </w:r>
      <w:r w:rsidR="00A166E5" w:rsidRPr="00576081">
        <w:rPr>
          <w:rFonts w:ascii="Garamond" w:eastAsia="Times New Roman" w:hAnsi="Garamond" w:cs="Consolas"/>
          <w:bCs/>
          <w:snapToGrid w:val="0"/>
          <w:sz w:val="24"/>
          <w:szCs w:val="24"/>
          <w:lang w:eastAsia="cs-CZ"/>
        </w:rPr>
        <w:t>boží poté, co je zjistil, resp. kdy je zjistil během záruční doby, při vynaložení dostatečné péče.</w:t>
      </w:r>
    </w:p>
    <w:p w14:paraId="638B3BA1" w14:textId="77777777" w:rsidR="00A166E5" w:rsidRPr="00576081" w:rsidRDefault="00A166E5" w:rsidP="00344162">
      <w:pPr>
        <w:widowControl w:val="0"/>
        <w:spacing w:after="0" w:line="240" w:lineRule="auto"/>
        <w:jc w:val="both"/>
        <w:rPr>
          <w:rFonts w:ascii="Garamond" w:eastAsia="Times New Roman" w:hAnsi="Garamond" w:cs="Consolas"/>
          <w:snapToGrid w:val="0"/>
          <w:sz w:val="24"/>
          <w:szCs w:val="24"/>
          <w:lang w:eastAsia="cs-CZ"/>
        </w:rPr>
      </w:pPr>
    </w:p>
    <w:p w14:paraId="6F7B7C48" w14:textId="77777777" w:rsidR="00A166E5" w:rsidRPr="00576081" w:rsidRDefault="008F38E6" w:rsidP="00344162">
      <w:pPr>
        <w:widowControl w:val="0"/>
        <w:spacing w:after="0" w:line="240" w:lineRule="auto"/>
        <w:jc w:val="both"/>
        <w:rPr>
          <w:rFonts w:ascii="Garamond" w:eastAsia="Times New Roman" w:hAnsi="Garamond" w:cs="Consolas"/>
          <w:snapToGrid w:val="0"/>
          <w:sz w:val="24"/>
          <w:szCs w:val="24"/>
          <w:lang w:eastAsia="cs-CZ"/>
        </w:rPr>
      </w:pPr>
      <w:r w:rsidRPr="00576081">
        <w:rPr>
          <w:rFonts w:ascii="Garamond" w:eastAsia="Times New Roman" w:hAnsi="Garamond" w:cs="Consolas"/>
          <w:bCs/>
          <w:snapToGrid w:val="0"/>
          <w:sz w:val="24"/>
          <w:szCs w:val="24"/>
          <w:lang w:eastAsia="cs-CZ"/>
        </w:rPr>
        <w:t>5.</w:t>
      </w:r>
      <w:r w:rsidR="0082192B" w:rsidRPr="00576081">
        <w:rPr>
          <w:rFonts w:ascii="Garamond" w:eastAsia="Times New Roman" w:hAnsi="Garamond" w:cs="Consolas"/>
          <w:bCs/>
          <w:snapToGrid w:val="0"/>
          <w:sz w:val="24"/>
          <w:szCs w:val="24"/>
          <w:lang w:eastAsia="cs-CZ"/>
        </w:rPr>
        <w:t>5</w:t>
      </w:r>
      <w:r w:rsidRPr="00576081">
        <w:rPr>
          <w:rFonts w:ascii="Garamond" w:eastAsia="Times New Roman" w:hAnsi="Garamond" w:cs="Consolas"/>
          <w:bCs/>
          <w:snapToGrid w:val="0"/>
          <w:sz w:val="24"/>
          <w:szCs w:val="24"/>
          <w:lang w:eastAsia="cs-CZ"/>
        </w:rPr>
        <w:t xml:space="preserve">. </w:t>
      </w:r>
      <w:r w:rsidR="00A166E5" w:rsidRPr="00576081">
        <w:rPr>
          <w:rFonts w:ascii="Garamond" w:eastAsia="Times New Roman" w:hAnsi="Garamond" w:cs="Consolas"/>
          <w:bCs/>
          <w:snapToGrid w:val="0"/>
          <w:sz w:val="24"/>
          <w:szCs w:val="24"/>
          <w:lang w:eastAsia="cs-CZ"/>
        </w:rPr>
        <w:t xml:space="preserve">V případě, že Kupující v záruční době včas uplatní zjištěné vady </w:t>
      </w:r>
      <w:r w:rsidRPr="00576081">
        <w:rPr>
          <w:rFonts w:ascii="Garamond" w:eastAsia="Times New Roman" w:hAnsi="Garamond" w:cs="Consolas"/>
          <w:bCs/>
          <w:snapToGrid w:val="0"/>
          <w:sz w:val="24"/>
          <w:szCs w:val="24"/>
          <w:lang w:eastAsia="cs-CZ"/>
        </w:rPr>
        <w:t>Z</w:t>
      </w:r>
      <w:r w:rsidR="00A166E5" w:rsidRPr="00576081">
        <w:rPr>
          <w:rFonts w:ascii="Garamond" w:eastAsia="Times New Roman" w:hAnsi="Garamond" w:cs="Consolas"/>
          <w:bCs/>
          <w:snapToGrid w:val="0"/>
          <w:sz w:val="24"/>
          <w:szCs w:val="24"/>
          <w:lang w:eastAsia="cs-CZ"/>
        </w:rPr>
        <w:t xml:space="preserve">boží, je Prodávající povinen, dle volby Kupujícího, vady </w:t>
      </w:r>
      <w:r w:rsidRPr="00576081">
        <w:rPr>
          <w:rFonts w:ascii="Garamond" w:eastAsia="Times New Roman" w:hAnsi="Garamond" w:cs="Consolas"/>
          <w:bCs/>
          <w:snapToGrid w:val="0"/>
          <w:sz w:val="24"/>
          <w:szCs w:val="24"/>
          <w:lang w:eastAsia="cs-CZ"/>
        </w:rPr>
        <w:t>Z</w:t>
      </w:r>
      <w:r w:rsidR="00A166E5" w:rsidRPr="00576081">
        <w:rPr>
          <w:rFonts w:ascii="Garamond" w:eastAsia="Times New Roman" w:hAnsi="Garamond" w:cs="Consolas"/>
          <w:bCs/>
          <w:snapToGrid w:val="0"/>
          <w:sz w:val="24"/>
          <w:szCs w:val="24"/>
          <w:lang w:eastAsia="cs-CZ"/>
        </w:rPr>
        <w:t xml:space="preserve">boží odstranit dodáním nového zboží bez vady nebo dodáním chybějícího </w:t>
      </w:r>
      <w:r w:rsidRPr="00576081">
        <w:rPr>
          <w:rFonts w:ascii="Garamond" w:eastAsia="Times New Roman" w:hAnsi="Garamond" w:cs="Consolas"/>
          <w:bCs/>
          <w:snapToGrid w:val="0"/>
          <w:sz w:val="24"/>
          <w:szCs w:val="24"/>
          <w:lang w:eastAsia="cs-CZ"/>
        </w:rPr>
        <w:t>Z</w:t>
      </w:r>
      <w:r w:rsidR="00A166E5" w:rsidRPr="00576081">
        <w:rPr>
          <w:rFonts w:ascii="Garamond" w:eastAsia="Times New Roman" w:hAnsi="Garamond" w:cs="Consolas"/>
          <w:bCs/>
          <w:snapToGrid w:val="0"/>
          <w:sz w:val="24"/>
          <w:szCs w:val="24"/>
          <w:lang w:eastAsia="cs-CZ"/>
        </w:rPr>
        <w:t xml:space="preserve">boží, odstranit vady opravou </w:t>
      </w:r>
      <w:r w:rsidRPr="00576081">
        <w:rPr>
          <w:rFonts w:ascii="Garamond" w:eastAsia="Times New Roman" w:hAnsi="Garamond" w:cs="Consolas"/>
          <w:bCs/>
          <w:snapToGrid w:val="0"/>
          <w:sz w:val="24"/>
          <w:szCs w:val="24"/>
          <w:lang w:eastAsia="cs-CZ"/>
        </w:rPr>
        <w:t>Z</w:t>
      </w:r>
      <w:r w:rsidR="00A166E5" w:rsidRPr="00576081">
        <w:rPr>
          <w:rFonts w:ascii="Garamond" w:eastAsia="Times New Roman" w:hAnsi="Garamond" w:cs="Consolas"/>
          <w:bCs/>
          <w:snapToGrid w:val="0"/>
          <w:sz w:val="24"/>
          <w:szCs w:val="24"/>
          <w:lang w:eastAsia="cs-CZ"/>
        </w:rPr>
        <w:t xml:space="preserve">boží, případně poskytnout Kupujícímu přiměřenou slevu z kupní ceny, a to ve lhůtě bez zbytečného odkladu po oznámení vady Kupujícím. Místo uplatnění výše uvedených práv z vadného plnění může Kupující v případě, že má </w:t>
      </w:r>
      <w:r w:rsidRPr="00576081">
        <w:rPr>
          <w:rFonts w:ascii="Garamond" w:eastAsia="Times New Roman" w:hAnsi="Garamond" w:cs="Consolas"/>
          <w:bCs/>
          <w:snapToGrid w:val="0"/>
          <w:sz w:val="24"/>
          <w:szCs w:val="24"/>
          <w:lang w:eastAsia="cs-CZ"/>
        </w:rPr>
        <w:t>Z</w:t>
      </w:r>
      <w:r w:rsidR="00A166E5" w:rsidRPr="00576081">
        <w:rPr>
          <w:rFonts w:ascii="Garamond" w:eastAsia="Times New Roman" w:hAnsi="Garamond" w:cs="Consolas"/>
          <w:bCs/>
          <w:snapToGrid w:val="0"/>
          <w:sz w:val="24"/>
          <w:szCs w:val="24"/>
          <w:lang w:eastAsia="cs-CZ"/>
        </w:rPr>
        <w:t xml:space="preserve">boží vady, odstoupit od této </w:t>
      </w:r>
      <w:r w:rsidR="00484332" w:rsidRPr="00576081">
        <w:rPr>
          <w:rFonts w:ascii="Garamond" w:eastAsia="Times New Roman" w:hAnsi="Garamond" w:cs="Consolas"/>
          <w:bCs/>
          <w:snapToGrid w:val="0"/>
          <w:sz w:val="24"/>
          <w:szCs w:val="24"/>
          <w:lang w:eastAsia="cs-CZ"/>
        </w:rPr>
        <w:t>Dohody</w:t>
      </w:r>
      <w:r w:rsidR="00A166E5" w:rsidRPr="00576081">
        <w:rPr>
          <w:rFonts w:ascii="Garamond" w:eastAsia="Times New Roman" w:hAnsi="Garamond" w:cs="Consolas"/>
          <w:bCs/>
          <w:snapToGrid w:val="0"/>
          <w:sz w:val="24"/>
          <w:szCs w:val="24"/>
          <w:lang w:eastAsia="cs-CZ"/>
        </w:rPr>
        <w:t xml:space="preserve">. Prodávající nese veškeré náklady spojené s odstraňováním vad, a to včetně nákladů spojených s přepravou </w:t>
      </w:r>
      <w:r w:rsidRPr="00576081">
        <w:rPr>
          <w:rFonts w:ascii="Garamond" w:eastAsia="Times New Roman" w:hAnsi="Garamond" w:cs="Consolas"/>
          <w:bCs/>
          <w:snapToGrid w:val="0"/>
          <w:sz w:val="24"/>
          <w:szCs w:val="24"/>
          <w:lang w:eastAsia="cs-CZ"/>
        </w:rPr>
        <w:t>Z</w:t>
      </w:r>
      <w:r w:rsidR="00A166E5" w:rsidRPr="00576081">
        <w:rPr>
          <w:rFonts w:ascii="Garamond" w:eastAsia="Times New Roman" w:hAnsi="Garamond" w:cs="Consolas"/>
          <w:bCs/>
          <w:snapToGrid w:val="0"/>
          <w:sz w:val="24"/>
          <w:szCs w:val="24"/>
          <w:lang w:eastAsia="cs-CZ"/>
        </w:rPr>
        <w:t>boží.</w:t>
      </w:r>
    </w:p>
    <w:p w14:paraId="6F5BCC77" w14:textId="77777777" w:rsidR="00A166E5" w:rsidRPr="00576081" w:rsidRDefault="00A166E5" w:rsidP="00344162">
      <w:pPr>
        <w:widowControl w:val="0"/>
        <w:spacing w:after="0" w:line="240" w:lineRule="auto"/>
        <w:jc w:val="both"/>
        <w:rPr>
          <w:rFonts w:ascii="Garamond" w:eastAsia="Times New Roman" w:hAnsi="Garamond" w:cs="Consolas"/>
          <w:snapToGrid w:val="0"/>
          <w:sz w:val="24"/>
          <w:szCs w:val="24"/>
          <w:lang w:eastAsia="cs-CZ"/>
        </w:rPr>
      </w:pPr>
    </w:p>
    <w:p w14:paraId="2FBFEA3E" w14:textId="77777777" w:rsidR="00A166E5" w:rsidRPr="00576081" w:rsidRDefault="008F38E6" w:rsidP="00344162">
      <w:pPr>
        <w:widowControl w:val="0"/>
        <w:spacing w:after="0" w:line="240" w:lineRule="auto"/>
        <w:jc w:val="both"/>
        <w:rPr>
          <w:rFonts w:ascii="Garamond" w:eastAsia="Times New Roman" w:hAnsi="Garamond" w:cs="Consolas"/>
          <w:snapToGrid w:val="0"/>
          <w:sz w:val="24"/>
          <w:szCs w:val="24"/>
          <w:lang w:eastAsia="cs-CZ"/>
        </w:rPr>
      </w:pPr>
      <w:r w:rsidRPr="00576081">
        <w:rPr>
          <w:rFonts w:ascii="Garamond" w:eastAsia="Times New Roman" w:hAnsi="Garamond" w:cs="Consolas"/>
          <w:bCs/>
          <w:snapToGrid w:val="0"/>
          <w:sz w:val="24"/>
          <w:szCs w:val="24"/>
          <w:lang w:eastAsia="cs-CZ"/>
        </w:rPr>
        <w:t>5.</w:t>
      </w:r>
      <w:r w:rsidR="0082192B" w:rsidRPr="00576081">
        <w:rPr>
          <w:rFonts w:ascii="Garamond" w:eastAsia="Times New Roman" w:hAnsi="Garamond" w:cs="Consolas"/>
          <w:bCs/>
          <w:snapToGrid w:val="0"/>
          <w:sz w:val="24"/>
          <w:szCs w:val="24"/>
          <w:lang w:eastAsia="cs-CZ"/>
        </w:rPr>
        <w:t>6</w:t>
      </w:r>
      <w:r w:rsidRPr="00576081">
        <w:rPr>
          <w:rFonts w:ascii="Garamond" w:eastAsia="Times New Roman" w:hAnsi="Garamond" w:cs="Consolas"/>
          <w:bCs/>
          <w:snapToGrid w:val="0"/>
          <w:sz w:val="24"/>
          <w:szCs w:val="24"/>
          <w:lang w:eastAsia="cs-CZ"/>
        </w:rPr>
        <w:t xml:space="preserve">. </w:t>
      </w:r>
      <w:r w:rsidR="00A166E5" w:rsidRPr="00576081">
        <w:rPr>
          <w:rFonts w:ascii="Garamond" w:eastAsia="Times New Roman" w:hAnsi="Garamond" w:cs="Consolas"/>
          <w:bCs/>
          <w:snapToGrid w:val="0"/>
          <w:sz w:val="24"/>
          <w:szCs w:val="24"/>
          <w:lang w:eastAsia="cs-CZ"/>
        </w:rPr>
        <w:t xml:space="preserve">Uplatní-li Kupující právo z vadného plnění, potvrdí mu Prodávající v písemné formě, kdy Kupující právo uplatnil, jakož i provedení opravy a dobu jejího trvání, případně skutečnost, že opravu </w:t>
      </w:r>
      <w:r w:rsidRPr="00576081">
        <w:rPr>
          <w:rFonts w:ascii="Garamond" w:eastAsia="Times New Roman" w:hAnsi="Garamond" w:cs="Consolas"/>
          <w:bCs/>
          <w:snapToGrid w:val="0"/>
          <w:sz w:val="24"/>
          <w:szCs w:val="24"/>
          <w:lang w:eastAsia="cs-CZ"/>
        </w:rPr>
        <w:t>Z</w:t>
      </w:r>
      <w:r w:rsidR="00A166E5" w:rsidRPr="00576081">
        <w:rPr>
          <w:rFonts w:ascii="Garamond" w:eastAsia="Times New Roman" w:hAnsi="Garamond" w:cs="Consolas"/>
          <w:bCs/>
          <w:snapToGrid w:val="0"/>
          <w:sz w:val="24"/>
          <w:szCs w:val="24"/>
          <w:lang w:eastAsia="cs-CZ"/>
        </w:rPr>
        <w:t>boží neprovedl.</w:t>
      </w:r>
    </w:p>
    <w:p w14:paraId="708A0D7C" w14:textId="77777777" w:rsidR="00A166E5" w:rsidRPr="00576081" w:rsidRDefault="00A166E5" w:rsidP="00344162">
      <w:pPr>
        <w:widowControl w:val="0"/>
        <w:spacing w:after="0" w:line="240" w:lineRule="auto"/>
        <w:jc w:val="both"/>
        <w:rPr>
          <w:rFonts w:ascii="Garamond" w:eastAsia="Times New Roman" w:hAnsi="Garamond" w:cs="Consolas"/>
          <w:snapToGrid w:val="0"/>
          <w:sz w:val="24"/>
          <w:szCs w:val="24"/>
          <w:lang w:eastAsia="cs-CZ"/>
        </w:rPr>
      </w:pPr>
    </w:p>
    <w:p w14:paraId="7B343A64" w14:textId="77777777" w:rsidR="00A166E5" w:rsidRPr="00576081" w:rsidRDefault="008F38E6" w:rsidP="00344162">
      <w:pPr>
        <w:widowControl w:val="0"/>
        <w:spacing w:after="0" w:line="240" w:lineRule="auto"/>
        <w:jc w:val="both"/>
        <w:rPr>
          <w:rFonts w:ascii="Garamond" w:eastAsia="Times New Roman" w:hAnsi="Garamond" w:cs="Consolas"/>
          <w:snapToGrid w:val="0"/>
          <w:sz w:val="24"/>
          <w:szCs w:val="24"/>
          <w:lang w:eastAsia="cs-CZ"/>
        </w:rPr>
      </w:pPr>
      <w:r w:rsidRPr="00576081">
        <w:rPr>
          <w:rFonts w:ascii="Garamond" w:eastAsia="Times New Roman" w:hAnsi="Garamond" w:cs="Consolas"/>
          <w:bCs/>
          <w:snapToGrid w:val="0"/>
          <w:sz w:val="24"/>
          <w:szCs w:val="24"/>
          <w:lang w:eastAsia="cs-CZ"/>
        </w:rPr>
        <w:t>5.</w:t>
      </w:r>
      <w:r w:rsidR="0082192B" w:rsidRPr="00576081">
        <w:rPr>
          <w:rFonts w:ascii="Garamond" w:eastAsia="Times New Roman" w:hAnsi="Garamond" w:cs="Consolas"/>
          <w:bCs/>
          <w:snapToGrid w:val="0"/>
          <w:sz w:val="24"/>
          <w:szCs w:val="24"/>
          <w:lang w:eastAsia="cs-CZ"/>
        </w:rPr>
        <w:t>7</w:t>
      </w:r>
      <w:r w:rsidRPr="00576081">
        <w:rPr>
          <w:rFonts w:ascii="Garamond" w:eastAsia="Times New Roman" w:hAnsi="Garamond" w:cs="Consolas"/>
          <w:bCs/>
          <w:snapToGrid w:val="0"/>
          <w:sz w:val="24"/>
          <w:szCs w:val="24"/>
          <w:lang w:eastAsia="cs-CZ"/>
        </w:rPr>
        <w:t xml:space="preserve">. </w:t>
      </w:r>
      <w:r w:rsidR="00A166E5" w:rsidRPr="00576081">
        <w:rPr>
          <w:rFonts w:ascii="Garamond" w:eastAsia="Times New Roman" w:hAnsi="Garamond" w:cs="Consolas"/>
          <w:bCs/>
          <w:snapToGrid w:val="0"/>
          <w:sz w:val="24"/>
          <w:szCs w:val="24"/>
          <w:lang w:eastAsia="cs-CZ"/>
        </w:rPr>
        <w:t xml:space="preserve">Vady zboží uplatňuje Kupující na adrese Prodávajícího </w:t>
      </w:r>
      <w:r w:rsidRPr="00576081">
        <w:rPr>
          <w:rFonts w:ascii="Garamond" w:eastAsia="Times New Roman" w:hAnsi="Garamond" w:cs="Consolas"/>
          <w:bCs/>
          <w:snapToGrid w:val="0"/>
          <w:sz w:val="24"/>
          <w:szCs w:val="24"/>
          <w:lang w:eastAsia="cs-CZ"/>
        </w:rPr>
        <w:t xml:space="preserve">uvedené v záhlaví </w:t>
      </w:r>
      <w:r w:rsidR="00A166E5" w:rsidRPr="00576081">
        <w:rPr>
          <w:rFonts w:ascii="Garamond" w:eastAsia="Times New Roman" w:hAnsi="Garamond" w:cs="Consolas"/>
          <w:bCs/>
          <w:snapToGrid w:val="0"/>
          <w:sz w:val="24"/>
          <w:szCs w:val="24"/>
          <w:lang w:eastAsia="cs-CZ"/>
        </w:rPr>
        <w:t xml:space="preserve">této </w:t>
      </w:r>
      <w:r w:rsidR="00484332" w:rsidRPr="00576081">
        <w:rPr>
          <w:rFonts w:ascii="Garamond" w:eastAsia="Times New Roman" w:hAnsi="Garamond" w:cs="Consolas"/>
          <w:bCs/>
          <w:snapToGrid w:val="0"/>
          <w:sz w:val="24"/>
          <w:szCs w:val="24"/>
          <w:lang w:eastAsia="cs-CZ"/>
        </w:rPr>
        <w:t>Dohody</w:t>
      </w:r>
      <w:r w:rsidR="00A166E5" w:rsidRPr="00576081">
        <w:rPr>
          <w:rFonts w:ascii="Garamond" w:eastAsia="Times New Roman" w:hAnsi="Garamond" w:cs="Consolas"/>
          <w:snapToGrid w:val="0"/>
          <w:sz w:val="24"/>
          <w:szCs w:val="24"/>
          <w:lang w:eastAsia="cs-CZ"/>
        </w:rPr>
        <w:t>.</w:t>
      </w:r>
    </w:p>
    <w:p w14:paraId="1DB10158" w14:textId="77777777" w:rsidR="006B5BE0" w:rsidRPr="00576081" w:rsidRDefault="006B5BE0" w:rsidP="00344162">
      <w:pPr>
        <w:pStyle w:val="Bezmezer"/>
        <w:tabs>
          <w:tab w:val="left" w:pos="567"/>
          <w:tab w:val="left" w:pos="2835"/>
        </w:tabs>
        <w:jc w:val="center"/>
        <w:rPr>
          <w:rFonts w:ascii="Garamond" w:hAnsi="Garamond"/>
          <w:b/>
          <w:sz w:val="24"/>
          <w:szCs w:val="24"/>
        </w:rPr>
      </w:pPr>
    </w:p>
    <w:p w14:paraId="2A8D5FEA" w14:textId="77777777" w:rsidR="00206CD7" w:rsidRPr="00576081" w:rsidRDefault="00206CD7" w:rsidP="00206CD7">
      <w:pPr>
        <w:spacing w:after="0" w:line="240" w:lineRule="auto"/>
        <w:jc w:val="center"/>
        <w:rPr>
          <w:rFonts w:ascii="Garamond" w:eastAsia="Times New Roman" w:hAnsi="Garamond" w:cs="Arial"/>
          <w:b/>
          <w:sz w:val="24"/>
          <w:szCs w:val="24"/>
          <w:lang w:eastAsia="cs-CZ"/>
        </w:rPr>
      </w:pPr>
      <w:r w:rsidRPr="00576081">
        <w:rPr>
          <w:rFonts w:ascii="Garamond" w:eastAsia="Times New Roman" w:hAnsi="Garamond" w:cs="Arial"/>
          <w:b/>
          <w:sz w:val="24"/>
          <w:szCs w:val="24"/>
          <w:lang w:eastAsia="cs-CZ"/>
        </w:rPr>
        <w:t xml:space="preserve">6. </w:t>
      </w:r>
      <w:r w:rsidR="004564E0" w:rsidRPr="004564E0">
        <w:rPr>
          <w:rFonts w:ascii="Garamond" w:eastAsia="Times New Roman" w:hAnsi="Garamond" w:cs="Arial"/>
          <w:b/>
          <w:sz w:val="24"/>
          <w:szCs w:val="24"/>
          <w:lang w:eastAsia="cs-CZ"/>
        </w:rPr>
        <w:t>Smluvní pokuty</w:t>
      </w:r>
      <w:r w:rsidR="004564E0">
        <w:rPr>
          <w:rFonts w:ascii="Garamond" w:eastAsia="Times New Roman" w:hAnsi="Garamond" w:cs="Arial"/>
          <w:b/>
          <w:sz w:val="24"/>
          <w:szCs w:val="24"/>
          <w:lang w:eastAsia="cs-CZ"/>
        </w:rPr>
        <w:t xml:space="preserve"> a </w:t>
      </w:r>
      <w:r w:rsidR="00D62854">
        <w:rPr>
          <w:rFonts w:ascii="Garamond" w:eastAsia="Times New Roman" w:hAnsi="Garamond" w:cs="Arial"/>
          <w:b/>
          <w:sz w:val="24"/>
          <w:szCs w:val="24"/>
          <w:lang w:eastAsia="cs-CZ"/>
        </w:rPr>
        <w:t>úrok z prodlení</w:t>
      </w:r>
    </w:p>
    <w:p w14:paraId="0CA570C6" w14:textId="77777777" w:rsidR="00206CD7" w:rsidRPr="00576081" w:rsidRDefault="00206CD7" w:rsidP="00206CD7">
      <w:pPr>
        <w:spacing w:after="0" w:line="240" w:lineRule="auto"/>
        <w:jc w:val="center"/>
        <w:rPr>
          <w:rFonts w:ascii="Garamond" w:eastAsia="Times New Roman" w:hAnsi="Garamond" w:cs="Arial"/>
          <w:b/>
          <w:sz w:val="24"/>
          <w:szCs w:val="24"/>
          <w:lang w:eastAsia="cs-CZ"/>
        </w:rPr>
      </w:pPr>
    </w:p>
    <w:p w14:paraId="41E40A76" w14:textId="77777777" w:rsidR="00206CD7" w:rsidRDefault="00206CD7" w:rsidP="00206CD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 w:rsidRPr="00576081">
        <w:rPr>
          <w:rFonts w:ascii="Garamond" w:eastAsia="Times New Roman" w:hAnsi="Garamond" w:cs="Arial"/>
          <w:sz w:val="24"/>
          <w:szCs w:val="24"/>
          <w:lang w:eastAsia="cs-CZ"/>
        </w:rPr>
        <w:t xml:space="preserve">6.1. </w:t>
      </w:r>
      <w:r w:rsidR="00274717">
        <w:rPr>
          <w:rFonts w:ascii="Garamond" w:eastAsia="Times New Roman" w:hAnsi="Garamond" w:cs="Arial"/>
          <w:sz w:val="24"/>
          <w:szCs w:val="24"/>
          <w:lang w:eastAsia="cs-CZ"/>
        </w:rPr>
        <w:t xml:space="preserve">V případě prodlení Prodávajícího s řádným dodáním Zboží </w:t>
      </w:r>
      <w:r w:rsidR="00274717">
        <w:rPr>
          <w:rFonts w:ascii="Garamond" w:eastAsia="Times New Roman" w:hAnsi="Garamond" w:cs="Arial"/>
          <w:bCs/>
          <w:sz w:val="24"/>
          <w:szCs w:val="24"/>
          <w:lang w:eastAsia="cs-CZ"/>
        </w:rPr>
        <w:t xml:space="preserve">dle dílčí Objednávky </w:t>
      </w:r>
      <w:r w:rsidR="00274717">
        <w:rPr>
          <w:rFonts w:ascii="Garamond" w:eastAsia="Times New Roman" w:hAnsi="Garamond" w:cs="Arial"/>
          <w:sz w:val="24"/>
          <w:szCs w:val="24"/>
          <w:lang w:eastAsia="cs-CZ"/>
        </w:rPr>
        <w:t xml:space="preserve">v termínu  </w:t>
      </w:r>
      <w:r w:rsidR="00541371" w:rsidRPr="004564E0">
        <w:rPr>
          <w:rFonts w:ascii="Garamond" w:eastAsia="Times New Roman" w:hAnsi="Garamond" w:cs="Arial"/>
          <w:bCs/>
          <w:sz w:val="24"/>
          <w:szCs w:val="24"/>
          <w:lang w:eastAsia="cs-CZ"/>
        </w:rPr>
        <w:t xml:space="preserve">podle čl. </w:t>
      </w:r>
      <w:r w:rsidR="00541371">
        <w:rPr>
          <w:rFonts w:ascii="Garamond" w:eastAsia="Times New Roman" w:hAnsi="Garamond" w:cs="Arial"/>
          <w:bCs/>
          <w:sz w:val="24"/>
          <w:szCs w:val="24"/>
          <w:lang w:eastAsia="cs-CZ"/>
        </w:rPr>
        <w:t>3</w:t>
      </w:r>
      <w:r w:rsidR="00541371" w:rsidRPr="004564E0">
        <w:rPr>
          <w:rFonts w:ascii="Garamond" w:eastAsia="Times New Roman" w:hAnsi="Garamond" w:cs="Arial"/>
          <w:bCs/>
          <w:sz w:val="24"/>
          <w:szCs w:val="24"/>
          <w:lang w:eastAsia="cs-CZ"/>
        </w:rPr>
        <w:t xml:space="preserve">. odst. </w:t>
      </w:r>
      <w:r w:rsidR="00541371">
        <w:rPr>
          <w:rFonts w:ascii="Garamond" w:eastAsia="Times New Roman" w:hAnsi="Garamond" w:cs="Arial"/>
          <w:bCs/>
          <w:sz w:val="24"/>
          <w:szCs w:val="24"/>
          <w:lang w:eastAsia="cs-CZ"/>
        </w:rPr>
        <w:t>3.</w:t>
      </w:r>
      <w:r w:rsidR="00541371" w:rsidRPr="004564E0">
        <w:rPr>
          <w:rFonts w:ascii="Garamond" w:eastAsia="Times New Roman" w:hAnsi="Garamond" w:cs="Arial"/>
          <w:bCs/>
          <w:sz w:val="24"/>
          <w:szCs w:val="24"/>
          <w:lang w:eastAsia="cs-CZ"/>
        </w:rPr>
        <w:t>1</w:t>
      </w:r>
      <w:r w:rsidR="00541371">
        <w:rPr>
          <w:rFonts w:ascii="Garamond" w:eastAsia="Times New Roman" w:hAnsi="Garamond" w:cs="Arial"/>
          <w:bCs/>
          <w:sz w:val="24"/>
          <w:szCs w:val="24"/>
          <w:lang w:eastAsia="cs-CZ"/>
        </w:rPr>
        <w:t xml:space="preserve">. </w:t>
      </w:r>
      <w:r w:rsidR="00541371" w:rsidRPr="00576081">
        <w:rPr>
          <w:rFonts w:ascii="Garamond" w:eastAsia="Times New Roman" w:hAnsi="Garamond" w:cs="Arial"/>
          <w:sz w:val="24"/>
          <w:szCs w:val="24"/>
          <w:lang w:eastAsia="cs-CZ"/>
        </w:rPr>
        <w:t>této Dohody</w:t>
      </w:r>
      <w:r w:rsidR="00541371">
        <w:rPr>
          <w:rFonts w:ascii="Garamond" w:eastAsia="Times New Roman" w:hAnsi="Garamond" w:cs="Arial"/>
          <w:sz w:val="24"/>
          <w:szCs w:val="24"/>
          <w:lang w:eastAsia="cs-CZ"/>
        </w:rPr>
        <w:t>,</w:t>
      </w:r>
      <w:r w:rsidR="008567DE">
        <w:rPr>
          <w:rFonts w:ascii="Garamond" w:eastAsia="Times New Roman" w:hAnsi="Garamond" w:cs="Arial"/>
          <w:sz w:val="24"/>
          <w:szCs w:val="24"/>
          <w:lang w:eastAsia="cs-CZ"/>
        </w:rPr>
        <w:t xml:space="preserve"> </w:t>
      </w:r>
      <w:r w:rsidR="00541371">
        <w:rPr>
          <w:rFonts w:ascii="Garamond" w:eastAsia="Times New Roman" w:hAnsi="Garamond" w:cs="Arial"/>
          <w:sz w:val="24"/>
          <w:szCs w:val="24"/>
          <w:lang w:eastAsia="cs-CZ"/>
        </w:rPr>
        <w:t>se</w:t>
      </w:r>
      <w:r w:rsidR="00541371" w:rsidRPr="00274717">
        <w:rPr>
          <w:rFonts w:ascii="Garamond" w:eastAsia="Times New Roman" w:hAnsi="Garamond" w:cs="Arial"/>
          <w:bCs/>
          <w:color w:val="FF0000"/>
          <w:sz w:val="24"/>
          <w:szCs w:val="24"/>
          <w:lang w:eastAsia="cs-CZ"/>
        </w:rPr>
        <w:t xml:space="preserve"> </w:t>
      </w:r>
      <w:r w:rsidR="008567DE" w:rsidRPr="008567DE">
        <w:rPr>
          <w:rFonts w:ascii="Garamond" w:eastAsia="Times New Roman" w:hAnsi="Garamond" w:cs="Arial"/>
          <w:bCs/>
          <w:sz w:val="24"/>
          <w:szCs w:val="24"/>
          <w:lang w:eastAsia="cs-CZ"/>
        </w:rPr>
        <w:t xml:space="preserve">Prodávající zavazuje </w:t>
      </w:r>
      <w:r w:rsidR="008567DE">
        <w:rPr>
          <w:rFonts w:ascii="Garamond" w:eastAsia="Times New Roman" w:hAnsi="Garamond" w:cs="Arial"/>
          <w:bCs/>
          <w:sz w:val="24"/>
          <w:szCs w:val="24"/>
          <w:lang w:eastAsia="cs-CZ"/>
        </w:rPr>
        <w:t xml:space="preserve">zaplatit </w:t>
      </w:r>
      <w:r w:rsidR="008567DE" w:rsidRPr="008567DE">
        <w:rPr>
          <w:rFonts w:ascii="Garamond" w:eastAsia="Times New Roman" w:hAnsi="Garamond" w:cs="Arial"/>
          <w:bCs/>
          <w:sz w:val="24"/>
          <w:szCs w:val="24"/>
          <w:lang w:eastAsia="cs-CZ"/>
        </w:rPr>
        <w:t>Kupujícímu s</w:t>
      </w:r>
      <w:r w:rsidR="004564E0" w:rsidRPr="008567DE">
        <w:rPr>
          <w:rFonts w:ascii="Garamond" w:eastAsia="Times New Roman" w:hAnsi="Garamond" w:cs="Arial"/>
          <w:bCs/>
          <w:sz w:val="24"/>
          <w:szCs w:val="24"/>
          <w:lang w:eastAsia="cs-CZ"/>
        </w:rPr>
        <w:t>mluvní pokutu</w:t>
      </w:r>
      <w:r w:rsidR="004564E0" w:rsidRPr="004564E0">
        <w:rPr>
          <w:rFonts w:ascii="Garamond" w:eastAsia="Times New Roman" w:hAnsi="Garamond" w:cs="Arial"/>
          <w:bCs/>
          <w:sz w:val="24"/>
          <w:szCs w:val="24"/>
          <w:lang w:eastAsia="cs-CZ"/>
        </w:rPr>
        <w:t xml:space="preserve"> ve výši 0,</w:t>
      </w:r>
      <w:r w:rsidR="004564E0">
        <w:rPr>
          <w:rFonts w:ascii="Garamond" w:eastAsia="Times New Roman" w:hAnsi="Garamond" w:cs="Arial"/>
          <w:bCs/>
          <w:sz w:val="24"/>
          <w:szCs w:val="24"/>
          <w:lang w:eastAsia="cs-CZ"/>
        </w:rPr>
        <w:t>1</w:t>
      </w:r>
      <w:r w:rsidR="004564E0" w:rsidRPr="004564E0">
        <w:rPr>
          <w:rFonts w:ascii="Garamond" w:eastAsia="Times New Roman" w:hAnsi="Garamond" w:cs="Arial"/>
          <w:bCs/>
          <w:sz w:val="24"/>
          <w:szCs w:val="24"/>
          <w:lang w:eastAsia="cs-CZ"/>
        </w:rPr>
        <w:t xml:space="preserve"> % z </w:t>
      </w:r>
      <w:r w:rsidR="008567DE">
        <w:rPr>
          <w:rFonts w:ascii="Garamond" w:eastAsia="Times New Roman" w:hAnsi="Garamond" w:cs="Arial"/>
          <w:bCs/>
          <w:sz w:val="24"/>
          <w:szCs w:val="24"/>
          <w:lang w:eastAsia="cs-CZ"/>
        </w:rPr>
        <w:t>kupní</w:t>
      </w:r>
      <w:r w:rsidR="004564E0" w:rsidRPr="004564E0">
        <w:rPr>
          <w:rFonts w:ascii="Garamond" w:eastAsia="Times New Roman" w:hAnsi="Garamond" w:cs="Arial"/>
          <w:bCs/>
          <w:sz w:val="24"/>
          <w:szCs w:val="24"/>
          <w:lang w:eastAsia="cs-CZ"/>
        </w:rPr>
        <w:t xml:space="preserve"> ceny </w:t>
      </w:r>
      <w:r w:rsidR="008567DE">
        <w:rPr>
          <w:rFonts w:ascii="Garamond" w:eastAsia="Times New Roman" w:hAnsi="Garamond" w:cs="Arial"/>
          <w:bCs/>
          <w:sz w:val="24"/>
          <w:szCs w:val="24"/>
          <w:lang w:eastAsia="cs-CZ"/>
        </w:rPr>
        <w:t xml:space="preserve">bez DPH </w:t>
      </w:r>
      <w:r w:rsidR="004564E0">
        <w:rPr>
          <w:rFonts w:ascii="Garamond" w:eastAsia="Times New Roman" w:hAnsi="Garamond" w:cs="Arial"/>
          <w:bCs/>
          <w:sz w:val="24"/>
          <w:szCs w:val="24"/>
          <w:lang w:eastAsia="cs-CZ"/>
        </w:rPr>
        <w:t xml:space="preserve">nedodaného Zboží </w:t>
      </w:r>
      <w:r w:rsidR="004564E0" w:rsidRPr="004564E0">
        <w:rPr>
          <w:rFonts w:ascii="Garamond" w:eastAsia="Times New Roman" w:hAnsi="Garamond" w:cs="Arial"/>
          <w:bCs/>
          <w:sz w:val="24"/>
          <w:szCs w:val="24"/>
          <w:lang w:eastAsia="cs-CZ"/>
        </w:rPr>
        <w:t xml:space="preserve">za každý, i započatý den prodlení </w:t>
      </w:r>
      <w:r w:rsidR="004564E0">
        <w:rPr>
          <w:rFonts w:ascii="Garamond" w:eastAsia="Times New Roman" w:hAnsi="Garamond" w:cs="Arial"/>
          <w:bCs/>
          <w:sz w:val="24"/>
          <w:szCs w:val="24"/>
          <w:lang w:eastAsia="cs-CZ"/>
        </w:rPr>
        <w:t>s dodáním Zboží</w:t>
      </w:r>
      <w:r w:rsidR="004564E0" w:rsidRPr="004564E0">
        <w:rPr>
          <w:rFonts w:ascii="Garamond" w:eastAsia="Times New Roman" w:hAnsi="Garamond" w:cs="Arial"/>
          <w:bCs/>
          <w:sz w:val="24"/>
          <w:szCs w:val="24"/>
          <w:lang w:eastAsia="cs-CZ"/>
        </w:rPr>
        <w:t xml:space="preserve"> </w:t>
      </w:r>
      <w:r w:rsidRPr="00576081">
        <w:rPr>
          <w:rFonts w:ascii="Garamond" w:eastAsia="Times New Roman" w:hAnsi="Garamond" w:cs="Arial"/>
          <w:sz w:val="24"/>
          <w:szCs w:val="24"/>
          <w:lang w:eastAsia="cs-CZ"/>
        </w:rPr>
        <w:t>.</w:t>
      </w:r>
    </w:p>
    <w:p w14:paraId="647222FD" w14:textId="77777777" w:rsidR="004564E0" w:rsidRDefault="004564E0" w:rsidP="00206CD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>
        <w:rPr>
          <w:rFonts w:ascii="Garamond" w:eastAsia="Times New Roman" w:hAnsi="Garamond" w:cs="Arial"/>
          <w:sz w:val="24"/>
          <w:szCs w:val="24"/>
          <w:lang w:eastAsia="cs-CZ"/>
        </w:rPr>
        <w:t>6.2.</w:t>
      </w:r>
      <w:r w:rsidR="0000489D" w:rsidRPr="0000489D">
        <w:t xml:space="preserve"> </w:t>
      </w:r>
      <w:r w:rsidR="0000489D" w:rsidRPr="0000489D">
        <w:rPr>
          <w:rFonts w:ascii="Garamond" w:eastAsia="Times New Roman" w:hAnsi="Garamond" w:cs="Arial"/>
          <w:sz w:val="24"/>
          <w:szCs w:val="24"/>
          <w:lang w:eastAsia="cs-CZ"/>
        </w:rPr>
        <w:t xml:space="preserve">Za porušení povinnosti mlčenlivosti specifikované v čl. </w:t>
      </w:r>
      <w:r w:rsidR="0000489D">
        <w:rPr>
          <w:rFonts w:ascii="Garamond" w:eastAsia="Times New Roman" w:hAnsi="Garamond" w:cs="Arial"/>
          <w:sz w:val="24"/>
          <w:szCs w:val="24"/>
          <w:lang w:eastAsia="cs-CZ"/>
        </w:rPr>
        <w:t>7</w:t>
      </w:r>
      <w:r w:rsidR="0000489D" w:rsidRPr="0000489D">
        <w:rPr>
          <w:rFonts w:ascii="Garamond" w:eastAsia="Times New Roman" w:hAnsi="Garamond" w:cs="Arial"/>
          <w:sz w:val="24"/>
          <w:szCs w:val="24"/>
          <w:lang w:eastAsia="cs-CZ"/>
        </w:rPr>
        <w:t xml:space="preserve">. odst. </w:t>
      </w:r>
      <w:r w:rsidR="0000489D">
        <w:rPr>
          <w:rFonts w:ascii="Garamond" w:eastAsia="Times New Roman" w:hAnsi="Garamond" w:cs="Arial"/>
          <w:sz w:val="24"/>
          <w:szCs w:val="24"/>
          <w:lang w:eastAsia="cs-CZ"/>
        </w:rPr>
        <w:t>7.</w:t>
      </w:r>
      <w:r w:rsidR="0000489D" w:rsidRPr="0000489D">
        <w:rPr>
          <w:rFonts w:ascii="Garamond" w:eastAsia="Times New Roman" w:hAnsi="Garamond" w:cs="Arial"/>
          <w:sz w:val="24"/>
          <w:szCs w:val="24"/>
          <w:lang w:eastAsia="cs-CZ"/>
        </w:rPr>
        <w:t>1</w:t>
      </w:r>
      <w:r w:rsidR="0000489D">
        <w:rPr>
          <w:rFonts w:ascii="Garamond" w:eastAsia="Times New Roman" w:hAnsi="Garamond" w:cs="Arial"/>
          <w:sz w:val="24"/>
          <w:szCs w:val="24"/>
          <w:lang w:eastAsia="cs-CZ"/>
        </w:rPr>
        <w:t>.</w:t>
      </w:r>
      <w:r w:rsidR="0000489D" w:rsidRPr="0000489D">
        <w:rPr>
          <w:rFonts w:ascii="Garamond" w:eastAsia="Times New Roman" w:hAnsi="Garamond" w:cs="Arial"/>
          <w:sz w:val="24"/>
          <w:szCs w:val="24"/>
          <w:lang w:eastAsia="cs-CZ"/>
        </w:rPr>
        <w:t xml:space="preserve"> této </w:t>
      </w:r>
      <w:r w:rsidR="0000489D">
        <w:rPr>
          <w:rFonts w:ascii="Garamond" w:eastAsia="Times New Roman" w:hAnsi="Garamond" w:cs="Arial"/>
          <w:sz w:val="24"/>
          <w:szCs w:val="24"/>
          <w:lang w:eastAsia="cs-CZ"/>
        </w:rPr>
        <w:t>Dohody je Prodávající povinen uhradit K</w:t>
      </w:r>
      <w:r w:rsidR="0000489D" w:rsidRPr="0000489D">
        <w:rPr>
          <w:rFonts w:ascii="Garamond" w:eastAsia="Times New Roman" w:hAnsi="Garamond" w:cs="Arial"/>
          <w:sz w:val="24"/>
          <w:szCs w:val="24"/>
          <w:lang w:eastAsia="cs-CZ"/>
        </w:rPr>
        <w:t>upuj</w:t>
      </w:r>
      <w:r w:rsidR="0000489D">
        <w:rPr>
          <w:rFonts w:ascii="Garamond" w:eastAsia="Times New Roman" w:hAnsi="Garamond" w:cs="Arial"/>
          <w:sz w:val="24"/>
          <w:szCs w:val="24"/>
          <w:lang w:eastAsia="cs-CZ"/>
        </w:rPr>
        <w:t xml:space="preserve">ícímu smluvní pokutu ve výši 10 </w:t>
      </w:r>
      <w:r w:rsidR="0000489D" w:rsidRPr="0000489D">
        <w:rPr>
          <w:rFonts w:ascii="Garamond" w:eastAsia="Times New Roman" w:hAnsi="Garamond" w:cs="Arial"/>
          <w:sz w:val="24"/>
          <w:szCs w:val="24"/>
          <w:lang w:eastAsia="cs-CZ"/>
        </w:rPr>
        <w:t>000,- Kč, a to za každý jednotlivý případ porušení této povinnosti</w:t>
      </w:r>
      <w:r w:rsidR="0000489D">
        <w:rPr>
          <w:rFonts w:ascii="Garamond" w:eastAsia="Times New Roman" w:hAnsi="Garamond" w:cs="Arial"/>
          <w:sz w:val="24"/>
          <w:szCs w:val="24"/>
          <w:lang w:eastAsia="cs-CZ"/>
        </w:rPr>
        <w:t>.</w:t>
      </w:r>
    </w:p>
    <w:p w14:paraId="09B520C0" w14:textId="77777777" w:rsidR="0000489D" w:rsidRDefault="0000489D" w:rsidP="00206CD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Garamond" w:eastAsia="Calibri" w:hAnsi="Garamond" w:cs="Arial"/>
          <w:sz w:val="24"/>
          <w:szCs w:val="24"/>
          <w:lang w:eastAsia="cs-CZ"/>
        </w:rPr>
      </w:pPr>
      <w:r>
        <w:rPr>
          <w:rFonts w:ascii="Garamond" w:eastAsia="Times New Roman" w:hAnsi="Garamond" w:cs="Arial"/>
          <w:sz w:val="24"/>
          <w:szCs w:val="24"/>
          <w:lang w:eastAsia="cs-CZ"/>
        </w:rPr>
        <w:t>6.3.</w:t>
      </w:r>
      <w:r w:rsidRPr="0000489D">
        <w:rPr>
          <w:rFonts w:ascii="Garamond" w:eastAsia="Times New Roman" w:hAnsi="Garamond" w:cs="Arial"/>
          <w:sz w:val="24"/>
          <w:szCs w:val="24"/>
          <w:lang w:eastAsia="cs-CZ"/>
        </w:rPr>
        <w:t xml:space="preserve"> V případě prodlení </w:t>
      </w:r>
      <w:r>
        <w:rPr>
          <w:rFonts w:ascii="Garamond" w:eastAsia="Times New Roman" w:hAnsi="Garamond" w:cs="Arial"/>
          <w:sz w:val="24"/>
          <w:szCs w:val="24"/>
          <w:lang w:eastAsia="cs-CZ"/>
        </w:rPr>
        <w:t>K</w:t>
      </w:r>
      <w:r w:rsidRPr="0000489D">
        <w:rPr>
          <w:rFonts w:ascii="Garamond" w:eastAsia="Times New Roman" w:hAnsi="Garamond" w:cs="Arial"/>
          <w:sz w:val="24"/>
          <w:szCs w:val="24"/>
          <w:lang w:eastAsia="cs-CZ"/>
        </w:rPr>
        <w:t xml:space="preserve">upujícího se zaplacením </w:t>
      </w:r>
      <w:r w:rsidR="00EF7EE1">
        <w:rPr>
          <w:rFonts w:ascii="Garamond" w:eastAsia="Times New Roman" w:hAnsi="Garamond" w:cs="Arial"/>
          <w:sz w:val="24"/>
          <w:szCs w:val="24"/>
          <w:lang w:eastAsia="cs-CZ"/>
        </w:rPr>
        <w:t xml:space="preserve">řádně fakturované </w:t>
      </w:r>
      <w:r w:rsidRPr="0000489D">
        <w:rPr>
          <w:rFonts w:ascii="Garamond" w:eastAsia="Times New Roman" w:hAnsi="Garamond" w:cs="Arial"/>
          <w:sz w:val="24"/>
          <w:szCs w:val="24"/>
          <w:lang w:eastAsia="cs-CZ"/>
        </w:rPr>
        <w:t xml:space="preserve">kupní ceny </w:t>
      </w:r>
      <w:r w:rsidR="00EF7EE1">
        <w:rPr>
          <w:rFonts w:ascii="Garamond" w:eastAsia="Times New Roman" w:hAnsi="Garamond" w:cs="Arial"/>
          <w:sz w:val="24"/>
          <w:szCs w:val="24"/>
          <w:lang w:eastAsia="cs-CZ"/>
        </w:rPr>
        <w:t>ve stanovené době splatnosti j</w:t>
      </w:r>
      <w:r w:rsidRPr="0000489D">
        <w:rPr>
          <w:rFonts w:ascii="Garamond" w:eastAsia="Times New Roman" w:hAnsi="Garamond" w:cs="Arial"/>
          <w:sz w:val="24"/>
          <w:szCs w:val="24"/>
          <w:lang w:eastAsia="cs-CZ"/>
        </w:rPr>
        <w:t xml:space="preserve">e </w:t>
      </w:r>
      <w:r>
        <w:rPr>
          <w:rFonts w:ascii="Garamond" w:eastAsia="Times New Roman" w:hAnsi="Garamond" w:cs="Arial"/>
          <w:sz w:val="24"/>
          <w:szCs w:val="24"/>
          <w:lang w:eastAsia="cs-CZ"/>
        </w:rPr>
        <w:t>P</w:t>
      </w:r>
      <w:r w:rsidRPr="0000489D">
        <w:rPr>
          <w:rFonts w:ascii="Garamond" w:eastAsia="Times New Roman" w:hAnsi="Garamond" w:cs="Arial"/>
          <w:sz w:val="24"/>
          <w:szCs w:val="24"/>
          <w:lang w:eastAsia="cs-CZ"/>
        </w:rPr>
        <w:t xml:space="preserve">rodávající oprávněn požadovat </w:t>
      </w:r>
      <w:r w:rsidR="00EF7EE1">
        <w:rPr>
          <w:rFonts w:ascii="Garamond" w:eastAsia="Times New Roman" w:hAnsi="Garamond" w:cs="Arial"/>
          <w:sz w:val="24"/>
          <w:szCs w:val="24"/>
          <w:lang w:eastAsia="cs-CZ"/>
        </w:rPr>
        <w:t xml:space="preserve">po Kupujícím zaplacení </w:t>
      </w:r>
      <w:r w:rsidRPr="0000489D">
        <w:rPr>
          <w:rFonts w:ascii="Garamond" w:eastAsia="Times New Roman" w:hAnsi="Garamond" w:cs="Arial"/>
          <w:sz w:val="24"/>
          <w:szCs w:val="24"/>
          <w:lang w:eastAsia="cs-CZ"/>
        </w:rPr>
        <w:t>úrok</w:t>
      </w:r>
      <w:r w:rsidR="00EF7EE1">
        <w:rPr>
          <w:rFonts w:ascii="Garamond" w:eastAsia="Times New Roman" w:hAnsi="Garamond" w:cs="Arial"/>
          <w:sz w:val="24"/>
          <w:szCs w:val="24"/>
          <w:lang w:eastAsia="cs-CZ"/>
        </w:rPr>
        <w:t>u</w:t>
      </w:r>
      <w:r w:rsidRPr="0000489D">
        <w:rPr>
          <w:rFonts w:ascii="Garamond" w:eastAsia="Times New Roman" w:hAnsi="Garamond" w:cs="Arial"/>
          <w:sz w:val="24"/>
          <w:szCs w:val="24"/>
          <w:lang w:eastAsia="cs-CZ"/>
        </w:rPr>
        <w:t xml:space="preserve"> z prodlení ve výši stanovené zvláštním právním předpisem </w:t>
      </w:r>
      <w:r w:rsidRPr="0000489D">
        <w:rPr>
          <w:rFonts w:ascii="Garamond" w:eastAsia="Calibri" w:hAnsi="Garamond" w:cs="Arial"/>
          <w:sz w:val="24"/>
          <w:szCs w:val="24"/>
          <w:lang w:eastAsia="cs-CZ"/>
        </w:rPr>
        <w:t>(nařízení vlády č. 351/2013 Sb., ve znění pozdějších předpisů)</w:t>
      </w:r>
      <w:r>
        <w:rPr>
          <w:rFonts w:ascii="Garamond" w:eastAsia="Calibri" w:hAnsi="Garamond" w:cs="Arial"/>
          <w:sz w:val="24"/>
          <w:szCs w:val="24"/>
          <w:lang w:eastAsia="cs-CZ"/>
        </w:rPr>
        <w:t>.</w:t>
      </w:r>
    </w:p>
    <w:p w14:paraId="04B61B41" w14:textId="77777777" w:rsidR="0088373E" w:rsidRPr="0088373E" w:rsidRDefault="0088373E" w:rsidP="0088373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Garamond" w:eastAsia="Calibri" w:hAnsi="Garamond" w:cs="Arial"/>
          <w:sz w:val="24"/>
          <w:szCs w:val="24"/>
          <w:lang w:eastAsia="cs-CZ"/>
        </w:rPr>
      </w:pPr>
      <w:r>
        <w:rPr>
          <w:rFonts w:ascii="Garamond" w:eastAsia="Calibri" w:hAnsi="Garamond" w:cs="Arial"/>
          <w:sz w:val="24"/>
          <w:szCs w:val="24"/>
          <w:lang w:eastAsia="cs-CZ"/>
        </w:rPr>
        <w:t xml:space="preserve">6.4. </w:t>
      </w:r>
      <w:r w:rsidRPr="0088373E">
        <w:rPr>
          <w:rFonts w:ascii="Garamond" w:eastAsia="Calibri" w:hAnsi="Garamond" w:cs="Arial"/>
          <w:sz w:val="24"/>
          <w:szCs w:val="24"/>
          <w:lang w:eastAsia="cs-CZ"/>
        </w:rPr>
        <w:t xml:space="preserve">Ujednáním smluvní pokuty není dotčeno právo </w:t>
      </w:r>
      <w:r>
        <w:rPr>
          <w:rFonts w:ascii="Garamond" w:eastAsia="Calibri" w:hAnsi="Garamond" w:cs="Arial"/>
          <w:sz w:val="24"/>
          <w:szCs w:val="24"/>
          <w:lang w:eastAsia="cs-CZ"/>
        </w:rPr>
        <w:t>Kupujícího</w:t>
      </w:r>
      <w:r w:rsidRPr="0088373E">
        <w:rPr>
          <w:rFonts w:ascii="Garamond" w:eastAsia="Calibri" w:hAnsi="Garamond" w:cs="Arial"/>
          <w:sz w:val="24"/>
          <w:szCs w:val="24"/>
          <w:lang w:eastAsia="cs-CZ"/>
        </w:rPr>
        <w:t xml:space="preserve"> na náhradu škody vzniklé z porušení povinnosti, ke které se </w:t>
      </w:r>
      <w:r>
        <w:rPr>
          <w:rFonts w:ascii="Garamond" w:eastAsia="Calibri" w:hAnsi="Garamond" w:cs="Arial"/>
          <w:sz w:val="24"/>
          <w:szCs w:val="24"/>
          <w:lang w:eastAsia="cs-CZ"/>
        </w:rPr>
        <w:t>smluvní pokut</w:t>
      </w:r>
      <w:r w:rsidRPr="0088373E">
        <w:rPr>
          <w:rFonts w:ascii="Garamond" w:eastAsia="Calibri" w:hAnsi="Garamond" w:cs="Arial"/>
          <w:sz w:val="24"/>
          <w:szCs w:val="24"/>
          <w:lang w:eastAsia="cs-CZ"/>
        </w:rPr>
        <w:t xml:space="preserve">a vztahuje. Náhrada škody je vymahatelná samostatně v plné výši vedle smluvní pokuty. Ustanovení § 2050 </w:t>
      </w:r>
      <w:r>
        <w:rPr>
          <w:rFonts w:ascii="Garamond" w:eastAsia="Calibri" w:hAnsi="Garamond" w:cs="Arial"/>
          <w:sz w:val="24"/>
          <w:szCs w:val="24"/>
          <w:lang w:eastAsia="cs-CZ"/>
        </w:rPr>
        <w:t>OZ</w:t>
      </w:r>
      <w:r w:rsidRPr="0088373E">
        <w:rPr>
          <w:rFonts w:ascii="Garamond" w:eastAsia="Calibri" w:hAnsi="Garamond" w:cs="Arial"/>
          <w:sz w:val="24"/>
          <w:szCs w:val="24"/>
          <w:lang w:eastAsia="cs-CZ"/>
        </w:rPr>
        <w:t xml:space="preserve"> se nepoužije.</w:t>
      </w:r>
    </w:p>
    <w:p w14:paraId="59403440" w14:textId="77777777" w:rsidR="0088373E" w:rsidRPr="0088373E" w:rsidRDefault="00D8602F" w:rsidP="00D8602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Garamond" w:eastAsia="Calibri" w:hAnsi="Garamond" w:cs="Arial"/>
          <w:sz w:val="24"/>
          <w:szCs w:val="24"/>
          <w:lang w:eastAsia="cs-CZ"/>
        </w:rPr>
      </w:pPr>
      <w:r>
        <w:rPr>
          <w:rFonts w:ascii="Garamond" w:eastAsia="Calibri" w:hAnsi="Garamond" w:cs="Arial"/>
          <w:sz w:val="24"/>
          <w:szCs w:val="24"/>
          <w:lang w:eastAsia="cs-CZ"/>
        </w:rPr>
        <w:t xml:space="preserve">6.5. </w:t>
      </w:r>
      <w:r w:rsidR="0088373E" w:rsidRPr="0088373E">
        <w:rPr>
          <w:rFonts w:ascii="Garamond" w:eastAsia="Calibri" w:hAnsi="Garamond" w:cs="Arial"/>
          <w:sz w:val="24"/>
          <w:szCs w:val="24"/>
          <w:lang w:eastAsia="cs-CZ"/>
        </w:rPr>
        <w:t>Nárok na</w:t>
      </w:r>
      <w:r>
        <w:rPr>
          <w:rFonts w:ascii="Garamond" w:eastAsia="Calibri" w:hAnsi="Garamond" w:cs="Arial"/>
          <w:sz w:val="24"/>
          <w:szCs w:val="24"/>
          <w:lang w:eastAsia="cs-CZ"/>
        </w:rPr>
        <w:t xml:space="preserve"> </w:t>
      </w:r>
      <w:r w:rsidR="0088373E" w:rsidRPr="0088373E">
        <w:rPr>
          <w:rFonts w:ascii="Garamond" w:eastAsia="Calibri" w:hAnsi="Garamond" w:cs="Arial"/>
          <w:sz w:val="24"/>
          <w:szCs w:val="24"/>
          <w:lang w:eastAsia="cs-CZ"/>
        </w:rPr>
        <w:t xml:space="preserve">smluvní pokutu či úrok z prodlení vzniká oprávněné straně již samotným porušením příslušné povinnosti, tedy již prvním dnem prodlení se splněním takové povinnosti. V případě, že oprávněná strana uplatňuje vůči druhé smluvní pokutu či úrok z prodlení, je povinna vystavit penalizační fakturu, kterou zašle druhé straně. Splatnost penalizační faktury činí 30 dnů ode dne jejího </w:t>
      </w:r>
      <w:r>
        <w:rPr>
          <w:rFonts w:ascii="Garamond" w:eastAsia="Calibri" w:hAnsi="Garamond" w:cs="Arial"/>
          <w:sz w:val="24"/>
          <w:szCs w:val="24"/>
          <w:lang w:eastAsia="cs-CZ"/>
        </w:rPr>
        <w:t>vystavení</w:t>
      </w:r>
      <w:r w:rsidR="0088373E" w:rsidRPr="0088373E">
        <w:rPr>
          <w:rFonts w:ascii="Garamond" w:eastAsia="Calibri" w:hAnsi="Garamond" w:cs="Arial"/>
          <w:sz w:val="24"/>
          <w:szCs w:val="24"/>
          <w:lang w:eastAsia="cs-CZ"/>
        </w:rPr>
        <w:t>.</w:t>
      </w:r>
    </w:p>
    <w:p w14:paraId="0F215877" w14:textId="77777777" w:rsidR="006B5BE0" w:rsidRPr="00576081" w:rsidRDefault="00206CD7" w:rsidP="00344162">
      <w:pPr>
        <w:spacing w:after="0" w:line="240" w:lineRule="auto"/>
        <w:jc w:val="center"/>
        <w:rPr>
          <w:rFonts w:ascii="Garamond" w:eastAsia="Times New Roman" w:hAnsi="Garamond" w:cs="Arial"/>
          <w:b/>
          <w:sz w:val="24"/>
          <w:szCs w:val="24"/>
          <w:lang w:eastAsia="cs-CZ"/>
        </w:rPr>
      </w:pPr>
      <w:r>
        <w:rPr>
          <w:rFonts w:ascii="Garamond" w:eastAsia="Times New Roman" w:hAnsi="Garamond" w:cs="Arial"/>
          <w:b/>
          <w:sz w:val="24"/>
          <w:szCs w:val="24"/>
          <w:lang w:eastAsia="cs-CZ"/>
        </w:rPr>
        <w:t>7</w:t>
      </w:r>
      <w:r w:rsidR="006B5BE0" w:rsidRPr="00576081">
        <w:rPr>
          <w:rFonts w:ascii="Garamond" w:eastAsia="Times New Roman" w:hAnsi="Garamond" w:cs="Arial"/>
          <w:b/>
          <w:sz w:val="24"/>
          <w:szCs w:val="24"/>
          <w:lang w:eastAsia="cs-CZ"/>
        </w:rPr>
        <w:t>. Zvláštní ustanovení</w:t>
      </w:r>
    </w:p>
    <w:p w14:paraId="0D4B7F36" w14:textId="77777777" w:rsidR="006B5BE0" w:rsidRPr="00576081" w:rsidRDefault="006B5BE0" w:rsidP="00344162">
      <w:pPr>
        <w:spacing w:after="0" w:line="240" w:lineRule="auto"/>
        <w:jc w:val="center"/>
        <w:rPr>
          <w:rFonts w:ascii="Garamond" w:eastAsia="Times New Roman" w:hAnsi="Garamond" w:cs="Arial"/>
          <w:b/>
          <w:sz w:val="24"/>
          <w:szCs w:val="24"/>
          <w:lang w:eastAsia="cs-CZ"/>
        </w:rPr>
      </w:pPr>
    </w:p>
    <w:p w14:paraId="245BF404" w14:textId="77777777" w:rsidR="006B5BE0" w:rsidRPr="00576081" w:rsidRDefault="00206CD7" w:rsidP="0034416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>
        <w:rPr>
          <w:rFonts w:ascii="Garamond" w:eastAsia="Times New Roman" w:hAnsi="Garamond" w:cs="Arial"/>
          <w:sz w:val="24"/>
          <w:szCs w:val="24"/>
          <w:lang w:eastAsia="cs-CZ"/>
        </w:rPr>
        <w:t>7</w:t>
      </w:r>
      <w:r w:rsidR="006B5BE0" w:rsidRPr="00576081">
        <w:rPr>
          <w:rFonts w:ascii="Garamond" w:eastAsia="Times New Roman" w:hAnsi="Garamond" w:cs="Arial"/>
          <w:sz w:val="24"/>
          <w:szCs w:val="24"/>
          <w:lang w:eastAsia="cs-CZ"/>
        </w:rPr>
        <w:t xml:space="preserve">.1. Prodávající se zavazuje během dodání prodávaného Zboží i po jeho dodání Kupujícímu, zachovávat mlčenlivost o všech skutečnostech, o kterých se dozví od Kupujícího v souvislosti s plněním této </w:t>
      </w:r>
      <w:r w:rsidR="00484332" w:rsidRPr="00576081">
        <w:rPr>
          <w:rFonts w:ascii="Garamond" w:eastAsia="Times New Roman" w:hAnsi="Garamond" w:cs="Arial"/>
          <w:sz w:val="24"/>
          <w:szCs w:val="24"/>
          <w:lang w:eastAsia="cs-CZ"/>
        </w:rPr>
        <w:t>Dohody</w:t>
      </w:r>
      <w:r w:rsidR="006B5BE0" w:rsidRPr="00576081">
        <w:rPr>
          <w:rFonts w:ascii="Garamond" w:eastAsia="Times New Roman" w:hAnsi="Garamond" w:cs="Arial"/>
          <w:sz w:val="24"/>
          <w:szCs w:val="24"/>
          <w:lang w:eastAsia="cs-CZ"/>
        </w:rPr>
        <w:t>.</w:t>
      </w:r>
    </w:p>
    <w:p w14:paraId="76ACF62C" w14:textId="77777777" w:rsidR="006B5BE0" w:rsidRPr="00576081" w:rsidRDefault="00206CD7" w:rsidP="0034416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>
        <w:rPr>
          <w:rFonts w:ascii="Garamond" w:eastAsia="Times New Roman" w:hAnsi="Garamond" w:cs="Arial"/>
          <w:sz w:val="24"/>
          <w:szCs w:val="24"/>
          <w:lang w:eastAsia="cs-CZ"/>
        </w:rPr>
        <w:t>7</w:t>
      </w:r>
      <w:r w:rsidR="006B5BE0" w:rsidRPr="00576081">
        <w:rPr>
          <w:rFonts w:ascii="Garamond" w:eastAsia="Times New Roman" w:hAnsi="Garamond" w:cs="Arial"/>
          <w:sz w:val="24"/>
          <w:szCs w:val="24"/>
          <w:lang w:eastAsia="cs-CZ"/>
        </w:rPr>
        <w:t>.2. Prodávající je podle § 2 písm. e) zák</w:t>
      </w:r>
      <w:r w:rsidR="0076097E" w:rsidRPr="00576081">
        <w:rPr>
          <w:rFonts w:ascii="Garamond" w:eastAsia="Times New Roman" w:hAnsi="Garamond" w:cs="Arial"/>
          <w:sz w:val="24"/>
          <w:szCs w:val="24"/>
          <w:lang w:eastAsia="cs-CZ"/>
        </w:rPr>
        <w:t>ona</w:t>
      </w:r>
      <w:r w:rsidR="006B5BE0" w:rsidRPr="00576081">
        <w:rPr>
          <w:rFonts w:ascii="Garamond" w:eastAsia="Times New Roman" w:hAnsi="Garamond" w:cs="Arial"/>
          <w:sz w:val="24"/>
          <w:szCs w:val="24"/>
          <w:lang w:eastAsia="cs-CZ"/>
        </w:rPr>
        <w:t xml:space="preserve"> č. 320/2001 Sb., o finanční kontrole ve veřejné správě a o změně některých zákonů, v platném znění, osobou povinnou spolupůsobit při výkonu finanční kontroly prováděné v souvislosti s úhradou zboží nebo služeb z veřejných výdajů.</w:t>
      </w:r>
    </w:p>
    <w:p w14:paraId="646CE314" w14:textId="77777777" w:rsidR="002B3D4B" w:rsidRDefault="00206CD7" w:rsidP="0034416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>
        <w:rPr>
          <w:rFonts w:ascii="Garamond" w:eastAsia="Times New Roman" w:hAnsi="Garamond" w:cs="Arial"/>
          <w:sz w:val="24"/>
          <w:szCs w:val="24"/>
          <w:lang w:eastAsia="cs-CZ"/>
        </w:rPr>
        <w:t>7</w:t>
      </w:r>
      <w:r w:rsidR="006B5BE0" w:rsidRPr="00576081">
        <w:rPr>
          <w:rFonts w:ascii="Garamond" w:eastAsia="Times New Roman" w:hAnsi="Garamond" w:cs="Arial"/>
          <w:sz w:val="24"/>
          <w:szCs w:val="24"/>
          <w:lang w:eastAsia="cs-CZ"/>
        </w:rPr>
        <w:t xml:space="preserve">.3. </w:t>
      </w:r>
      <w:r w:rsidR="002B3D4B">
        <w:rPr>
          <w:rFonts w:ascii="Garamond" w:eastAsia="Times New Roman" w:hAnsi="Garamond" w:cs="Arial"/>
          <w:sz w:val="24"/>
          <w:szCs w:val="24"/>
          <w:lang w:eastAsia="cs-CZ"/>
        </w:rPr>
        <w:t xml:space="preserve">Tato Dohoda nabývá </w:t>
      </w:r>
      <w:r w:rsidR="002B3D4B" w:rsidRPr="002B3D4B">
        <w:rPr>
          <w:rFonts w:ascii="Garamond" w:eastAsia="Times New Roman" w:hAnsi="Garamond" w:cs="Arial"/>
          <w:sz w:val="24"/>
          <w:szCs w:val="24"/>
          <w:lang w:eastAsia="cs-CZ"/>
        </w:rPr>
        <w:t xml:space="preserve">platnosti dnem podpisu oprávněnými zástupci obou </w:t>
      </w:r>
      <w:r w:rsidR="002B3D4B">
        <w:rPr>
          <w:rFonts w:ascii="Garamond" w:eastAsia="Times New Roman" w:hAnsi="Garamond" w:cs="Arial"/>
          <w:sz w:val="24"/>
          <w:szCs w:val="24"/>
          <w:lang w:eastAsia="cs-CZ"/>
        </w:rPr>
        <w:t>Stran dohody</w:t>
      </w:r>
      <w:r w:rsidR="002B3D4B" w:rsidRPr="002B3D4B">
        <w:rPr>
          <w:rFonts w:ascii="Garamond" w:eastAsia="Times New Roman" w:hAnsi="Garamond" w:cs="Arial"/>
          <w:sz w:val="24"/>
          <w:szCs w:val="24"/>
          <w:lang w:eastAsia="cs-CZ"/>
        </w:rPr>
        <w:t xml:space="preserve"> a účinnosti dnem uveřejnění v </w:t>
      </w:r>
      <w:r w:rsidR="002B3D4B">
        <w:rPr>
          <w:rFonts w:ascii="Garamond" w:eastAsia="Times New Roman" w:hAnsi="Garamond" w:cs="Arial"/>
          <w:sz w:val="24"/>
          <w:szCs w:val="24"/>
          <w:lang w:eastAsia="cs-CZ"/>
        </w:rPr>
        <w:t>R</w:t>
      </w:r>
      <w:r w:rsidR="002B3D4B" w:rsidRPr="002B3D4B">
        <w:rPr>
          <w:rFonts w:ascii="Garamond" w:eastAsia="Times New Roman" w:hAnsi="Garamond" w:cs="Arial"/>
          <w:sz w:val="24"/>
          <w:szCs w:val="24"/>
          <w:lang w:eastAsia="cs-CZ"/>
        </w:rPr>
        <w:t xml:space="preserve">egistru smluv podle zákona č. 340/2015 Sb., o zvláštních </w:t>
      </w:r>
      <w:r w:rsidR="002B3D4B">
        <w:rPr>
          <w:rFonts w:ascii="Garamond" w:eastAsia="Times New Roman" w:hAnsi="Garamond" w:cs="Arial"/>
          <w:sz w:val="24"/>
          <w:szCs w:val="24"/>
          <w:lang w:eastAsia="cs-CZ"/>
        </w:rPr>
        <w:lastRenderedPageBreak/>
        <w:t>podmín</w:t>
      </w:r>
      <w:r w:rsidR="002B3D4B" w:rsidRPr="002B3D4B">
        <w:rPr>
          <w:rFonts w:ascii="Garamond" w:eastAsia="Times New Roman" w:hAnsi="Garamond" w:cs="Arial"/>
          <w:sz w:val="24"/>
          <w:szCs w:val="24"/>
          <w:lang w:eastAsia="cs-CZ"/>
        </w:rPr>
        <w:t xml:space="preserve">kách účinnosti některých smluv, uveřejňování těchto smluv a o registru </w:t>
      </w:r>
      <w:r w:rsidR="002B3D4B">
        <w:rPr>
          <w:rFonts w:ascii="Garamond" w:eastAsia="Times New Roman" w:hAnsi="Garamond" w:cs="Arial"/>
          <w:sz w:val="24"/>
          <w:szCs w:val="24"/>
          <w:lang w:eastAsia="cs-CZ"/>
        </w:rPr>
        <w:t>smluv</w:t>
      </w:r>
      <w:r w:rsidR="002B3D4B" w:rsidRPr="002B3D4B">
        <w:rPr>
          <w:rFonts w:ascii="Garamond" w:eastAsia="Times New Roman" w:hAnsi="Garamond" w:cs="Arial"/>
          <w:sz w:val="24"/>
          <w:szCs w:val="24"/>
          <w:lang w:eastAsia="cs-CZ"/>
        </w:rPr>
        <w:t xml:space="preserve"> (zákon o registru smluv), ve znění pozdějších předpisů. </w:t>
      </w:r>
      <w:r w:rsidR="002B3D4B">
        <w:rPr>
          <w:rFonts w:ascii="Garamond" w:eastAsia="Times New Roman" w:hAnsi="Garamond" w:cs="Arial"/>
          <w:sz w:val="24"/>
          <w:szCs w:val="24"/>
          <w:lang w:eastAsia="cs-CZ"/>
        </w:rPr>
        <w:t xml:space="preserve">Dohodu </w:t>
      </w:r>
      <w:r w:rsidR="002B3D4B" w:rsidRPr="002B3D4B">
        <w:rPr>
          <w:rFonts w:ascii="Garamond" w:eastAsia="Times New Roman" w:hAnsi="Garamond" w:cs="Arial"/>
          <w:sz w:val="24"/>
          <w:szCs w:val="24"/>
          <w:lang w:eastAsia="cs-CZ"/>
        </w:rPr>
        <w:t xml:space="preserve">uveřejní v registru smluv </w:t>
      </w:r>
      <w:r w:rsidR="002B3D4B">
        <w:rPr>
          <w:rFonts w:ascii="Garamond" w:eastAsia="Times New Roman" w:hAnsi="Garamond" w:cs="Arial"/>
          <w:sz w:val="24"/>
          <w:szCs w:val="24"/>
          <w:lang w:eastAsia="cs-CZ"/>
        </w:rPr>
        <w:t xml:space="preserve">Kupující. Prodávající </w:t>
      </w:r>
      <w:r w:rsidR="002B3D4B" w:rsidRPr="002B3D4B">
        <w:rPr>
          <w:rFonts w:ascii="Garamond" w:eastAsia="Times New Roman" w:hAnsi="Garamond" w:cs="Arial"/>
          <w:sz w:val="24"/>
          <w:szCs w:val="24"/>
          <w:lang w:eastAsia="cs-CZ"/>
        </w:rPr>
        <w:t xml:space="preserve">bere povinnost uveřejnění této </w:t>
      </w:r>
      <w:r w:rsidR="002B3D4B">
        <w:rPr>
          <w:rFonts w:ascii="Garamond" w:eastAsia="Times New Roman" w:hAnsi="Garamond" w:cs="Arial"/>
          <w:sz w:val="24"/>
          <w:szCs w:val="24"/>
          <w:lang w:eastAsia="cs-CZ"/>
        </w:rPr>
        <w:t>Dohody</w:t>
      </w:r>
      <w:r w:rsidR="002B3D4B" w:rsidRPr="002B3D4B">
        <w:rPr>
          <w:rFonts w:ascii="Garamond" w:eastAsia="Times New Roman" w:hAnsi="Garamond" w:cs="Arial"/>
          <w:sz w:val="24"/>
          <w:szCs w:val="24"/>
          <w:lang w:eastAsia="cs-CZ"/>
        </w:rPr>
        <w:t xml:space="preserve"> v </w:t>
      </w:r>
      <w:r w:rsidR="002B3D4B">
        <w:rPr>
          <w:rFonts w:ascii="Garamond" w:eastAsia="Times New Roman" w:hAnsi="Garamond" w:cs="Arial"/>
          <w:sz w:val="24"/>
          <w:szCs w:val="24"/>
          <w:lang w:eastAsia="cs-CZ"/>
        </w:rPr>
        <w:t>Registru smluv na vědomí.</w:t>
      </w:r>
    </w:p>
    <w:p w14:paraId="40506216" w14:textId="77777777" w:rsidR="006B5BE0" w:rsidRPr="00576081" w:rsidRDefault="00206CD7" w:rsidP="0034416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>
        <w:rPr>
          <w:rFonts w:ascii="Garamond" w:eastAsia="Times New Roman" w:hAnsi="Garamond" w:cs="Arial"/>
          <w:sz w:val="24"/>
          <w:szCs w:val="24"/>
          <w:lang w:eastAsia="cs-CZ"/>
        </w:rPr>
        <w:t>7</w:t>
      </w:r>
      <w:r w:rsidR="006B5BE0" w:rsidRPr="00576081">
        <w:rPr>
          <w:rFonts w:ascii="Garamond" w:eastAsia="Times New Roman" w:hAnsi="Garamond" w:cs="Arial"/>
          <w:sz w:val="24"/>
          <w:szCs w:val="24"/>
          <w:lang w:eastAsia="cs-CZ"/>
        </w:rPr>
        <w:t xml:space="preserve">.4. Prodávající výslovně prohlašuje, že na sebe přebírá nebezpečí změny okolností ve smyslu ustanovení § 1765 odst. </w:t>
      </w:r>
      <w:smartTag w:uri="urn:schemas-microsoft-com:office:smarttags" w:element="metricconverter">
        <w:smartTagPr>
          <w:attr w:name="ProductID" w:val="2 OZ"/>
        </w:smartTagPr>
        <w:r w:rsidR="006B5BE0" w:rsidRPr="00576081">
          <w:rPr>
            <w:rFonts w:ascii="Garamond" w:eastAsia="Times New Roman" w:hAnsi="Garamond" w:cs="Arial"/>
            <w:sz w:val="24"/>
            <w:szCs w:val="24"/>
            <w:lang w:eastAsia="cs-CZ"/>
          </w:rPr>
          <w:t>2 OZ</w:t>
        </w:r>
      </w:smartTag>
      <w:r w:rsidR="006B5BE0" w:rsidRPr="00576081">
        <w:rPr>
          <w:rFonts w:ascii="Garamond" w:eastAsia="Times New Roman" w:hAnsi="Garamond" w:cs="Arial"/>
          <w:sz w:val="24"/>
          <w:szCs w:val="24"/>
          <w:lang w:eastAsia="cs-CZ"/>
        </w:rPr>
        <w:t>.</w:t>
      </w:r>
    </w:p>
    <w:p w14:paraId="4D2FA6D5" w14:textId="48CA4000" w:rsidR="006B5BE0" w:rsidRDefault="00206CD7" w:rsidP="003441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>
        <w:rPr>
          <w:rFonts w:ascii="Garamond" w:eastAsia="Times New Roman" w:hAnsi="Garamond" w:cs="Arial"/>
          <w:sz w:val="24"/>
          <w:szCs w:val="24"/>
          <w:lang w:eastAsia="cs-CZ"/>
        </w:rPr>
        <w:t>7</w:t>
      </w:r>
      <w:r w:rsidR="006B5BE0" w:rsidRPr="00576081">
        <w:rPr>
          <w:rFonts w:ascii="Garamond" w:eastAsia="Times New Roman" w:hAnsi="Garamond" w:cs="Arial"/>
          <w:sz w:val="24"/>
          <w:szCs w:val="24"/>
          <w:lang w:eastAsia="cs-CZ"/>
        </w:rPr>
        <w:t>.</w:t>
      </w:r>
      <w:r w:rsidR="00681087">
        <w:rPr>
          <w:rFonts w:ascii="Garamond" w:eastAsia="Times New Roman" w:hAnsi="Garamond" w:cs="Arial"/>
          <w:sz w:val="24"/>
          <w:szCs w:val="24"/>
          <w:lang w:eastAsia="cs-CZ"/>
        </w:rPr>
        <w:t>5</w:t>
      </w:r>
      <w:r w:rsidR="006B5BE0" w:rsidRPr="00576081">
        <w:rPr>
          <w:rFonts w:ascii="Garamond" w:eastAsia="Times New Roman" w:hAnsi="Garamond" w:cs="Arial"/>
          <w:sz w:val="24"/>
          <w:szCs w:val="24"/>
          <w:lang w:eastAsia="cs-CZ"/>
        </w:rPr>
        <w:t xml:space="preserve">. Kupující je od této </w:t>
      </w:r>
      <w:r w:rsidR="00484332" w:rsidRPr="00576081">
        <w:rPr>
          <w:rFonts w:ascii="Garamond" w:eastAsia="Times New Roman" w:hAnsi="Garamond" w:cs="Arial"/>
          <w:sz w:val="24"/>
          <w:szCs w:val="24"/>
          <w:lang w:eastAsia="cs-CZ"/>
        </w:rPr>
        <w:t>Dohody</w:t>
      </w:r>
      <w:r w:rsidR="006B5BE0" w:rsidRPr="00576081">
        <w:rPr>
          <w:rFonts w:ascii="Garamond" w:eastAsia="Times New Roman" w:hAnsi="Garamond" w:cs="Arial"/>
          <w:sz w:val="24"/>
          <w:szCs w:val="24"/>
          <w:lang w:eastAsia="cs-CZ"/>
        </w:rPr>
        <w:t xml:space="preserve"> oprávněn odstoupit bez jakýchkoliv sankcí, pokud nebude schválena částka ze státního rozpočtu následujícího roku, která je potřebná k úhradě za plnění poskytované podle této </w:t>
      </w:r>
      <w:r w:rsidR="00484332" w:rsidRPr="00576081">
        <w:rPr>
          <w:rFonts w:ascii="Garamond" w:eastAsia="Times New Roman" w:hAnsi="Garamond" w:cs="Arial"/>
          <w:sz w:val="24"/>
          <w:szCs w:val="24"/>
          <w:lang w:eastAsia="cs-CZ"/>
        </w:rPr>
        <w:t>Dohody</w:t>
      </w:r>
      <w:r w:rsidR="006B5BE0" w:rsidRPr="00576081">
        <w:rPr>
          <w:rFonts w:ascii="Garamond" w:eastAsia="Times New Roman" w:hAnsi="Garamond" w:cs="Arial"/>
          <w:sz w:val="24"/>
          <w:szCs w:val="24"/>
          <w:lang w:eastAsia="cs-CZ"/>
        </w:rPr>
        <w:t xml:space="preserve"> v následujícím roce. Kupující prohlašuje, že do 30 dnů po vyhlášení zákona o státním rozpočtu ve Sbírce zákonů písemně oznámí prodávajícímu, že nebyla schválená částka ze státního rozpočtu následujícího roku, která je potřebná k úhradě za plnění poskytované podle této </w:t>
      </w:r>
      <w:r w:rsidR="00484332" w:rsidRPr="00576081">
        <w:rPr>
          <w:rFonts w:ascii="Garamond" w:eastAsia="Times New Roman" w:hAnsi="Garamond" w:cs="Arial"/>
          <w:sz w:val="24"/>
          <w:szCs w:val="24"/>
          <w:lang w:eastAsia="cs-CZ"/>
        </w:rPr>
        <w:t>Dohody</w:t>
      </w:r>
      <w:r w:rsidR="006B5BE0" w:rsidRPr="00576081">
        <w:rPr>
          <w:rFonts w:ascii="Garamond" w:eastAsia="Times New Roman" w:hAnsi="Garamond" w:cs="Arial"/>
          <w:sz w:val="24"/>
          <w:szCs w:val="24"/>
          <w:lang w:eastAsia="cs-CZ"/>
        </w:rPr>
        <w:t xml:space="preserve"> v následujícím roce.</w:t>
      </w:r>
    </w:p>
    <w:p w14:paraId="6D8CB941" w14:textId="77777777" w:rsidR="004C7ECD" w:rsidRDefault="004C7ECD" w:rsidP="003441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</w:p>
    <w:p w14:paraId="40BD3730" w14:textId="10A3ED10" w:rsidR="004C7ECD" w:rsidRPr="00576081" w:rsidRDefault="004C7ECD" w:rsidP="003441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>
        <w:rPr>
          <w:rFonts w:ascii="Garamond" w:eastAsia="Times New Roman" w:hAnsi="Garamond" w:cs="Arial"/>
          <w:sz w:val="24"/>
          <w:szCs w:val="24"/>
          <w:lang w:eastAsia="cs-CZ"/>
        </w:rPr>
        <w:t>7.</w:t>
      </w:r>
      <w:r w:rsidR="00681087">
        <w:rPr>
          <w:rFonts w:ascii="Garamond" w:eastAsia="Times New Roman" w:hAnsi="Garamond" w:cs="Arial"/>
          <w:sz w:val="24"/>
          <w:szCs w:val="24"/>
          <w:lang w:eastAsia="cs-CZ"/>
        </w:rPr>
        <w:t>6</w:t>
      </w:r>
      <w:r>
        <w:rPr>
          <w:rFonts w:ascii="Garamond" w:eastAsia="Times New Roman" w:hAnsi="Garamond" w:cs="Arial"/>
          <w:sz w:val="24"/>
          <w:szCs w:val="24"/>
          <w:lang w:eastAsia="cs-CZ"/>
        </w:rPr>
        <w:t xml:space="preserve">. </w:t>
      </w:r>
      <w:r w:rsidR="00B76B90">
        <w:rPr>
          <w:rFonts w:ascii="Garamond" w:eastAsia="Times New Roman" w:hAnsi="Garamond" w:cs="Arial"/>
          <w:sz w:val="24"/>
          <w:szCs w:val="24"/>
          <w:lang w:eastAsia="cs-CZ"/>
        </w:rPr>
        <w:t>Prodávající</w:t>
      </w:r>
      <w:r w:rsidR="00B76B90" w:rsidRPr="00B76B90">
        <w:rPr>
          <w:rFonts w:ascii="Garamond" w:eastAsia="Times New Roman" w:hAnsi="Garamond" w:cs="Arial"/>
          <w:sz w:val="24"/>
          <w:szCs w:val="24"/>
          <w:lang w:eastAsia="cs-CZ"/>
        </w:rPr>
        <w:t xml:space="preserve"> prohlašuje, že se na něj nevztahuje mezinárodní sankce podle zákona č.</w:t>
      </w:r>
      <w:r w:rsidR="00B76B90">
        <w:rPr>
          <w:rFonts w:ascii="Garamond" w:eastAsia="Times New Roman" w:hAnsi="Garamond" w:cs="Arial"/>
          <w:sz w:val="24"/>
          <w:szCs w:val="24"/>
          <w:lang w:eastAsia="cs-CZ"/>
        </w:rPr>
        <w:t> </w:t>
      </w:r>
      <w:r w:rsidR="00B76B90" w:rsidRPr="00B76B90">
        <w:rPr>
          <w:rFonts w:ascii="Garamond" w:eastAsia="Times New Roman" w:hAnsi="Garamond" w:cs="Arial"/>
          <w:sz w:val="24"/>
          <w:szCs w:val="24"/>
          <w:lang w:eastAsia="cs-CZ"/>
        </w:rPr>
        <w:t>69/2006</w:t>
      </w:r>
      <w:r w:rsidR="00B76B90">
        <w:rPr>
          <w:rFonts w:ascii="Garamond" w:eastAsia="Times New Roman" w:hAnsi="Garamond" w:cs="Arial"/>
          <w:sz w:val="24"/>
          <w:szCs w:val="24"/>
          <w:lang w:eastAsia="cs-CZ"/>
        </w:rPr>
        <w:t> </w:t>
      </w:r>
      <w:r w:rsidR="00B76B90" w:rsidRPr="00B76B90">
        <w:rPr>
          <w:rFonts w:ascii="Garamond" w:eastAsia="Times New Roman" w:hAnsi="Garamond" w:cs="Arial"/>
          <w:sz w:val="24"/>
          <w:szCs w:val="24"/>
          <w:lang w:eastAsia="cs-CZ"/>
        </w:rPr>
        <w:t xml:space="preserve">Sb., o provádění mezinárodních sankcí, ve znění pozdějších předpisů. </w:t>
      </w:r>
      <w:r w:rsidR="00B76B90">
        <w:rPr>
          <w:rFonts w:ascii="Garamond" w:eastAsia="Times New Roman" w:hAnsi="Garamond" w:cs="Arial"/>
          <w:sz w:val="24"/>
          <w:szCs w:val="24"/>
          <w:lang w:eastAsia="cs-CZ"/>
        </w:rPr>
        <w:t>Prodávající</w:t>
      </w:r>
      <w:r w:rsidR="00B76B90" w:rsidRPr="00B76B90">
        <w:rPr>
          <w:rFonts w:ascii="Garamond" w:eastAsia="Times New Roman" w:hAnsi="Garamond" w:cs="Arial"/>
          <w:sz w:val="24"/>
          <w:szCs w:val="24"/>
          <w:lang w:eastAsia="cs-CZ"/>
        </w:rPr>
        <w:t xml:space="preserve"> se zavazuje neprodleně písemně informovat </w:t>
      </w:r>
      <w:r w:rsidR="00A9089B">
        <w:rPr>
          <w:rFonts w:ascii="Garamond" w:eastAsia="Times New Roman" w:hAnsi="Garamond" w:cs="Arial"/>
          <w:sz w:val="24"/>
          <w:szCs w:val="24"/>
          <w:lang w:eastAsia="cs-CZ"/>
        </w:rPr>
        <w:t>Kupujícího</w:t>
      </w:r>
      <w:r w:rsidR="00B76B90" w:rsidRPr="00B76B90">
        <w:rPr>
          <w:rFonts w:ascii="Garamond" w:eastAsia="Times New Roman" w:hAnsi="Garamond" w:cs="Arial"/>
          <w:sz w:val="24"/>
          <w:szCs w:val="24"/>
          <w:lang w:eastAsia="cs-CZ"/>
        </w:rPr>
        <w:t>, pokud se toto prohlášení stane nepravdivým</w:t>
      </w:r>
      <w:r w:rsidR="00A9089B">
        <w:rPr>
          <w:rFonts w:ascii="Garamond" w:eastAsia="Times New Roman" w:hAnsi="Garamond" w:cs="Arial"/>
          <w:sz w:val="24"/>
          <w:szCs w:val="24"/>
          <w:lang w:eastAsia="cs-CZ"/>
        </w:rPr>
        <w:t>.</w:t>
      </w:r>
      <w:r w:rsidR="00521692" w:rsidRPr="00521692">
        <w:t xml:space="preserve"> </w:t>
      </w:r>
      <w:r w:rsidR="00521692">
        <w:rPr>
          <w:rFonts w:ascii="Garamond" w:eastAsia="Times New Roman" w:hAnsi="Garamond" w:cs="Arial"/>
          <w:sz w:val="24"/>
          <w:szCs w:val="24"/>
          <w:lang w:eastAsia="cs-CZ"/>
        </w:rPr>
        <w:t>Kupující</w:t>
      </w:r>
      <w:r w:rsidR="00521692" w:rsidRPr="00521692">
        <w:rPr>
          <w:rFonts w:ascii="Garamond" w:eastAsia="Times New Roman" w:hAnsi="Garamond" w:cs="Arial"/>
          <w:sz w:val="24"/>
          <w:szCs w:val="24"/>
          <w:lang w:eastAsia="cs-CZ"/>
        </w:rPr>
        <w:t xml:space="preserve"> je oprávněn odstoupit od této </w:t>
      </w:r>
      <w:r w:rsidR="00521692">
        <w:rPr>
          <w:rFonts w:ascii="Garamond" w:eastAsia="Times New Roman" w:hAnsi="Garamond" w:cs="Arial"/>
          <w:sz w:val="24"/>
          <w:szCs w:val="24"/>
          <w:lang w:eastAsia="cs-CZ"/>
        </w:rPr>
        <w:t>Dohod</w:t>
      </w:r>
      <w:r w:rsidR="00521692" w:rsidRPr="00521692">
        <w:rPr>
          <w:rFonts w:ascii="Garamond" w:eastAsia="Times New Roman" w:hAnsi="Garamond" w:cs="Arial"/>
          <w:sz w:val="24"/>
          <w:szCs w:val="24"/>
          <w:lang w:eastAsia="cs-CZ"/>
        </w:rPr>
        <w:t xml:space="preserve">y, pokud zjistí, že </w:t>
      </w:r>
      <w:r w:rsidR="00521692">
        <w:rPr>
          <w:rFonts w:ascii="Garamond" w:eastAsia="Times New Roman" w:hAnsi="Garamond" w:cs="Arial"/>
          <w:sz w:val="24"/>
          <w:szCs w:val="24"/>
          <w:lang w:eastAsia="cs-CZ"/>
        </w:rPr>
        <w:t>Prodávající</w:t>
      </w:r>
      <w:r w:rsidR="00521692" w:rsidRPr="00521692">
        <w:rPr>
          <w:rFonts w:ascii="Garamond" w:eastAsia="Times New Roman" w:hAnsi="Garamond" w:cs="Arial"/>
          <w:sz w:val="24"/>
          <w:szCs w:val="24"/>
          <w:lang w:eastAsia="cs-CZ"/>
        </w:rPr>
        <w:t xml:space="preserve"> nebo jeho poddodavatel je osobou, na kterou se vztahuje mezinárodní sankce podle zákona č.</w:t>
      </w:r>
      <w:r w:rsidR="00521692">
        <w:rPr>
          <w:rFonts w:ascii="Garamond" w:eastAsia="Times New Roman" w:hAnsi="Garamond" w:cs="Arial"/>
          <w:sz w:val="24"/>
          <w:szCs w:val="24"/>
          <w:lang w:eastAsia="cs-CZ"/>
        </w:rPr>
        <w:t> </w:t>
      </w:r>
      <w:r w:rsidR="00521692" w:rsidRPr="00521692">
        <w:rPr>
          <w:rFonts w:ascii="Garamond" w:eastAsia="Times New Roman" w:hAnsi="Garamond" w:cs="Arial"/>
          <w:sz w:val="24"/>
          <w:szCs w:val="24"/>
          <w:lang w:eastAsia="cs-CZ"/>
        </w:rPr>
        <w:t>69/2006</w:t>
      </w:r>
      <w:r w:rsidR="00521692">
        <w:rPr>
          <w:rFonts w:ascii="Garamond" w:eastAsia="Times New Roman" w:hAnsi="Garamond" w:cs="Arial"/>
          <w:sz w:val="24"/>
          <w:szCs w:val="24"/>
          <w:lang w:eastAsia="cs-CZ"/>
        </w:rPr>
        <w:t> </w:t>
      </w:r>
      <w:r w:rsidR="00521692" w:rsidRPr="00521692">
        <w:rPr>
          <w:rFonts w:ascii="Garamond" w:eastAsia="Times New Roman" w:hAnsi="Garamond" w:cs="Arial"/>
          <w:sz w:val="24"/>
          <w:szCs w:val="24"/>
          <w:lang w:eastAsia="cs-CZ"/>
        </w:rPr>
        <w:t>Sb., o provádění mezinárodních sankcí, ve znění pozdějších předpisů</w:t>
      </w:r>
      <w:r w:rsidR="00521692">
        <w:rPr>
          <w:rFonts w:ascii="Garamond" w:eastAsia="Times New Roman" w:hAnsi="Garamond" w:cs="Arial"/>
          <w:sz w:val="24"/>
          <w:szCs w:val="24"/>
          <w:lang w:eastAsia="cs-CZ"/>
        </w:rPr>
        <w:t>.</w:t>
      </w:r>
    </w:p>
    <w:p w14:paraId="382014CB" w14:textId="77777777" w:rsidR="006B5BE0" w:rsidRPr="00576081" w:rsidRDefault="006B5BE0" w:rsidP="00344162">
      <w:pPr>
        <w:pStyle w:val="Bezmezer"/>
        <w:tabs>
          <w:tab w:val="left" w:pos="567"/>
          <w:tab w:val="left" w:pos="2835"/>
        </w:tabs>
        <w:jc w:val="center"/>
        <w:rPr>
          <w:rFonts w:ascii="Garamond" w:hAnsi="Garamond"/>
          <w:b/>
          <w:sz w:val="24"/>
          <w:szCs w:val="24"/>
        </w:rPr>
      </w:pPr>
    </w:p>
    <w:p w14:paraId="41CA7A4D" w14:textId="77777777" w:rsidR="00BA60BC" w:rsidRPr="00576081" w:rsidRDefault="00206CD7" w:rsidP="00344162">
      <w:pPr>
        <w:pStyle w:val="Bezmezer"/>
        <w:tabs>
          <w:tab w:val="left" w:pos="567"/>
          <w:tab w:val="left" w:pos="2835"/>
        </w:tabs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8</w:t>
      </w:r>
      <w:r w:rsidR="00BA60BC" w:rsidRPr="00576081">
        <w:rPr>
          <w:rFonts w:ascii="Garamond" w:hAnsi="Garamond"/>
          <w:b/>
          <w:sz w:val="24"/>
          <w:szCs w:val="24"/>
        </w:rPr>
        <w:t>. Závěrečná ustanovení</w:t>
      </w:r>
    </w:p>
    <w:p w14:paraId="0FC2AB8D" w14:textId="77777777" w:rsidR="00514E8C" w:rsidRPr="00576081" w:rsidRDefault="00514E8C" w:rsidP="00344162">
      <w:pPr>
        <w:pStyle w:val="Bezmezer"/>
        <w:tabs>
          <w:tab w:val="left" w:pos="567"/>
          <w:tab w:val="left" w:pos="2835"/>
        </w:tabs>
        <w:rPr>
          <w:rFonts w:ascii="Garamond" w:hAnsi="Garamond"/>
          <w:b/>
          <w:sz w:val="24"/>
          <w:szCs w:val="24"/>
        </w:rPr>
      </w:pPr>
    </w:p>
    <w:p w14:paraId="3A3BEFF4" w14:textId="77777777" w:rsidR="00514E8C" w:rsidRPr="00576081" w:rsidRDefault="00206CD7" w:rsidP="00344162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>
        <w:rPr>
          <w:rFonts w:ascii="Garamond" w:eastAsia="Times New Roman" w:hAnsi="Garamond" w:cs="Arial"/>
          <w:sz w:val="24"/>
          <w:szCs w:val="24"/>
          <w:lang w:eastAsia="cs-CZ"/>
        </w:rPr>
        <w:t>8</w:t>
      </w:r>
      <w:r w:rsidR="00514E8C" w:rsidRPr="00576081">
        <w:rPr>
          <w:rFonts w:ascii="Garamond" w:eastAsia="Times New Roman" w:hAnsi="Garamond" w:cs="Arial"/>
          <w:sz w:val="24"/>
          <w:szCs w:val="24"/>
          <w:lang w:eastAsia="cs-CZ"/>
        </w:rPr>
        <w:t xml:space="preserve">.1. Právní vztahy touto </w:t>
      </w:r>
      <w:r w:rsidR="00205373" w:rsidRPr="00576081">
        <w:rPr>
          <w:rFonts w:ascii="Garamond" w:eastAsia="Times New Roman" w:hAnsi="Garamond" w:cs="Arial"/>
          <w:sz w:val="24"/>
          <w:szCs w:val="24"/>
          <w:lang w:eastAsia="cs-CZ"/>
        </w:rPr>
        <w:t xml:space="preserve">Dohodou </w:t>
      </w:r>
      <w:r w:rsidR="00514E8C" w:rsidRPr="00576081">
        <w:rPr>
          <w:rFonts w:ascii="Garamond" w:eastAsia="Times New Roman" w:hAnsi="Garamond" w:cs="Arial"/>
          <w:sz w:val="24"/>
          <w:szCs w:val="24"/>
          <w:lang w:eastAsia="cs-CZ"/>
        </w:rPr>
        <w:t xml:space="preserve">neupravené se řídí příslušnými ustanoveními OZ. </w:t>
      </w:r>
    </w:p>
    <w:p w14:paraId="2871322B" w14:textId="77777777" w:rsidR="00514E8C" w:rsidRPr="00576081" w:rsidRDefault="00514E8C" w:rsidP="00344162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</w:p>
    <w:p w14:paraId="199E5CE3" w14:textId="77777777" w:rsidR="00514E8C" w:rsidRPr="00576081" w:rsidRDefault="00206CD7" w:rsidP="00344162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>
        <w:rPr>
          <w:rFonts w:ascii="Garamond" w:eastAsia="Times New Roman" w:hAnsi="Garamond" w:cs="Arial"/>
          <w:sz w:val="24"/>
          <w:szCs w:val="24"/>
          <w:lang w:eastAsia="cs-CZ"/>
        </w:rPr>
        <w:t>8</w:t>
      </w:r>
      <w:r w:rsidR="00514E8C" w:rsidRPr="00576081">
        <w:rPr>
          <w:rFonts w:ascii="Garamond" w:eastAsia="Times New Roman" w:hAnsi="Garamond" w:cs="Arial"/>
          <w:sz w:val="24"/>
          <w:szCs w:val="24"/>
          <w:lang w:eastAsia="cs-CZ"/>
        </w:rPr>
        <w:t xml:space="preserve">.2. </w:t>
      </w:r>
      <w:r w:rsidR="006E42C8" w:rsidRPr="00576081">
        <w:rPr>
          <w:rFonts w:ascii="Garamond" w:eastAsia="Times New Roman" w:hAnsi="Garamond" w:cs="Arial"/>
          <w:sz w:val="24"/>
          <w:szCs w:val="24"/>
          <w:lang w:eastAsia="cs-CZ"/>
        </w:rPr>
        <w:t>Strany dohody</w:t>
      </w:r>
      <w:r w:rsidR="00514E8C" w:rsidRPr="00576081">
        <w:rPr>
          <w:rFonts w:ascii="Garamond" w:eastAsia="Times New Roman" w:hAnsi="Garamond" w:cs="Arial"/>
          <w:sz w:val="24"/>
          <w:szCs w:val="24"/>
          <w:lang w:eastAsia="cs-CZ"/>
        </w:rPr>
        <w:t xml:space="preserve"> v souladu s ustanovením § 558 odst. </w:t>
      </w:r>
      <w:smartTag w:uri="urn:schemas-microsoft-com:office:smarttags" w:element="metricconverter">
        <w:smartTagPr>
          <w:attr w:name="ProductID" w:val="2 OZ"/>
        </w:smartTagPr>
        <w:r w:rsidR="00514E8C" w:rsidRPr="00576081">
          <w:rPr>
            <w:rFonts w:ascii="Garamond" w:eastAsia="Times New Roman" w:hAnsi="Garamond" w:cs="Arial"/>
            <w:sz w:val="24"/>
            <w:szCs w:val="24"/>
            <w:lang w:eastAsia="cs-CZ"/>
          </w:rPr>
          <w:t>2 OZ</w:t>
        </w:r>
      </w:smartTag>
      <w:r w:rsidR="00514E8C" w:rsidRPr="00576081">
        <w:rPr>
          <w:rFonts w:ascii="Garamond" w:eastAsia="Times New Roman" w:hAnsi="Garamond" w:cs="Arial"/>
          <w:sz w:val="24"/>
          <w:szCs w:val="24"/>
          <w:lang w:eastAsia="cs-CZ"/>
        </w:rPr>
        <w:t xml:space="preserve"> vylučují použití obchodních zvyklostí na právní vztahy vzniklé z této </w:t>
      </w:r>
      <w:r w:rsidR="00484332" w:rsidRPr="00576081">
        <w:rPr>
          <w:rFonts w:ascii="Garamond" w:eastAsia="Times New Roman" w:hAnsi="Garamond" w:cs="Arial"/>
          <w:sz w:val="24"/>
          <w:szCs w:val="24"/>
          <w:lang w:eastAsia="cs-CZ"/>
        </w:rPr>
        <w:t>Dohody</w:t>
      </w:r>
      <w:r w:rsidR="00514E8C" w:rsidRPr="00576081">
        <w:rPr>
          <w:rFonts w:ascii="Garamond" w:eastAsia="Times New Roman" w:hAnsi="Garamond" w:cs="Arial"/>
          <w:sz w:val="24"/>
          <w:szCs w:val="24"/>
          <w:lang w:eastAsia="cs-CZ"/>
        </w:rPr>
        <w:t>.</w:t>
      </w:r>
    </w:p>
    <w:p w14:paraId="6B5E2BF5" w14:textId="77777777" w:rsidR="00514E8C" w:rsidRPr="00576081" w:rsidRDefault="00514E8C" w:rsidP="00344162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</w:p>
    <w:p w14:paraId="16C93863" w14:textId="77777777" w:rsidR="00514E8C" w:rsidRPr="00576081" w:rsidRDefault="00206CD7" w:rsidP="00344162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>
        <w:rPr>
          <w:rFonts w:ascii="Garamond" w:eastAsia="Times New Roman" w:hAnsi="Garamond" w:cs="Arial"/>
          <w:sz w:val="24"/>
          <w:szCs w:val="24"/>
          <w:lang w:eastAsia="cs-CZ"/>
        </w:rPr>
        <w:t>8</w:t>
      </w:r>
      <w:r w:rsidR="00514E8C" w:rsidRPr="00576081">
        <w:rPr>
          <w:rFonts w:ascii="Garamond" w:eastAsia="Times New Roman" w:hAnsi="Garamond" w:cs="Arial"/>
          <w:sz w:val="24"/>
          <w:szCs w:val="24"/>
          <w:lang w:eastAsia="cs-CZ"/>
        </w:rPr>
        <w:t xml:space="preserve">.3. </w:t>
      </w:r>
      <w:r w:rsidR="006E42C8" w:rsidRPr="00576081">
        <w:rPr>
          <w:rFonts w:ascii="Garamond" w:eastAsia="Times New Roman" w:hAnsi="Garamond" w:cs="Arial"/>
          <w:sz w:val="24"/>
          <w:szCs w:val="24"/>
          <w:lang w:eastAsia="cs-CZ"/>
        </w:rPr>
        <w:t>Strany dohody</w:t>
      </w:r>
      <w:r w:rsidR="00514E8C" w:rsidRPr="00576081">
        <w:rPr>
          <w:rFonts w:ascii="Garamond" w:eastAsia="Times New Roman" w:hAnsi="Garamond" w:cs="Arial"/>
          <w:sz w:val="24"/>
          <w:szCs w:val="24"/>
          <w:lang w:eastAsia="cs-CZ"/>
        </w:rPr>
        <w:t xml:space="preserve"> souhlasně prohlašují, že tato </w:t>
      </w:r>
      <w:r w:rsidR="00205373" w:rsidRPr="00576081">
        <w:rPr>
          <w:rFonts w:ascii="Garamond" w:eastAsia="Times New Roman" w:hAnsi="Garamond" w:cs="Arial"/>
          <w:sz w:val="24"/>
          <w:szCs w:val="24"/>
          <w:lang w:eastAsia="cs-CZ"/>
        </w:rPr>
        <w:t xml:space="preserve">Dohoda </w:t>
      </w:r>
      <w:r w:rsidR="00514E8C" w:rsidRPr="00576081">
        <w:rPr>
          <w:rFonts w:ascii="Garamond" w:eastAsia="Times New Roman" w:hAnsi="Garamond" w:cs="Arial"/>
          <w:sz w:val="24"/>
          <w:szCs w:val="24"/>
          <w:lang w:eastAsia="cs-CZ"/>
        </w:rPr>
        <w:t xml:space="preserve">není smlouvou uzavřenou adhezním způsobem ve smyslu ustanovení § </w:t>
      </w:r>
      <w:smartTag w:uri="urn:schemas-microsoft-com:office:smarttags" w:element="metricconverter">
        <w:smartTagPr>
          <w:attr w:name="ProductID" w:val="1798 a"/>
        </w:smartTagPr>
        <w:r w:rsidR="00514E8C" w:rsidRPr="00576081">
          <w:rPr>
            <w:rFonts w:ascii="Garamond" w:eastAsia="Times New Roman" w:hAnsi="Garamond" w:cs="Arial"/>
            <w:sz w:val="24"/>
            <w:szCs w:val="24"/>
            <w:lang w:eastAsia="cs-CZ"/>
          </w:rPr>
          <w:t>1798 a</w:t>
        </w:r>
      </w:smartTag>
      <w:r w:rsidR="00514E8C" w:rsidRPr="00576081">
        <w:rPr>
          <w:rFonts w:ascii="Garamond" w:eastAsia="Times New Roman" w:hAnsi="Garamond" w:cs="Arial"/>
          <w:sz w:val="24"/>
          <w:szCs w:val="24"/>
          <w:lang w:eastAsia="cs-CZ"/>
        </w:rPr>
        <w:t xml:space="preserve"> násl. OZ.  Ustanovení § </w:t>
      </w:r>
      <w:smartTag w:uri="urn:schemas-microsoft-com:office:smarttags" w:element="metricconverter">
        <w:smartTagPr>
          <w:attr w:name="ProductID" w:val="1799 a"/>
        </w:smartTagPr>
        <w:r w:rsidR="00514E8C" w:rsidRPr="00576081">
          <w:rPr>
            <w:rFonts w:ascii="Garamond" w:eastAsia="Times New Roman" w:hAnsi="Garamond" w:cs="Arial"/>
            <w:sz w:val="24"/>
            <w:szCs w:val="24"/>
            <w:lang w:eastAsia="cs-CZ"/>
          </w:rPr>
          <w:t>1799 a</w:t>
        </w:r>
      </w:smartTag>
      <w:r w:rsidR="005C7C60" w:rsidRPr="00576081">
        <w:rPr>
          <w:rFonts w:ascii="Garamond" w:eastAsia="Times New Roman" w:hAnsi="Garamond" w:cs="Arial"/>
          <w:sz w:val="24"/>
          <w:szCs w:val="24"/>
          <w:lang w:eastAsia="cs-CZ"/>
        </w:rPr>
        <w:t xml:space="preserve"> § </w:t>
      </w:r>
      <w:smartTag w:uri="urn:schemas-microsoft-com:office:smarttags" w:element="metricconverter">
        <w:smartTagPr>
          <w:attr w:name="ProductID" w:val="1800 OZ"/>
        </w:smartTagPr>
        <w:r w:rsidR="00514E8C" w:rsidRPr="00576081">
          <w:rPr>
            <w:rFonts w:ascii="Garamond" w:eastAsia="Times New Roman" w:hAnsi="Garamond" w:cs="Arial"/>
            <w:sz w:val="24"/>
            <w:szCs w:val="24"/>
            <w:lang w:eastAsia="cs-CZ"/>
          </w:rPr>
          <w:t>1800 OZ</w:t>
        </w:r>
      </w:smartTag>
      <w:r w:rsidR="00514E8C" w:rsidRPr="00576081">
        <w:rPr>
          <w:rFonts w:ascii="Garamond" w:eastAsia="Times New Roman" w:hAnsi="Garamond" w:cs="Arial"/>
          <w:sz w:val="24"/>
          <w:szCs w:val="24"/>
          <w:lang w:eastAsia="cs-CZ"/>
        </w:rPr>
        <w:t xml:space="preserve"> se nepoužijí.</w:t>
      </w:r>
    </w:p>
    <w:p w14:paraId="4084F479" w14:textId="77777777" w:rsidR="00514E8C" w:rsidRPr="00576081" w:rsidRDefault="00514E8C" w:rsidP="00344162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</w:p>
    <w:p w14:paraId="47A39CE0" w14:textId="77777777" w:rsidR="00514E8C" w:rsidRPr="00576081" w:rsidRDefault="00206CD7" w:rsidP="00344162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>
        <w:rPr>
          <w:rFonts w:ascii="Garamond" w:eastAsia="Times New Roman" w:hAnsi="Garamond" w:cs="Arial"/>
          <w:sz w:val="24"/>
          <w:szCs w:val="24"/>
          <w:lang w:eastAsia="cs-CZ"/>
        </w:rPr>
        <w:t>8</w:t>
      </w:r>
      <w:r w:rsidR="00514E8C" w:rsidRPr="00576081">
        <w:rPr>
          <w:rFonts w:ascii="Garamond" w:eastAsia="Times New Roman" w:hAnsi="Garamond" w:cs="Arial"/>
          <w:sz w:val="24"/>
          <w:szCs w:val="24"/>
          <w:lang w:eastAsia="cs-CZ"/>
        </w:rPr>
        <w:t xml:space="preserve">.4. Vyskytnou-li se události, které jedné nebo oběma </w:t>
      </w:r>
      <w:r w:rsidR="00205373" w:rsidRPr="00576081">
        <w:rPr>
          <w:rFonts w:ascii="Garamond" w:eastAsia="Times New Roman" w:hAnsi="Garamond" w:cs="Arial"/>
          <w:sz w:val="24"/>
          <w:szCs w:val="24"/>
          <w:lang w:eastAsia="cs-CZ"/>
        </w:rPr>
        <w:t>Stranám dohody</w:t>
      </w:r>
      <w:r w:rsidR="00514E8C" w:rsidRPr="00576081">
        <w:rPr>
          <w:rFonts w:ascii="Garamond" w:eastAsia="Times New Roman" w:hAnsi="Garamond" w:cs="Arial"/>
          <w:sz w:val="24"/>
          <w:szCs w:val="24"/>
          <w:lang w:eastAsia="cs-CZ"/>
        </w:rPr>
        <w:t xml:space="preserve"> částečně nebo úplně znemožní plnění jejich povinností podle této </w:t>
      </w:r>
      <w:r w:rsidR="00484332" w:rsidRPr="00576081">
        <w:rPr>
          <w:rFonts w:ascii="Garamond" w:eastAsia="Times New Roman" w:hAnsi="Garamond" w:cs="Arial"/>
          <w:sz w:val="24"/>
          <w:szCs w:val="24"/>
          <w:lang w:eastAsia="cs-CZ"/>
        </w:rPr>
        <w:t>Dohody</w:t>
      </w:r>
      <w:r w:rsidR="00514E8C" w:rsidRPr="00576081">
        <w:rPr>
          <w:rFonts w:ascii="Garamond" w:eastAsia="Times New Roman" w:hAnsi="Garamond" w:cs="Arial"/>
          <w:sz w:val="24"/>
          <w:szCs w:val="24"/>
          <w:lang w:eastAsia="cs-CZ"/>
        </w:rPr>
        <w:t xml:space="preserve">, jsou povinni se o tomto bez zbytečného odkladu informovat a společně podniknout kroky k jejich překonání. </w:t>
      </w:r>
    </w:p>
    <w:p w14:paraId="6AC60BD3" w14:textId="77777777" w:rsidR="00514E8C" w:rsidRPr="00576081" w:rsidRDefault="00514E8C" w:rsidP="00344162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</w:p>
    <w:p w14:paraId="4AC07E4F" w14:textId="77777777" w:rsidR="00514E8C" w:rsidRPr="00576081" w:rsidRDefault="00206CD7" w:rsidP="00344162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>
        <w:rPr>
          <w:rFonts w:ascii="Garamond" w:eastAsia="Times New Roman" w:hAnsi="Garamond" w:cs="Arial"/>
          <w:sz w:val="24"/>
          <w:szCs w:val="24"/>
          <w:lang w:eastAsia="cs-CZ"/>
        </w:rPr>
        <w:t>8</w:t>
      </w:r>
      <w:r w:rsidR="00514E8C" w:rsidRPr="00576081">
        <w:rPr>
          <w:rFonts w:ascii="Garamond" w:eastAsia="Times New Roman" w:hAnsi="Garamond" w:cs="Arial"/>
          <w:sz w:val="24"/>
          <w:szCs w:val="24"/>
          <w:lang w:eastAsia="cs-CZ"/>
        </w:rPr>
        <w:t xml:space="preserve">.5. Stane-li se některé ustanovení této </w:t>
      </w:r>
      <w:r w:rsidR="00484332" w:rsidRPr="00576081">
        <w:rPr>
          <w:rFonts w:ascii="Garamond" w:eastAsia="Times New Roman" w:hAnsi="Garamond" w:cs="Arial"/>
          <w:sz w:val="24"/>
          <w:szCs w:val="24"/>
          <w:lang w:eastAsia="cs-CZ"/>
        </w:rPr>
        <w:t>Dohody</w:t>
      </w:r>
      <w:r w:rsidR="00514E8C" w:rsidRPr="00576081">
        <w:rPr>
          <w:rFonts w:ascii="Garamond" w:eastAsia="Times New Roman" w:hAnsi="Garamond" w:cs="Arial"/>
          <w:sz w:val="24"/>
          <w:szCs w:val="24"/>
          <w:lang w:eastAsia="cs-CZ"/>
        </w:rPr>
        <w:t xml:space="preserve"> neplatným či neúčinným, nedotýká se to ostatních ustanovení této </w:t>
      </w:r>
      <w:r w:rsidR="00484332" w:rsidRPr="00576081">
        <w:rPr>
          <w:rFonts w:ascii="Garamond" w:eastAsia="Times New Roman" w:hAnsi="Garamond" w:cs="Arial"/>
          <w:sz w:val="24"/>
          <w:szCs w:val="24"/>
          <w:lang w:eastAsia="cs-CZ"/>
        </w:rPr>
        <w:t>Dohody</w:t>
      </w:r>
      <w:r w:rsidR="00514E8C" w:rsidRPr="00576081">
        <w:rPr>
          <w:rFonts w:ascii="Garamond" w:eastAsia="Times New Roman" w:hAnsi="Garamond" w:cs="Arial"/>
          <w:sz w:val="24"/>
          <w:szCs w:val="24"/>
          <w:lang w:eastAsia="cs-CZ"/>
        </w:rPr>
        <w:t xml:space="preserve">, která zůstávají platná a účinná. </w:t>
      </w:r>
      <w:r w:rsidR="006E42C8" w:rsidRPr="00576081">
        <w:rPr>
          <w:rFonts w:ascii="Garamond" w:eastAsia="Times New Roman" w:hAnsi="Garamond" w:cs="Arial"/>
          <w:sz w:val="24"/>
          <w:szCs w:val="24"/>
          <w:lang w:eastAsia="cs-CZ"/>
        </w:rPr>
        <w:t>Strany dohody</w:t>
      </w:r>
      <w:r w:rsidR="00514E8C" w:rsidRPr="00576081">
        <w:rPr>
          <w:rFonts w:ascii="Garamond" w:eastAsia="Times New Roman" w:hAnsi="Garamond" w:cs="Arial"/>
          <w:sz w:val="24"/>
          <w:szCs w:val="24"/>
          <w:lang w:eastAsia="cs-CZ"/>
        </w:rPr>
        <w:t xml:space="preserve"> se v tomto případě zavazují neprodleně dohodou nahradit ustanovení neplatné/neúčinné novým ustanovením platným/účinným, které nejlépe odpovídá původně zamýšlenému hospodářskému účelu ustanovení neplatného/neúčinného. Do té doby platí odpovídající úprava obecně závazných právních předpisů České republiky.</w:t>
      </w:r>
    </w:p>
    <w:p w14:paraId="55BA82D3" w14:textId="77777777" w:rsidR="00514E8C" w:rsidRPr="00576081" w:rsidRDefault="00514E8C" w:rsidP="00344162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</w:p>
    <w:p w14:paraId="6F39C898" w14:textId="77777777" w:rsidR="005E21B1" w:rsidRPr="00576081" w:rsidRDefault="00206CD7" w:rsidP="00344162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>
        <w:rPr>
          <w:rFonts w:ascii="Garamond" w:eastAsia="Times New Roman" w:hAnsi="Garamond" w:cs="Arial"/>
          <w:sz w:val="24"/>
          <w:szCs w:val="24"/>
          <w:lang w:eastAsia="cs-CZ"/>
        </w:rPr>
        <w:t>8</w:t>
      </w:r>
      <w:r w:rsidR="00514E8C" w:rsidRPr="00576081">
        <w:rPr>
          <w:rFonts w:ascii="Garamond" w:eastAsia="Times New Roman" w:hAnsi="Garamond" w:cs="Arial"/>
          <w:sz w:val="24"/>
          <w:szCs w:val="24"/>
          <w:lang w:eastAsia="cs-CZ"/>
        </w:rPr>
        <w:t xml:space="preserve">.6. Osoby oprávněné k převzetí </w:t>
      </w:r>
      <w:r w:rsidR="00205373" w:rsidRPr="00576081">
        <w:rPr>
          <w:rFonts w:ascii="Garamond" w:eastAsia="Times New Roman" w:hAnsi="Garamond" w:cs="Arial"/>
          <w:sz w:val="24"/>
          <w:szCs w:val="24"/>
          <w:lang w:eastAsia="cs-CZ"/>
        </w:rPr>
        <w:t xml:space="preserve">Zboží </w:t>
      </w:r>
      <w:r w:rsidR="008E3720" w:rsidRPr="00576081">
        <w:rPr>
          <w:rFonts w:ascii="Garamond" w:eastAsia="Times New Roman" w:hAnsi="Garamond" w:cs="Arial"/>
          <w:sz w:val="24"/>
          <w:szCs w:val="24"/>
          <w:lang w:eastAsia="cs-CZ"/>
        </w:rPr>
        <w:t>Kupujícího</w:t>
      </w:r>
      <w:r w:rsidR="00514E8C" w:rsidRPr="00576081">
        <w:rPr>
          <w:rFonts w:ascii="Garamond" w:eastAsia="Times New Roman" w:hAnsi="Garamond" w:cs="Arial"/>
          <w:sz w:val="24"/>
          <w:szCs w:val="24"/>
          <w:lang w:eastAsia="cs-CZ"/>
        </w:rPr>
        <w:t>, k podpisu dodacího listu</w:t>
      </w:r>
      <w:r w:rsidR="00514E8C" w:rsidRPr="00576081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r w:rsidR="00514E8C" w:rsidRPr="00576081">
        <w:rPr>
          <w:rFonts w:ascii="Garamond" w:eastAsia="Times New Roman" w:hAnsi="Garamond" w:cs="Arial"/>
          <w:sz w:val="24"/>
          <w:szCs w:val="24"/>
          <w:lang w:eastAsia="cs-CZ"/>
        </w:rPr>
        <w:t xml:space="preserve">a odsouhlasení faktur: </w:t>
      </w:r>
    </w:p>
    <w:p w14:paraId="16D1574C" w14:textId="21F28885" w:rsidR="005E21B1" w:rsidRPr="00576081" w:rsidRDefault="00217232" w:rsidP="00344162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 w:rsidRPr="00217232">
        <w:rPr>
          <w:rFonts w:ascii="Garamond" w:eastAsia="Times New Roman" w:hAnsi="Garamond" w:cs="Arial"/>
          <w:sz w:val="24"/>
          <w:szCs w:val="24"/>
          <w:highlight w:val="black"/>
          <w:lang w:eastAsia="cs-CZ"/>
        </w:rPr>
        <w:t>XXXXXXXXXXXXXXXXXXXXXXXXXXXXXXXXXXXXXXXX</w:t>
      </w:r>
      <w:r w:rsidR="00514E8C" w:rsidRPr="00576081">
        <w:rPr>
          <w:rFonts w:ascii="Garamond" w:eastAsia="Times New Roman" w:hAnsi="Garamond" w:cs="Arial"/>
          <w:sz w:val="24"/>
          <w:szCs w:val="24"/>
          <w:lang w:eastAsia="cs-CZ"/>
        </w:rPr>
        <w:t xml:space="preserve"> </w:t>
      </w:r>
    </w:p>
    <w:p w14:paraId="1067C70A" w14:textId="77777777" w:rsidR="00217232" w:rsidRPr="00217232" w:rsidRDefault="00217232" w:rsidP="00217232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highlight w:val="black"/>
          <w:lang w:eastAsia="cs-CZ"/>
        </w:rPr>
      </w:pPr>
      <w:r w:rsidRPr="00217232">
        <w:rPr>
          <w:rFonts w:ascii="Garamond" w:eastAsia="Times New Roman" w:hAnsi="Garamond" w:cs="Arial"/>
          <w:sz w:val="24"/>
          <w:szCs w:val="24"/>
          <w:highlight w:val="black"/>
          <w:lang w:eastAsia="cs-CZ"/>
        </w:rPr>
        <w:t xml:space="preserve">XXXXXXXXXXXXXXXXXXXXXXXXXXXXXXXXXXXXXXXX </w:t>
      </w:r>
    </w:p>
    <w:p w14:paraId="784B8AFE" w14:textId="77777777" w:rsidR="00217232" w:rsidRPr="00576081" w:rsidRDefault="00217232" w:rsidP="00217232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 w:rsidRPr="00217232">
        <w:rPr>
          <w:rFonts w:ascii="Garamond" w:eastAsia="Times New Roman" w:hAnsi="Garamond" w:cs="Arial"/>
          <w:sz w:val="24"/>
          <w:szCs w:val="24"/>
          <w:highlight w:val="black"/>
          <w:lang w:eastAsia="cs-CZ"/>
        </w:rPr>
        <w:t>XXXXXXXXXXXXXXXXXXXXXXXXXXXXXXXXXXXXXXXX</w:t>
      </w:r>
      <w:r w:rsidRPr="00576081">
        <w:rPr>
          <w:rFonts w:ascii="Garamond" w:eastAsia="Times New Roman" w:hAnsi="Garamond" w:cs="Arial"/>
          <w:sz w:val="24"/>
          <w:szCs w:val="24"/>
          <w:lang w:eastAsia="cs-CZ"/>
        </w:rPr>
        <w:t xml:space="preserve"> </w:t>
      </w:r>
    </w:p>
    <w:p w14:paraId="159E5150" w14:textId="77777777" w:rsidR="00514E8C" w:rsidRPr="00576081" w:rsidRDefault="00514E8C" w:rsidP="00344162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</w:p>
    <w:p w14:paraId="75A22541" w14:textId="77777777" w:rsidR="00514E8C" w:rsidRPr="00F16AED" w:rsidRDefault="00206CD7" w:rsidP="00344162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>
        <w:rPr>
          <w:rFonts w:ascii="Garamond" w:eastAsia="Times New Roman" w:hAnsi="Garamond" w:cs="Arial"/>
          <w:sz w:val="24"/>
          <w:szCs w:val="24"/>
          <w:lang w:eastAsia="cs-CZ"/>
        </w:rPr>
        <w:t>8</w:t>
      </w:r>
      <w:r w:rsidR="00514E8C" w:rsidRPr="00576081">
        <w:rPr>
          <w:rFonts w:ascii="Garamond" w:eastAsia="Times New Roman" w:hAnsi="Garamond" w:cs="Arial"/>
          <w:sz w:val="24"/>
          <w:szCs w:val="24"/>
          <w:lang w:eastAsia="cs-CZ"/>
        </w:rPr>
        <w:t>.7</w:t>
      </w:r>
      <w:r w:rsidR="00514E8C" w:rsidRPr="00F16AED">
        <w:rPr>
          <w:rFonts w:ascii="Garamond" w:eastAsia="Times New Roman" w:hAnsi="Garamond" w:cs="Arial"/>
          <w:sz w:val="24"/>
          <w:szCs w:val="24"/>
          <w:lang w:eastAsia="cs-CZ"/>
        </w:rPr>
        <w:t xml:space="preserve">. Tato </w:t>
      </w:r>
      <w:r w:rsidR="008E3720" w:rsidRPr="00F16AED">
        <w:rPr>
          <w:rFonts w:ascii="Garamond" w:eastAsia="Times New Roman" w:hAnsi="Garamond" w:cs="Arial"/>
          <w:sz w:val="24"/>
          <w:szCs w:val="24"/>
          <w:lang w:eastAsia="cs-CZ"/>
        </w:rPr>
        <w:t xml:space="preserve">Dohoda </w:t>
      </w:r>
      <w:r w:rsidR="00F16AED" w:rsidRPr="00F16AED">
        <w:rPr>
          <w:rFonts w:ascii="Garamond" w:eastAsia="Times New Roman" w:hAnsi="Garamond" w:cs="Arial"/>
          <w:sz w:val="24"/>
          <w:szCs w:val="24"/>
          <w:lang w:eastAsia="cs-CZ"/>
        </w:rPr>
        <w:t>je vyhotovena</w:t>
      </w:r>
      <w:r w:rsidR="00514E8C" w:rsidRPr="00F16AED">
        <w:rPr>
          <w:rFonts w:ascii="Garamond" w:eastAsia="Times New Roman" w:hAnsi="Garamond" w:cs="Arial"/>
          <w:sz w:val="24"/>
          <w:szCs w:val="24"/>
          <w:lang w:eastAsia="cs-CZ"/>
        </w:rPr>
        <w:t xml:space="preserve"> </w:t>
      </w:r>
      <w:r w:rsidR="00863C73" w:rsidRPr="00F16AED">
        <w:rPr>
          <w:rFonts w:ascii="Garamond" w:eastAsia="Times New Roman" w:hAnsi="Garamond" w:cs="Arial"/>
          <w:sz w:val="24"/>
          <w:szCs w:val="24"/>
          <w:lang w:eastAsia="cs-CZ"/>
        </w:rPr>
        <w:t>v elektronické podobě</w:t>
      </w:r>
      <w:r w:rsidR="00F16AED" w:rsidRPr="00F16AED">
        <w:rPr>
          <w:rFonts w:ascii="Garamond" w:eastAsia="Times New Roman" w:hAnsi="Garamond" w:cs="Arial"/>
          <w:sz w:val="24"/>
          <w:szCs w:val="24"/>
          <w:lang w:eastAsia="cs-CZ"/>
        </w:rPr>
        <w:t xml:space="preserve"> ve dvou stejnopisech s platností originálu, z nichž každá Strana dohody obdrží po jednom vyhotovení</w:t>
      </w:r>
      <w:r w:rsidR="00863C73" w:rsidRPr="00F16AED">
        <w:rPr>
          <w:rFonts w:ascii="Garamond" w:eastAsia="Times New Roman" w:hAnsi="Garamond" w:cs="Arial"/>
          <w:sz w:val="24"/>
          <w:szCs w:val="24"/>
          <w:lang w:eastAsia="cs-CZ"/>
        </w:rPr>
        <w:t>.</w:t>
      </w:r>
      <w:r w:rsidR="00E40BFF" w:rsidRPr="00F16AED">
        <w:rPr>
          <w:rFonts w:ascii="Garamond" w:eastAsia="Times New Roman" w:hAnsi="Garamond" w:cs="Arial"/>
          <w:sz w:val="24"/>
          <w:szCs w:val="24"/>
          <w:lang w:eastAsia="cs-CZ"/>
        </w:rPr>
        <w:t xml:space="preserve">  </w:t>
      </w:r>
      <w:r w:rsidR="00514E8C" w:rsidRPr="00F16AED">
        <w:rPr>
          <w:rFonts w:ascii="Garamond" w:eastAsia="Times New Roman" w:hAnsi="Garamond" w:cs="Arial"/>
          <w:sz w:val="24"/>
          <w:szCs w:val="24"/>
          <w:lang w:eastAsia="cs-CZ"/>
        </w:rPr>
        <w:t xml:space="preserve">Jsou-li  v této </w:t>
      </w:r>
      <w:r w:rsidR="008E3720" w:rsidRPr="00F16AED">
        <w:rPr>
          <w:rFonts w:ascii="Garamond" w:eastAsia="Times New Roman" w:hAnsi="Garamond" w:cs="Arial"/>
          <w:sz w:val="24"/>
          <w:szCs w:val="24"/>
          <w:lang w:eastAsia="cs-CZ"/>
        </w:rPr>
        <w:t xml:space="preserve">Dohodě </w:t>
      </w:r>
      <w:r w:rsidR="00514E8C" w:rsidRPr="00F16AED">
        <w:rPr>
          <w:rFonts w:ascii="Garamond" w:eastAsia="Times New Roman" w:hAnsi="Garamond" w:cs="Arial"/>
          <w:sz w:val="24"/>
          <w:szCs w:val="24"/>
          <w:lang w:eastAsia="cs-CZ"/>
        </w:rPr>
        <w:t>uvedeny přílohy, tvoří její nedílnou součást.</w:t>
      </w:r>
    </w:p>
    <w:p w14:paraId="687C1B7B" w14:textId="77777777" w:rsidR="00514E8C" w:rsidRPr="00F16AED" w:rsidRDefault="00514E8C" w:rsidP="00344162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</w:p>
    <w:p w14:paraId="7C373B09" w14:textId="77777777" w:rsidR="00514E8C" w:rsidRPr="00576081" w:rsidRDefault="00206CD7" w:rsidP="00344162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>
        <w:rPr>
          <w:rFonts w:ascii="Garamond" w:eastAsia="Times New Roman" w:hAnsi="Garamond" w:cs="Arial"/>
          <w:sz w:val="24"/>
          <w:szCs w:val="24"/>
          <w:lang w:eastAsia="cs-CZ"/>
        </w:rPr>
        <w:lastRenderedPageBreak/>
        <w:t>8</w:t>
      </w:r>
      <w:r w:rsidR="00514E8C" w:rsidRPr="00F16AED">
        <w:rPr>
          <w:rFonts w:ascii="Garamond" w:eastAsia="Times New Roman" w:hAnsi="Garamond" w:cs="Arial"/>
          <w:sz w:val="24"/>
          <w:szCs w:val="24"/>
          <w:lang w:eastAsia="cs-CZ"/>
        </w:rPr>
        <w:t xml:space="preserve">.8. Tuto </w:t>
      </w:r>
      <w:r w:rsidR="008E3720" w:rsidRPr="00F16AED">
        <w:rPr>
          <w:rFonts w:ascii="Garamond" w:eastAsia="Times New Roman" w:hAnsi="Garamond" w:cs="Arial"/>
          <w:sz w:val="24"/>
          <w:szCs w:val="24"/>
          <w:lang w:eastAsia="cs-CZ"/>
        </w:rPr>
        <w:t xml:space="preserve">Dohodu </w:t>
      </w:r>
      <w:r w:rsidR="00514E8C" w:rsidRPr="00F16AED">
        <w:rPr>
          <w:rFonts w:ascii="Garamond" w:eastAsia="Times New Roman" w:hAnsi="Garamond" w:cs="Arial"/>
          <w:sz w:val="24"/>
          <w:szCs w:val="24"/>
          <w:lang w:eastAsia="cs-CZ"/>
        </w:rPr>
        <w:t xml:space="preserve">je možno měnit či doplňovat pouze písemnými číslovanými dodatky, podepsanými oprávněnými zástupci obou </w:t>
      </w:r>
      <w:r w:rsidR="008E3720" w:rsidRPr="00F16AED">
        <w:rPr>
          <w:rFonts w:ascii="Garamond" w:eastAsia="Times New Roman" w:hAnsi="Garamond" w:cs="Arial"/>
          <w:sz w:val="24"/>
          <w:szCs w:val="24"/>
          <w:lang w:eastAsia="cs-CZ"/>
        </w:rPr>
        <w:t>Stran dohody</w:t>
      </w:r>
      <w:r w:rsidR="00514E8C" w:rsidRPr="00576081">
        <w:rPr>
          <w:rFonts w:ascii="Garamond" w:eastAsia="Times New Roman" w:hAnsi="Garamond" w:cs="Arial"/>
          <w:sz w:val="24"/>
          <w:szCs w:val="24"/>
          <w:lang w:eastAsia="cs-CZ"/>
        </w:rPr>
        <w:t>.</w:t>
      </w:r>
    </w:p>
    <w:p w14:paraId="6DE0C40C" w14:textId="77777777" w:rsidR="00514E8C" w:rsidRPr="00576081" w:rsidRDefault="00514E8C" w:rsidP="00344162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</w:p>
    <w:p w14:paraId="62CE0342" w14:textId="77777777" w:rsidR="00514E8C" w:rsidRPr="00576081" w:rsidRDefault="00206CD7" w:rsidP="00344162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>
        <w:rPr>
          <w:rFonts w:ascii="Garamond" w:eastAsia="Times New Roman" w:hAnsi="Garamond" w:cs="Arial"/>
          <w:sz w:val="24"/>
          <w:szCs w:val="24"/>
          <w:lang w:eastAsia="cs-CZ"/>
        </w:rPr>
        <w:t>8</w:t>
      </w:r>
      <w:r w:rsidR="00514E8C" w:rsidRPr="00576081">
        <w:rPr>
          <w:rFonts w:ascii="Garamond" w:eastAsia="Times New Roman" w:hAnsi="Garamond" w:cs="Arial"/>
          <w:sz w:val="24"/>
          <w:szCs w:val="24"/>
          <w:lang w:eastAsia="cs-CZ"/>
        </w:rPr>
        <w:t>.</w:t>
      </w:r>
      <w:r w:rsidR="002B3D4B">
        <w:rPr>
          <w:rFonts w:ascii="Garamond" w:eastAsia="Times New Roman" w:hAnsi="Garamond" w:cs="Arial"/>
          <w:sz w:val="24"/>
          <w:szCs w:val="24"/>
          <w:lang w:eastAsia="cs-CZ"/>
        </w:rPr>
        <w:t>9</w:t>
      </w:r>
      <w:r w:rsidR="00514E8C" w:rsidRPr="00576081">
        <w:rPr>
          <w:rFonts w:ascii="Garamond" w:eastAsia="Times New Roman" w:hAnsi="Garamond" w:cs="Arial"/>
          <w:sz w:val="24"/>
          <w:szCs w:val="24"/>
          <w:lang w:eastAsia="cs-CZ"/>
        </w:rPr>
        <w:t xml:space="preserve">. </w:t>
      </w:r>
      <w:r w:rsidR="00FD4508" w:rsidRPr="00576081">
        <w:rPr>
          <w:rFonts w:ascii="Garamond" w:eastAsia="Times New Roman" w:hAnsi="Garamond" w:cs="Arial"/>
          <w:sz w:val="24"/>
          <w:szCs w:val="24"/>
          <w:lang w:eastAsia="cs-CZ"/>
        </w:rPr>
        <w:t xml:space="preserve">Tato </w:t>
      </w:r>
      <w:r w:rsidR="00FF3110" w:rsidRPr="00576081">
        <w:rPr>
          <w:rFonts w:ascii="Garamond" w:eastAsia="Times New Roman" w:hAnsi="Garamond" w:cs="Arial"/>
          <w:sz w:val="24"/>
          <w:szCs w:val="24"/>
          <w:lang w:eastAsia="cs-CZ"/>
        </w:rPr>
        <w:t xml:space="preserve">Dohoda </w:t>
      </w:r>
      <w:r w:rsidR="00FD4508" w:rsidRPr="00576081">
        <w:rPr>
          <w:rFonts w:ascii="Garamond" w:eastAsia="Times New Roman" w:hAnsi="Garamond" w:cs="Arial"/>
          <w:sz w:val="24"/>
          <w:szCs w:val="24"/>
          <w:lang w:eastAsia="cs-CZ"/>
        </w:rPr>
        <w:t xml:space="preserve">se uzavírá na dobu určitou </w:t>
      </w:r>
      <w:r w:rsidR="00DE5EDD" w:rsidRPr="00576081">
        <w:rPr>
          <w:rFonts w:ascii="Garamond" w:eastAsia="Times New Roman" w:hAnsi="Garamond" w:cs="Arial"/>
          <w:sz w:val="24"/>
          <w:szCs w:val="24"/>
          <w:lang w:eastAsia="cs-CZ"/>
        </w:rPr>
        <w:t>dvacet čtyři (</w:t>
      </w:r>
      <w:r w:rsidR="00FD4508" w:rsidRPr="00576081">
        <w:rPr>
          <w:rFonts w:ascii="Garamond" w:eastAsia="Times New Roman" w:hAnsi="Garamond" w:cs="Arial"/>
          <w:sz w:val="24"/>
          <w:szCs w:val="24"/>
          <w:lang w:eastAsia="cs-CZ"/>
        </w:rPr>
        <w:t>24</w:t>
      </w:r>
      <w:r w:rsidR="00DE5EDD" w:rsidRPr="00576081">
        <w:rPr>
          <w:rFonts w:ascii="Garamond" w:eastAsia="Times New Roman" w:hAnsi="Garamond" w:cs="Arial"/>
          <w:sz w:val="24"/>
          <w:szCs w:val="24"/>
          <w:lang w:eastAsia="cs-CZ"/>
        </w:rPr>
        <w:t>) měsíců</w:t>
      </w:r>
      <w:r w:rsidR="00FD4508" w:rsidRPr="00576081">
        <w:rPr>
          <w:rFonts w:ascii="Garamond" w:eastAsia="Times New Roman" w:hAnsi="Garamond" w:cs="Arial"/>
          <w:sz w:val="24"/>
          <w:szCs w:val="24"/>
          <w:lang w:eastAsia="cs-CZ"/>
        </w:rPr>
        <w:t>.</w:t>
      </w:r>
    </w:p>
    <w:p w14:paraId="145FE168" w14:textId="77777777" w:rsidR="00514E8C" w:rsidRPr="00576081" w:rsidRDefault="00514E8C" w:rsidP="00344162">
      <w:pPr>
        <w:spacing w:after="0" w:line="240" w:lineRule="auto"/>
        <w:ind w:left="360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</w:p>
    <w:p w14:paraId="3D5711DF" w14:textId="77777777" w:rsidR="00514E8C" w:rsidRPr="00576081" w:rsidRDefault="00206CD7" w:rsidP="00344162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>
        <w:rPr>
          <w:rFonts w:ascii="Garamond" w:eastAsia="Times New Roman" w:hAnsi="Garamond" w:cs="Arial"/>
          <w:sz w:val="24"/>
          <w:szCs w:val="24"/>
          <w:lang w:eastAsia="cs-CZ"/>
        </w:rPr>
        <w:t>8</w:t>
      </w:r>
      <w:r w:rsidR="00FD4508" w:rsidRPr="00576081">
        <w:rPr>
          <w:rFonts w:ascii="Garamond" w:eastAsia="Times New Roman" w:hAnsi="Garamond" w:cs="Arial"/>
          <w:sz w:val="24"/>
          <w:szCs w:val="24"/>
          <w:lang w:eastAsia="cs-CZ"/>
        </w:rPr>
        <w:t>.1</w:t>
      </w:r>
      <w:r w:rsidR="002B3D4B">
        <w:rPr>
          <w:rFonts w:ascii="Garamond" w:eastAsia="Times New Roman" w:hAnsi="Garamond" w:cs="Arial"/>
          <w:sz w:val="24"/>
          <w:szCs w:val="24"/>
          <w:lang w:eastAsia="cs-CZ"/>
        </w:rPr>
        <w:t>0</w:t>
      </w:r>
      <w:r w:rsidR="00FD4508" w:rsidRPr="00576081">
        <w:rPr>
          <w:rFonts w:ascii="Garamond" w:eastAsia="Times New Roman" w:hAnsi="Garamond" w:cs="Arial"/>
          <w:sz w:val="24"/>
          <w:szCs w:val="24"/>
          <w:lang w:eastAsia="cs-CZ"/>
        </w:rPr>
        <w:t>.</w:t>
      </w:r>
      <w:r w:rsidR="00514E8C" w:rsidRPr="00576081">
        <w:rPr>
          <w:rFonts w:ascii="Garamond" w:eastAsia="Times New Roman" w:hAnsi="Garamond" w:cs="Arial"/>
          <w:sz w:val="24"/>
          <w:szCs w:val="24"/>
          <w:lang w:eastAsia="cs-CZ"/>
        </w:rPr>
        <w:t xml:space="preserve"> </w:t>
      </w:r>
      <w:r w:rsidR="00514E8C" w:rsidRPr="00576081">
        <w:rPr>
          <w:rFonts w:ascii="Garamond" w:eastAsia="Times New Roman" w:hAnsi="Garamond" w:cs="Arial"/>
          <w:sz w:val="24"/>
          <w:szCs w:val="24"/>
          <w:lang w:eastAsia="cs-CZ"/>
        </w:rPr>
        <w:tab/>
        <w:t xml:space="preserve">Účastníci této </w:t>
      </w:r>
      <w:r w:rsidR="00484332" w:rsidRPr="00576081">
        <w:rPr>
          <w:rFonts w:ascii="Garamond" w:eastAsia="Times New Roman" w:hAnsi="Garamond" w:cs="Arial"/>
          <w:sz w:val="24"/>
          <w:szCs w:val="24"/>
          <w:lang w:eastAsia="cs-CZ"/>
        </w:rPr>
        <w:t>Dohody</w:t>
      </w:r>
      <w:r w:rsidR="00514E8C" w:rsidRPr="00576081">
        <w:rPr>
          <w:rFonts w:ascii="Garamond" w:eastAsia="Times New Roman" w:hAnsi="Garamond" w:cs="Arial"/>
          <w:sz w:val="24"/>
          <w:szCs w:val="24"/>
          <w:lang w:eastAsia="cs-CZ"/>
        </w:rPr>
        <w:t xml:space="preserve"> prohlašují, že </w:t>
      </w:r>
      <w:r w:rsidR="00FF3110" w:rsidRPr="00576081">
        <w:rPr>
          <w:rFonts w:ascii="Garamond" w:eastAsia="Times New Roman" w:hAnsi="Garamond" w:cs="Arial"/>
          <w:sz w:val="24"/>
          <w:szCs w:val="24"/>
          <w:lang w:eastAsia="cs-CZ"/>
        </w:rPr>
        <w:t xml:space="preserve">dohoda </w:t>
      </w:r>
      <w:r w:rsidR="00514E8C" w:rsidRPr="00576081">
        <w:rPr>
          <w:rFonts w:ascii="Garamond" w:eastAsia="Times New Roman" w:hAnsi="Garamond" w:cs="Arial"/>
          <w:sz w:val="24"/>
          <w:szCs w:val="24"/>
          <w:lang w:eastAsia="cs-CZ"/>
        </w:rPr>
        <w:t>byla sjednána na základě jejich pravé a svobodné vůle, že si její obsah přečetli a bezvýhradně s ním souhlasí, což stvrzují svými podpisy.</w:t>
      </w:r>
    </w:p>
    <w:p w14:paraId="50556F9A" w14:textId="77777777" w:rsidR="00E40BFF" w:rsidRPr="00576081" w:rsidRDefault="00E40BFF" w:rsidP="00344162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</w:p>
    <w:p w14:paraId="78A74DBE" w14:textId="77777777" w:rsidR="00E40BFF" w:rsidRPr="00576081" w:rsidRDefault="00206CD7" w:rsidP="00344162">
      <w:pPr>
        <w:pStyle w:val="Bezmezer"/>
        <w:tabs>
          <w:tab w:val="left" w:pos="567"/>
          <w:tab w:val="left" w:pos="2835"/>
        </w:tabs>
        <w:rPr>
          <w:rFonts w:ascii="Garamond" w:hAnsi="Garamond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  <w:lang w:eastAsia="cs-CZ"/>
        </w:rPr>
        <w:t>8</w:t>
      </w:r>
      <w:r w:rsidR="00E40BFF" w:rsidRPr="00576081">
        <w:rPr>
          <w:rFonts w:ascii="Garamond" w:eastAsia="Times New Roman" w:hAnsi="Garamond" w:cs="Arial"/>
          <w:sz w:val="24"/>
          <w:szCs w:val="24"/>
          <w:lang w:eastAsia="cs-CZ"/>
        </w:rPr>
        <w:t>.1</w:t>
      </w:r>
      <w:r w:rsidR="002B3D4B">
        <w:rPr>
          <w:rFonts w:ascii="Garamond" w:eastAsia="Times New Roman" w:hAnsi="Garamond" w:cs="Arial"/>
          <w:sz w:val="24"/>
          <w:szCs w:val="24"/>
          <w:lang w:eastAsia="cs-CZ"/>
        </w:rPr>
        <w:t>1</w:t>
      </w:r>
      <w:r w:rsidR="00E40BFF" w:rsidRPr="00576081">
        <w:rPr>
          <w:rFonts w:ascii="Garamond" w:eastAsia="Times New Roman" w:hAnsi="Garamond" w:cs="Arial"/>
          <w:sz w:val="24"/>
          <w:szCs w:val="24"/>
          <w:lang w:eastAsia="cs-CZ"/>
        </w:rPr>
        <w:t xml:space="preserve">. </w:t>
      </w:r>
      <w:r w:rsidR="00E40BFF" w:rsidRPr="00576081">
        <w:rPr>
          <w:rFonts w:ascii="Garamond" w:hAnsi="Garamond"/>
          <w:sz w:val="24"/>
          <w:szCs w:val="24"/>
        </w:rPr>
        <w:t xml:space="preserve">Nedílnou součástí této </w:t>
      </w:r>
      <w:r w:rsidR="00484332" w:rsidRPr="00576081">
        <w:rPr>
          <w:rFonts w:ascii="Garamond" w:hAnsi="Garamond"/>
          <w:sz w:val="24"/>
          <w:szCs w:val="24"/>
        </w:rPr>
        <w:t>Dohody</w:t>
      </w:r>
      <w:r w:rsidR="00E40BFF" w:rsidRPr="00576081">
        <w:rPr>
          <w:rFonts w:ascii="Garamond" w:hAnsi="Garamond"/>
          <w:sz w:val="24"/>
          <w:szCs w:val="24"/>
        </w:rPr>
        <w:t xml:space="preserve"> jsou následující přílohy:</w:t>
      </w:r>
    </w:p>
    <w:p w14:paraId="455E7A51" w14:textId="77777777" w:rsidR="00E40BFF" w:rsidRPr="00576081" w:rsidRDefault="00E40BFF" w:rsidP="00344162">
      <w:pPr>
        <w:pStyle w:val="Bezmezer"/>
        <w:tabs>
          <w:tab w:val="left" w:pos="851"/>
          <w:tab w:val="left" w:pos="2835"/>
        </w:tabs>
        <w:rPr>
          <w:rFonts w:ascii="Garamond" w:hAnsi="Garamond"/>
          <w:sz w:val="24"/>
          <w:szCs w:val="24"/>
        </w:rPr>
      </w:pPr>
      <w:r w:rsidRPr="00576081">
        <w:rPr>
          <w:rFonts w:ascii="Garamond" w:hAnsi="Garamond"/>
          <w:sz w:val="24"/>
          <w:szCs w:val="24"/>
        </w:rPr>
        <w:tab/>
        <w:t>Příloha č. 1 – Specifikace - způsob výpočtu jednotkových cen</w:t>
      </w:r>
    </w:p>
    <w:p w14:paraId="54875ED9" w14:textId="77777777" w:rsidR="00E40BFF" w:rsidRPr="00576081" w:rsidRDefault="00E40BFF" w:rsidP="00344162">
      <w:pPr>
        <w:pStyle w:val="Bezmezer"/>
        <w:tabs>
          <w:tab w:val="left" w:pos="851"/>
          <w:tab w:val="left" w:pos="2835"/>
        </w:tabs>
        <w:rPr>
          <w:rFonts w:ascii="Garamond" w:hAnsi="Garamond"/>
          <w:sz w:val="24"/>
          <w:szCs w:val="24"/>
        </w:rPr>
      </w:pPr>
      <w:r w:rsidRPr="00576081">
        <w:rPr>
          <w:rFonts w:ascii="Garamond" w:hAnsi="Garamond"/>
          <w:sz w:val="24"/>
          <w:szCs w:val="24"/>
        </w:rPr>
        <w:tab/>
        <w:t xml:space="preserve">Příloha č. 2 – </w:t>
      </w:r>
      <w:r w:rsidR="00B4016F">
        <w:rPr>
          <w:rFonts w:ascii="Garamond" w:hAnsi="Garamond"/>
          <w:sz w:val="24"/>
          <w:szCs w:val="24"/>
        </w:rPr>
        <w:t>Objednávka (p</w:t>
      </w:r>
      <w:r w:rsidRPr="00576081">
        <w:rPr>
          <w:rFonts w:ascii="Garamond" w:hAnsi="Garamond"/>
          <w:sz w:val="24"/>
          <w:szCs w:val="24"/>
        </w:rPr>
        <w:t>ísemná výzva k podání nabídky</w:t>
      </w:r>
      <w:r w:rsidR="00B4016F">
        <w:rPr>
          <w:rFonts w:ascii="Garamond" w:hAnsi="Garamond"/>
          <w:sz w:val="24"/>
          <w:szCs w:val="24"/>
        </w:rPr>
        <w:t>)</w:t>
      </w:r>
    </w:p>
    <w:p w14:paraId="684E9A79" w14:textId="77777777" w:rsidR="00AF08C7" w:rsidRDefault="00AF08C7" w:rsidP="00344162">
      <w:pPr>
        <w:pStyle w:val="Bezmezer"/>
        <w:tabs>
          <w:tab w:val="left" w:pos="851"/>
          <w:tab w:val="left" w:pos="2835"/>
        </w:tabs>
        <w:ind w:left="851"/>
        <w:rPr>
          <w:rFonts w:ascii="Garamond" w:hAnsi="Garamond"/>
          <w:sz w:val="24"/>
          <w:szCs w:val="24"/>
        </w:rPr>
      </w:pPr>
    </w:p>
    <w:p w14:paraId="2A890686" w14:textId="77777777" w:rsidR="00AF08C7" w:rsidRPr="00576081" w:rsidRDefault="00AF08C7" w:rsidP="00344162">
      <w:pPr>
        <w:pStyle w:val="Bezmezer"/>
        <w:tabs>
          <w:tab w:val="left" w:pos="851"/>
          <w:tab w:val="left" w:pos="2835"/>
        </w:tabs>
        <w:ind w:left="851"/>
        <w:rPr>
          <w:rFonts w:ascii="Garamond" w:hAnsi="Garamond"/>
          <w:sz w:val="24"/>
          <w:szCs w:val="24"/>
        </w:rPr>
      </w:pPr>
    </w:p>
    <w:p w14:paraId="65CC121A" w14:textId="77777777" w:rsidR="00E40BFF" w:rsidRPr="00576081" w:rsidRDefault="00E40BFF" w:rsidP="00344162">
      <w:pPr>
        <w:spacing w:after="0" w:line="240" w:lineRule="auto"/>
        <w:ind w:left="851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109C2" w:rsidRPr="00576081" w14:paraId="55B4A7A9" w14:textId="77777777" w:rsidTr="008B0FDD">
        <w:tc>
          <w:tcPr>
            <w:tcW w:w="4606" w:type="dxa"/>
            <w:shd w:val="clear" w:color="auto" w:fill="auto"/>
          </w:tcPr>
          <w:p w14:paraId="60DF5DF6" w14:textId="77777777" w:rsidR="006109C2" w:rsidRPr="00576081" w:rsidRDefault="006109C2" w:rsidP="00344162">
            <w:pPr>
              <w:spacing w:after="0" w:line="240" w:lineRule="auto"/>
              <w:jc w:val="both"/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</w:pPr>
            <w:r w:rsidRPr="00576081"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  <w:t>za Kupujícího</w:t>
            </w:r>
          </w:p>
          <w:p w14:paraId="7424A37F" w14:textId="77777777" w:rsidR="006109C2" w:rsidRPr="00576081" w:rsidRDefault="006109C2" w:rsidP="00344162">
            <w:pPr>
              <w:spacing w:after="0" w:line="240" w:lineRule="auto"/>
              <w:jc w:val="both"/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</w:pPr>
          </w:p>
          <w:p w14:paraId="3CA12604" w14:textId="77777777" w:rsidR="006109C2" w:rsidRDefault="006109C2" w:rsidP="00344162">
            <w:pPr>
              <w:spacing w:after="0" w:line="240" w:lineRule="auto"/>
              <w:jc w:val="both"/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</w:pPr>
          </w:p>
          <w:p w14:paraId="61F0AE50" w14:textId="77777777" w:rsidR="0024013D" w:rsidRDefault="0024013D" w:rsidP="00344162">
            <w:pPr>
              <w:spacing w:after="0" w:line="240" w:lineRule="auto"/>
              <w:jc w:val="both"/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</w:pPr>
          </w:p>
          <w:p w14:paraId="0D8CD2E4" w14:textId="77777777" w:rsidR="0024013D" w:rsidRDefault="0024013D" w:rsidP="00344162">
            <w:pPr>
              <w:spacing w:after="0" w:line="240" w:lineRule="auto"/>
              <w:jc w:val="both"/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</w:pPr>
          </w:p>
          <w:p w14:paraId="69910511" w14:textId="77777777" w:rsidR="0024013D" w:rsidRPr="00576081" w:rsidRDefault="0024013D" w:rsidP="00344162">
            <w:pPr>
              <w:spacing w:after="0" w:line="240" w:lineRule="auto"/>
              <w:jc w:val="both"/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</w:pPr>
          </w:p>
          <w:p w14:paraId="0D3C2A11" w14:textId="77777777" w:rsidR="006109C2" w:rsidRDefault="006109C2" w:rsidP="00344162">
            <w:pPr>
              <w:spacing w:after="0" w:line="240" w:lineRule="auto"/>
              <w:jc w:val="both"/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</w:pPr>
          </w:p>
          <w:p w14:paraId="27ADCAAA" w14:textId="77777777" w:rsidR="0024013D" w:rsidRPr="00576081" w:rsidRDefault="0024013D" w:rsidP="00344162">
            <w:pPr>
              <w:spacing w:after="0" w:line="240" w:lineRule="auto"/>
              <w:jc w:val="both"/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</w:pPr>
          </w:p>
          <w:p w14:paraId="58269402" w14:textId="77777777" w:rsidR="006109C2" w:rsidRPr="00576081" w:rsidRDefault="006109C2" w:rsidP="00CF731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</w:pPr>
          </w:p>
          <w:p w14:paraId="5B08F5A7" w14:textId="77777777" w:rsidR="00566CD8" w:rsidRDefault="00566CD8" w:rsidP="00566CD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</w:pPr>
            <w:r w:rsidRPr="00566CD8"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  <w:t xml:space="preserve">JUDr. </w:t>
            </w:r>
            <w:r w:rsidR="00691E72"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  <w:t>Jaroslava Pokorná</w:t>
            </w:r>
          </w:p>
          <w:p w14:paraId="01C4FB36" w14:textId="77777777" w:rsidR="006109C2" w:rsidRPr="00576081" w:rsidRDefault="00691E72" w:rsidP="00691E7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  <w:t>p</w:t>
            </w:r>
            <w:r w:rsidR="00566CD8" w:rsidRPr="00566CD8"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  <w:t>ředsed</w:t>
            </w:r>
            <w:r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  <w:t xml:space="preserve">kyně </w:t>
            </w:r>
            <w:r w:rsidR="006109C2" w:rsidRPr="00576081"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  <w:t>Městského soudu v Praze</w:t>
            </w:r>
          </w:p>
        </w:tc>
        <w:tc>
          <w:tcPr>
            <w:tcW w:w="4606" w:type="dxa"/>
            <w:shd w:val="clear" w:color="auto" w:fill="auto"/>
          </w:tcPr>
          <w:p w14:paraId="7CE5FD89" w14:textId="77777777" w:rsidR="006109C2" w:rsidRPr="00576081" w:rsidRDefault="006109C2" w:rsidP="00344162">
            <w:pPr>
              <w:spacing w:after="0" w:line="240" w:lineRule="auto"/>
              <w:jc w:val="both"/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</w:pPr>
            <w:r w:rsidRPr="00576081"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  <w:t>za Prodávajícího</w:t>
            </w:r>
          </w:p>
          <w:p w14:paraId="1E3C7672" w14:textId="77777777" w:rsidR="006109C2" w:rsidRDefault="006109C2" w:rsidP="00344162">
            <w:pPr>
              <w:spacing w:after="0" w:line="240" w:lineRule="auto"/>
              <w:jc w:val="both"/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</w:pPr>
          </w:p>
          <w:p w14:paraId="3B62CAD7" w14:textId="77777777" w:rsidR="0024013D" w:rsidRDefault="0024013D" w:rsidP="00344162">
            <w:pPr>
              <w:spacing w:after="0" w:line="240" w:lineRule="auto"/>
              <w:jc w:val="both"/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</w:pPr>
          </w:p>
          <w:p w14:paraId="715E55DC" w14:textId="77777777" w:rsidR="0024013D" w:rsidRDefault="0024013D" w:rsidP="00344162">
            <w:pPr>
              <w:spacing w:after="0" w:line="240" w:lineRule="auto"/>
              <w:jc w:val="both"/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</w:pPr>
          </w:p>
          <w:p w14:paraId="6B8D55A0" w14:textId="77777777" w:rsidR="0024013D" w:rsidRDefault="0024013D" w:rsidP="00344162">
            <w:pPr>
              <w:spacing w:after="0" w:line="240" w:lineRule="auto"/>
              <w:jc w:val="both"/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</w:pPr>
          </w:p>
          <w:p w14:paraId="5CF6D9F2" w14:textId="77777777" w:rsidR="0024013D" w:rsidRPr="00576081" w:rsidRDefault="0024013D" w:rsidP="00344162">
            <w:pPr>
              <w:spacing w:after="0" w:line="240" w:lineRule="auto"/>
              <w:jc w:val="both"/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</w:pPr>
          </w:p>
          <w:p w14:paraId="1098BFC5" w14:textId="77777777" w:rsidR="006109C2" w:rsidRPr="00576081" w:rsidRDefault="006109C2" w:rsidP="00344162">
            <w:pPr>
              <w:spacing w:after="0" w:line="240" w:lineRule="auto"/>
              <w:jc w:val="both"/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</w:pPr>
          </w:p>
          <w:p w14:paraId="0C533D98" w14:textId="77777777" w:rsidR="008A046E" w:rsidRDefault="008A046E" w:rsidP="0034416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highlight w:val="yellow"/>
                <w:lang w:eastAsia="cs-CZ"/>
              </w:rPr>
            </w:pPr>
          </w:p>
          <w:p w14:paraId="706EA15E" w14:textId="73EE2345" w:rsidR="006109C2" w:rsidRPr="00576081" w:rsidRDefault="00EE7C47" w:rsidP="0034416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  <w:t xml:space="preserve">Ing. Vladimír Křiva </w:t>
            </w:r>
          </w:p>
          <w:p w14:paraId="5F319958" w14:textId="52804298" w:rsidR="006109C2" w:rsidRDefault="00EE7C47" w:rsidP="0034416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  <w:t xml:space="preserve">Jednatel </w:t>
            </w:r>
          </w:p>
          <w:p w14:paraId="1D87B07D" w14:textId="248DEDF2" w:rsidR="00EE7C47" w:rsidRPr="00576081" w:rsidRDefault="00EE7C47" w:rsidP="0034416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  <w:t>PREMO s.r.o.</w:t>
            </w:r>
          </w:p>
          <w:p w14:paraId="0CD4AB19" w14:textId="77777777" w:rsidR="006109C2" w:rsidRPr="00576081" w:rsidRDefault="006109C2" w:rsidP="0034416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cs-CZ"/>
              </w:rPr>
            </w:pPr>
          </w:p>
        </w:tc>
      </w:tr>
    </w:tbl>
    <w:p w14:paraId="0E90E679" w14:textId="798A7B21" w:rsidR="006109C2" w:rsidRPr="00576081" w:rsidRDefault="006109C2" w:rsidP="00344162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</w:p>
    <w:p w14:paraId="67E66EE5" w14:textId="77777777" w:rsidR="00967E8B" w:rsidRPr="00576081" w:rsidRDefault="00967E8B" w:rsidP="00344162">
      <w:pPr>
        <w:pStyle w:val="Bezmezer"/>
        <w:tabs>
          <w:tab w:val="left" w:pos="2835"/>
        </w:tabs>
        <w:rPr>
          <w:rFonts w:ascii="Garamond" w:hAnsi="Garamond"/>
          <w:b/>
          <w:sz w:val="24"/>
          <w:szCs w:val="24"/>
        </w:rPr>
      </w:pPr>
    </w:p>
    <w:sectPr w:rsidR="00967E8B" w:rsidRPr="00576081" w:rsidSect="006C6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E0456" w14:textId="77777777" w:rsidR="00CE7812" w:rsidRDefault="00CE7812" w:rsidP="00182BBD">
      <w:pPr>
        <w:spacing w:after="0" w:line="240" w:lineRule="auto"/>
      </w:pPr>
      <w:r>
        <w:separator/>
      </w:r>
    </w:p>
  </w:endnote>
  <w:endnote w:type="continuationSeparator" w:id="0">
    <w:p w14:paraId="4781A017" w14:textId="77777777" w:rsidR="00CE7812" w:rsidRDefault="00CE7812" w:rsidP="00182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roid Sans Fallback">
    <w:altName w:val="Times New Roman"/>
    <w:charset w:val="01"/>
    <w:family w:val="auto"/>
    <w:pitch w:val="variable"/>
    <w:sig w:usb0="00000001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8DA70" w14:textId="77777777" w:rsidR="00CE7812" w:rsidRDefault="00CE7812" w:rsidP="00182BBD">
      <w:pPr>
        <w:spacing w:after="0" w:line="240" w:lineRule="auto"/>
      </w:pPr>
      <w:r>
        <w:separator/>
      </w:r>
    </w:p>
  </w:footnote>
  <w:footnote w:type="continuationSeparator" w:id="0">
    <w:p w14:paraId="185F9EAF" w14:textId="77777777" w:rsidR="00CE7812" w:rsidRDefault="00CE7812" w:rsidP="00182B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3"/>
      <w:numFmt w:val="decimal"/>
      <w:lvlText w:val="(%1)"/>
      <w:lvlJc w:val="left"/>
      <w:pPr>
        <w:ind w:left="465" w:hanging="363"/>
      </w:pPr>
      <w:rPr>
        <w:b w:val="0"/>
        <w:bCs w:val="0"/>
        <w:spacing w:val="-20"/>
        <w:w w:val="86"/>
      </w:rPr>
    </w:lvl>
    <w:lvl w:ilvl="1">
      <w:numFmt w:val="bullet"/>
      <w:lvlText w:val="•"/>
      <w:lvlJc w:val="left"/>
      <w:pPr>
        <w:ind w:left="1344" w:hanging="363"/>
      </w:pPr>
    </w:lvl>
    <w:lvl w:ilvl="2">
      <w:numFmt w:val="bullet"/>
      <w:lvlText w:val="•"/>
      <w:lvlJc w:val="left"/>
      <w:pPr>
        <w:ind w:left="2228" w:hanging="363"/>
      </w:pPr>
    </w:lvl>
    <w:lvl w:ilvl="3">
      <w:numFmt w:val="bullet"/>
      <w:lvlText w:val="•"/>
      <w:lvlJc w:val="left"/>
      <w:pPr>
        <w:ind w:left="3112" w:hanging="363"/>
      </w:pPr>
    </w:lvl>
    <w:lvl w:ilvl="4">
      <w:numFmt w:val="bullet"/>
      <w:lvlText w:val="•"/>
      <w:lvlJc w:val="left"/>
      <w:pPr>
        <w:ind w:left="3996" w:hanging="363"/>
      </w:pPr>
    </w:lvl>
    <w:lvl w:ilvl="5">
      <w:numFmt w:val="bullet"/>
      <w:lvlText w:val="•"/>
      <w:lvlJc w:val="left"/>
      <w:pPr>
        <w:ind w:left="4880" w:hanging="363"/>
      </w:pPr>
    </w:lvl>
    <w:lvl w:ilvl="6">
      <w:numFmt w:val="bullet"/>
      <w:lvlText w:val="•"/>
      <w:lvlJc w:val="left"/>
      <w:pPr>
        <w:ind w:left="5764" w:hanging="363"/>
      </w:pPr>
    </w:lvl>
    <w:lvl w:ilvl="7">
      <w:numFmt w:val="bullet"/>
      <w:lvlText w:val="•"/>
      <w:lvlJc w:val="left"/>
      <w:pPr>
        <w:ind w:left="6648" w:hanging="363"/>
      </w:pPr>
    </w:lvl>
    <w:lvl w:ilvl="8">
      <w:numFmt w:val="bullet"/>
      <w:lvlText w:val="•"/>
      <w:lvlJc w:val="left"/>
      <w:pPr>
        <w:ind w:left="7532" w:hanging="363"/>
      </w:pPr>
    </w:lvl>
  </w:abstractNum>
  <w:abstractNum w:abstractNumId="1" w15:restartNumberingAfterBreak="0">
    <w:nsid w:val="70F95DDC"/>
    <w:multiLevelType w:val="multilevel"/>
    <w:tmpl w:val="B7B2BC66"/>
    <w:lvl w:ilvl="0">
      <w:start w:val="4"/>
      <w:numFmt w:val="decimal"/>
      <w:suff w:val="space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81"/>
        </w:tabs>
        <w:ind w:left="781" w:hanging="601"/>
      </w:pPr>
      <w:rPr>
        <w:rFonts w:ascii="Candara" w:eastAsia="Times New Roman" w:hAnsi="Candara" w:cs="Consolas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69172610">
    <w:abstractNumId w:val="1"/>
  </w:num>
  <w:num w:numId="2" w16cid:durableId="1663046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7E8B"/>
    <w:rsid w:val="0000489D"/>
    <w:rsid w:val="0001453D"/>
    <w:rsid w:val="0001468F"/>
    <w:rsid w:val="000551EE"/>
    <w:rsid w:val="00062CFF"/>
    <w:rsid w:val="00084161"/>
    <w:rsid w:val="000A1C78"/>
    <w:rsid w:val="000A3D12"/>
    <w:rsid w:val="000A6E1D"/>
    <w:rsid w:val="000B4D15"/>
    <w:rsid w:val="000E53C0"/>
    <w:rsid w:val="000E5937"/>
    <w:rsid w:val="000F09F2"/>
    <w:rsid w:val="000F37A3"/>
    <w:rsid w:val="00101864"/>
    <w:rsid w:val="00107C45"/>
    <w:rsid w:val="001121CD"/>
    <w:rsid w:val="00126868"/>
    <w:rsid w:val="00182BBD"/>
    <w:rsid w:val="001853DC"/>
    <w:rsid w:val="0018608D"/>
    <w:rsid w:val="001C296C"/>
    <w:rsid w:val="001C7C5A"/>
    <w:rsid w:val="00205373"/>
    <w:rsid w:val="00206CD7"/>
    <w:rsid w:val="002101E3"/>
    <w:rsid w:val="002143B2"/>
    <w:rsid w:val="002149E5"/>
    <w:rsid w:val="00217232"/>
    <w:rsid w:val="00232C6F"/>
    <w:rsid w:val="0024013D"/>
    <w:rsid w:val="00246C46"/>
    <w:rsid w:val="00274717"/>
    <w:rsid w:val="002A2FB0"/>
    <w:rsid w:val="002B3D4B"/>
    <w:rsid w:val="00344162"/>
    <w:rsid w:val="00354904"/>
    <w:rsid w:val="00375260"/>
    <w:rsid w:val="003D000D"/>
    <w:rsid w:val="003D03DD"/>
    <w:rsid w:val="003E44F3"/>
    <w:rsid w:val="003F45B1"/>
    <w:rsid w:val="00452B5F"/>
    <w:rsid w:val="004564E0"/>
    <w:rsid w:val="00484332"/>
    <w:rsid w:val="00485121"/>
    <w:rsid w:val="00485B5B"/>
    <w:rsid w:val="004A1102"/>
    <w:rsid w:val="004C7ECD"/>
    <w:rsid w:val="004D7837"/>
    <w:rsid w:val="004E296A"/>
    <w:rsid w:val="005107D4"/>
    <w:rsid w:val="00514E8C"/>
    <w:rsid w:val="00521692"/>
    <w:rsid w:val="00541371"/>
    <w:rsid w:val="00544AAB"/>
    <w:rsid w:val="00550F1B"/>
    <w:rsid w:val="00566CD8"/>
    <w:rsid w:val="00576081"/>
    <w:rsid w:val="005974B4"/>
    <w:rsid w:val="005A0581"/>
    <w:rsid w:val="005A1E3D"/>
    <w:rsid w:val="005C3A4F"/>
    <w:rsid w:val="005C7C60"/>
    <w:rsid w:val="005E02BF"/>
    <w:rsid w:val="005E12F3"/>
    <w:rsid w:val="005E21B1"/>
    <w:rsid w:val="006052B4"/>
    <w:rsid w:val="006109C2"/>
    <w:rsid w:val="006663AF"/>
    <w:rsid w:val="00681087"/>
    <w:rsid w:val="006869C1"/>
    <w:rsid w:val="00691E72"/>
    <w:rsid w:val="006B5BE0"/>
    <w:rsid w:val="006C6E84"/>
    <w:rsid w:val="006C79EC"/>
    <w:rsid w:val="006D54E9"/>
    <w:rsid w:val="006E42C8"/>
    <w:rsid w:val="00707C31"/>
    <w:rsid w:val="0071635C"/>
    <w:rsid w:val="00744FC3"/>
    <w:rsid w:val="0075640C"/>
    <w:rsid w:val="0076097E"/>
    <w:rsid w:val="007945E1"/>
    <w:rsid w:val="007A6AEB"/>
    <w:rsid w:val="007C16BC"/>
    <w:rsid w:val="007C432F"/>
    <w:rsid w:val="007E11E3"/>
    <w:rsid w:val="007F5374"/>
    <w:rsid w:val="007F6827"/>
    <w:rsid w:val="008013A2"/>
    <w:rsid w:val="00815F30"/>
    <w:rsid w:val="0082192B"/>
    <w:rsid w:val="00823D28"/>
    <w:rsid w:val="0083080F"/>
    <w:rsid w:val="008567DE"/>
    <w:rsid w:val="008605E9"/>
    <w:rsid w:val="00863C73"/>
    <w:rsid w:val="0088373E"/>
    <w:rsid w:val="00884201"/>
    <w:rsid w:val="008A046E"/>
    <w:rsid w:val="008A1CB2"/>
    <w:rsid w:val="008A209F"/>
    <w:rsid w:val="008A289E"/>
    <w:rsid w:val="008B460F"/>
    <w:rsid w:val="008C5A44"/>
    <w:rsid w:val="008C6355"/>
    <w:rsid w:val="008D0586"/>
    <w:rsid w:val="008E3720"/>
    <w:rsid w:val="008F38E6"/>
    <w:rsid w:val="00913CD3"/>
    <w:rsid w:val="009173FC"/>
    <w:rsid w:val="0093199E"/>
    <w:rsid w:val="00967E8B"/>
    <w:rsid w:val="009B5090"/>
    <w:rsid w:val="009D05EC"/>
    <w:rsid w:val="009F0CA0"/>
    <w:rsid w:val="009F6EFC"/>
    <w:rsid w:val="00A02F65"/>
    <w:rsid w:val="00A166E5"/>
    <w:rsid w:val="00A175C0"/>
    <w:rsid w:val="00A25C46"/>
    <w:rsid w:val="00A82224"/>
    <w:rsid w:val="00A82D4A"/>
    <w:rsid w:val="00A831D7"/>
    <w:rsid w:val="00A9089B"/>
    <w:rsid w:val="00AA3C4B"/>
    <w:rsid w:val="00AB6128"/>
    <w:rsid w:val="00AF08C7"/>
    <w:rsid w:val="00B018DD"/>
    <w:rsid w:val="00B4016F"/>
    <w:rsid w:val="00B42EC1"/>
    <w:rsid w:val="00B4507C"/>
    <w:rsid w:val="00B76B90"/>
    <w:rsid w:val="00BA60BC"/>
    <w:rsid w:val="00BA7F1E"/>
    <w:rsid w:val="00BB0FAD"/>
    <w:rsid w:val="00BC511D"/>
    <w:rsid w:val="00C174C8"/>
    <w:rsid w:val="00C77880"/>
    <w:rsid w:val="00CA0BDE"/>
    <w:rsid w:val="00CD175E"/>
    <w:rsid w:val="00CE7812"/>
    <w:rsid w:val="00CF731D"/>
    <w:rsid w:val="00D01B4B"/>
    <w:rsid w:val="00D02EBA"/>
    <w:rsid w:val="00D274F5"/>
    <w:rsid w:val="00D40B90"/>
    <w:rsid w:val="00D62854"/>
    <w:rsid w:val="00D714EF"/>
    <w:rsid w:val="00D7519F"/>
    <w:rsid w:val="00D7723A"/>
    <w:rsid w:val="00D8602F"/>
    <w:rsid w:val="00D95BD8"/>
    <w:rsid w:val="00DA420C"/>
    <w:rsid w:val="00DB4A18"/>
    <w:rsid w:val="00DB715D"/>
    <w:rsid w:val="00DE5EDD"/>
    <w:rsid w:val="00E05E24"/>
    <w:rsid w:val="00E06FCD"/>
    <w:rsid w:val="00E2565E"/>
    <w:rsid w:val="00E40BFF"/>
    <w:rsid w:val="00E45EF0"/>
    <w:rsid w:val="00E5677D"/>
    <w:rsid w:val="00E81D6C"/>
    <w:rsid w:val="00E8535C"/>
    <w:rsid w:val="00EB755C"/>
    <w:rsid w:val="00EC3198"/>
    <w:rsid w:val="00EE7C47"/>
    <w:rsid w:val="00EF2FC9"/>
    <w:rsid w:val="00EF648C"/>
    <w:rsid w:val="00EF7EE1"/>
    <w:rsid w:val="00F00038"/>
    <w:rsid w:val="00F16AED"/>
    <w:rsid w:val="00F26300"/>
    <w:rsid w:val="00F5073D"/>
    <w:rsid w:val="00F605A5"/>
    <w:rsid w:val="00F802AF"/>
    <w:rsid w:val="00FC45E4"/>
    <w:rsid w:val="00FC6509"/>
    <w:rsid w:val="00FD3FBF"/>
    <w:rsid w:val="00FD4508"/>
    <w:rsid w:val="00FE2A8D"/>
    <w:rsid w:val="00FE5085"/>
    <w:rsid w:val="00FF2C09"/>
    <w:rsid w:val="00FF3110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FCFC3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3D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67E8B"/>
    <w:pPr>
      <w:spacing w:after="0" w:line="240" w:lineRule="auto"/>
    </w:pPr>
  </w:style>
  <w:style w:type="table" w:styleId="Mkatabulky">
    <w:name w:val="Table Grid"/>
    <w:basedOn w:val="Normlntabulka"/>
    <w:uiPriority w:val="59"/>
    <w:rsid w:val="00CA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82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2BBD"/>
  </w:style>
  <w:style w:type="paragraph" w:styleId="Zpat">
    <w:name w:val="footer"/>
    <w:basedOn w:val="Normln"/>
    <w:link w:val="ZpatChar"/>
    <w:uiPriority w:val="99"/>
    <w:unhideWhenUsed/>
    <w:rsid w:val="00182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2BBD"/>
  </w:style>
  <w:style w:type="character" w:styleId="Hypertextovodkaz">
    <w:name w:val="Hyperlink"/>
    <w:basedOn w:val="Standardnpsmoodstavce"/>
    <w:uiPriority w:val="99"/>
    <w:unhideWhenUsed/>
    <w:rsid w:val="005E21B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6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6AE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802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02A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02A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02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02AF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8373E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2B3D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B3D4B"/>
  </w:style>
  <w:style w:type="paragraph" w:customStyle="1" w:styleId="Textkomente1">
    <w:name w:val="Text komentáře1"/>
    <w:basedOn w:val="Normln"/>
    <w:rsid w:val="00EE7C47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1938</Words>
  <Characters>11441</Characters>
  <Application>Microsoft Office Word</Application>
  <DocSecurity>0</DocSecurity>
  <Lines>95</Lines>
  <Paragraphs>26</Paragraphs>
  <ScaleCrop>false</ScaleCrop>
  <Company/>
  <LinksUpToDate>false</LinksUpToDate>
  <CharactersWithSpaces>13353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2024-05-06T14:30:00Z</dcterms:created>
  <dcterms:modified xsi:type="dcterms:W3CDTF">2024-05-06T14:31:00Z</dcterms:modified>
</cp:coreProperties>
</file>