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E4456" w14:textId="11B3DCF8" w:rsidR="002A504F" w:rsidRDefault="002A504F" w:rsidP="002A504F">
      <w:pPr>
        <w:pStyle w:val="Podnadpis"/>
      </w:pPr>
      <w:r>
        <w:t>169/23/ÚKV</w:t>
      </w:r>
    </w:p>
    <w:p w14:paraId="1FE148DF" w14:textId="381652AB" w:rsidR="00FF7199" w:rsidRPr="008B59BF" w:rsidRDefault="00FF7199" w:rsidP="008B59BF">
      <w:pPr>
        <w:jc w:val="center"/>
        <w:rPr>
          <w:rFonts w:ascii="Georgia" w:hAnsi="Georgia"/>
          <w:sz w:val="20"/>
        </w:rPr>
      </w:pPr>
      <w:r>
        <w:rPr>
          <w:rFonts w:ascii="Georgia" w:hAnsi="Georgia"/>
          <w:b/>
          <w:sz w:val="32"/>
          <w:szCs w:val="32"/>
        </w:rPr>
        <w:t>Dodatek č. 1</w:t>
      </w:r>
    </w:p>
    <w:p w14:paraId="51C3EE6A" w14:textId="31BB71DF" w:rsidR="00D117AA" w:rsidRPr="002D562D" w:rsidRDefault="00FF7199" w:rsidP="00D117A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ke s</w:t>
      </w:r>
      <w:r w:rsidR="00D117AA" w:rsidRPr="002D562D">
        <w:rPr>
          <w:rFonts w:ascii="Georgia" w:hAnsi="Georgia"/>
          <w:b/>
          <w:sz w:val="32"/>
          <w:szCs w:val="32"/>
        </w:rPr>
        <w:t>mlouv</w:t>
      </w:r>
      <w:r>
        <w:rPr>
          <w:rFonts w:ascii="Georgia" w:hAnsi="Georgia"/>
          <w:b/>
          <w:sz w:val="32"/>
          <w:szCs w:val="32"/>
        </w:rPr>
        <w:t>ě</w:t>
      </w:r>
      <w:r w:rsidR="00D117AA" w:rsidRPr="002D562D">
        <w:rPr>
          <w:rFonts w:ascii="Georgia" w:hAnsi="Georgia"/>
          <w:b/>
          <w:sz w:val="32"/>
          <w:szCs w:val="32"/>
        </w:rPr>
        <w:t xml:space="preserve"> o poskytování </w:t>
      </w:r>
      <w:r w:rsidR="003C1D45" w:rsidRPr="002D562D">
        <w:rPr>
          <w:rFonts w:ascii="Georgia" w:hAnsi="Georgia"/>
          <w:b/>
          <w:sz w:val="32"/>
          <w:szCs w:val="32"/>
        </w:rPr>
        <w:t xml:space="preserve">audiovizuálních </w:t>
      </w:r>
      <w:r w:rsidR="00D117AA" w:rsidRPr="002D562D">
        <w:rPr>
          <w:rFonts w:ascii="Georgia" w:hAnsi="Georgia"/>
          <w:b/>
          <w:sz w:val="32"/>
          <w:szCs w:val="32"/>
        </w:rPr>
        <w:t>služeb</w:t>
      </w:r>
    </w:p>
    <w:p w14:paraId="2B5C23B1" w14:textId="5025C63D" w:rsidR="00C16BED" w:rsidRDefault="00C16BED" w:rsidP="00FF7199">
      <w:pPr>
        <w:spacing w:before="120"/>
        <w:jc w:val="center"/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u</w:t>
      </w:r>
      <w:r w:rsidR="00D117AA" w:rsidRPr="002D562D">
        <w:rPr>
          <w:rFonts w:ascii="Georgia" w:hAnsi="Georgia"/>
          <w:sz w:val="24"/>
          <w:szCs w:val="24"/>
        </w:rPr>
        <w:t>zavřen</w:t>
      </w:r>
      <w:r w:rsidR="00FF7199">
        <w:rPr>
          <w:rFonts w:ascii="Georgia" w:hAnsi="Georgia"/>
          <w:sz w:val="24"/>
          <w:szCs w:val="24"/>
        </w:rPr>
        <w:t>é</w:t>
      </w:r>
      <w:r w:rsidR="00D117AA" w:rsidRPr="002D562D">
        <w:rPr>
          <w:rFonts w:ascii="Georgia" w:hAnsi="Georgia"/>
          <w:sz w:val="24"/>
          <w:szCs w:val="24"/>
        </w:rPr>
        <w:t xml:space="preserve"> dle zákona č. 89/2012 Sb., občanský zákoník (dále jen „občanský zákoník“) </w:t>
      </w:r>
      <w:r w:rsidR="00371A2F" w:rsidRPr="002D562D">
        <w:rPr>
          <w:rFonts w:ascii="Georgia" w:hAnsi="Georgia"/>
          <w:sz w:val="24"/>
          <w:szCs w:val="24"/>
        </w:rPr>
        <w:br/>
      </w:r>
      <w:r w:rsidR="00D117AA" w:rsidRPr="002D562D">
        <w:rPr>
          <w:rFonts w:ascii="Georgia" w:hAnsi="Georgia"/>
          <w:sz w:val="24"/>
          <w:szCs w:val="24"/>
        </w:rPr>
        <w:t xml:space="preserve">a dle zákona č. 121/2000 Sb., o právu autorském, o právech souvisejících s právem autorským a o změně některých zákonů, ve znění pozdějších předpisů </w:t>
      </w:r>
    </w:p>
    <w:p w14:paraId="5432F6DD" w14:textId="77777777" w:rsidR="008B59BF" w:rsidRPr="002D562D" w:rsidRDefault="008B59BF" w:rsidP="00FF7199">
      <w:pPr>
        <w:spacing w:before="120"/>
        <w:jc w:val="center"/>
        <w:rPr>
          <w:rFonts w:ascii="Georgia" w:hAnsi="Georgia"/>
          <w:sz w:val="20"/>
        </w:rPr>
      </w:pPr>
    </w:p>
    <w:p w14:paraId="0AAE503E" w14:textId="77777777" w:rsidR="00371A2F" w:rsidRPr="002D562D" w:rsidRDefault="00371A2F" w:rsidP="00B42D87">
      <w:pPr>
        <w:rPr>
          <w:rFonts w:ascii="Georgia" w:hAnsi="Georgia"/>
          <w:sz w:val="24"/>
          <w:szCs w:val="24"/>
        </w:rPr>
      </w:pPr>
    </w:p>
    <w:p w14:paraId="615411D1" w14:textId="4BDB2DF4" w:rsidR="00BC302B" w:rsidRPr="002D562D" w:rsidRDefault="004A7553" w:rsidP="00D117AA">
      <w:pPr>
        <w:rPr>
          <w:rFonts w:ascii="Georgia" w:hAnsi="Georgia"/>
          <w:b/>
          <w:bCs/>
          <w:sz w:val="24"/>
          <w:szCs w:val="24"/>
        </w:rPr>
      </w:pPr>
      <w:proofErr w:type="spellStart"/>
      <w:r w:rsidRPr="002D562D">
        <w:rPr>
          <w:rFonts w:ascii="Georgia" w:hAnsi="Georgia"/>
          <w:b/>
          <w:bCs/>
          <w:sz w:val="24"/>
          <w:szCs w:val="24"/>
        </w:rPr>
        <w:t>WeSmart</w:t>
      </w:r>
      <w:proofErr w:type="spellEnd"/>
      <w:r w:rsidRPr="002D562D">
        <w:rPr>
          <w:rFonts w:ascii="Georgia" w:hAnsi="Georgia"/>
          <w:b/>
          <w:bCs/>
          <w:sz w:val="24"/>
          <w:szCs w:val="24"/>
        </w:rPr>
        <w:t xml:space="preserve"> Studio </w:t>
      </w:r>
      <w:proofErr w:type="spellStart"/>
      <w:r w:rsidRPr="002D562D">
        <w:rPr>
          <w:rFonts w:ascii="Georgia" w:hAnsi="Georgia"/>
          <w:b/>
          <w:bCs/>
          <w:sz w:val="24"/>
          <w:szCs w:val="24"/>
        </w:rPr>
        <w:t>s.r.o</w:t>
      </w:r>
      <w:proofErr w:type="spellEnd"/>
    </w:p>
    <w:p w14:paraId="327ED816" w14:textId="426EFBEB" w:rsidR="00076EAF" w:rsidRPr="002D562D" w:rsidRDefault="00076EAF" w:rsidP="00076EAF">
      <w:pPr>
        <w:jc w:val="both"/>
        <w:rPr>
          <w:rFonts w:ascii="Georgia" w:hAnsi="Georgia"/>
          <w:bCs/>
          <w:sz w:val="24"/>
          <w:szCs w:val="24"/>
        </w:rPr>
      </w:pPr>
      <w:r w:rsidRPr="002D562D">
        <w:rPr>
          <w:rFonts w:ascii="Georgia" w:hAnsi="Georgia"/>
          <w:bCs/>
          <w:sz w:val="24"/>
          <w:szCs w:val="24"/>
        </w:rPr>
        <w:t>společnost zapsaná v obchodním rejstříku vedené</w:t>
      </w:r>
      <w:r w:rsidR="004121E6">
        <w:rPr>
          <w:rFonts w:ascii="Georgia" w:hAnsi="Georgia"/>
          <w:bCs/>
          <w:sz w:val="24"/>
          <w:szCs w:val="24"/>
        </w:rPr>
        <w:t>m</w:t>
      </w:r>
      <w:r w:rsidRPr="002D562D">
        <w:rPr>
          <w:rFonts w:ascii="Georgia" w:hAnsi="Georgia"/>
          <w:bCs/>
          <w:sz w:val="24"/>
          <w:szCs w:val="24"/>
        </w:rPr>
        <w:t xml:space="preserve"> Městským soudem v Praze, oddíl C, vložka 346265</w:t>
      </w:r>
    </w:p>
    <w:p w14:paraId="1543468A" w14:textId="33AD6E9A" w:rsidR="00471B06" w:rsidRPr="002D562D" w:rsidRDefault="00A41777" w:rsidP="00667B9E">
      <w:pPr>
        <w:tabs>
          <w:tab w:val="left" w:pos="1134"/>
          <w:tab w:val="left" w:pos="1276"/>
        </w:tabs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se sídlem</w:t>
      </w:r>
      <w:r w:rsidR="00B3211F" w:rsidRPr="002D562D">
        <w:rPr>
          <w:rFonts w:ascii="Georgia" w:hAnsi="Georgia"/>
          <w:sz w:val="24"/>
          <w:szCs w:val="24"/>
        </w:rPr>
        <w:t>:</w:t>
      </w:r>
      <w:r w:rsidR="004A7553" w:rsidRPr="002D562D">
        <w:rPr>
          <w:rFonts w:ascii="Georgia" w:hAnsi="Georgia"/>
          <w:sz w:val="24"/>
          <w:szCs w:val="24"/>
        </w:rPr>
        <w:t xml:space="preserve"> </w:t>
      </w:r>
      <w:r w:rsidR="004A7553" w:rsidRPr="002D562D">
        <w:rPr>
          <w:rFonts w:ascii="Georgia" w:hAnsi="Georgia"/>
          <w:sz w:val="24"/>
          <w:szCs w:val="24"/>
        </w:rPr>
        <w:tab/>
      </w:r>
      <w:r w:rsidR="00667B9E" w:rsidRPr="002D562D">
        <w:rPr>
          <w:rFonts w:ascii="Georgia" w:hAnsi="Georgia"/>
          <w:sz w:val="24"/>
          <w:szCs w:val="24"/>
        </w:rPr>
        <w:tab/>
      </w:r>
      <w:r w:rsidR="004A7553" w:rsidRPr="002D562D">
        <w:rPr>
          <w:rFonts w:ascii="Georgia" w:hAnsi="Georgia"/>
          <w:sz w:val="24"/>
          <w:szCs w:val="24"/>
        </w:rPr>
        <w:t>Rybná 716/24, 110 00 Praha 1</w:t>
      </w:r>
    </w:p>
    <w:p w14:paraId="135B60F0" w14:textId="079DDC13" w:rsidR="00076EAF" w:rsidRPr="002D562D" w:rsidRDefault="00076EAF" w:rsidP="00667B9E">
      <w:pPr>
        <w:tabs>
          <w:tab w:val="left" w:pos="1134"/>
          <w:tab w:val="left" w:pos="1276"/>
        </w:tabs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zastoupená:  Filipem Štěrbou, jednatelem společnosti</w:t>
      </w:r>
    </w:p>
    <w:p w14:paraId="0D9306D8" w14:textId="7E59EB11" w:rsidR="008A3403" w:rsidRPr="002D562D" w:rsidRDefault="00B42D87" w:rsidP="00D14768">
      <w:pPr>
        <w:tabs>
          <w:tab w:val="left" w:pos="1985"/>
        </w:tabs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bankovní spojení:</w:t>
      </w:r>
      <w:r w:rsidR="00667B9E" w:rsidRPr="002D562D">
        <w:rPr>
          <w:rFonts w:ascii="Georgia" w:hAnsi="Georgia"/>
          <w:sz w:val="24"/>
          <w:szCs w:val="24"/>
        </w:rPr>
        <w:t xml:space="preserve"> </w:t>
      </w:r>
      <w:r w:rsidR="00371A2F" w:rsidRPr="002D562D">
        <w:rPr>
          <w:rFonts w:ascii="Georgia" w:hAnsi="Georgia"/>
          <w:sz w:val="24"/>
          <w:szCs w:val="24"/>
        </w:rPr>
        <w:tab/>
      </w:r>
      <w:proofErr w:type="spellStart"/>
      <w:r w:rsidR="004A7553" w:rsidRPr="002D562D">
        <w:rPr>
          <w:rFonts w:ascii="Georgia" w:hAnsi="Georgia"/>
          <w:sz w:val="24"/>
          <w:szCs w:val="24"/>
        </w:rPr>
        <w:t>Fio</w:t>
      </w:r>
      <w:proofErr w:type="spellEnd"/>
      <w:r w:rsidR="004A7553" w:rsidRPr="002D562D">
        <w:rPr>
          <w:rFonts w:ascii="Georgia" w:hAnsi="Georgia"/>
          <w:sz w:val="24"/>
          <w:szCs w:val="24"/>
        </w:rPr>
        <w:t xml:space="preserve"> banka</w:t>
      </w:r>
    </w:p>
    <w:p w14:paraId="626D8C56" w14:textId="75689E00" w:rsidR="00B42D87" w:rsidRPr="002D562D" w:rsidRDefault="00AF2E75" w:rsidP="00D14768">
      <w:pPr>
        <w:tabs>
          <w:tab w:val="left" w:pos="1985"/>
        </w:tabs>
        <w:ind w:left="1416"/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 xml:space="preserve">     </w:t>
      </w:r>
      <w:r w:rsidR="00D14768" w:rsidRPr="002D562D">
        <w:rPr>
          <w:rFonts w:ascii="Georgia" w:hAnsi="Georgia"/>
          <w:sz w:val="24"/>
          <w:szCs w:val="24"/>
        </w:rPr>
        <w:tab/>
      </w:r>
      <w:r w:rsidR="00CF4CAB" w:rsidRPr="002D562D">
        <w:rPr>
          <w:rFonts w:ascii="Georgia" w:hAnsi="Georgia"/>
          <w:sz w:val="24"/>
          <w:szCs w:val="24"/>
        </w:rPr>
        <w:t xml:space="preserve">č. účtu: </w:t>
      </w:r>
      <w:r w:rsidR="004A7553" w:rsidRPr="002D562D">
        <w:rPr>
          <w:rFonts w:ascii="Georgia" w:hAnsi="Georgia"/>
          <w:sz w:val="24"/>
          <w:szCs w:val="24"/>
        </w:rPr>
        <w:t>2401961557/2010</w:t>
      </w:r>
    </w:p>
    <w:p w14:paraId="745FA226" w14:textId="78336C0E" w:rsidR="00503569" w:rsidRPr="002D562D" w:rsidRDefault="00503569" w:rsidP="00667B9E">
      <w:pPr>
        <w:tabs>
          <w:tab w:val="left" w:pos="1134"/>
          <w:tab w:val="left" w:pos="1276"/>
        </w:tabs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IČO:</w:t>
      </w:r>
      <w:r w:rsidR="00CF4CAB" w:rsidRPr="002D562D">
        <w:rPr>
          <w:rFonts w:ascii="Georgia" w:hAnsi="Georgia"/>
          <w:sz w:val="24"/>
          <w:szCs w:val="24"/>
        </w:rPr>
        <w:tab/>
      </w:r>
      <w:r w:rsidR="00667B9E" w:rsidRPr="002D562D">
        <w:rPr>
          <w:rFonts w:ascii="Georgia" w:hAnsi="Georgia"/>
          <w:sz w:val="24"/>
          <w:szCs w:val="24"/>
        </w:rPr>
        <w:tab/>
      </w:r>
      <w:r w:rsidR="004A7553" w:rsidRPr="002D562D">
        <w:rPr>
          <w:rFonts w:ascii="Georgia" w:hAnsi="Georgia"/>
          <w:sz w:val="24"/>
          <w:szCs w:val="24"/>
        </w:rPr>
        <w:t>10667580</w:t>
      </w:r>
    </w:p>
    <w:p w14:paraId="4594BBF7" w14:textId="1A7DE269" w:rsidR="00503569" w:rsidRPr="002D562D" w:rsidRDefault="00503569" w:rsidP="00667B9E">
      <w:pPr>
        <w:tabs>
          <w:tab w:val="left" w:pos="1134"/>
          <w:tab w:val="left" w:pos="1276"/>
        </w:tabs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DIČ:</w:t>
      </w:r>
      <w:r w:rsidR="00AB2A82" w:rsidRPr="002D562D">
        <w:rPr>
          <w:rFonts w:ascii="Georgia" w:hAnsi="Georgia"/>
          <w:sz w:val="24"/>
          <w:szCs w:val="24"/>
        </w:rPr>
        <w:t xml:space="preserve"> </w:t>
      </w:r>
      <w:r w:rsidR="00B3211F" w:rsidRPr="002D562D">
        <w:rPr>
          <w:rFonts w:ascii="Georgia" w:hAnsi="Georgia"/>
          <w:sz w:val="24"/>
          <w:szCs w:val="24"/>
        </w:rPr>
        <w:tab/>
      </w:r>
      <w:r w:rsidR="00667B9E" w:rsidRPr="002D562D">
        <w:rPr>
          <w:rFonts w:ascii="Georgia" w:hAnsi="Georgia"/>
          <w:sz w:val="24"/>
          <w:szCs w:val="24"/>
        </w:rPr>
        <w:tab/>
      </w:r>
      <w:r w:rsidR="004A7553" w:rsidRPr="002D562D">
        <w:rPr>
          <w:rFonts w:ascii="Georgia" w:hAnsi="Georgia"/>
          <w:sz w:val="24"/>
          <w:szCs w:val="24"/>
        </w:rPr>
        <w:t>CZ10667580</w:t>
      </w:r>
    </w:p>
    <w:p w14:paraId="4EF3F230" w14:textId="19A01460" w:rsidR="008A3403" w:rsidRPr="002D562D" w:rsidRDefault="00AD076E" w:rsidP="00B42D87">
      <w:pPr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mobilní</w:t>
      </w:r>
      <w:r w:rsidR="008A3403" w:rsidRPr="002D562D">
        <w:rPr>
          <w:rFonts w:ascii="Georgia" w:hAnsi="Georgia"/>
          <w:sz w:val="24"/>
          <w:szCs w:val="24"/>
        </w:rPr>
        <w:t xml:space="preserve"> tel.</w:t>
      </w:r>
      <w:r w:rsidRPr="002D562D">
        <w:rPr>
          <w:rFonts w:ascii="Georgia" w:hAnsi="Georgia"/>
          <w:sz w:val="24"/>
          <w:szCs w:val="24"/>
        </w:rPr>
        <w:t>:</w:t>
      </w:r>
      <w:r w:rsidR="00667B9E" w:rsidRPr="002D562D">
        <w:rPr>
          <w:rFonts w:ascii="Georgia" w:hAnsi="Georgia"/>
          <w:sz w:val="24"/>
          <w:szCs w:val="24"/>
        </w:rPr>
        <w:t xml:space="preserve">  </w:t>
      </w:r>
      <w:r w:rsidR="002A504F">
        <w:rPr>
          <w:rFonts w:ascii="Georgia" w:hAnsi="Georgia"/>
          <w:sz w:val="24"/>
          <w:szCs w:val="24"/>
        </w:rPr>
        <w:t>XXX</w:t>
      </w:r>
    </w:p>
    <w:p w14:paraId="4833EC51" w14:textId="16CBB8B0" w:rsidR="008A3403" w:rsidRPr="002D562D" w:rsidRDefault="008A3403" w:rsidP="00667B9E">
      <w:pPr>
        <w:tabs>
          <w:tab w:val="left" w:pos="1276"/>
        </w:tabs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e-mail:</w:t>
      </w:r>
      <w:r w:rsidR="00667B9E" w:rsidRPr="002D562D">
        <w:rPr>
          <w:rFonts w:ascii="Georgia" w:hAnsi="Georgia"/>
          <w:sz w:val="24"/>
          <w:szCs w:val="24"/>
        </w:rPr>
        <w:tab/>
      </w:r>
      <w:r w:rsidR="002A504F">
        <w:rPr>
          <w:rFonts w:ascii="Georgia" w:hAnsi="Georgia"/>
          <w:sz w:val="24"/>
          <w:szCs w:val="24"/>
        </w:rPr>
        <w:t>XXX</w:t>
      </w:r>
    </w:p>
    <w:p w14:paraId="6E8218E3" w14:textId="12006C2C" w:rsidR="00B42D87" w:rsidRPr="002D562D" w:rsidRDefault="00B42D87" w:rsidP="00B42D87">
      <w:pPr>
        <w:spacing w:before="120"/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(dále jen „</w:t>
      </w:r>
      <w:r w:rsidR="00503569" w:rsidRPr="00BA196F">
        <w:rPr>
          <w:rFonts w:ascii="Georgia" w:hAnsi="Georgia"/>
          <w:b/>
          <w:sz w:val="24"/>
          <w:szCs w:val="24"/>
        </w:rPr>
        <w:t>poskytovatel služeb</w:t>
      </w:r>
      <w:r w:rsidRPr="002D562D">
        <w:rPr>
          <w:rFonts w:ascii="Georgia" w:hAnsi="Georgia"/>
          <w:sz w:val="24"/>
          <w:szCs w:val="24"/>
        </w:rPr>
        <w:t>“)</w:t>
      </w:r>
    </w:p>
    <w:p w14:paraId="2B5F9883" w14:textId="77777777" w:rsidR="00B42D87" w:rsidRPr="002D562D" w:rsidRDefault="00B42D87" w:rsidP="00371A2F">
      <w:pPr>
        <w:pStyle w:val="Nadpis1"/>
        <w:spacing w:before="120" w:after="120"/>
        <w:ind w:left="142" w:hanging="142"/>
        <w:rPr>
          <w:rFonts w:ascii="Georgia" w:hAnsi="Georgia"/>
          <w:b w:val="0"/>
          <w:szCs w:val="24"/>
        </w:rPr>
      </w:pPr>
      <w:r w:rsidRPr="002D562D">
        <w:rPr>
          <w:rFonts w:ascii="Georgia" w:hAnsi="Georgia"/>
          <w:b w:val="0"/>
          <w:szCs w:val="24"/>
        </w:rPr>
        <w:t>a</w:t>
      </w:r>
    </w:p>
    <w:p w14:paraId="5A1F458F" w14:textId="77777777" w:rsidR="002D562D" w:rsidRPr="002D562D" w:rsidRDefault="002D562D" w:rsidP="002D562D">
      <w:pPr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b/>
          <w:bCs/>
          <w:sz w:val="24"/>
          <w:szCs w:val="24"/>
        </w:rPr>
        <w:t>Zoologická zahrada hl. m. Prahy</w:t>
      </w:r>
      <w:r w:rsidRPr="002D562D">
        <w:rPr>
          <w:rFonts w:ascii="Georgia" w:hAnsi="Georgia"/>
          <w:bCs/>
          <w:sz w:val="24"/>
          <w:szCs w:val="24"/>
        </w:rPr>
        <w:t>, p</w:t>
      </w:r>
      <w:r w:rsidRPr="002D562D">
        <w:rPr>
          <w:rFonts w:ascii="Georgia" w:hAnsi="Georgia"/>
          <w:sz w:val="24"/>
          <w:szCs w:val="24"/>
        </w:rPr>
        <w:t>říspěvková organizace</w:t>
      </w:r>
    </w:p>
    <w:p w14:paraId="7CBC6646" w14:textId="77777777" w:rsidR="002D562D" w:rsidRPr="002D562D" w:rsidRDefault="002D562D" w:rsidP="002D562D">
      <w:pPr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se sídlem: U Trojského zámku 120/3, 171 00 Praha 7 - Troja</w:t>
      </w:r>
    </w:p>
    <w:p w14:paraId="62AC77C6" w14:textId="77777777" w:rsidR="002D562D" w:rsidRPr="002D562D" w:rsidRDefault="002D562D" w:rsidP="002D562D">
      <w:pPr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IČO: 00064459</w:t>
      </w:r>
    </w:p>
    <w:p w14:paraId="0D7BD9F3" w14:textId="77777777" w:rsidR="002D562D" w:rsidRPr="002D562D" w:rsidRDefault="002D562D" w:rsidP="002D562D">
      <w:pPr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DIČ: CZ00064459</w:t>
      </w:r>
    </w:p>
    <w:p w14:paraId="6364EBC8" w14:textId="77777777" w:rsidR="002D562D" w:rsidRPr="002D562D" w:rsidRDefault="002D562D" w:rsidP="002D562D">
      <w:pPr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zastoupená: Mgr. Miroslavem Bobkem - ředitelem</w:t>
      </w:r>
    </w:p>
    <w:p w14:paraId="31B653D0" w14:textId="71D87DD1" w:rsidR="002D562D" w:rsidRPr="002D562D" w:rsidRDefault="002D562D" w:rsidP="002D562D">
      <w:pPr>
        <w:rPr>
          <w:rFonts w:ascii="Georgia" w:hAnsi="Georgia"/>
          <w:b/>
          <w:bCs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(</w:t>
      </w:r>
      <w:r w:rsidRPr="002D562D">
        <w:rPr>
          <w:rFonts w:ascii="Georgia" w:hAnsi="Georgia"/>
          <w:bCs/>
          <w:sz w:val="24"/>
          <w:szCs w:val="24"/>
        </w:rPr>
        <w:t xml:space="preserve">dále jen </w:t>
      </w:r>
      <w:r w:rsidR="004121E6">
        <w:rPr>
          <w:rFonts w:ascii="Georgia" w:hAnsi="Georgia"/>
          <w:bCs/>
          <w:sz w:val="24"/>
          <w:szCs w:val="24"/>
        </w:rPr>
        <w:t>„</w:t>
      </w:r>
      <w:r w:rsidR="004121E6" w:rsidRPr="004121E6">
        <w:rPr>
          <w:rFonts w:ascii="Georgia" w:hAnsi="Georgia"/>
          <w:b/>
          <w:bCs/>
          <w:sz w:val="24"/>
          <w:szCs w:val="24"/>
        </w:rPr>
        <w:t>objednatel</w:t>
      </w:r>
      <w:r w:rsidR="004121E6">
        <w:rPr>
          <w:rFonts w:ascii="Georgia" w:hAnsi="Georgia"/>
          <w:bCs/>
          <w:sz w:val="24"/>
          <w:szCs w:val="24"/>
        </w:rPr>
        <w:t xml:space="preserve">“ nebo </w:t>
      </w:r>
      <w:r w:rsidRPr="002D562D">
        <w:rPr>
          <w:rFonts w:ascii="Georgia" w:hAnsi="Georgia"/>
          <w:b/>
          <w:bCs/>
          <w:sz w:val="24"/>
          <w:szCs w:val="24"/>
        </w:rPr>
        <w:t>„Zoo Praha“)</w:t>
      </w:r>
    </w:p>
    <w:p w14:paraId="3ABA2B94" w14:textId="77777777" w:rsidR="002D562D" w:rsidRPr="002D562D" w:rsidRDefault="002D562D" w:rsidP="002D562D">
      <w:pPr>
        <w:rPr>
          <w:rFonts w:ascii="Georgia" w:hAnsi="Georgia"/>
          <w:b/>
          <w:bCs/>
          <w:sz w:val="24"/>
          <w:szCs w:val="24"/>
        </w:rPr>
      </w:pPr>
    </w:p>
    <w:p w14:paraId="7B1F3097" w14:textId="768251D8" w:rsidR="00B42D87" w:rsidRPr="002D562D" w:rsidRDefault="00B42D87" w:rsidP="00B42D87">
      <w:pPr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(</w:t>
      </w:r>
      <w:r w:rsidR="00EB59A7" w:rsidRPr="002D562D">
        <w:rPr>
          <w:rFonts w:ascii="Georgia" w:hAnsi="Georgia"/>
          <w:sz w:val="24"/>
          <w:szCs w:val="24"/>
        </w:rPr>
        <w:t xml:space="preserve">poskytovatel služeb </w:t>
      </w:r>
      <w:r w:rsidRPr="002D562D">
        <w:rPr>
          <w:rFonts w:ascii="Georgia" w:hAnsi="Georgia"/>
          <w:sz w:val="24"/>
          <w:szCs w:val="24"/>
        </w:rPr>
        <w:t xml:space="preserve">a </w:t>
      </w:r>
      <w:r w:rsidR="00C16BED" w:rsidRPr="002D562D">
        <w:rPr>
          <w:rFonts w:ascii="Georgia" w:hAnsi="Georgia"/>
          <w:sz w:val="24"/>
          <w:szCs w:val="24"/>
        </w:rPr>
        <w:t>objednatel</w:t>
      </w:r>
      <w:r w:rsidRPr="002D562D">
        <w:rPr>
          <w:rFonts w:ascii="Georgia" w:hAnsi="Georgia"/>
          <w:sz w:val="24"/>
          <w:szCs w:val="24"/>
        </w:rPr>
        <w:t xml:space="preserve"> dále také jako „</w:t>
      </w:r>
      <w:r w:rsidRPr="004121E6">
        <w:rPr>
          <w:rFonts w:ascii="Georgia" w:hAnsi="Georgia"/>
          <w:b/>
          <w:sz w:val="24"/>
          <w:szCs w:val="24"/>
        </w:rPr>
        <w:t>smluvní strany</w:t>
      </w:r>
      <w:r w:rsidRPr="002D562D">
        <w:rPr>
          <w:rFonts w:ascii="Georgia" w:hAnsi="Georgia"/>
          <w:sz w:val="24"/>
          <w:szCs w:val="24"/>
        </w:rPr>
        <w:t>“)</w:t>
      </w:r>
    </w:p>
    <w:p w14:paraId="7698043E" w14:textId="604C7A02" w:rsidR="00DE725A" w:rsidRPr="002D562D" w:rsidRDefault="00DE725A" w:rsidP="00D600F3">
      <w:pPr>
        <w:jc w:val="both"/>
        <w:rPr>
          <w:rFonts w:ascii="Georgia" w:hAnsi="Georgia"/>
        </w:rPr>
      </w:pPr>
    </w:p>
    <w:p w14:paraId="3646410A" w14:textId="79235847" w:rsidR="00C16BED" w:rsidRPr="002D562D" w:rsidRDefault="00C16BED" w:rsidP="00D600F3">
      <w:pPr>
        <w:jc w:val="both"/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 xml:space="preserve">uzavírají níže uvedeného dne, měsíce a </w:t>
      </w:r>
      <w:r w:rsidR="00D600F3">
        <w:rPr>
          <w:rFonts w:ascii="Georgia" w:hAnsi="Georgia"/>
          <w:sz w:val="24"/>
          <w:szCs w:val="24"/>
        </w:rPr>
        <w:t xml:space="preserve">roku </w:t>
      </w:r>
      <w:r w:rsidR="00FF7199">
        <w:rPr>
          <w:rFonts w:ascii="Georgia" w:hAnsi="Georgia"/>
          <w:sz w:val="24"/>
          <w:szCs w:val="24"/>
        </w:rPr>
        <w:t>tento dodatek č. 1 ke s</w:t>
      </w:r>
      <w:r w:rsidRPr="00FF7199">
        <w:rPr>
          <w:rFonts w:ascii="Georgia" w:hAnsi="Georgia"/>
          <w:sz w:val="24"/>
          <w:szCs w:val="24"/>
        </w:rPr>
        <w:t>mlouv</w:t>
      </w:r>
      <w:r w:rsidR="00FF7199">
        <w:rPr>
          <w:rFonts w:ascii="Georgia" w:hAnsi="Georgia"/>
          <w:sz w:val="24"/>
          <w:szCs w:val="24"/>
        </w:rPr>
        <w:t>ě</w:t>
      </w:r>
      <w:r w:rsidR="00076EAF" w:rsidRPr="00FF7199">
        <w:rPr>
          <w:rFonts w:ascii="Georgia" w:hAnsi="Georgia"/>
          <w:sz w:val="24"/>
          <w:szCs w:val="24"/>
        </w:rPr>
        <w:t xml:space="preserve"> o poskytování audiovizuálních služeb</w:t>
      </w:r>
      <w:r w:rsidR="00FF7199">
        <w:rPr>
          <w:rFonts w:ascii="Georgia" w:hAnsi="Georgia"/>
          <w:sz w:val="24"/>
          <w:szCs w:val="24"/>
        </w:rPr>
        <w:t xml:space="preserve"> uzavřené mezi smluvními stranami dne </w:t>
      </w:r>
      <w:r w:rsidR="004F4E30">
        <w:rPr>
          <w:rFonts w:ascii="Georgia" w:hAnsi="Georgia"/>
          <w:sz w:val="24"/>
          <w:szCs w:val="24"/>
        </w:rPr>
        <w:t xml:space="preserve">12. 5. 2023 </w:t>
      </w:r>
      <w:r w:rsidRPr="002D562D">
        <w:rPr>
          <w:rFonts w:ascii="Georgia" w:hAnsi="Georgia"/>
          <w:sz w:val="24"/>
          <w:szCs w:val="24"/>
        </w:rPr>
        <w:t>(dále jen „</w:t>
      </w:r>
      <w:r w:rsidRPr="004F4E30">
        <w:rPr>
          <w:rFonts w:ascii="Georgia" w:hAnsi="Georgia"/>
          <w:b/>
          <w:sz w:val="24"/>
          <w:szCs w:val="24"/>
        </w:rPr>
        <w:t>smlouva</w:t>
      </w:r>
      <w:r w:rsidRPr="002D562D">
        <w:rPr>
          <w:rFonts w:ascii="Georgia" w:hAnsi="Georgia"/>
          <w:sz w:val="24"/>
          <w:szCs w:val="24"/>
        </w:rPr>
        <w:t>“)</w:t>
      </w:r>
      <w:r w:rsidR="00D600F3">
        <w:rPr>
          <w:rFonts w:ascii="Georgia" w:hAnsi="Georgia"/>
          <w:sz w:val="24"/>
          <w:szCs w:val="24"/>
        </w:rPr>
        <w:t>.</w:t>
      </w:r>
    </w:p>
    <w:p w14:paraId="0F6C1755" w14:textId="0306FC4D" w:rsidR="00C40E5C" w:rsidRPr="002D562D" w:rsidRDefault="00C40E5C" w:rsidP="00C16BED">
      <w:pPr>
        <w:jc w:val="center"/>
        <w:rPr>
          <w:rFonts w:ascii="Georgia" w:hAnsi="Georgia"/>
          <w:sz w:val="24"/>
          <w:szCs w:val="24"/>
        </w:rPr>
      </w:pPr>
    </w:p>
    <w:p w14:paraId="3E09B930" w14:textId="77777777" w:rsidR="00076EAF" w:rsidRPr="002D562D" w:rsidRDefault="00076EAF" w:rsidP="00C16BED">
      <w:pPr>
        <w:jc w:val="center"/>
        <w:rPr>
          <w:rFonts w:ascii="Georgia" w:hAnsi="Georgia"/>
          <w:sz w:val="24"/>
          <w:szCs w:val="24"/>
        </w:rPr>
      </w:pPr>
    </w:p>
    <w:p w14:paraId="3A75FF5C" w14:textId="16D5495C" w:rsidR="00A80548" w:rsidRPr="002D562D" w:rsidRDefault="00A50B75" w:rsidP="00C16BED">
      <w:pPr>
        <w:jc w:val="center"/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 xml:space="preserve">Čl. </w:t>
      </w:r>
      <w:r w:rsidR="002D6913" w:rsidRPr="002D562D">
        <w:rPr>
          <w:rFonts w:ascii="Georgia" w:hAnsi="Georgia"/>
          <w:sz w:val="24"/>
          <w:szCs w:val="24"/>
        </w:rPr>
        <w:t>I</w:t>
      </w:r>
    </w:p>
    <w:p w14:paraId="0634E437" w14:textId="5B512891" w:rsidR="00A80548" w:rsidRPr="002D562D" w:rsidRDefault="00A80548" w:rsidP="00C16BED">
      <w:pPr>
        <w:jc w:val="center"/>
        <w:rPr>
          <w:rFonts w:ascii="Georgia" w:hAnsi="Georgia"/>
          <w:b/>
          <w:sz w:val="24"/>
          <w:szCs w:val="24"/>
        </w:rPr>
      </w:pPr>
      <w:r w:rsidRPr="002D562D">
        <w:rPr>
          <w:rFonts w:ascii="Georgia" w:hAnsi="Georgia"/>
          <w:b/>
          <w:sz w:val="24"/>
          <w:szCs w:val="24"/>
        </w:rPr>
        <w:t xml:space="preserve">Předmět </w:t>
      </w:r>
      <w:r w:rsidR="004F4E30">
        <w:rPr>
          <w:rFonts w:ascii="Georgia" w:hAnsi="Georgia"/>
          <w:b/>
          <w:sz w:val="24"/>
          <w:szCs w:val="24"/>
        </w:rPr>
        <w:t>dodatku č. 1</w:t>
      </w:r>
    </w:p>
    <w:p w14:paraId="589B4F18" w14:textId="3B546A08" w:rsidR="004F4E30" w:rsidRPr="004F4E30" w:rsidRDefault="004F4E30" w:rsidP="00A02379">
      <w:pPr>
        <w:pStyle w:val="Odstavecseseznamem"/>
        <w:numPr>
          <w:ilvl w:val="0"/>
          <w:numId w:val="14"/>
        </w:numPr>
        <w:tabs>
          <w:tab w:val="left" w:pos="426"/>
        </w:tabs>
        <w:spacing w:before="120"/>
        <w:ind w:left="0" w:firstLine="0"/>
        <w:jc w:val="both"/>
        <w:rPr>
          <w:rFonts w:ascii="Georgia" w:hAnsi="Georgia"/>
          <w:sz w:val="24"/>
          <w:szCs w:val="24"/>
        </w:rPr>
      </w:pPr>
      <w:r w:rsidRPr="004F4E30">
        <w:rPr>
          <w:rFonts w:ascii="Georgia" w:hAnsi="Georgia"/>
          <w:sz w:val="24"/>
          <w:szCs w:val="24"/>
        </w:rPr>
        <w:t xml:space="preserve">Smluvní strany se dohodly na prodloužení </w:t>
      </w:r>
      <w:r w:rsidR="00D600F3">
        <w:rPr>
          <w:rFonts w:ascii="Georgia" w:hAnsi="Georgia"/>
          <w:sz w:val="24"/>
          <w:szCs w:val="24"/>
        </w:rPr>
        <w:t xml:space="preserve">trvání </w:t>
      </w:r>
      <w:r w:rsidRPr="004F4E30">
        <w:rPr>
          <w:rFonts w:ascii="Georgia" w:hAnsi="Georgia"/>
          <w:sz w:val="24"/>
          <w:szCs w:val="24"/>
        </w:rPr>
        <w:t xml:space="preserve">smlouvy, a to do 31. 8. 2024. </w:t>
      </w:r>
      <w:r w:rsidR="00D600F3">
        <w:rPr>
          <w:rFonts w:ascii="Georgia" w:hAnsi="Georgia"/>
          <w:sz w:val="24"/>
          <w:szCs w:val="24"/>
        </w:rPr>
        <w:tab/>
      </w:r>
      <w:r w:rsidRPr="004F4E30">
        <w:rPr>
          <w:rFonts w:ascii="Georgia" w:hAnsi="Georgia"/>
          <w:sz w:val="24"/>
          <w:szCs w:val="24"/>
        </w:rPr>
        <w:t xml:space="preserve">Smluvní </w:t>
      </w:r>
      <w:r>
        <w:rPr>
          <w:rFonts w:ascii="Georgia" w:hAnsi="Georgia"/>
          <w:sz w:val="24"/>
          <w:szCs w:val="24"/>
        </w:rPr>
        <w:tab/>
      </w:r>
      <w:r w:rsidRPr="004F4E30">
        <w:rPr>
          <w:rFonts w:ascii="Georgia" w:hAnsi="Georgia"/>
          <w:sz w:val="24"/>
          <w:szCs w:val="24"/>
        </w:rPr>
        <w:t xml:space="preserve">strany proto sjednávají, že text ustanovení Čl. II, odst. 1 </w:t>
      </w:r>
      <w:r w:rsidR="00C65397">
        <w:rPr>
          <w:rFonts w:ascii="Georgia" w:hAnsi="Georgia"/>
          <w:sz w:val="24"/>
          <w:szCs w:val="24"/>
        </w:rPr>
        <w:t>s</w:t>
      </w:r>
      <w:r w:rsidRPr="004F4E30">
        <w:rPr>
          <w:rFonts w:ascii="Georgia" w:hAnsi="Georgia"/>
          <w:sz w:val="24"/>
          <w:szCs w:val="24"/>
        </w:rPr>
        <w:t>mlouvy se ruší</w:t>
      </w:r>
      <w:r>
        <w:rPr>
          <w:rFonts w:ascii="Georgia" w:hAnsi="Georgia"/>
          <w:sz w:val="24"/>
          <w:szCs w:val="24"/>
        </w:rPr>
        <w:t xml:space="preserve"> </w:t>
      </w:r>
      <w:r w:rsidR="00D600F3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v celém rozsahu</w:t>
      </w:r>
      <w:r w:rsidRPr="004F4E30">
        <w:rPr>
          <w:rFonts w:ascii="Georgia" w:hAnsi="Georgia"/>
          <w:sz w:val="24"/>
          <w:szCs w:val="24"/>
        </w:rPr>
        <w:t xml:space="preserve"> a nahrazuj</w:t>
      </w:r>
      <w:r>
        <w:rPr>
          <w:rFonts w:ascii="Georgia" w:hAnsi="Georgia"/>
          <w:sz w:val="24"/>
          <w:szCs w:val="24"/>
        </w:rPr>
        <w:t>e</w:t>
      </w:r>
      <w:r w:rsidRPr="004F4E30">
        <w:rPr>
          <w:rFonts w:ascii="Georgia" w:hAnsi="Georgia"/>
          <w:sz w:val="24"/>
          <w:szCs w:val="24"/>
        </w:rPr>
        <w:t xml:space="preserve"> se ná</w:t>
      </w:r>
      <w:r>
        <w:rPr>
          <w:rFonts w:ascii="Georgia" w:hAnsi="Georgia"/>
          <w:sz w:val="24"/>
          <w:szCs w:val="24"/>
        </w:rPr>
        <w:t>s</w:t>
      </w:r>
      <w:r w:rsidRPr="004F4E30">
        <w:rPr>
          <w:rFonts w:ascii="Georgia" w:hAnsi="Georgia"/>
          <w:sz w:val="24"/>
          <w:szCs w:val="24"/>
        </w:rPr>
        <w:t>ledujícím</w:t>
      </w:r>
      <w:r>
        <w:rPr>
          <w:rFonts w:ascii="Georgia" w:hAnsi="Georgia"/>
          <w:sz w:val="24"/>
          <w:szCs w:val="24"/>
        </w:rPr>
        <w:t xml:space="preserve"> </w:t>
      </w:r>
      <w:r w:rsidRPr="004F4E30">
        <w:rPr>
          <w:rFonts w:ascii="Georgia" w:hAnsi="Georgia"/>
          <w:sz w:val="24"/>
          <w:szCs w:val="24"/>
        </w:rPr>
        <w:t>textem:</w:t>
      </w:r>
    </w:p>
    <w:p w14:paraId="5F364409" w14:textId="2D4CE242" w:rsidR="00A80548" w:rsidRDefault="004F4E30" w:rsidP="005217F4">
      <w:pPr>
        <w:tabs>
          <w:tab w:val="left" w:pos="426"/>
        </w:tabs>
        <w:spacing w:before="120"/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„</w:t>
      </w:r>
      <w:r w:rsidRPr="004F4E30">
        <w:rPr>
          <w:rFonts w:ascii="Georgia" w:hAnsi="Georgia"/>
          <w:b/>
          <w:sz w:val="24"/>
          <w:szCs w:val="24"/>
        </w:rPr>
        <w:t>Smlouva</w:t>
      </w:r>
      <w:r w:rsidR="00A80548" w:rsidRPr="004F4E30">
        <w:rPr>
          <w:rFonts w:ascii="Georgia" w:hAnsi="Georgia"/>
          <w:b/>
          <w:sz w:val="24"/>
          <w:szCs w:val="24"/>
        </w:rPr>
        <w:t xml:space="preserve"> se uzavírá na </w:t>
      </w:r>
      <w:r w:rsidR="00E8065D" w:rsidRPr="004F4E30">
        <w:rPr>
          <w:rFonts w:ascii="Georgia" w:hAnsi="Georgia"/>
          <w:b/>
          <w:sz w:val="24"/>
          <w:szCs w:val="24"/>
        </w:rPr>
        <w:t>dobu určitou</w:t>
      </w:r>
      <w:r w:rsidR="005217F4">
        <w:rPr>
          <w:rFonts w:ascii="Georgia" w:hAnsi="Georgia"/>
          <w:b/>
          <w:sz w:val="24"/>
          <w:szCs w:val="24"/>
        </w:rPr>
        <w:t xml:space="preserve"> do 31. 8. 2024 nebo do vyčerpání maximální sjednané ceny plnění podle čl. III odst. 1 této smlouvy</w:t>
      </w:r>
      <w:r>
        <w:rPr>
          <w:rFonts w:ascii="Georgia" w:hAnsi="Georgia"/>
          <w:sz w:val="24"/>
          <w:szCs w:val="24"/>
        </w:rPr>
        <w:t>“</w:t>
      </w:r>
    </w:p>
    <w:p w14:paraId="0127F77D" w14:textId="77777777" w:rsidR="00C65397" w:rsidRPr="002D562D" w:rsidRDefault="00C65397" w:rsidP="00A02379">
      <w:pPr>
        <w:tabs>
          <w:tab w:val="left" w:pos="426"/>
        </w:tabs>
        <w:spacing w:before="120"/>
        <w:jc w:val="both"/>
        <w:rPr>
          <w:rFonts w:ascii="Georgia" w:hAnsi="Georgia"/>
          <w:sz w:val="24"/>
          <w:szCs w:val="24"/>
        </w:rPr>
      </w:pPr>
    </w:p>
    <w:p w14:paraId="0F58BD6C" w14:textId="5759B5A8" w:rsidR="00A80548" w:rsidRPr="00A02379" w:rsidRDefault="00A02379" w:rsidP="00A02379">
      <w:pPr>
        <w:pStyle w:val="Odstavecseseznamem"/>
        <w:numPr>
          <w:ilvl w:val="0"/>
          <w:numId w:val="14"/>
        </w:numPr>
        <w:spacing w:before="120"/>
        <w:ind w:left="426"/>
        <w:jc w:val="both"/>
        <w:rPr>
          <w:rFonts w:ascii="Georgia" w:hAnsi="Georgia"/>
          <w:sz w:val="24"/>
          <w:szCs w:val="24"/>
        </w:rPr>
      </w:pPr>
      <w:r w:rsidRPr="00A02379">
        <w:rPr>
          <w:rFonts w:ascii="Georgia" w:hAnsi="Georgia"/>
          <w:sz w:val="24"/>
          <w:szCs w:val="24"/>
        </w:rPr>
        <w:t>Ostatní ustanovení smlouvy</w:t>
      </w:r>
      <w:r w:rsidR="00D600F3">
        <w:rPr>
          <w:rFonts w:ascii="Georgia" w:hAnsi="Georgia"/>
          <w:sz w:val="24"/>
          <w:szCs w:val="24"/>
        </w:rPr>
        <w:t>,</w:t>
      </w:r>
      <w:r w:rsidRPr="00A02379">
        <w:rPr>
          <w:rFonts w:ascii="Georgia" w:hAnsi="Georgia"/>
          <w:sz w:val="24"/>
          <w:szCs w:val="24"/>
        </w:rPr>
        <w:t xml:space="preserve"> nedotčená tímto dodat</w:t>
      </w:r>
      <w:r w:rsidR="00D600F3">
        <w:rPr>
          <w:rFonts w:ascii="Georgia" w:hAnsi="Georgia"/>
          <w:sz w:val="24"/>
          <w:szCs w:val="24"/>
        </w:rPr>
        <w:t>k</w:t>
      </w:r>
      <w:r w:rsidRPr="00A02379">
        <w:rPr>
          <w:rFonts w:ascii="Georgia" w:hAnsi="Georgia"/>
          <w:sz w:val="24"/>
          <w:szCs w:val="24"/>
        </w:rPr>
        <w:t>em, zůstávají beze změn.</w:t>
      </w:r>
    </w:p>
    <w:p w14:paraId="58A63580" w14:textId="3B5F1E17" w:rsidR="007C4594" w:rsidRDefault="007C4594" w:rsidP="00EA7D76">
      <w:pPr>
        <w:tabs>
          <w:tab w:val="left" w:pos="426"/>
        </w:tabs>
        <w:ind w:left="425" w:hanging="425"/>
        <w:jc w:val="center"/>
        <w:rPr>
          <w:rFonts w:ascii="Georgia" w:hAnsi="Georgia"/>
          <w:sz w:val="24"/>
          <w:szCs w:val="24"/>
        </w:rPr>
      </w:pPr>
    </w:p>
    <w:p w14:paraId="4B122216" w14:textId="11B275A5" w:rsidR="008B59BF" w:rsidRDefault="008B59BF" w:rsidP="00EA7D76">
      <w:pPr>
        <w:tabs>
          <w:tab w:val="left" w:pos="426"/>
        </w:tabs>
        <w:ind w:left="425" w:hanging="425"/>
        <w:jc w:val="center"/>
        <w:rPr>
          <w:rFonts w:ascii="Georgia" w:hAnsi="Georgia"/>
          <w:sz w:val="24"/>
          <w:szCs w:val="24"/>
        </w:rPr>
      </w:pPr>
    </w:p>
    <w:p w14:paraId="50D94608" w14:textId="409FFB2B" w:rsidR="008B59BF" w:rsidRPr="002D562D" w:rsidRDefault="008B59BF" w:rsidP="005217F4">
      <w:pPr>
        <w:tabs>
          <w:tab w:val="left" w:pos="426"/>
        </w:tabs>
        <w:rPr>
          <w:rFonts w:ascii="Georgia" w:hAnsi="Georgia"/>
          <w:sz w:val="24"/>
          <w:szCs w:val="24"/>
        </w:rPr>
      </w:pPr>
    </w:p>
    <w:p w14:paraId="00B7B29B" w14:textId="77777777" w:rsidR="00D600F3" w:rsidRDefault="00A50B75" w:rsidP="00EA7D76">
      <w:pPr>
        <w:tabs>
          <w:tab w:val="left" w:pos="426"/>
        </w:tabs>
        <w:ind w:left="425" w:hanging="425"/>
        <w:jc w:val="center"/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 xml:space="preserve">Čl. </w:t>
      </w:r>
      <w:r w:rsidR="00D600F3">
        <w:rPr>
          <w:rFonts w:ascii="Georgia" w:hAnsi="Georgia"/>
          <w:sz w:val="24"/>
          <w:szCs w:val="24"/>
        </w:rPr>
        <w:t>II</w:t>
      </w:r>
    </w:p>
    <w:p w14:paraId="5064F4BC" w14:textId="31681343" w:rsidR="00DC02F2" w:rsidRPr="002D562D" w:rsidRDefault="00DC02F2" w:rsidP="00EA7D76">
      <w:pPr>
        <w:tabs>
          <w:tab w:val="left" w:pos="426"/>
        </w:tabs>
        <w:ind w:left="425" w:hanging="425"/>
        <w:jc w:val="center"/>
        <w:rPr>
          <w:rFonts w:ascii="Georgia" w:hAnsi="Georgia"/>
          <w:b/>
          <w:sz w:val="24"/>
          <w:szCs w:val="24"/>
        </w:rPr>
      </w:pPr>
      <w:r w:rsidRPr="002D562D">
        <w:rPr>
          <w:rFonts w:ascii="Georgia" w:hAnsi="Georgia"/>
          <w:b/>
          <w:sz w:val="24"/>
          <w:szCs w:val="24"/>
        </w:rPr>
        <w:t>Závěrečná ustanovení</w:t>
      </w:r>
    </w:p>
    <w:p w14:paraId="35261BD2" w14:textId="397CE090" w:rsidR="00BF39C3" w:rsidRPr="002D562D" w:rsidRDefault="00BF39C3" w:rsidP="00D600F3">
      <w:pPr>
        <w:tabs>
          <w:tab w:val="left" w:pos="426"/>
        </w:tabs>
        <w:spacing w:before="120"/>
        <w:ind w:left="425" w:hanging="425"/>
        <w:jc w:val="both"/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>1.</w:t>
      </w:r>
      <w:r w:rsidRPr="002D562D">
        <w:rPr>
          <w:rFonts w:ascii="Georgia" w:hAnsi="Georgia"/>
          <w:sz w:val="24"/>
          <w:szCs w:val="24"/>
        </w:rPr>
        <w:tab/>
      </w:r>
      <w:r w:rsidR="00D600F3">
        <w:rPr>
          <w:rFonts w:ascii="Georgia" w:hAnsi="Georgia"/>
          <w:sz w:val="24"/>
          <w:szCs w:val="24"/>
        </w:rPr>
        <w:t xml:space="preserve">Tento dodatek nabývá platnosti dnem jeho podpisu smluvními stranami a účinnosti dnem jeho uveřejnění v registru smluv podle </w:t>
      </w:r>
      <w:r w:rsidRPr="002D562D">
        <w:rPr>
          <w:rFonts w:ascii="Georgia" w:hAnsi="Georgia"/>
          <w:sz w:val="24"/>
          <w:szCs w:val="24"/>
        </w:rPr>
        <w:t xml:space="preserve">zákona </w:t>
      </w:r>
      <w:r w:rsidR="007C4594" w:rsidRPr="002D562D">
        <w:rPr>
          <w:rFonts w:ascii="Georgia" w:hAnsi="Georgia"/>
          <w:sz w:val="24"/>
          <w:szCs w:val="24"/>
        </w:rPr>
        <w:br/>
      </w:r>
      <w:r w:rsidRPr="002D562D">
        <w:rPr>
          <w:rFonts w:ascii="Georgia" w:hAnsi="Georgia"/>
          <w:sz w:val="24"/>
          <w:szCs w:val="24"/>
        </w:rPr>
        <w:t>č. 340/2015 Sb., o registru smluv</w:t>
      </w:r>
      <w:r w:rsidR="00D600F3">
        <w:rPr>
          <w:rFonts w:ascii="Georgia" w:hAnsi="Georgia"/>
          <w:sz w:val="24"/>
          <w:szCs w:val="24"/>
        </w:rPr>
        <w:t>.</w:t>
      </w:r>
      <w:r w:rsidRPr="002D562D">
        <w:rPr>
          <w:rFonts w:ascii="Georgia" w:hAnsi="Georgia"/>
          <w:sz w:val="24"/>
          <w:szCs w:val="24"/>
        </w:rPr>
        <w:t xml:space="preserve"> </w:t>
      </w:r>
    </w:p>
    <w:p w14:paraId="0D45BB4C" w14:textId="6E16A8DC" w:rsidR="007C4594" w:rsidRPr="002D562D" w:rsidRDefault="00D600F3" w:rsidP="001719AC">
      <w:pPr>
        <w:tabs>
          <w:tab w:val="left" w:pos="426"/>
        </w:tabs>
        <w:spacing w:before="120"/>
        <w:ind w:left="425" w:hanging="425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</w:t>
      </w:r>
      <w:r w:rsidR="00BF39C3" w:rsidRPr="002D562D">
        <w:rPr>
          <w:rFonts w:ascii="Georgia" w:hAnsi="Georgia"/>
          <w:sz w:val="24"/>
          <w:szCs w:val="24"/>
        </w:rPr>
        <w:t>.</w:t>
      </w:r>
      <w:r w:rsidR="00BF39C3" w:rsidRPr="002D562D">
        <w:rPr>
          <w:rFonts w:ascii="Georgia" w:hAnsi="Georgia"/>
          <w:sz w:val="24"/>
          <w:szCs w:val="24"/>
        </w:rPr>
        <w:tab/>
      </w:r>
      <w:r w:rsidR="00BF39C3" w:rsidRPr="002D562D">
        <w:rPr>
          <w:rFonts w:ascii="Georgia" w:hAnsi="Georgia"/>
          <w:sz w:val="24"/>
          <w:szCs w:val="24"/>
        </w:rPr>
        <w:tab/>
        <w:t>T</w:t>
      </w:r>
      <w:r>
        <w:rPr>
          <w:rFonts w:ascii="Georgia" w:hAnsi="Georgia"/>
          <w:sz w:val="24"/>
          <w:szCs w:val="24"/>
        </w:rPr>
        <w:t>ento dodatek</w:t>
      </w:r>
      <w:r w:rsidR="00BF39C3" w:rsidRPr="002D562D">
        <w:rPr>
          <w:rFonts w:ascii="Georgia" w:hAnsi="Georgia"/>
          <w:sz w:val="24"/>
          <w:szCs w:val="24"/>
        </w:rPr>
        <w:t xml:space="preserve"> je sepsán ve </w:t>
      </w:r>
      <w:r w:rsidR="003F5275">
        <w:rPr>
          <w:rFonts w:ascii="Georgia" w:hAnsi="Georgia"/>
          <w:sz w:val="24"/>
          <w:szCs w:val="24"/>
        </w:rPr>
        <w:t>2</w:t>
      </w:r>
      <w:r w:rsidR="00BF39C3" w:rsidRPr="002D562D">
        <w:rPr>
          <w:rFonts w:ascii="Georgia" w:hAnsi="Georgia"/>
          <w:sz w:val="24"/>
          <w:szCs w:val="24"/>
        </w:rPr>
        <w:t xml:space="preserve"> vyhotoveních, z nichž </w:t>
      </w:r>
      <w:r>
        <w:rPr>
          <w:rFonts w:ascii="Georgia" w:hAnsi="Georgia"/>
          <w:sz w:val="24"/>
          <w:szCs w:val="24"/>
        </w:rPr>
        <w:t>každá smluvní strana obdrží jedno vyhotovení</w:t>
      </w:r>
      <w:r w:rsidR="00BF39C3" w:rsidRPr="002D562D">
        <w:rPr>
          <w:rFonts w:ascii="Georgia" w:hAnsi="Georgia"/>
          <w:sz w:val="24"/>
          <w:szCs w:val="24"/>
        </w:rPr>
        <w:t>.</w:t>
      </w:r>
    </w:p>
    <w:p w14:paraId="702C2121" w14:textId="77509B7F" w:rsidR="00BF39C3" w:rsidRPr="002D562D" w:rsidRDefault="00D600F3" w:rsidP="001719AC">
      <w:pPr>
        <w:tabs>
          <w:tab w:val="left" w:pos="426"/>
        </w:tabs>
        <w:spacing w:before="120"/>
        <w:ind w:left="425" w:hanging="425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</w:t>
      </w:r>
      <w:r w:rsidR="00BF39C3" w:rsidRPr="002D562D">
        <w:rPr>
          <w:rFonts w:ascii="Georgia" w:hAnsi="Georgia"/>
          <w:sz w:val="24"/>
          <w:szCs w:val="24"/>
        </w:rPr>
        <w:t>.</w:t>
      </w:r>
      <w:r w:rsidR="00BF39C3" w:rsidRPr="002D562D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S</w:t>
      </w:r>
      <w:r w:rsidR="00BF39C3" w:rsidRPr="002D562D">
        <w:rPr>
          <w:rFonts w:ascii="Georgia" w:hAnsi="Georgia"/>
          <w:sz w:val="24"/>
          <w:szCs w:val="24"/>
        </w:rPr>
        <w:t>mluvních stran</w:t>
      </w:r>
      <w:r>
        <w:rPr>
          <w:rFonts w:ascii="Georgia" w:hAnsi="Georgia"/>
          <w:sz w:val="24"/>
          <w:szCs w:val="24"/>
        </w:rPr>
        <w:t>y</w:t>
      </w:r>
      <w:r w:rsidR="00BF39C3" w:rsidRPr="002D562D">
        <w:rPr>
          <w:rFonts w:ascii="Georgia" w:hAnsi="Georgia"/>
          <w:sz w:val="24"/>
          <w:szCs w:val="24"/>
        </w:rPr>
        <w:t xml:space="preserve"> prohlašuj</w:t>
      </w:r>
      <w:r>
        <w:rPr>
          <w:rFonts w:ascii="Georgia" w:hAnsi="Georgia"/>
          <w:sz w:val="24"/>
          <w:szCs w:val="24"/>
        </w:rPr>
        <w:t>í</w:t>
      </w:r>
      <w:r w:rsidR="00BF39C3" w:rsidRPr="002D562D">
        <w:rPr>
          <w:rFonts w:ascii="Georgia" w:hAnsi="Georgia"/>
          <w:sz w:val="24"/>
          <w:szCs w:val="24"/>
        </w:rPr>
        <w:t xml:space="preserve">, že </w:t>
      </w:r>
      <w:r>
        <w:rPr>
          <w:rFonts w:ascii="Georgia" w:hAnsi="Georgia"/>
          <w:sz w:val="24"/>
          <w:szCs w:val="24"/>
        </w:rPr>
        <w:t>si tento dodatek přečetly, jeho obsahu rozumějí a souhlasí s ním,</w:t>
      </w:r>
      <w:r w:rsidRPr="002D562D">
        <w:rPr>
          <w:rFonts w:ascii="Georgia" w:hAnsi="Georgia"/>
          <w:sz w:val="24"/>
          <w:szCs w:val="24"/>
        </w:rPr>
        <w:t xml:space="preserve"> </w:t>
      </w:r>
      <w:r w:rsidR="00BF39C3" w:rsidRPr="002D562D">
        <w:rPr>
          <w:rFonts w:ascii="Georgia" w:hAnsi="Georgia"/>
          <w:sz w:val="24"/>
          <w:szCs w:val="24"/>
        </w:rPr>
        <w:t>na důkaz čehož připojují své podpisy.</w:t>
      </w:r>
    </w:p>
    <w:p w14:paraId="547D8421" w14:textId="77777777" w:rsidR="00BF39C3" w:rsidRPr="002D562D" w:rsidRDefault="00BF39C3" w:rsidP="001719AC">
      <w:pPr>
        <w:tabs>
          <w:tab w:val="left" w:pos="426"/>
        </w:tabs>
        <w:spacing w:before="120"/>
        <w:ind w:left="425" w:hanging="425"/>
        <w:jc w:val="both"/>
        <w:rPr>
          <w:rFonts w:ascii="Georgia" w:hAnsi="Georgia"/>
          <w:sz w:val="24"/>
          <w:szCs w:val="24"/>
        </w:rPr>
      </w:pPr>
    </w:p>
    <w:p w14:paraId="1C9D7F2C" w14:textId="02D80AD0" w:rsidR="00DC02F2" w:rsidRPr="002D562D" w:rsidRDefault="00DC02F2" w:rsidP="00A51DBC">
      <w:pPr>
        <w:tabs>
          <w:tab w:val="left" w:pos="426"/>
        </w:tabs>
        <w:spacing w:before="120"/>
        <w:ind w:left="425" w:hanging="425"/>
        <w:jc w:val="both"/>
        <w:rPr>
          <w:rFonts w:ascii="Georgia" w:hAnsi="Georgia"/>
          <w:sz w:val="24"/>
          <w:szCs w:val="24"/>
        </w:rPr>
      </w:pPr>
    </w:p>
    <w:p w14:paraId="3523822A" w14:textId="0E8D93DD" w:rsidR="00DC02F2" w:rsidRPr="002D562D" w:rsidRDefault="00DC02F2" w:rsidP="00A51DBC">
      <w:pPr>
        <w:tabs>
          <w:tab w:val="left" w:pos="426"/>
        </w:tabs>
        <w:spacing w:before="120"/>
        <w:ind w:left="425" w:hanging="425"/>
        <w:jc w:val="both"/>
        <w:rPr>
          <w:rFonts w:ascii="Georgia" w:hAnsi="Georgia"/>
          <w:sz w:val="24"/>
          <w:szCs w:val="24"/>
        </w:rPr>
      </w:pPr>
      <w:r w:rsidRPr="002D562D">
        <w:rPr>
          <w:rFonts w:ascii="Georgia" w:hAnsi="Georgia"/>
          <w:sz w:val="24"/>
          <w:szCs w:val="24"/>
        </w:rPr>
        <w:t xml:space="preserve">V Praze dne       </w:t>
      </w:r>
      <w:r w:rsidRPr="002D562D">
        <w:rPr>
          <w:rFonts w:ascii="Georgia" w:hAnsi="Georgia"/>
          <w:sz w:val="24"/>
          <w:szCs w:val="24"/>
        </w:rPr>
        <w:tab/>
      </w:r>
      <w:r w:rsidRPr="002D562D">
        <w:rPr>
          <w:rFonts w:ascii="Georgia" w:hAnsi="Georgia"/>
          <w:sz w:val="24"/>
          <w:szCs w:val="24"/>
        </w:rPr>
        <w:tab/>
      </w:r>
      <w:r w:rsidRPr="002D562D">
        <w:rPr>
          <w:rFonts w:ascii="Georgia" w:hAnsi="Georgia"/>
          <w:sz w:val="24"/>
          <w:szCs w:val="24"/>
        </w:rPr>
        <w:tab/>
      </w:r>
      <w:r w:rsidRPr="002D562D">
        <w:rPr>
          <w:rFonts w:ascii="Georgia" w:hAnsi="Georgia"/>
          <w:sz w:val="24"/>
          <w:szCs w:val="24"/>
        </w:rPr>
        <w:tab/>
      </w:r>
      <w:r w:rsidRPr="002D562D">
        <w:rPr>
          <w:rFonts w:ascii="Georgia" w:hAnsi="Georgia"/>
          <w:sz w:val="24"/>
          <w:szCs w:val="24"/>
        </w:rPr>
        <w:tab/>
        <w:t>V Praze dne</w:t>
      </w:r>
      <w:r w:rsidRPr="002D562D">
        <w:rPr>
          <w:rFonts w:ascii="Georgia" w:hAnsi="Georgia"/>
          <w:sz w:val="24"/>
          <w:szCs w:val="24"/>
        </w:rPr>
        <w:tab/>
      </w:r>
      <w:r w:rsidR="002A504F">
        <w:rPr>
          <w:rFonts w:ascii="Georgia" w:hAnsi="Georgia"/>
          <w:sz w:val="24"/>
          <w:szCs w:val="24"/>
        </w:rPr>
        <w:t>30.04.2024</w:t>
      </w:r>
      <w:bookmarkStart w:id="0" w:name="_GoBack"/>
      <w:bookmarkEnd w:id="0"/>
      <w:r w:rsidRPr="002D562D">
        <w:rPr>
          <w:rFonts w:ascii="Georgia" w:hAnsi="Georgia"/>
          <w:sz w:val="24"/>
          <w:szCs w:val="24"/>
        </w:rPr>
        <w:tab/>
      </w:r>
    </w:p>
    <w:p w14:paraId="3CA4357D" w14:textId="663306AC" w:rsidR="00DC02F2" w:rsidRDefault="00DC02F2" w:rsidP="00A51DBC">
      <w:pPr>
        <w:tabs>
          <w:tab w:val="left" w:pos="426"/>
        </w:tabs>
        <w:spacing w:before="120"/>
        <w:ind w:left="425" w:hanging="425"/>
        <w:jc w:val="both"/>
        <w:rPr>
          <w:rFonts w:ascii="Georgia" w:hAnsi="Georgia"/>
          <w:sz w:val="24"/>
          <w:szCs w:val="24"/>
        </w:rPr>
      </w:pPr>
    </w:p>
    <w:p w14:paraId="4E93EC4B" w14:textId="2237297F" w:rsidR="00D600F3" w:rsidRPr="002D562D" w:rsidRDefault="00D600F3" w:rsidP="00A51DBC">
      <w:pPr>
        <w:tabs>
          <w:tab w:val="left" w:pos="426"/>
        </w:tabs>
        <w:spacing w:before="120"/>
        <w:ind w:left="425" w:hanging="425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 Zoologickou zahradu hl. m. Prahy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Za </w:t>
      </w:r>
      <w:proofErr w:type="spellStart"/>
      <w:r>
        <w:rPr>
          <w:rFonts w:ascii="Georgia" w:hAnsi="Georgia"/>
          <w:sz w:val="24"/>
          <w:szCs w:val="24"/>
        </w:rPr>
        <w:t>WeSmart</w:t>
      </w:r>
      <w:proofErr w:type="spellEnd"/>
      <w:r>
        <w:rPr>
          <w:rFonts w:ascii="Georgia" w:hAnsi="Georgia"/>
          <w:sz w:val="24"/>
          <w:szCs w:val="24"/>
        </w:rPr>
        <w:t xml:space="preserve"> Studio s.r.o.</w:t>
      </w:r>
    </w:p>
    <w:p w14:paraId="5426BC2C" w14:textId="29E6E5B2" w:rsidR="008B1A42" w:rsidRPr="002D562D" w:rsidRDefault="008B1A42" w:rsidP="00A51DBC">
      <w:pPr>
        <w:tabs>
          <w:tab w:val="left" w:pos="426"/>
        </w:tabs>
        <w:spacing w:before="120"/>
        <w:ind w:left="425" w:hanging="425"/>
        <w:jc w:val="both"/>
        <w:rPr>
          <w:rFonts w:ascii="Georgia" w:hAnsi="Georgia"/>
          <w:sz w:val="24"/>
          <w:szCs w:val="24"/>
        </w:rPr>
      </w:pPr>
    </w:p>
    <w:p w14:paraId="1A06B8C8" w14:textId="77777777" w:rsidR="00097C18" w:rsidRPr="00952B94" w:rsidRDefault="00097C18" w:rsidP="00A51DBC">
      <w:pPr>
        <w:tabs>
          <w:tab w:val="left" w:pos="426"/>
        </w:tabs>
        <w:spacing w:before="120"/>
        <w:ind w:left="425" w:hanging="425"/>
        <w:jc w:val="both"/>
        <w:rPr>
          <w:rFonts w:ascii="Georgia" w:hAnsi="Georgia"/>
          <w:sz w:val="24"/>
          <w:szCs w:val="24"/>
        </w:rPr>
      </w:pPr>
    </w:p>
    <w:p w14:paraId="1430D50A" w14:textId="0FF93891" w:rsidR="00DC02F2" w:rsidRPr="00952B94" w:rsidRDefault="00D600F3" w:rsidP="00A51DBC">
      <w:pPr>
        <w:tabs>
          <w:tab w:val="left" w:pos="426"/>
        </w:tabs>
        <w:spacing w:before="120"/>
        <w:ind w:left="425" w:hanging="425"/>
        <w:jc w:val="both"/>
        <w:rPr>
          <w:rFonts w:ascii="Georgia" w:hAnsi="Georgia"/>
          <w:sz w:val="24"/>
          <w:szCs w:val="24"/>
        </w:rPr>
      </w:pPr>
      <w:r w:rsidRPr="00952B94">
        <w:rPr>
          <w:rFonts w:ascii="Georgia" w:hAnsi="Georgia"/>
          <w:sz w:val="24"/>
          <w:szCs w:val="24"/>
        </w:rPr>
        <w:t>___________________</w:t>
      </w:r>
      <w:r w:rsidRPr="00952B94">
        <w:rPr>
          <w:rFonts w:ascii="Georgia" w:hAnsi="Georgia"/>
          <w:sz w:val="24"/>
          <w:szCs w:val="24"/>
        </w:rPr>
        <w:tab/>
      </w:r>
      <w:r w:rsidRPr="00952B94">
        <w:rPr>
          <w:rFonts w:ascii="Georgia" w:hAnsi="Georgia"/>
          <w:sz w:val="24"/>
          <w:szCs w:val="24"/>
        </w:rPr>
        <w:tab/>
      </w:r>
      <w:r w:rsidRPr="00952B94">
        <w:rPr>
          <w:rFonts w:ascii="Georgia" w:hAnsi="Georgia"/>
          <w:sz w:val="24"/>
          <w:szCs w:val="24"/>
        </w:rPr>
        <w:tab/>
        <w:t>_________________</w:t>
      </w:r>
    </w:p>
    <w:p w14:paraId="10C9786F" w14:textId="7C499C80" w:rsidR="00DC02F2" w:rsidRPr="00952B94" w:rsidRDefault="00D600F3" w:rsidP="00D600F3">
      <w:pPr>
        <w:rPr>
          <w:rFonts w:ascii="Georgia" w:hAnsi="Georgia"/>
          <w:sz w:val="24"/>
          <w:szCs w:val="24"/>
        </w:rPr>
      </w:pPr>
      <w:r w:rsidRPr="00952B94">
        <w:rPr>
          <w:rFonts w:ascii="Georgia" w:hAnsi="Georgia"/>
          <w:sz w:val="24"/>
          <w:szCs w:val="24"/>
        </w:rPr>
        <w:t>Mgr. Miroslav Bobek</w:t>
      </w:r>
      <w:r w:rsidRPr="00952B94">
        <w:rPr>
          <w:rFonts w:ascii="Georgia" w:hAnsi="Georgia"/>
          <w:sz w:val="24"/>
          <w:szCs w:val="24"/>
        </w:rPr>
        <w:tab/>
      </w:r>
      <w:r w:rsidRPr="00952B94">
        <w:rPr>
          <w:rFonts w:ascii="Georgia" w:hAnsi="Georgia"/>
          <w:sz w:val="24"/>
          <w:szCs w:val="24"/>
        </w:rPr>
        <w:tab/>
      </w:r>
      <w:r w:rsidRPr="00952B94">
        <w:rPr>
          <w:rFonts w:ascii="Georgia" w:hAnsi="Georgia"/>
          <w:sz w:val="24"/>
          <w:szCs w:val="24"/>
        </w:rPr>
        <w:tab/>
      </w:r>
      <w:r w:rsidRPr="00952B94">
        <w:rPr>
          <w:rFonts w:ascii="Georgia" w:hAnsi="Georgia"/>
          <w:sz w:val="24"/>
          <w:szCs w:val="24"/>
        </w:rPr>
        <w:tab/>
      </w:r>
      <w:r w:rsidR="001050ED" w:rsidRPr="00952B94">
        <w:rPr>
          <w:rFonts w:ascii="Georgia" w:hAnsi="Georgia"/>
          <w:sz w:val="24"/>
          <w:szCs w:val="24"/>
        </w:rPr>
        <w:t>Filip Štěrba</w:t>
      </w:r>
    </w:p>
    <w:p w14:paraId="0A9E6E75" w14:textId="25950F6A" w:rsidR="00D600F3" w:rsidRPr="00952B94" w:rsidRDefault="00533213" w:rsidP="00D600F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ř</w:t>
      </w:r>
      <w:r w:rsidR="00D600F3" w:rsidRPr="00952B94">
        <w:rPr>
          <w:rFonts w:ascii="Georgia" w:hAnsi="Georgia"/>
          <w:sz w:val="24"/>
          <w:szCs w:val="24"/>
        </w:rPr>
        <w:t>editel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jednatel</w:t>
      </w:r>
    </w:p>
    <w:sectPr w:rsidR="00D600F3" w:rsidRPr="00952B94" w:rsidSect="00AD076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7C267" w14:textId="77777777" w:rsidR="00904197" w:rsidRDefault="00904197" w:rsidP="00A472E2">
      <w:r>
        <w:separator/>
      </w:r>
    </w:p>
  </w:endnote>
  <w:endnote w:type="continuationSeparator" w:id="0">
    <w:p w14:paraId="42BF3AA2" w14:textId="77777777" w:rsidR="00904197" w:rsidRDefault="00904197" w:rsidP="00A4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837317"/>
      <w:docPartObj>
        <w:docPartGallery w:val="Page Numbers (Bottom of Page)"/>
        <w:docPartUnique/>
      </w:docPartObj>
    </w:sdtPr>
    <w:sdtEndPr/>
    <w:sdtContent>
      <w:p w14:paraId="2C7CDE7D" w14:textId="01475167" w:rsidR="00A472E2" w:rsidRDefault="00A472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04F">
          <w:rPr>
            <w:noProof/>
          </w:rPr>
          <w:t>2</w:t>
        </w:r>
        <w:r>
          <w:fldChar w:fldCharType="end"/>
        </w:r>
      </w:p>
    </w:sdtContent>
  </w:sdt>
  <w:p w14:paraId="26BA7339" w14:textId="77777777" w:rsidR="00A472E2" w:rsidRDefault="00A472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9824C" w14:textId="77777777" w:rsidR="00904197" w:rsidRDefault="00904197" w:rsidP="00A472E2">
      <w:r>
        <w:separator/>
      </w:r>
    </w:p>
  </w:footnote>
  <w:footnote w:type="continuationSeparator" w:id="0">
    <w:p w14:paraId="3E0B31E5" w14:textId="77777777" w:rsidR="00904197" w:rsidRDefault="00904197" w:rsidP="00A47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065B"/>
    <w:multiLevelType w:val="multilevel"/>
    <w:tmpl w:val="93C4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C51E43"/>
    <w:multiLevelType w:val="hybridMultilevel"/>
    <w:tmpl w:val="1E728222"/>
    <w:lvl w:ilvl="0" w:tplc="0A9089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02AB"/>
    <w:multiLevelType w:val="hybridMultilevel"/>
    <w:tmpl w:val="CC521888"/>
    <w:lvl w:ilvl="0" w:tplc="102EFEF6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D0105D0"/>
    <w:multiLevelType w:val="hybridMultilevel"/>
    <w:tmpl w:val="A4420BD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D7F37"/>
    <w:multiLevelType w:val="hybridMultilevel"/>
    <w:tmpl w:val="AEDA863C"/>
    <w:lvl w:ilvl="0" w:tplc="3F1C5F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EB4"/>
    <w:multiLevelType w:val="hybridMultilevel"/>
    <w:tmpl w:val="6D445E8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A367A"/>
    <w:multiLevelType w:val="hybridMultilevel"/>
    <w:tmpl w:val="53A41454"/>
    <w:lvl w:ilvl="0" w:tplc="AA6441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0521DE"/>
    <w:multiLevelType w:val="hybridMultilevel"/>
    <w:tmpl w:val="6784AF96"/>
    <w:lvl w:ilvl="0" w:tplc="7A06C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C81BF9"/>
    <w:multiLevelType w:val="hybridMultilevel"/>
    <w:tmpl w:val="502AE2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F86178"/>
    <w:multiLevelType w:val="hybridMultilevel"/>
    <w:tmpl w:val="C11283A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64D06"/>
    <w:multiLevelType w:val="hybridMultilevel"/>
    <w:tmpl w:val="4F6EA15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A7C93"/>
    <w:multiLevelType w:val="multilevel"/>
    <w:tmpl w:val="B17420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2" w15:restartNumberingAfterBreak="0">
    <w:nsid w:val="712275E2"/>
    <w:multiLevelType w:val="hybridMultilevel"/>
    <w:tmpl w:val="0FB036C4"/>
    <w:lvl w:ilvl="0" w:tplc="CBD653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369D1"/>
    <w:multiLevelType w:val="hybridMultilevel"/>
    <w:tmpl w:val="61FA316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87"/>
    <w:rsid w:val="00003E97"/>
    <w:rsid w:val="00010449"/>
    <w:rsid w:val="00047E2E"/>
    <w:rsid w:val="00062DAE"/>
    <w:rsid w:val="000652EA"/>
    <w:rsid w:val="000676B2"/>
    <w:rsid w:val="00076EAF"/>
    <w:rsid w:val="00082473"/>
    <w:rsid w:val="00084CE2"/>
    <w:rsid w:val="00097C18"/>
    <w:rsid w:val="000A165F"/>
    <w:rsid w:val="000A2DAE"/>
    <w:rsid w:val="000A711A"/>
    <w:rsid w:val="000B0224"/>
    <w:rsid w:val="000B0927"/>
    <w:rsid w:val="000B4085"/>
    <w:rsid w:val="000B516A"/>
    <w:rsid w:val="000C4A09"/>
    <w:rsid w:val="00100D09"/>
    <w:rsid w:val="001050ED"/>
    <w:rsid w:val="00106445"/>
    <w:rsid w:val="00106DBE"/>
    <w:rsid w:val="001221CA"/>
    <w:rsid w:val="001313B5"/>
    <w:rsid w:val="00156E37"/>
    <w:rsid w:val="00170CBF"/>
    <w:rsid w:val="001719AC"/>
    <w:rsid w:val="00193D76"/>
    <w:rsid w:val="001A06E8"/>
    <w:rsid w:val="001B040C"/>
    <w:rsid w:val="001D4122"/>
    <w:rsid w:val="00205C88"/>
    <w:rsid w:val="00215E2B"/>
    <w:rsid w:val="00217F46"/>
    <w:rsid w:val="0022146D"/>
    <w:rsid w:val="0023106F"/>
    <w:rsid w:val="00283EDC"/>
    <w:rsid w:val="00293FB4"/>
    <w:rsid w:val="002A21C4"/>
    <w:rsid w:val="002A504F"/>
    <w:rsid w:val="002B4F0B"/>
    <w:rsid w:val="002B6868"/>
    <w:rsid w:val="002B6AF3"/>
    <w:rsid w:val="002D0F81"/>
    <w:rsid w:val="002D562D"/>
    <w:rsid w:val="002D6913"/>
    <w:rsid w:val="002E22CC"/>
    <w:rsid w:val="002F1883"/>
    <w:rsid w:val="002F523C"/>
    <w:rsid w:val="00306210"/>
    <w:rsid w:val="00322B61"/>
    <w:rsid w:val="00363468"/>
    <w:rsid w:val="00364AEB"/>
    <w:rsid w:val="00371A2F"/>
    <w:rsid w:val="003920C8"/>
    <w:rsid w:val="003A64C8"/>
    <w:rsid w:val="003B3F54"/>
    <w:rsid w:val="003C15A5"/>
    <w:rsid w:val="003C1D45"/>
    <w:rsid w:val="003D7CCA"/>
    <w:rsid w:val="003F5275"/>
    <w:rsid w:val="004113E2"/>
    <w:rsid w:val="004121E6"/>
    <w:rsid w:val="00431DCF"/>
    <w:rsid w:val="00456A7D"/>
    <w:rsid w:val="00464044"/>
    <w:rsid w:val="00464D7F"/>
    <w:rsid w:val="00471B06"/>
    <w:rsid w:val="0048698D"/>
    <w:rsid w:val="004A7553"/>
    <w:rsid w:val="004B6D31"/>
    <w:rsid w:val="004C0BCD"/>
    <w:rsid w:val="004D4477"/>
    <w:rsid w:val="004E3ED6"/>
    <w:rsid w:val="004F013A"/>
    <w:rsid w:val="004F475E"/>
    <w:rsid w:val="004F4E30"/>
    <w:rsid w:val="00501B33"/>
    <w:rsid w:val="00503569"/>
    <w:rsid w:val="00505DFE"/>
    <w:rsid w:val="005217F4"/>
    <w:rsid w:val="00533213"/>
    <w:rsid w:val="00537C31"/>
    <w:rsid w:val="00542916"/>
    <w:rsid w:val="00566375"/>
    <w:rsid w:val="005714D3"/>
    <w:rsid w:val="00580E86"/>
    <w:rsid w:val="005830EB"/>
    <w:rsid w:val="005C3BA2"/>
    <w:rsid w:val="005D035B"/>
    <w:rsid w:val="005D31E3"/>
    <w:rsid w:val="005F66EC"/>
    <w:rsid w:val="005F67D5"/>
    <w:rsid w:val="00606DF2"/>
    <w:rsid w:val="0061000F"/>
    <w:rsid w:val="006202CC"/>
    <w:rsid w:val="0062706A"/>
    <w:rsid w:val="006456D8"/>
    <w:rsid w:val="00657499"/>
    <w:rsid w:val="00664F8F"/>
    <w:rsid w:val="00667B9E"/>
    <w:rsid w:val="00673A72"/>
    <w:rsid w:val="0068263E"/>
    <w:rsid w:val="006C2458"/>
    <w:rsid w:val="006C3B36"/>
    <w:rsid w:val="006C49D6"/>
    <w:rsid w:val="006E1F6A"/>
    <w:rsid w:val="007034E1"/>
    <w:rsid w:val="00717964"/>
    <w:rsid w:val="0073435D"/>
    <w:rsid w:val="007543F2"/>
    <w:rsid w:val="00757964"/>
    <w:rsid w:val="00760CBC"/>
    <w:rsid w:val="0076214E"/>
    <w:rsid w:val="0077430B"/>
    <w:rsid w:val="007B2C47"/>
    <w:rsid w:val="007B2E88"/>
    <w:rsid w:val="007C33B0"/>
    <w:rsid w:val="007C4594"/>
    <w:rsid w:val="007E0FD0"/>
    <w:rsid w:val="007F3E64"/>
    <w:rsid w:val="008030BD"/>
    <w:rsid w:val="008051CC"/>
    <w:rsid w:val="0083142A"/>
    <w:rsid w:val="0085167A"/>
    <w:rsid w:val="0085271F"/>
    <w:rsid w:val="00881C04"/>
    <w:rsid w:val="00894603"/>
    <w:rsid w:val="008A3403"/>
    <w:rsid w:val="008A4F8A"/>
    <w:rsid w:val="008A75C7"/>
    <w:rsid w:val="008B1A42"/>
    <w:rsid w:val="008B59BF"/>
    <w:rsid w:val="009007EF"/>
    <w:rsid w:val="00904197"/>
    <w:rsid w:val="00934B50"/>
    <w:rsid w:val="0095280F"/>
    <w:rsid w:val="00952B94"/>
    <w:rsid w:val="009668DB"/>
    <w:rsid w:val="009706D4"/>
    <w:rsid w:val="009D227A"/>
    <w:rsid w:val="009D7CDE"/>
    <w:rsid w:val="009E1959"/>
    <w:rsid w:val="00A02379"/>
    <w:rsid w:val="00A327A3"/>
    <w:rsid w:val="00A41777"/>
    <w:rsid w:val="00A41F21"/>
    <w:rsid w:val="00A472E2"/>
    <w:rsid w:val="00A47539"/>
    <w:rsid w:val="00A47B44"/>
    <w:rsid w:val="00A50B75"/>
    <w:rsid w:val="00A51DBC"/>
    <w:rsid w:val="00A61984"/>
    <w:rsid w:val="00A7182B"/>
    <w:rsid w:val="00A80548"/>
    <w:rsid w:val="00A85AC1"/>
    <w:rsid w:val="00A93BBA"/>
    <w:rsid w:val="00AB2A82"/>
    <w:rsid w:val="00AB5C95"/>
    <w:rsid w:val="00AC560A"/>
    <w:rsid w:val="00AD076E"/>
    <w:rsid w:val="00AD39ED"/>
    <w:rsid w:val="00AE60D4"/>
    <w:rsid w:val="00AF2E75"/>
    <w:rsid w:val="00AF37B4"/>
    <w:rsid w:val="00AF5BE5"/>
    <w:rsid w:val="00B22222"/>
    <w:rsid w:val="00B3211F"/>
    <w:rsid w:val="00B42D87"/>
    <w:rsid w:val="00B45A73"/>
    <w:rsid w:val="00B66E79"/>
    <w:rsid w:val="00B75B1B"/>
    <w:rsid w:val="00B83B6F"/>
    <w:rsid w:val="00B8450F"/>
    <w:rsid w:val="00B959D1"/>
    <w:rsid w:val="00B95FC5"/>
    <w:rsid w:val="00BA196F"/>
    <w:rsid w:val="00BB062C"/>
    <w:rsid w:val="00BB7947"/>
    <w:rsid w:val="00BC302B"/>
    <w:rsid w:val="00BD6810"/>
    <w:rsid w:val="00BF0946"/>
    <w:rsid w:val="00BF13CB"/>
    <w:rsid w:val="00BF39C3"/>
    <w:rsid w:val="00C16BED"/>
    <w:rsid w:val="00C34C13"/>
    <w:rsid w:val="00C40E5C"/>
    <w:rsid w:val="00C44BB1"/>
    <w:rsid w:val="00C57C6E"/>
    <w:rsid w:val="00C60617"/>
    <w:rsid w:val="00C646F9"/>
    <w:rsid w:val="00C65397"/>
    <w:rsid w:val="00C83087"/>
    <w:rsid w:val="00C92386"/>
    <w:rsid w:val="00CA019C"/>
    <w:rsid w:val="00CA7696"/>
    <w:rsid w:val="00CF4CAB"/>
    <w:rsid w:val="00D117AA"/>
    <w:rsid w:val="00D14768"/>
    <w:rsid w:val="00D53637"/>
    <w:rsid w:val="00D55E13"/>
    <w:rsid w:val="00D600F3"/>
    <w:rsid w:val="00D6345D"/>
    <w:rsid w:val="00D77196"/>
    <w:rsid w:val="00D84D29"/>
    <w:rsid w:val="00D86B43"/>
    <w:rsid w:val="00D9714E"/>
    <w:rsid w:val="00DA56AD"/>
    <w:rsid w:val="00DB3B11"/>
    <w:rsid w:val="00DC02F2"/>
    <w:rsid w:val="00DE29DB"/>
    <w:rsid w:val="00DE725A"/>
    <w:rsid w:val="00E0056F"/>
    <w:rsid w:val="00E1574F"/>
    <w:rsid w:val="00E36A3C"/>
    <w:rsid w:val="00E763A5"/>
    <w:rsid w:val="00E77F42"/>
    <w:rsid w:val="00E801DD"/>
    <w:rsid w:val="00E8065D"/>
    <w:rsid w:val="00EA7D76"/>
    <w:rsid w:val="00EB16D6"/>
    <w:rsid w:val="00EB59A7"/>
    <w:rsid w:val="00F03865"/>
    <w:rsid w:val="00F05DEC"/>
    <w:rsid w:val="00F324CF"/>
    <w:rsid w:val="00F564EA"/>
    <w:rsid w:val="00F7652F"/>
    <w:rsid w:val="00F774C0"/>
    <w:rsid w:val="00FA1970"/>
    <w:rsid w:val="00FB191B"/>
    <w:rsid w:val="00FB2FEE"/>
    <w:rsid w:val="00FD3806"/>
    <w:rsid w:val="00FE024E"/>
    <w:rsid w:val="00FE68D3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1460"/>
  <w15:docId w15:val="{12EC9A11-0512-4D79-B67B-FC3FC3D2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D8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2D87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2D8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D8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D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42D87"/>
    <w:rPr>
      <w:sz w:val="16"/>
      <w:szCs w:val="16"/>
    </w:rPr>
  </w:style>
  <w:style w:type="character" w:customStyle="1" w:styleId="Zkladntext">
    <w:name w:val="Základní text_"/>
    <w:rsid w:val="00B42D87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2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D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D8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0">
    <w:name w:val="Body Text"/>
    <w:aliases w:val="Standard paragraph"/>
    <w:basedOn w:val="Normln"/>
    <w:link w:val="ZkladntextChar"/>
    <w:rsid w:val="00D117A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0"/>
    <w:rsid w:val="00D117AA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A47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2E2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2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2E2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543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6DBE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37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37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8247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0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A504F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4510-32D7-4DA7-9858-8CA65CF9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Navratilova Bozena</dc:creator>
  <cp:lastModifiedBy>Stratilová Alena</cp:lastModifiedBy>
  <cp:revision>3</cp:revision>
  <cp:lastPrinted>2022-06-15T08:01:00Z</cp:lastPrinted>
  <dcterms:created xsi:type="dcterms:W3CDTF">2024-04-23T08:04:00Z</dcterms:created>
  <dcterms:modified xsi:type="dcterms:W3CDTF">2024-05-23T13:49:00Z</dcterms:modified>
</cp:coreProperties>
</file>