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 w:val="32"/>
          <w:szCs w:val="32"/>
        </w:rPr>
      </w:pPr>
      <w:r w:rsidRPr="004E2E41">
        <w:rPr>
          <w:rFonts w:cs="Times New Roman"/>
          <w:b/>
          <w:sz w:val="32"/>
          <w:szCs w:val="32"/>
        </w:rPr>
        <w:t>SMLOUVA O REZERVACI A POSKYTOVÁNÍ UBYTOVACÍCH SLUŽEB</w:t>
      </w: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Cs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Cs/>
        </w:rPr>
      </w:pPr>
      <w:r w:rsidRPr="004E2E41">
        <w:rPr>
          <w:rFonts w:cs="Times New Roman"/>
          <w:bCs/>
        </w:rPr>
        <w:t xml:space="preserve">uzavřená </w:t>
      </w:r>
      <w:r w:rsidR="00296699" w:rsidRPr="004E2E41">
        <w:rPr>
          <w:rFonts w:cs="Times New Roman"/>
          <w:bCs/>
        </w:rPr>
        <w:t>dle</w:t>
      </w:r>
      <w:r w:rsidRPr="004E2E41">
        <w:rPr>
          <w:rFonts w:cs="Times New Roman"/>
          <w:bCs/>
        </w:rPr>
        <w:t xml:space="preserve"> zákona č. 89/2012 Sb., občanský zákoník, v platném znění</w:t>
      </w:r>
    </w:p>
    <w:p w:rsidR="0082798C" w:rsidRPr="004E2E41" w:rsidRDefault="002C43D5" w:rsidP="005D34FD">
      <w:pPr>
        <w:spacing w:after="0" w:line="240" w:lineRule="auto"/>
        <w:ind w:left="284" w:right="139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4pt;margin-top:11.5pt;width:452.25pt;height:0;z-index:251660288" o:connectortype="straight" strokecolor="#dbe5f1" strokeweight="3pt">
            <v:shadow type="perspective" color="#7f7f7f" opacity=".5" offset="1pt" offset2="-1pt"/>
          </v:shape>
        </w:pict>
      </w:r>
    </w:p>
    <w:p w:rsidR="005D34FD" w:rsidRPr="004E2E41" w:rsidRDefault="005D34FD" w:rsidP="005D34FD">
      <w:pPr>
        <w:spacing w:after="0" w:line="240" w:lineRule="auto"/>
        <w:ind w:left="284" w:right="139"/>
        <w:jc w:val="center"/>
        <w:rPr>
          <w:rFonts w:cs="Times New Roman"/>
          <w:b/>
          <w:sz w:val="28"/>
          <w:szCs w:val="28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 w:val="28"/>
          <w:szCs w:val="28"/>
        </w:rPr>
      </w:pPr>
      <w:r w:rsidRPr="004E2E41">
        <w:rPr>
          <w:rFonts w:cs="Times New Roman"/>
          <w:b/>
          <w:sz w:val="28"/>
          <w:szCs w:val="28"/>
        </w:rPr>
        <w:t>Smluvní strany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</w:p>
    <w:p w:rsidR="0082798C" w:rsidRPr="004E2E41" w:rsidRDefault="0082798C" w:rsidP="005D34FD">
      <w:pPr>
        <w:pStyle w:val="Zkladntext"/>
        <w:ind w:left="284" w:right="139"/>
        <w:rPr>
          <w:rFonts w:ascii="Times New Roman" w:hAnsi="Times New Roman"/>
          <w:sz w:val="24"/>
          <w:szCs w:val="24"/>
          <w:u w:val="single"/>
        </w:rPr>
      </w:pPr>
      <w:r w:rsidRPr="004E2E41">
        <w:rPr>
          <w:rFonts w:ascii="Times New Roman" w:hAnsi="Times New Roman"/>
          <w:sz w:val="24"/>
          <w:szCs w:val="24"/>
          <w:u w:val="single"/>
        </w:rPr>
        <w:t>Ubytovatel:</w:t>
      </w:r>
      <w:r w:rsidRPr="004E2E41">
        <w:rPr>
          <w:rFonts w:ascii="Times New Roman" w:hAnsi="Times New Roman"/>
          <w:sz w:val="24"/>
          <w:szCs w:val="24"/>
        </w:rPr>
        <w:t xml:space="preserve"> </w:t>
      </w:r>
      <w:r w:rsidRPr="004E2E41">
        <w:rPr>
          <w:rFonts w:ascii="Times New Roman" w:hAnsi="Times New Roman"/>
          <w:sz w:val="24"/>
          <w:szCs w:val="24"/>
        </w:rPr>
        <w:tab/>
      </w:r>
      <w:r w:rsidRPr="004E2E41">
        <w:rPr>
          <w:rFonts w:ascii="Times New Roman" w:hAnsi="Times New Roman"/>
          <w:sz w:val="24"/>
          <w:szCs w:val="24"/>
        </w:rPr>
        <w:tab/>
      </w:r>
      <w:r w:rsidR="00296699" w:rsidRPr="004E2E41">
        <w:rPr>
          <w:rFonts w:ascii="Times New Roman" w:hAnsi="Times New Roman"/>
          <w:b/>
          <w:sz w:val="24"/>
          <w:szCs w:val="24"/>
        </w:rPr>
        <w:t>Domov mládeže</w:t>
      </w:r>
      <w:r w:rsidR="00520C30">
        <w:rPr>
          <w:rFonts w:ascii="Times New Roman" w:hAnsi="Times New Roman"/>
          <w:b/>
          <w:sz w:val="24"/>
          <w:szCs w:val="24"/>
        </w:rPr>
        <w:t xml:space="preserve"> a školní jídelna Mariánské Lázně</w:t>
      </w:r>
    </w:p>
    <w:p w:rsidR="0082798C" w:rsidRPr="004E2E41" w:rsidRDefault="0082798C" w:rsidP="005D34FD">
      <w:pPr>
        <w:pStyle w:val="Zkladntext"/>
        <w:ind w:left="284" w:right="139"/>
        <w:rPr>
          <w:rFonts w:ascii="Times New Roman" w:hAnsi="Times New Roman"/>
          <w:sz w:val="24"/>
          <w:szCs w:val="24"/>
        </w:rPr>
      </w:pPr>
      <w:r w:rsidRPr="004E2E41">
        <w:rPr>
          <w:rFonts w:ascii="Times New Roman" w:hAnsi="Times New Roman"/>
          <w:sz w:val="24"/>
          <w:szCs w:val="24"/>
        </w:rPr>
        <w:t>sídlo:</w:t>
      </w:r>
      <w:r w:rsidRPr="004E2E41">
        <w:rPr>
          <w:rFonts w:ascii="Times New Roman" w:hAnsi="Times New Roman"/>
          <w:sz w:val="24"/>
          <w:szCs w:val="24"/>
        </w:rPr>
        <w:tab/>
      </w:r>
      <w:r w:rsidRPr="004E2E41">
        <w:rPr>
          <w:rFonts w:ascii="Times New Roman" w:hAnsi="Times New Roman"/>
          <w:sz w:val="24"/>
          <w:szCs w:val="24"/>
        </w:rPr>
        <w:tab/>
      </w:r>
      <w:r w:rsidRPr="004E2E41">
        <w:rPr>
          <w:rFonts w:ascii="Times New Roman" w:hAnsi="Times New Roman"/>
          <w:sz w:val="24"/>
          <w:szCs w:val="24"/>
        </w:rPr>
        <w:tab/>
      </w:r>
      <w:r w:rsidR="007F5098">
        <w:rPr>
          <w:rFonts w:ascii="Times New Roman" w:hAnsi="Times New Roman"/>
          <w:sz w:val="24"/>
          <w:szCs w:val="24"/>
        </w:rPr>
        <w:t>Klíčová</w:t>
      </w:r>
      <w:r w:rsidR="00520C30">
        <w:rPr>
          <w:rFonts w:ascii="Times New Roman" w:hAnsi="Times New Roman"/>
          <w:sz w:val="24"/>
          <w:szCs w:val="24"/>
        </w:rPr>
        <w:t xml:space="preserve"> 167/4, 353 01 Mariánské Lázně </w:t>
      </w:r>
    </w:p>
    <w:p w:rsidR="0082798C" w:rsidRPr="004E2E41" w:rsidRDefault="0082798C" w:rsidP="005D34FD">
      <w:pPr>
        <w:pStyle w:val="Zkladntext"/>
        <w:ind w:left="284" w:right="139"/>
        <w:rPr>
          <w:rFonts w:ascii="Times New Roman" w:hAnsi="Times New Roman"/>
          <w:sz w:val="24"/>
          <w:szCs w:val="24"/>
        </w:rPr>
      </w:pPr>
      <w:r w:rsidRPr="004E2E41">
        <w:rPr>
          <w:rFonts w:ascii="Times New Roman" w:hAnsi="Times New Roman"/>
          <w:sz w:val="24"/>
          <w:szCs w:val="24"/>
        </w:rPr>
        <w:t>IČO:</w:t>
      </w:r>
      <w:r w:rsidRPr="004E2E41">
        <w:rPr>
          <w:rFonts w:ascii="Times New Roman" w:hAnsi="Times New Roman"/>
          <w:sz w:val="24"/>
          <w:szCs w:val="24"/>
        </w:rPr>
        <w:tab/>
      </w:r>
      <w:r w:rsidRPr="004E2E41">
        <w:rPr>
          <w:rFonts w:ascii="Times New Roman" w:hAnsi="Times New Roman"/>
          <w:sz w:val="24"/>
          <w:szCs w:val="24"/>
        </w:rPr>
        <w:tab/>
        <w:t xml:space="preserve"> </w:t>
      </w:r>
      <w:r w:rsidRPr="004E2E41">
        <w:rPr>
          <w:rFonts w:ascii="Times New Roman" w:hAnsi="Times New Roman"/>
          <w:sz w:val="24"/>
          <w:szCs w:val="24"/>
        </w:rPr>
        <w:tab/>
      </w:r>
      <w:r w:rsidR="00520C30">
        <w:rPr>
          <w:rFonts w:ascii="Times New Roman" w:hAnsi="Times New Roman"/>
          <w:sz w:val="24"/>
          <w:szCs w:val="24"/>
        </w:rPr>
        <w:t>00377945</w:t>
      </w:r>
    </w:p>
    <w:p w:rsidR="0082798C" w:rsidRPr="004E2E41" w:rsidRDefault="0082798C" w:rsidP="005D34FD">
      <w:pPr>
        <w:pStyle w:val="Zkladntext"/>
        <w:ind w:left="284" w:right="139"/>
        <w:rPr>
          <w:rFonts w:ascii="Times New Roman" w:hAnsi="Times New Roman"/>
          <w:sz w:val="24"/>
          <w:szCs w:val="24"/>
        </w:rPr>
      </w:pPr>
      <w:r w:rsidRPr="004E2E41">
        <w:rPr>
          <w:rFonts w:ascii="Times New Roman" w:hAnsi="Times New Roman"/>
          <w:sz w:val="24"/>
          <w:szCs w:val="24"/>
        </w:rPr>
        <w:t>DIČ:</w:t>
      </w:r>
      <w:r w:rsidRPr="004E2E41">
        <w:rPr>
          <w:rFonts w:ascii="Times New Roman" w:hAnsi="Times New Roman"/>
          <w:sz w:val="24"/>
          <w:szCs w:val="24"/>
        </w:rPr>
        <w:tab/>
      </w:r>
      <w:r w:rsidRPr="004E2E41">
        <w:rPr>
          <w:rFonts w:ascii="Times New Roman" w:hAnsi="Times New Roman"/>
          <w:sz w:val="24"/>
          <w:szCs w:val="24"/>
        </w:rPr>
        <w:tab/>
      </w:r>
      <w:r w:rsidRPr="004E2E41">
        <w:rPr>
          <w:rFonts w:ascii="Times New Roman" w:hAnsi="Times New Roman"/>
          <w:sz w:val="24"/>
          <w:szCs w:val="24"/>
        </w:rPr>
        <w:tab/>
      </w:r>
      <w:r w:rsidR="00520C30">
        <w:rPr>
          <w:rFonts w:ascii="Times New Roman" w:hAnsi="Times New Roman"/>
          <w:sz w:val="24"/>
          <w:szCs w:val="24"/>
        </w:rPr>
        <w:t>CZ00377945</w:t>
      </w:r>
    </w:p>
    <w:p w:rsidR="0082798C" w:rsidRPr="004E2E41" w:rsidRDefault="0082798C" w:rsidP="005D34FD">
      <w:pPr>
        <w:pStyle w:val="Zkladntext"/>
        <w:ind w:left="284" w:right="139"/>
        <w:rPr>
          <w:rFonts w:ascii="Times New Roman" w:hAnsi="Times New Roman"/>
          <w:sz w:val="24"/>
          <w:szCs w:val="24"/>
        </w:rPr>
      </w:pPr>
      <w:r w:rsidRPr="004E2E41">
        <w:rPr>
          <w:rFonts w:ascii="Times New Roman" w:hAnsi="Times New Roman"/>
          <w:sz w:val="24"/>
          <w:szCs w:val="24"/>
        </w:rPr>
        <w:t>zastoupený:</w:t>
      </w:r>
      <w:r w:rsidRPr="004E2E41">
        <w:rPr>
          <w:rFonts w:ascii="Times New Roman" w:hAnsi="Times New Roman"/>
          <w:sz w:val="24"/>
          <w:szCs w:val="24"/>
        </w:rPr>
        <w:tab/>
      </w:r>
      <w:r w:rsidRPr="004E2E41">
        <w:rPr>
          <w:rFonts w:ascii="Times New Roman" w:hAnsi="Times New Roman"/>
          <w:sz w:val="24"/>
          <w:szCs w:val="24"/>
        </w:rPr>
        <w:tab/>
      </w:r>
      <w:r w:rsidR="00520C30">
        <w:rPr>
          <w:rFonts w:ascii="Times New Roman" w:hAnsi="Times New Roman"/>
          <w:sz w:val="24"/>
          <w:szCs w:val="24"/>
        </w:rPr>
        <w:t>Mgr. Karlem Borským, ředitelem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 xml:space="preserve">bankovní spojení: </w:t>
      </w:r>
      <w:r w:rsidRPr="004E2E41">
        <w:rPr>
          <w:rFonts w:cs="Times New Roman"/>
          <w:szCs w:val="24"/>
        </w:rPr>
        <w:tab/>
      </w:r>
      <w:r w:rsidR="005D34FD" w:rsidRPr="004E2E41">
        <w:rPr>
          <w:rFonts w:cs="Times New Roman"/>
          <w:szCs w:val="24"/>
        </w:rPr>
        <w:tab/>
      </w:r>
      <w:proofErr w:type="spellStart"/>
      <w:r w:rsidR="007F5098">
        <w:rPr>
          <w:rFonts w:cs="Times New Roman"/>
          <w:szCs w:val="24"/>
        </w:rPr>
        <w:t>xxxxxxxxxx</w:t>
      </w:r>
      <w:proofErr w:type="spellEnd"/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 xml:space="preserve">(dále jen </w:t>
      </w:r>
      <w:r w:rsidRPr="004E2E41">
        <w:rPr>
          <w:rFonts w:cs="Times New Roman"/>
          <w:b/>
          <w:szCs w:val="24"/>
        </w:rPr>
        <w:t>„ubytovatel“</w:t>
      </w:r>
      <w:r w:rsidRPr="004E2E41">
        <w:rPr>
          <w:rFonts w:cs="Times New Roman"/>
          <w:szCs w:val="24"/>
        </w:rPr>
        <w:t>)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>a</w:t>
      </w: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296699" w:rsidRPr="004E2E41" w:rsidRDefault="0082798C" w:rsidP="005D34FD">
      <w:pPr>
        <w:spacing w:after="0" w:line="240" w:lineRule="auto"/>
        <w:ind w:left="284" w:right="139"/>
        <w:rPr>
          <w:rFonts w:cs="Times New Roman"/>
          <w:b/>
          <w:szCs w:val="24"/>
        </w:rPr>
      </w:pPr>
      <w:r w:rsidRPr="004E2E41">
        <w:rPr>
          <w:rFonts w:cs="Times New Roman"/>
          <w:szCs w:val="24"/>
          <w:u w:val="single"/>
        </w:rPr>
        <w:t>Objednatel:</w:t>
      </w:r>
      <w:r w:rsidRPr="004E2E41">
        <w:rPr>
          <w:rFonts w:cs="Times New Roman"/>
          <w:szCs w:val="24"/>
        </w:rPr>
        <w:t xml:space="preserve"> </w:t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="00C253F3">
        <w:rPr>
          <w:rFonts w:cs="Times New Roman"/>
          <w:b/>
          <w:szCs w:val="24"/>
        </w:rPr>
        <w:t xml:space="preserve">Univerzita Karlova </w:t>
      </w:r>
    </w:p>
    <w:p w:rsidR="0082798C" w:rsidRPr="004E2E41" w:rsidRDefault="0082798C" w:rsidP="005D34FD">
      <w:pPr>
        <w:spacing w:after="0" w:line="240" w:lineRule="auto"/>
        <w:ind w:left="2124" w:right="139" w:firstLine="708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t>Ústav jazykové a odborné přípravy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>sídlo:</w:t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  <w:t>Vratislavova 29/10, 128 00 Praha 2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>IČO:</w:t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  <w:t>00216208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>DIČ:</w:t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  <w:t>CZ00216208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>zastoupen:</w:t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="005D34FD"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>Mgr. Jan</w:t>
      </w:r>
      <w:r w:rsidR="005D34FD" w:rsidRPr="004E2E41">
        <w:rPr>
          <w:rFonts w:cs="Times New Roman"/>
          <w:szCs w:val="24"/>
        </w:rPr>
        <w:t>em Podrouž</w:t>
      </w:r>
      <w:r w:rsidRPr="004E2E41">
        <w:rPr>
          <w:rFonts w:cs="Times New Roman"/>
          <w:szCs w:val="24"/>
        </w:rPr>
        <w:t>k</w:t>
      </w:r>
      <w:r w:rsidR="005D34FD" w:rsidRPr="004E2E41">
        <w:rPr>
          <w:rFonts w:cs="Times New Roman"/>
          <w:szCs w:val="24"/>
        </w:rPr>
        <w:t>em</w:t>
      </w:r>
      <w:r w:rsidRPr="004E2E41">
        <w:rPr>
          <w:rFonts w:cs="Times New Roman"/>
          <w:szCs w:val="24"/>
        </w:rPr>
        <w:t>, ředitel</w:t>
      </w:r>
      <w:r w:rsidR="005D34FD" w:rsidRPr="004E2E41">
        <w:rPr>
          <w:rFonts w:cs="Times New Roman"/>
          <w:szCs w:val="24"/>
        </w:rPr>
        <w:t>em</w:t>
      </w:r>
    </w:p>
    <w:p w:rsidR="00296699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>bankovní spojení:</w:t>
      </w:r>
      <w:r w:rsidRPr="004E2E41">
        <w:rPr>
          <w:rFonts w:cs="Times New Roman"/>
          <w:szCs w:val="24"/>
        </w:rPr>
        <w:tab/>
      </w:r>
      <w:r w:rsidR="005D34FD" w:rsidRPr="004E2E41">
        <w:rPr>
          <w:rFonts w:cs="Times New Roman"/>
          <w:szCs w:val="24"/>
        </w:rPr>
        <w:tab/>
      </w:r>
      <w:proofErr w:type="spellStart"/>
      <w:r w:rsidR="007F5098">
        <w:rPr>
          <w:rFonts w:cs="Times New Roman"/>
          <w:szCs w:val="24"/>
        </w:rPr>
        <w:t>xxxxxxxxxx</w:t>
      </w:r>
      <w:proofErr w:type="spellEnd"/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t>(</w:t>
      </w:r>
      <w:r w:rsidRPr="004E2E41">
        <w:rPr>
          <w:rFonts w:cs="Times New Roman"/>
          <w:szCs w:val="24"/>
        </w:rPr>
        <w:t>dále jen</w:t>
      </w:r>
      <w:r w:rsidRPr="004E2E41">
        <w:rPr>
          <w:rFonts w:cs="Times New Roman"/>
          <w:b/>
          <w:szCs w:val="24"/>
        </w:rPr>
        <w:t xml:space="preserve"> „objednatel“</w:t>
      </w:r>
      <w:r w:rsidRPr="004E2E41">
        <w:rPr>
          <w:rFonts w:cs="Times New Roman"/>
          <w:szCs w:val="24"/>
        </w:rPr>
        <w:t>)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>uzavírají níže uvedeného dne, měsíce a roku tuto</w:t>
      </w:r>
    </w:p>
    <w:p w:rsidR="005D34FD" w:rsidRPr="004E2E41" w:rsidRDefault="005D34FD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5D34FD" w:rsidRPr="004E2E41" w:rsidRDefault="005D34FD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 w:val="28"/>
          <w:szCs w:val="28"/>
        </w:rPr>
      </w:pPr>
      <w:r w:rsidRPr="004E2E41">
        <w:rPr>
          <w:rFonts w:cs="Times New Roman"/>
          <w:b/>
          <w:sz w:val="28"/>
          <w:szCs w:val="28"/>
        </w:rPr>
        <w:t>smlouvu o rezervaci a poskytování ubytovacích služeb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b/>
          <w:szCs w:val="24"/>
        </w:rPr>
      </w:pPr>
    </w:p>
    <w:p w:rsidR="005D34FD" w:rsidRPr="004E2E41" w:rsidRDefault="005D34FD" w:rsidP="005D34FD">
      <w:pPr>
        <w:spacing w:after="0" w:line="240" w:lineRule="auto"/>
        <w:ind w:left="284" w:right="139"/>
        <w:rPr>
          <w:rFonts w:cs="Times New Roman"/>
          <w:b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b/>
          <w:szCs w:val="24"/>
        </w:rPr>
      </w:pPr>
    </w:p>
    <w:p w:rsidR="0082798C" w:rsidRPr="004E2E41" w:rsidRDefault="0082798C" w:rsidP="005D34FD">
      <w:pPr>
        <w:tabs>
          <w:tab w:val="left" w:pos="4455"/>
          <w:tab w:val="center" w:pos="4677"/>
        </w:tabs>
        <w:spacing w:after="0" w:line="240" w:lineRule="auto"/>
        <w:ind w:left="284" w:right="139"/>
        <w:jc w:val="center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t>I.</w:t>
      </w: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t>Předmět smlouvy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szCs w:val="24"/>
        </w:rPr>
      </w:pPr>
    </w:p>
    <w:p w:rsidR="00D54358" w:rsidRPr="00D54358" w:rsidRDefault="00D168C1" w:rsidP="00D54358">
      <w:pPr>
        <w:pStyle w:val="Odstavecseseznamem"/>
        <w:numPr>
          <w:ilvl w:val="1"/>
          <w:numId w:val="25"/>
        </w:num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798C" w:rsidRPr="00D54358">
        <w:rPr>
          <w:rFonts w:ascii="Times New Roman" w:hAnsi="Times New Roman"/>
          <w:sz w:val="24"/>
          <w:szCs w:val="24"/>
        </w:rPr>
        <w:t>Ubytovatel se zavazuje rezervovat a následně ubytováv</w:t>
      </w:r>
      <w:r>
        <w:rPr>
          <w:rFonts w:ascii="Times New Roman" w:hAnsi="Times New Roman"/>
          <w:sz w:val="24"/>
          <w:szCs w:val="24"/>
        </w:rPr>
        <w:t xml:space="preserve">at klienty objednatele v objektu Domova mládeže Mariánské Lázně – </w:t>
      </w:r>
      <w:proofErr w:type="spellStart"/>
      <w:r>
        <w:rPr>
          <w:rFonts w:ascii="Times New Roman" w:hAnsi="Times New Roman"/>
          <w:sz w:val="24"/>
          <w:szCs w:val="24"/>
        </w:rPr>
        <w:t>Terezián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2798C" w:rsidRPr="00D54358">
        <w:rPr>
          <w:rFonts w:ascii="Times New Roman" w:hAnsi="Times New Roman"/>
          <w:sz w:val="24"/>
          <w:szCs w:val="24"/>
        </w:rPr>
        <w:t xml:space="preserve">na adrese </w:t>
      </w:r>
      <w:r>
        <w:rPr>
          <w:rFonts w:ascii="Times New Roman" w:hAnsi="Times New Roman"/>
          <w:sz w:val="24"/>
          <w:szCs w:val="24"/>
        </w:rPr>
        <w:t>Ruská 74/14, Mariánské Lázně</w:t>
      </w:r>
      <w:r w:rsidR="0082798C" w:rsidRPr="00D54358">
        <w:rPr>
          <w:rFonts w:ascii="Times New Roman" w:hAnsi="Times New Roman"/>
          <w:sz w:val="24"/>
          <w:szCs w:val="24"/>
        </w:rPr>
        <w:t xml:space="preserve">. </w:t>
      </w:r>
    </w:p>
    <w:p w:rsidR="0082798C" w:rsidRPr="00D54358" w:rsidRDefault="0082798C" w:rsidP="00D54358">
      <w:pPr>
        <w:spacing w:after="0" w:line="240" w:lineRule="auto"/>
        <w:ind w:left="284" w:right="139" w:firstLine="360"/>
        <w:jc w:val="both"/>
        <w:rPr>
          <w:rFonts w:cs="Times New Roman"/>
          <w:szCs w:val="24"/>
        </w:rPr>
      </w:pPr>
      <w:r w:rsidRPr="00D54358">
        <w:rPr>
          <w:rFonts w:cs="Times New Roman"/>
          <w:szCs w:val="24"/>
        </w:rPr>
        <w:t xml:space="preserve">Objednatel se zavazuje </w:t>
      </w:r>
      <w:r w:rsidR="00296699" w:rsidRPr="00D54358">
        <w:rPr>
          <w:rFonts w:cs="Times New Roman"/>
          <w:szCs w:val="24"/>
        </w:rPr>
        <w:t>za </w:t>
      </w:r>
      <w:r w:rsidRPr="00D54358">
        <w:rPr>
          <w:rFonts w:cs="Times New Roman"/>
          <w:szCs w:val="24"/>
        </w:rPr>
        <w:t>ubytované klienty garantovat řádnou a včasnou platbu.</w:t>
      </w:r>
    </w:p>
    <w:p w:rsidR="0082798C" w:rsidRPr="00D54358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296699" w:rsidRPr="00D168C1" w:rsidRDefault="00D168C1" w:rsidP="00D168C1">
      <w:pPr>
        <w:pStyle w:val="Odstavecseseznamem"/>
        <w:numPr>
          <w:ilvl w:val="1"/>
          <w:numId w:val="25"/>
        </w:numPr>
        <w:spacing w:after="0" w:line="240" w:lineRule="auto"/>
        <w:ind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798C" w:rsidRPr="00D168C1">
        <w:rPr>
          <w:rFonts w:ascii="Times New Roman" w:hAnsi="Times New Roman"/>
          <w:sz w:val="24"/>
          <w:szCs w:val="24"/>
        </w:rPr>
        <w:t xml:space="preserve">Ubytovatel po dobu platnosti smlouvy rezervuje a poskytne k ubytování klientů objednatele </w:t>
      </w:r>
      <w:r w:rsidR="00296699" w:rsidRPr="00D168C1">
        <w:rPr>
          <w:rFonts w:ascii="Times New Roman" w:hAnsi="Times New Roman"/>
          <w:sz w:val="24"/>
          <w:szCs w:val="24"/>
        </w:rPr>
        <w:t>ubytovací kapacitu</w:t>
      </w:r>
      <w:r w:rsidRPr="00D168C1">
        <w:rPr>
          <w:rFonts w:ascii="Times New Roman" w:hAnsi="Times New Roman"/>
          <w:sz w:val="24"/>
          <w:szCs w:val="24"/>
        </w:rPr>
        <w:t xml:space="preserve"> v počtu </w:t>
      </w:r>
      <w:r w:rsidRPr="00D168C1">
        <w:rPr>
          <w:rFonts w:ascii="Times New Roman" w:hAnsi="Times New Roman"/>
          <w:b/>
          <w:sz w:val="24"/>
          <w:szCs w:val="24"/>
        </w:rPr>
        <w:t>63 lůžek</w:t>
      </w:r>
      <w:r w:rsidRPr="00D168C1">
        <w:rPr>
          <w:rFonts w:ascii="Times New Roman" w:hAnsi="Times New Roman"/>
          <w:sz w:val="24"/>
          <w:szCs w:val="24"/>
        </w:rPr>
        <w:t xml:space="preserve"> v jedno až třílůžkových pokojích se společným příslušenstvím na patře.</w:t>
      </w:r>
    </w:p>
    <w:p w:rsidR="005D34FD" w:rsidRPr="004E2E41" w:rsidRDefault="005D34FD" w:rsidP="00D168C1">
      <w:pPr>
        <w:spacing w:after="0" w:line="240" w:lineRule="auto"/>
        <w:ind w:right="139"/>
        <w:jc w:val="both"/>
        <w:rPr>
          <w:rFonts w:cs="Times New Roman"/>
          <w:szCs w:val="24"/>
        </w:rPr>
      </w:pPr>
    </w:p>
    <w:p w:rsidR="005D34FD" w:rsidRPr="004E2E41" w:rsidRDefault="005D34FD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82798C" w:rsidRPr="004E2E41" w:rsidRDefault="004E2E41" w:rsidP="005D34FD">
      <w:pPr>
        <w:spacing w:after="0" w:line="240" w:lineRule="auto"/>
        <w:ind w:left="284" w:right="139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</w:t>
      </w:r>
      <w:r w:rsidR="0082798C" w:rsidRPr="004E2E41">
        <w:rPr>
          <w:rFonts w:cs="Times New Roman"/>
          <w:b/>
          <w:szCs w:val="24"/>
        </w:rPr>
        <w:t>I.</w:t>
      </w: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t>Doba trvání smlouvy</w:t>
      </w: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82798C" w:rsidRDefault="004E2E41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2.1. </w:t>
      </w:r>
      <w:r w:rsidR="0082798C" w:rsidRPr="004E2E41">
        <w:rPr>
          <w:rFonts w:cs="Times New Roman"/>
          <w:szCs w:val="24"/>
        </w:rPr>
        <w:t xml:space="preserve">Tato smlouva se uzavírá na dobu určitou, a </w:t>
      </w:r>
      <w:r w:rsidR="0082798C" w:rsidRPr="00D168C1">
        <w:rPr>
          <w:rFonts w:cs="Times New Roman"/>
          <w:szCs w:val="24"/>
        </w:rPr>
        <w:t xml:space="preserve">to </w:t>
      </w:r>
      <w:r w:rsidR="0082798C" w:rsidRPr="00520C30">
        <w:rPr>
          <w:rFonts w:cs="Times New Roman"/>
          <w:b/>
          <w:szCs w:val="24"/>
        </w:rPr>
        <w:t>od 1. 9. 201</w:t>
      </w:r>
      <w:r w:rsidR="00C253F3">
        <w:rPr>
          <w:rFonts w:cs="Times New Roman"/>
          <w:b/>
          <w:szCs w:val="24"/>
        </w:rPr>
        <w:t>6</w:t>
      </w:r>
      <w:r w:rsidR="0082798C" w:rsidRPr="00520C30">
        <w:rPr>
          <w:rFonts w:cs="Times New Roman"/>
          <w:b/>
          <w:szCs w:val="24"/>
        </w:rPr>
        <w:t xml:space="preserve"> do 3</w:t>
      </w:r>
      <w:r w:rsidR="00A91060" w:rsidRPr="00520C30">
        <w:rPr>
          <w:rFonts w:cs="Times New Roman"/>
          <w:b/>
          <w:szCs w:val="24"/>
        </w:rPr>
        <w:t>0</w:t>
      </w:r>
      <w:r w:rsidR="0082798C" w:rsidRPr="00520C30">
        <w:rPr>
          <w:rFonts w:cs="Times New Roman"/>
          <w:b/>
          <w:szCs w:val="24"/>
        </w:rPr>
        <w:t xml:space="preserve">. </w:t>
      </w:r>
      <w:r w:rsidR="00A91060" w:rsidRPr="00520C30">
        <w:rPr>
          <w:rFonts w:cs="Times New Roman"/>
          <w:b/>
          <w:szCs w:val="24"/>
        </w:rPr>
        <w:t>6</w:t>
      </w:r>
      <w:r w:rsidR="0082798C" w:rsidRPr="00520C30">
        <w:rPr>
          <w:rFonts w:cs="Times New Roman"/>
          <w:b/>
          <w:szCs w:val="24"/>
        </w:rPr>
        <w:t>. 201</w:t>
      </w:r>
      <w:r w:rsidR="00C253F3">
        <w:rPr>
          <w:rFonts w:cs="Times New Roman"/>
          <w:b/>
          <w:szCs w:val="24"/>
        </w:rPr>
        <w:t>7</w:t>
      </w:r>
      <w:r w:rsidR="0082798C" w:rsidRPr="00D168C1">
        <w:rPr>
          <w:rFonts w:cs="Times New Roman"/>
          <w:szCs w:val="24"/>
        </w:rPr>
        <w:t>.</w:t>
      </w:r>
    </w:p>
    <w:p w:rsidR="00520C30" w:rsidRPr="004E2E41" w:rsidRDefault="00520C30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82798C" w:rsidRPr="004E2E41" w:rsidRDefault="0082798C" w:rsidP="005D34FD">
      <w:pPr>
        <w:spacing w:after="0" w:line="240" w:lineRule="auto"/>
        <w:ind w:right="139"/>
        <w:jc w:val="both"/>
        <w:rPr>
          <w:rFonts w:cs="Times New Roman"/>
          <w:b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lastRenderedPageBreak/>
        <w:t>I</w:t>
      </w:r>
      <w:r w:rsidR="00296699" w:rsidRPr="004E2E41">
        <w:rPr>
          <w:rFonts w:cs="Times New Roman"/>
          <w:b/>
          <w:szCs w:val="24"/>
        </w:rPr>
        <w:t>II</w:t>
      </w:r>
      <w:r w:rsidRPr="004E2E41">
        <w:rPr>
          <w:rFonts w:cs="Times New Roman"/>
          <w:b/>
          <w:szCs w:val="24"/>
        </w:rPr>
        <w:t>.</w:t>
      </w: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t>Cenové ujednání</w:t>
      </w: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D168C1" w:rsidRPr="00D168C1" w:rsidRDefault="00A91060" w:rsidP="005D34FD">
      <w:pPr>
        <w:suppressAutoHyphens/>
        <w:ind w:left="284" w:right="139"/>
        <w:jc w:val="both"/>
        <w:rPr>
          <w:rFonts w:cs="Times New Roman"/>
        </w:rPr>
      </w:pPr>
      <w:r w:rsidRPr="004E2E41">
        <w:rPr>
          <w:rFonts w:cs="Times New Roman"/>
        </w:rPr>
        <w:t>3.</w:t>
      </w:r>
      <w:r w:rsidR="0082798C" w:rsidRPr="004E2E41">
        <w:rPr>
          <w:rFonts w:cs="Times New Roman"/>
        </w:rPr>
        <w:t xml:space="preserve">1. Smluvní strany se dohodly na tom, že cena za ubytovací služby dle této smlouvy je smluvní a činí </w:t>
      </w:r>
      <w:r w:rsidR="00D168C1" w:rsidRPr="00D168C1">
        <w:rPr>
          <w:rFonts w:cs="Times New Roman"/>
          <w:b/>
        </w:rPr>
        <w:t>170.000,-</w:t>
      </w:r>
      <w:r w:rsidR="0082798C" w:rsidRPr="00D168C1">
        <w:rPr>
          <w:rFonts w:cs="Times New Roman"/>
          <w:b/>
        </w:rPr>
        <w:t xml:space="preserve"> Kč za </w:t>
      </w:r>
      <w:r w:rsidR="00D168C1">
        <w:rPr>
          <w:rFonts w:cs="Times New Roman"/>
          <w:b/>
        </w:rPr>
        <w:t xml:space="preserve">kalendářní </w:t>
      </w:r>
      <w:r w:rsidR="00D168C1" w:rsidRPr="00D168C1">
        <w:rPr>
          <w:rFonts w:cs="Times New Roman"/>
          <w:b/>
        </w:rPr>
        <w:t>měsíc</w:t>
      </w:r>
      <w:r w:rsidR="00D168C1" w:rsidRPr="00D168C1">
        <w:rPr>
          <w:rFonts w:cs="Times New Roman"/>
        </w:rPr>
        <w:t xml:space="preserve"> </w:t>
      </w:r>
      <w:r w:rsidR="0082798C" w:rsidRPr="00520C30">
        <w:rPr>
          <w:rFonts w:cs="Times New Roman"/>
          <w:b/>
        </w:rPr>
        <w:t>včetně platné sazby DPH</w:t>
      </w:r>
      <w:r w:rsidR="0082798C" w:rsidRPr="00D168C1">
        <w:rPr>
          <w:rFonts w:cs="Times New Roman"/>
        </w:rPr>
        <w:t xml:space="preserve">. </w:t>
      </w:r>
    </w:p>
    <w:p w:rsidR="0082798C" w:rsidRPr="004E2E41" w:rsidRDefault="00A91060" w:rsidP="005D34FD">
      <w:pPr>
        <w:suppressAutoHyphens/>
        <w:ind w:left="284" w:right="139"/>
        <w:jc w:val="both"/>
        <w:rPr>
          <w:rFonts w:cs="Times New Roman"/>
        </w:rPr>
      </w:pPr>
      <w:r w:rsidRPr="004E2E41">
        <w:rPr>
          <w:rFonts w:cs="Times New Roman"/>
        </w:rPr>
        <w:t xml:space="preserve">3.2. </w:t>
      </w:r>
      <w:r w:rsidR="00170792" w:rsidRPr="004E2E41">
        <w:rPr>
          <w:rFonts w:cs="Times New Roman"/>
        </w:rPr>
        <w:t>Ubytovatel</w:t>
      </w:r>
      <w:r w:rsidR="0082798C" w:rsidRPr="004E2E41">
        <w:rPr>
          <w:rFonts w:cs="Times New Roman"/>
        </w:rPr>
        <w:t xml:space="preserve"> bude </w:t>
      </w:r>
      <w:r w:rsidR="00170792" w:rsidRPr="004E2E41">
        <w:rPr>
          <w:rFonts w:cs="Times New Roman"/>
        </w:rPr>
        <w:t>cenu za ubytovací služby</w:t>
      </w:r>
      <w:r w:rsidR="0082798C" w:rsidRPr="004E2E41">
        <w:rPr>
          <w:rFonts w:cs="Times New Roman"/>
        </w:rPr>
        <w:t xml:space="preserve"> objednateli fakturovat </w:t>
      </w:r>
      <w:r w:rsidR="00170792" w:rsidRPr="004E2E41">
        <w:rPr>
          <w:rFonts w:cs="Times New Roman"/>
        </w:rPr>
        <w:t>v měsíčních intervalech</w:t>
      </w:r>
      <w:r w:rsidR="00FB039D">
        <w:rPr>
          <w:rFonts w:cs="Times New Roman"/>
        </w:rPr>
        <w:t>.</w:t>
      </w:r>
      <w:r w:rsidR="0082798C" w:rsidRPr="004E2E41">
        <w:rPr>
          <w:rFonts w:cs="Times New Roman"/>
        </w:rPr>
        <w:t xml:space="preserve"> Daňový doklad </w:t>
      </w:r>
      <w:r w:rsidR="00170792" w:rsidRPr="004E2E41">
        <w:rPr>
          <w:rFonts w:cs="Times New Roman"/>
        </w:rPr>
        <w:t>(faktura) bude mít splatnost 14 </w:t>
      </w:r>
      <w:r w:rsidR="0082798C" w:rsidRPr="004E2E41">
        <w:rPr>
          <w:rFonts w:cs="Times New Roman"/>
        </w:rPr>
        <w:t>kalendářních dnů od data doručení objednateli.</w:t>
      </w:r>
    </w:p>
    <w:p w:rsidR="0082798C" w:rsidRPr="004E2E41" w:rsidRDefault="00A91060" w:rsidP="005D34FD">
      <w:pPr>
        <w:suppressAutoHyphens/>
        <w:ind w:left="284" w:right="139"/>
        <w:jc w:val="both"/>
        <w:rPr>
          <w:rFonts w:cs="Times New Roman"/>
        </w:rPr>
      </w:pPr>
      <w:r w:rsidRPr="004E2E41">
        <w:rPr>
          <w:rFonts w:cs="Times New Roman"/>
        </w:rPr>
        <w:t xml:space="preserve">3.3. </w:t>
      </w:r>
      <w:r w:rsidR="0082798C" w:rsidRPr="004E2E41">
        <w:rPr>
          <w:rFonts w:cs="Times New Roman"/>
        </w:rPr>
        <w:t>Dostane-li se objednatel do prodlení s plněním svého peněžitého závazku, sjednávají smluvní strany pro tento případ smluvní pokutu ve výši 0,05% z dlužné částky za každý den prodlení.</w:t>
      </w:r>
    </w:p>
    <w:p w:rsidR="0082798C" w:rsidRPr="004E2E41" w:rsidRDefault="0082798C" w:rsidP="005D34FD">
      <w:pPr>
        <w:spacing w:after="0" w:line="240" w:lineRule="auto"/>
        <w:ind w:left="284" w:right="139"/>
        <w:rPr>
          <w:rFonts w:cs="Times New Roman"/>
          <w:b/>
          <w:bCs/>
          <w:szCs w:val="24"/>
        </w:rPr>
      </w:pPr>
    </w:p>
    <w:p w:rsidR="0082798C" w:rsidRPr="004E2E41" w:rsidRDefault="00296699" w:rsidP="005D34FD">
      <w:pPr>
        <w:spacing w:after="0" w:line="240" w:lineRule="auto"/>
        <w:ind w:left="284" w:right="139"/>
        <w:jc w:val="center"/>
        <w:rPr>
          <w:rFonts w:cs="Times New Roman"/>
          <w:b/>
          <w:bCs/>
          <w:szCs w:val="24"/>
        </w:rPr>
      </w:pPr>
      <w:r w:rsidRPr="004E2E41">
        <w:rPr>
          <w:rFonts w:cs="Times New Roman"/>
          <w:b/>
          <w:bCs/>
          <w:szCs w:val="24"/>
        </w:rPr>
        <w:t>I</w:t>
      </w:r>
      <w:r w:rsidR="0082798C" w:rsidRPr="004E2E41">
        <w:rPr>
          <w:rFonts w:cs="Times New Roman"/>
          <w:b/>
          <w:bCs/>
          <w:szCs w:val="24"/>
        </w:rPr>
        <w:t>V.</w:t>
      </w: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t>Práva a povinnosti smluvních stran</w:t>
      </w:r>
    </w:p>
    <w:p w:rsidR="0082798C" w:rsidRPr="004E2E41" w:rsidRDefault="0082798C" w:rsidP="005D34FD">
      <w:pPr>
        <w:pStyle w:val="Zkladntextodsazen"/>
        <w:spacing w:after="0" w:line="240" w:lineRule="auto"/>
        <w:ind w:left="284" w:right="139"/>
        <w:jc w:val="both"/>
        <w:rPr>
          <w:rFonts w:ascii="Times New Roman" w:hAnsi="Times New Roman"/>
          <w:sz w:val="24"/>
          <w:szCs w:val="24"/>
        </w:rPr>
      </w:pPr>
    </w:p>
    <w:p w:rsidR="0082798C" w:rsidRPr="00FB039D" w:rsidRDefault="00A91060" w:rsidP="00FB039D">
      <w:pPr>
        <w:suppressAutoHyphens/>
        <w:ind w:left="284" w:right="139"/>
        <w:jc w:val="both"/>
        <w:rPr>
          <w:rFonts w:cs="Times New Roman"/>
        </w:rPr>
      </w:pPr>
      <w:r w:rsidRPr="004E2E41">
        <w:rPr>
          <w:rFonts w:cs="Times New Roman"/>
        </w:rPr>
        <w:t>4.1</w:t>
      </w:r>
      <w:r w:rsidRPr="004E2E41">
        <w:rPr>
          <w:rFonts w:cs="Times New Roman"/>
          <w:color w:val="FF0000"/>
        </w:rPr>
        <w:t xml:space="preserve">. </w:t>
      </w:r>
      <w:r w:rsidR="00170792" w:rsidRPr="00FB039D">
        <w:rPr>
          <w:rFonts w:cs="Times New Roman"/>
        </w:rPr>
        <w:t>Ubytovatel</w:t>
      </w:r>
      <w:r w:rsidR="0082798C" w:rsidRPr="00FB039D">
        <w:rPr>
          <w:rFonts w:cs="Times New Roman"/>
        </w:rPr>
        <w:t xml:space="preserve"> se zavazuje </w:t>
      </w:r>
      <w:r w:rsidR="00FB039D" w:rsidRPr="00FB039D">
        <w:rPr>
          <w:rFonts w:cs="Times New Roman"/>
        </w:rPr>
        <w:t>připravit plnou kapacitu ubytování dle čl. I. smlouvy k datu počátku platnosti smlouvy uvedeném v čl. II. smlouvy</w:t>
      </w:r>
    </w:p>
    <w:p w:rsidR="0082798C" w:rsidRPr="00FB039D" w:rsidRDefault="00170792" w:rsidP="005D34FD">
      <w:pPr>
        <w:suppressAutoHyphens/>
        <w:ind w:left="284" w:right="139"/>
        <w:jc w:val="both"/>
        <w:rPr>
          <w:rFonts w:cs="Times New Roman"/>
        </w:rPr>
      </w:pPr>
      <w:r w:rsidRPr="00FB039D">
        <w:rPr>
          <w:rFonts w:cs="Times New Roman"/>
        </w:rPr>
        <w:t>4.</w:t>
      </w:r>
      <w:r w:rsidR="00FB039D" w:rsidRPr="00FB039D">
        <w:rPr>
          <w:rFonts w:cs="Times New Roman"/>
        </w:rPr>
        <w:t>2</w:t>
      </w:r>
      <w:r w:rsidRPr="00FB039D">
        <w:rPr>
          <w:rFonts w:cs="Times New Roman"/>
        </w:rPr>
        <w:t xml:space="preserve">. </w:t>
      </w:r>
      <w:r w:rsidR="0082798C" w:rsidRPr="00FB039D">
        <w:rPr>
          <w:rFonts w:cs="Times New Roman"/>
        </w:rPr>
        <w:t xml:space="preserve">Objednatel se zavazuje informovat </w:t>
      </w:r>
      <w:r w:rsidRPr="00FB039D">
        <w:rPr>
          <w:rFonts w:cs="Times New Roman"/>
        </w:rPr>
        <w:t>ubytovatele</w:t>
      </w:r>
      <w:r w:rsidR="0082798C" w:rsidRPr="00FB039D">
        <w:rPr>
          <w:rFonts w:cs="Times New Roman"/>
        </w:rPr>
        <w:t xml:space="preserve"> o počtech </w:t>
      </w:r>
      <w:r w:rsidRPr="00FB039D">
        <w:rPr>
          <w:rFonts w:cs="Times New Roman"/>
        </w:rPr>
        <w:t>klientů</w:t>
      </w:r>
      <w:r w:rsidR="0082798C" w:rsidRPr="00FB039D">
        <w:rPr>
          <w:rFonts w:cs="Times New Roman"/>
        </w:rPr>
        <w:t xml:space="preserve"> (včetně nahlášených termínů příjezdu a odjezdu) přihlášených k</w:t>
      </w:r>
      <w:r w:rsidRPr="00FB039D">
        <w:rPr>
          <w:rFonts w:cs="Times New Roman"/>
        </w:rPr>
        <w:t> </w:t>
      </w:r>
      <w:r w:rsidR="0082798C" w:rsidRPr="00FB039D">
        <w:rPr>
          <w:rFonts w:cs="Times New Roman"/>
        </w:rPr>
        <w:t>ubytování</w:t>
      </w:r>
      <w:r w:rsidRPr="00FB039D">
        <w:rPr>
          <w:rFonts w:cs="Times New Roman"/>
        </w:rPr>
        <w:t>,</w:t>
      </w:r>
      <w:r w:rsidR="0082798C" w:rsidRPr="00FB039D">
        <w:rPr>
          <w:rFonts w:cs="Times New Roman"/>
        </w:rPr>
        <w:t xml:space="preserve"> a to vždy ke konc</w:t>
      </w:r>
      <w:r w:rsidRPr="00FB039D">
        <w:rPr>
          <w:rFonts w:cs="Times New Roman"/>
        </w:rPr>
        <w:t>i kalendářního měsíce.</w:t>
      </w:r>
      <w:r w:rsidR="0082798C" w:rsidRPr="00FB039D">
        <w:rPr>
          <w:rFonts w:cs="Times New Roman"/>
        </w:rPr>
        <w:t xml:space="preserve"> </w:t>
      </w:r>
      <w:r w:rsidRPr="00FB039D">
        <w:rPr>
          <w:rFonts w:cs="Times New Roman"/>
        </w:rPr>
        <w:t>P</w:t>
      </w:r>
      <w:r w:rsidR="0082798C" w:rsidRPr="00FB039D">
        <w:rPr>
          <w:rFonts w:cs="Times New Roman"/>
        </w:rPr>
        <w:t xml:space="preserve">okud si to </w:t>
      </w:r>
      <w:r w:rsidRPr="00FB039D">
        <w:rPr>
          <w:rFonts w:cs="Times New Roman"/>
        </w:rPr>
        <w:t>ubytovatel</w:t>
      </w:r>
      <w:r w:rsidR="0082798C" w:rsidRPr="00FB039D">
        <w:rPr>
          <w:rFonts w:cs="Times New Roman"/>
        </w:rPr>
        <w:t xml:space="preserve"> vyžádá, bude ho objednatel informovat o aktuálních stavech v co možná nejkratším termínu. </w:t>
      </w: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color w:val="FF0000"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t>V.</w:t>
      </w: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  <w:szCs w:val="24"/>
        </w:rPr>
      </w:pPr>
      <w:r w:rsidRPr="004E2E41">
        <w:rPr>
          <w:rFonts w:cs="Times New Roman"/>
          <w:b/>
          <w:szCs w:val="24"/>
        </w:rPr>
        <w:t>Závěrečná ustanovení</w:t>
      </w: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82798C" w:rsidRPr="004E2E41" w:rsidRDefault="005D34FD" w:rsidP="005D34FD">
      <w:pPr>
        <w:tabs>
          <w:tab w:val="left" w:pos="1134"/>
        </w:tabs>
        <w:spacing w:after="0" w:line="240" w:lineRule="auto"/>
        <w:ind w:left="284" w:right="139"/>
        <w:jc w:val="both"/>
        <w:rPr>
          <w:rFonts w:cs="Times New Roman"/>
        </w:rPr>
      </w:pPr>
      <w:r w:rsidRPr="004E2E41">
        <w:rPr>
          <w:rFonts w:cs="Times New Roman"/>
        </w:rPr>
        <w:t>5.</w:t>
      </w:r>
      <w:r w:rsidR="0082798C" w:rsidRPr="004E2E41">
        <w:rPr>
          <w:rFonts w:cs="Times New Roman"/>
        </w:rPr>
        <w:t>1. Smluvní strany se dohodly, že rezervace dle této smlouvy je závazná pro obě smluvní strany a jakékoliv jiné změny smlouvy je možné provádět pouze formou písemných, vzestupně číslovaných dodatků podepsaných oprávněnými zástupci obou smluvních stran.</w:t>
      </w:r>
    </w:p>
    <w:p w:rsidR="0082798C" w:rsidRPr="004E2E41" w:rsidRDefault="0082798C" w:rsidP="005D34FD">
      <w:pPr>
        <w:spacing w:after="0" w:line="240" w:lineRule="auto"/>
        <w:ind w:left="284" w:right="139"/>
        <w:jc w:val="center"/>
        <w:rPr>
          <w:rFonts w:cs="Times New Roman"/>
          <w:b/>
        </w:rPr>
      </w:pPr>
    </w:p>
    <w:p w:rsidR="0082798C" w:rsidRPr="004E2E41" w:rsidRDefault="005D34FD" w:rsidP="005D34FD">
      <w:pPr>
        <w:spacing w:after="0" w:line="240" w:lineRule="auto"/>
        <w:ind w:left="284" w:right="139"/>
        <w:jc w:val="both"/>
        <w:rPr>
          <w:rFonts w:cs="Times New Roman"/>
        </w:rPr>
      </w:pPr>
      <w:r w:rsidRPr="004E2E41">
        <w:rPr>
          <w:rFonts w:cs="Times New Roman"/>
        </w:rPr>
        <w:t>5.</w:t>
      </w:r>
      <w:r w:rsidR="0082798C" w:rsidRPr="004E2E41">
        <w:rPr>
          <w:rFonts w:cs="Times New Roman"/>
        </w:rPr>
        <w:t>2. Smluvní strany svými podpisy stvrzují, že tato smlouva je sepsána dle jejich pravé a svobodné vůle.</w:t>
      </w: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</w:rPr>
      </w:pPr>
    </w:p>
    <w:p w:rsidR="0082798C" w:rsidRPr="004E2E41" w:rsidRDefault="005D34FD" w:rsidP="005D34FD">
      <w:pPr>
        <w:spacing w:after="0" w:line="240" w:lineRule="auto"/>
        <w:ind w:left="284" w:right="139"/>
        <w:jc w:val="both"/>
        <w:rPr>
          <w:rFonts w:cs="Times New Roman"/>
        </w:rPr>
      </w:pPr>
      <w:r w:rsidRPr="004E2E41">
        <w:rPr>
          <w:rFonts w:cs="Times New Roman"/>
        </w:rPr>
        <w:t>5.</w:t>
      </w:r>
      <w:r w:rsidR="0082798C" w:rsidRPr="004E2E41">
        <w:rPr>
          <w:rFonts w:cs="Times New Roman"/>
        </w:rPr>
        <w:t>4. Tato smlouva je sepsána ve dvou výtiscích s platností originálu, z nichž každá smluvní strana obdrží po jednom vyhotovení.</w:t>
      </w: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>V</w:t>
      </w:r>
      <w:r w:rsidR="004E2E41" w:rsidRPr="004E2E41">
        <w:rPr>
          <w:rFonts w:cs="Times New Roman"/>
          <w:szCs w:val="24"/>
        </w:rPr>
        <w:t> Mariánských Lázních dne</w:t>
      </w:r>
      <w:r w:rsidR="00520C30">
        <w:rPr>
          <w:rFonts w:cs="Times New Roman"/>
          <w:szCs w:val="24"/>
        </w:rPr>
        <w:t xml:space="preserve"> </w:t>
      </w:r>
      <w:r w:rsidR="00520C30">
        <w:rPr>
          <w:rFonts w:cs="Times New Roman"/>
          <w:szCs w:val="24"/>
        </w:rPr>
        <w:tab/>
      </w:r>
      <w:r w:rsidR="00520C30">
        <w:rPr>
          <w:rFonts w:cs="Times New Roman"/>
          <w:szCs w:val="24"/>
        </w:rPr>
        <w:tab/>
      </w:r>
      <w:r w:rsidR="00520C30">
        <w:rPr>
          <w:rFonts w:cs="Times New Roman"/>
          <w:szCs w:val="24"/>
        </w:rPr>
        <w:tab/>
      </w:r>
      <w:r w:rsidR="00520C30">
        <w:rPr>
          <w:rFonts w:cs="Times New Roman"/>
          <w:szCs w:val="24"/>
        </w:rPr>
        <w:tab/>
        <w:t xml:space="preserve"> Praze dne </w:t>
      </w: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82798C" w:rsidRPr="004E2E41" w:rsidRDefault="0082798C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4E2E41" w:rsidRPr="004E2E41" w:rsidRDefault="004E2E41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4E2E41" w:rsidRPr="004E2E41" w:rsidRDefault="004E2E41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4E2E41" w:rsidRPr="004E2E41" w:rsidRDefault="004E2E41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4E2E41" w:rsidRPr="004E2E41" w:rsidRDefault="004E2E41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4E2E41" w:rsidRPr="004E2E41" w:rsidRDefault="004E2E41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</w:p>
    <w:p w:rsidR="004E2E41" w:rsidRPr="004E2E41" w:rsidRDefault="004E2E41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>_________________________________</w:t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  <w:t xml:space="preserve">__________________________________ </w:t>
      </w:r>
    </w:p>
    <w:p w:rsidR="004E2E41" w:rsidRPr="004E2E41" w:rsidRDefault="004E2E41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="00520C30">
        <w:rPr>
          <w:rFonts w:cs="Times New Roman"/>
          <w:szCs w:val="24"/>
        </w:rPr>
        <w:t>Mgr. Karel Borský</w:t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  <w:t>Mgr. Jan Podroužek</w:t>
      </w:r>
    </w:p>
    <w:p w:rsidR="004E2E41" w:rsidRPr="004E2E41" w:rsidRDefault="004E2E41" w:rsidP="005D34FD">
      <w:pPr>
        <w:spacing w:after="0" w:line="240" w:lineRule="auto"/>
        <w:ind w:left="284" w:right="139"/>
        <w:jc w:val="both"/>
        <w:rPr>
          <w:rFonts w:cs="Times New Roman"/>
          <w:szCs w:val="24"/>
        </w:rPr>
      </w:pP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="00520C30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>ředitel</w:t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</w:r>
      <w:r w:rsidR="00520C30">
        <w:rPr>
          <w:rFonts w:cs="Times New Roman"/>
          <w:szCs w:val="24"/>
        </w:rPr>
        <w:tab/>
      </w:r>
      <w:r w:rsidRPr="004E2E41">
        <w:rPr>
          <w:rFonts w:cs="Times New Roman"/>
          <w:szCs w:val="24"/>
        </w:rPr>
        <w:tab/>
        <w:t xml:space="preserve">   ředitel </w:t>
      </w:r>
    </w:p>
    <w:sectPr w:rsidR="004E2E41" w:rsidRPr="004E2E41" w:rsidSect="005D47A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30F0957"/>
    <w:multiLevelType w:val="hybridMultilevel"/>
    <w:tmpl w:val="0658DE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9726FD"/>
    <w:multiLevelType w:val="hybridMultilevel"/>
    <w:tmpl w:val="CD00F4C4"/>
    <w:lvl w:ilvl="0" w:tplc="0A70B8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560B1"/>
    <w:multiLevelType w:val="hybridMultilevel"/>
    <w:tmpl w:val="FC38B8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223D31"/>
    <w:multiLevelType w:val="multilevel"/>
    <w:tmpl w:val="9BA6A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1BE256E9"/>
    <w:multiLevelType w:val="hybridMultilevel"/>
    <w:tmpl w:val="EA6E068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1335F5B"/>
    <w:multiLevelType w:val="hybridMultilevel"/>
    <w:tmpl w:val="60BC9C14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A557CF"/>
    <w:multiLevelType w:val="multilevel"/>
    <w:tmpl w:val="B5843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26EB3EBF"/>
    <w:multiLevelType w:val="hybridMultilevel"/>
    <w:tmpl w:val="51882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437A4"/>
    <w:multiLevelType w:val="hybridMultilevel"/>
    <w:tmpl w:val="3D00A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12880"/>
    <w:multiLevelType w:val="hybridMultilevel"/>
    <w:tmpl w:val="5F4666E6"/>
    <w:lvl w:ilvl="0" w:tplc="1C322810">
      <w:start w:val="1"/>
      <w:numFmt w:val="bullet"/>
      <w:lvlText w:val="-"/>
      <w:lvlJc w:val="left"/>
      <w:pPr>
        <w:ind w:left="19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>
    <w:nsid w:val="300039E5"/>
    <w:multiLevelType w:val="hybridMultilevel"/>
    <w:tmpl w:val="7504743E"/>
    <w:lvl w:ilvl="0" w:tplc="83085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41A39"/>
    <w:multiLevelType w:val="hybridMultilevel"/>
    <w:tmpl w:val="8BCECE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744EB0"/>
    <w:multiLevelType w:val="hybridMultilevel"/>
    <w:tmpl w:val="AA2AA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809A8"/>
    <w:multiLevelType w:val="multilevel"/>
    <w:tmpl w:val="2F5684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3C0C67B6"/>
    <w:multiLevelType w:val="hybridMultilevel"/>
    <w:tmpl w:val="0F5EEC0A"/>
    <w:lvl w:ilvl="0" w:tplc="0A70B8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12516A"/>
    <w:multiLevelType w:val="hybridMultilevel"/>
    <w:tmpl w:val="48CAE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F1901"/>
    <w:multiLevelType w:val="hybridMultilevel"/>
    <w:tmpl w:val="44FE4B56"/>
    <w:lvl w:ilvl="0" w:tplc="83E69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6C57E5A"/>
    <w:multiLevelType w:val="hybridMultilevel"/>
    <w:tmpl w:val="9D066A6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7C86B4D"/>
    <w:multiLevelType w:val="hybridMultilevel"/>
    <w:tmpl w:val="01987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D7390"/>
    <w:multiLevelType w:val="hybridMultilevel"/>
    <w:tmpl w:val="C4C68968"/>
    <w:lvl w:ilvl="0" w:tplc="C7FCA3D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E45484B"/>
    <w:multiLevelType w:val="hybridMultilevel"/>
    <w:tmpl w:val="A25E63E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31FB0"/>
    <w:multiLevelType w:val="hybridMultilevel"/>
    <w:tmpl w:val="CC2660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F641A38"/>
    <w:multiLevelType w:val="hybridMultilevel"/>
    <w:tmpl w:val="A2A66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E53DE"/>
    <w:multiLevelType w:val="hybridMultilevel"/>
    <w:tmpl w:val="CFA8F86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18"/>
  </w:num>
  <w:num w:numId="5">
    <w:abstractNumId w:val="9"/>
  </w:num>
  <w:num w:numId="6">
    <w:abstractNumId w:val="13"/>
  </w:num>
  <w:num w:numId="7">
    <w:abstractNumId w:val="23"/>
  </w:num>
  <w:num w:numId="8">
    <w:abstractNumId w:val="24"/>
  </w:num>
  <w:num w:numId="9">
    <w:abstractNumId w:val="8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16"/>
  </w:num>
  <w:num w:numId="15">
    <w:abstractNumId w:val="12"/>
  </w:num>
  <w:num w:numId="16">
    <w:abstractNumId w:val="22"/>
  </w:num>
  <w:num w:numId="17">
    <w:abstractNumId w:val="17"/>
  </w:num>
  <w:num w:numId="18">
    <w:abstractNumId w:val="2"/>
  </w:num>
  <w:num w:numId="19">
    <w:abstractNumId w:val="15"/>
  </w:num>
  <w:num w:numId="20">
    <w:abstractNumId w:val="20"/>
  </w:num>
  <w:num w:numId="21">
    <w:abstractNumId w:val="0"/>
  </w:num>
  <w:num w:numId="22">
    <w:abstractNumId w:val="5"/>
  </w:num>
  <w:num w:numId="23">
    <w:abstractNumId w:val="14"/>
  </w:num>
  <w:num w:numId="24">
    <w:abstractNumId w:val="7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3701"/>
    <w:rsid w:val="00082AC5"/>
    <w:rsid w:val="000924B4"/>
    <w:rsid w:val="00154644"/>
    <w:rsid w:val="001665D5"/>
    <w:rsid w:val="00170792"/>
    <w:rsid w:val="0018076A"/>
    <w:rsid w:val="001A660F"/>
    <w:rsid w:val="001A7B2A"/>
    <w:rsid w:val="001C1150"/>
    <w:rsid w:val="00224742"/>
    <w:rsid w:val="00280844"/>
    <w:rsid w:val="002832A5"/>
    <w:rsid w:val="00296699"/>
    <w:rsid w:val="002B75F2"/>
    <w:rsid w:val="002C43D5"/>
    <w:rsid w:val="00325E90"/>
    <w:rsid w:val="00352907"/>
    <w:rsid w:val="003654FC"/>
    <w:rsid w:val="00387DDF"/>
    <w:rsid w:val="003968DC"/>
    <w:rsid w:val="003C767A"/>
    <w:rsid w:val="003E625E"/>
    <w:rsid w:val="00444B44"/>
    <w:rsid w:val="004B5C26"/>
    <w:rsid w:val="004C78B2"/>
    <w:rsid w:val="004D7DEB"/>
    <w:rsid w:val="004E2E41"/>
    <w:rsid w:val="00520C30"/>
    <w:rsid w:val="00586545"/>
    <w:rsid w:val="0059149E"/>
    <w:rsid w:val="005D34FD"/>
    <w:rsid w:val="005D47A8"/>
    <w:rsid w:val="005E4DE6"/>
    <w:rsid w:val="005F4C36"/>
    <w:rsid w:val="00626213"/>
    <w:rsid w:val="00651DBC"/>
    <w:rsid w:val="0065766C"/>
    <w:rsid w:val="00663F44"/>
    <w:rsid w:val="006739BA"/>
    <w:rsid w:val="0069550E"/>
    <w:rsid w:val="006C74FA"/>
    <w:rsid w:val="006F0CEB"/>
    <w:rsid w:val="00720386"/>
    <w:rsid w:val="00725986"/>
    <w:rsid w:val="00726066"/>
    <w:rsid w:val="007515D3"/>
    <w:rsid w:val="00777C3D"/>
    <w:rsid w:val="007817B0"/>
    <w:rsid w:val="007966D3"/>
    <w:rsid w:val="007A224D"/>
    <w:rsid w:val="007B3701"/>
    <w:rsid w:val="007F5098"/>
    <w:rsid w:val="0082798C"/>
    <w:rsid w:val="00860A60"/>
    <w:rsid w:val="008E5B5A"/>
    <w:rsid w:val="008F1A68"/>
    <w:rsid w:val="009228E2"/>
    <w:rsid w:val="00971D11"/>
    <w:rsid w:val="009D4877"/>
    <w:rsid w:val="00A54E2B"/>
    <w:rsid w:val="00A61B1E"/>
    <w:rsid w:val="00A645C2"/>
    <w:rsid w:val="00A645E8"/>
    <w:rsid w:val="00A91060"/>
    <w:rsid w:val="00AC4245"/>
    <w:rsid w:val="00AD1AF9"/>
    <w:rsid w:val="00B068AF"/>
    <w:rsid w:val="00B76378"/>
    <w:rsid w:val="00B9140D"/>
    <w:rsid w:val="00BD1CAA"/>
    <w:rsid w:val="00C103DC"/>
    <w:rsid w:val="00C253F3"/>
    <w:rsid w:val="00C30C84"/>
    <w:rsid w:val="00C83D65"/>
    <w:rsid w:val="00CD3804"/>
    <w:rsid w:val="00CE0AB7"/>
    <w:rsid w:val="00D168C1"/>
    <w:rsid w:val="00D54358"/>
    <w:rsid w:val="00D6377A"/>
    <w:rsid w:val="00D85AB8"/>
    <w:rsid w:val="00DE1FB9"/>
    <w:rsid w:val="00DE2F05"/>
    <w:rsid w:val="00E61F03"/>
    <w:rsid w:val="00E85619"/>
    <w:rsid w:val="00EB253C"/>
    <w:rsid w:val="00EC48D7"/>
    <w:rsid w:val="00ED4D95"/>
    <w:rsid w:val="00EE0AFC"/>
    <w:rsid w:val="00EE1C2A"/>
    <w:rsid w:val="00EF7BEA"/>
    <w:rsid w:val="00F312EB"/>
    <w:rsid w:val="00FB039D"/>
    <w:rsid w:val="00FD2C9F"/>
    <w:rsid w:val="00FF4B42"/>
    <w:rsid w:val="00FF6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701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B37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62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1A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370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7B3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sacstrojHTML">
    <w:name w:val="HTML Typewriter"/>
    <w:basedOn w:val="Standardnpsmoodstavce"/>
    <w:uiPriority w:val="99"/>
    <w:semiHidden/>
    <w:unhideWhenUsed/>
    <w:rsid w:val="00C83D65"/>
    <w:rPr>
      <w:rFonts w:ascii="Courier New" w:eastAsia="Times New Roman" w:hAnsi="Courier New" w:cs="Courier New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C4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C48D7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chord1">
    <w:name w:val="chord1"/>
    <w:basedOn w:val="Standardnpsmoodstavce"/>
    <w:rsid w:val="00EC48D7"/>
    <w:rPr>
      <w:color w:val="20408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6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21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665D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1A6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8F1A68"/>
    <w:rPr>
      <w:color w:val="0000FF"/>
      <w:u w:val="single"/>
    </w:rPr>
  </w:style>
  <w:style w:type="character" w:customStyle="1" w:styleId="white">
    <w:name w:val="white"/>
    <w:basedOn w:val="Standardnpsmoodstavce"/>
    <w:rsid w:val="008F1A68"/>
  </w:style>
  <w:style w:type="character" w:customStyle="1" w:styleId="writer">
    <w:name w:val="writer"/>
    <w:basedOn w:val="Standardnpsmoodstavce"/>
    <w:rsid w:val="008F1A68"/>
  </w:style>
  <w:style w:type="paragraph" w:customStyle="1" w:styleId="dates">
    <w:name w:val="dates"/>
    <w:basedOn w:val="Normln"/>
    <w:rsid w:val="00AC424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published">
    <w:name w:val="published"/>
    <w:basedOn w:val="Standardnpsmoodstavce"/>
    <w:rsid w:val="00AC4245"/>
  </w:style>
  <w:style w:type="character" w:customStyle="1" w:styleId="date-display-single">
    <w:name w:val="date-display-single"/>
    <w:basedOn w:val="Standardnpsmoodstavce"/>
    <w:rsid w:val="00AC4245"/>
  </w:style>
  <w:style w:type="paragraph" w:styleId="Odstavecseseznamem">
    <w:name w:val="List Paragraph"/>
    <w:basedOn w:val="Normln"/>
    <w:qFormat/>
    <w:rsid w:val="005D47A8"/>
    <w:pPr>
      <w:ind w:left="720"/>
      <w:contextualSpacing/>
    </w:pPr>
    <w:rPr>
      <w:rFonts w:ascii="Calibri" w:eastAsia="Calibri" w:hAnsi="Calibri" w:cs="Times New Roman"/>
      <w:sz w:val="22"/>
    </w:rPr>
  </w:style>
  <w:style w:type="character" w:styleId="Odkaznakoment">
    <w:name w:val="annotation reference"/>
    <w:semiHidden/>
    <w:rsid w:val="005D47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D47A8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D47A8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5D4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2798C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82798C"/>
    <w:rPr>
      <w:rFonts w:ascii="Arial" w:eastAsia="Times New Roman" w:hAnsi="Arial" w:cs="Times New Roman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2798C"/>
    <w:pPr>
      <w:spacing w:after="120"/>
      <w:ind w:left="283"/>
    </w:pPr>
    <w:rPr>
      <w:rFonts w:ascii="Calibri" w:eastAsia="Calibri" w:hAnsi="Calibri" w:cs="Times New Roman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2798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8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15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4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962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3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89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892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3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56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85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5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79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35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01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74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3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44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8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1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4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94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07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68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0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02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51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17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8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23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7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9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1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56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3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34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64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64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5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44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04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67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8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83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65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06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04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35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1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2694">
          <w:marLeft w:val="0"/>
          <w:marRight w:val="0"/>
          <w:marTop w:val="0"/>
          <w:marBottom w:val="0"/>
          <w:divBdr>
            <w:top w:val="single" w:sz="6" w:space="12" w:color="000000"/>
            <w:left w:val="single" w:sz="6" w:space="12" w:color="000000"/>
            <w:bottom w:val="single" w:sz="6" w:space="12" w:color="000000"/>
            <w:right w:val="single" w:sz="6" w:space="1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 Ročňová</dc:creator>
  <cp:lastModifiedBy>Uzivatel</cp:lastModifiedBy>
  <cp:revision>2</cp:revision>
  <cp:lastPrinted>2015-02-02T07:06:00Z</cp:lastPrinted>
  <dcterms:created xsi:type="dcterms:W3CDTF">2016-09-19T12:03:00Z</dcterms:created>
  <dcterms:modified xsi:type="dcterms:W3CDTF">2016-09-19T12:03:00Z</dcterms:modified>
</cp:coreProperties>
</file>