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82" w:rsidRPr="008D329E" w:rsidRDefault="00C96982" w:rsidP="00C96982">
      <w:pPr>
        <w:pStyle w:val="Nzev"/>
        <w:rPr>
          <w:rFonts w:ascii="Bookman Old Style" w:hAnsi="Bookman Old Style"/>
          <w:szCs w:val="40"/>
          <w:u w:val="single"/>
        </w:rPr>
      </w:pPr>
      <w:bookmarkStart w:id="0" w:name="_GoBack"/>
      <w:bookmarkEnd w:id="0"/>
      <w:r w:rsidRPr="008D329E">
        <w:rPr>
          <w:rFonts w:ascii="Bookman Old Style" w:hAnsi="Bookman Old Style"/>
          <w:szCs w:val="40"/>
          <w:u w:val="single"/>
        </w:rPr>
        <w:t>KUPNÍ  SMLOUVA</w:t>
      </w:r>
    </w:p>
    <w:p w:rsidR="00C96982" w:rsidRPr="008F2DB2" w:rsidRDefault="00C96982" w:rsidP="00C96982">
      <w:pPr>
        <w:pStyle w:val="Nzev"/>
        <w:rPr>
          <w:rFonts w:ascii="Bookman Old Style" w:hAnsi="Bookman Old Style"/>
          <w:sz w:val="24"/>
          <w:szCs w:val="36"/>
        </w:rPr>
      </w:pPr>
    </w:p>
    <w:p w:rsidR="00C96982" w:rsidRDefault="00C96982" w:rsidP="00C96982">
      <w:pPr>
        <w:jc w:val="both"/>
        <w:rPr>
          <w:rFonts w:ascii="Bookman Old Style" w:hAnsi="Bookman Old Style"/>
        </w:rPr>
      </w:pPr>
      <w:r w:rsidRPr="00924FCE">
        <w:rPr>
          <w:rFonts w:ascii="Bookman Old Style" w:hAnsi="Bookman Old Style"/>
        </w:rPr>
        <w:t>Uzavřená níže uvedeného dne, měsíce a roku mezi účastníky:</w:t>
      </w:r>
    </w:p>
    <w:p w:rsidR="00D33EF7" w:rsidRPr="00924FCE" w:rsidRDefault="00D33EF7" w:rsidP="00C96982">
      <w:pPr>
        <w:jc w:val="both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199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A27BE1" w:rsidTr="002C4D06">
        <w:tc>
          <w:tcPr>
            <w:tcW w:w="2093" w:type="dxa"/>
            <w:shd w:val="clear" w:color="auto" w:fill="auto"/>
          </w:tcPr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1. Prodávající:</w:t>
            </w:r>
          </w:p>
        </w:tc>
        <w:tc>
          <w:tcPr>
            <w:tcW w:w="7371" w:type="dxa"/>
            <w:shd w:val="clear" w:color="auto" w:fill="auto"/>
          </w:tcPr>
          <w:p w:rsidR="00A27BE1" w:rsidRPr="002C4D06" w:rsidRDefault="00A27BE1" w:rsidP="002C4D06">
            <w:pPr>
              <w:ind w:left="2109" w:hanging="2109"/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REHOS s.r.o., Babice 69, 687 03 Babice</w:t>
            </w:r>
          </w:p>
          <w:p w:rsidR="00A27BE1" w:rsidRPr="002C4D06" w:rsidRDefault="00A27BE1" w:rsidP="002C4D06">
            <w:pPr>
              <w:ind w:left="2109" w:hanging="2109"/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color w:val="000000"/>
                <w:sz w:val="22"/>
              </w:rPr>
              <w:t xml:space="preserve">Zapsaná v: OR u KOS v Brně, odd. C V 19267 </w:t>
            </w:r>
          </w:p>
          <w:p w:rsidR="00A27BE1" w:rsidRPr="002C4D06" w:rsidRDefault="00A27BE1" w:rsidP="002C4D06">
            <w:pPr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 xml:space="preserve">Zastoupená: Ing. Jiřím </w:t>
            </w:r>
            <w:proofErr w:type="spellStart"/>
            <w:r w:rsidRPr="002C4D06">
              <w:rPr>
                <w:rFonts w:ascii="Bookman Old Style" w:hAnsi="Bookman Old Style"/>
                <w:b/>
                <w:sz w:val="22"/>
              </w:rPr>
              <w:t>Sukopem</w:t>
            </w:r>
            <w:proofErr w:type="spellEnd"/>
            <w:r w:rsidRPr="002C4D06">
              <w:rPr>
                <w:rFonts w:ascii="Bookman Old Style" w:hAnsi="Bookman Old Style"/>
                <w:b/>
                <w:sz w:val="22"/>
              </w:rPr>
              <w:t xml:space="preserve">, jednatelem společnosti 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IČO: 60751258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DIČ: CZ60751258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Bankovní spojení: Komerční banka, a. s.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č. účtu: 123-7075900267/0100</w:t>
            </w:r>
          </w:p>
        </w:tc>
      </w:tr>
      <w:tr w:rsidR="00A27BE1" w:rsidTr="002C4D06">
        <w:tc>
          <w:tcPr>
            <w:tcW w:w="2093" w:type="dxa"/>
            <w:shd w:val="clear" w:color="auto" w:fill="auto"/>
          </w:tcPr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2. Kupující:</w:t>
            </w:r>
          </w:p>
        </w:tc>
        <w:tc>
          <w:tcPr>
            <w:tcW w:w="7371" w:type="dxa"/>
            <w:shd w:val="clear" w:color="auto" w:fill="auto"/>
          </w:tcPr>
          <w:p w:rsidR="00A27BE1" w:rsidRPr="002C4D06" w:rsidRDefault="00A27BE1" w:rsidP="002C4D06">
            <w:pPr>
              <w:tabs>
                <w:tab w:val="left" w:pos="1980"/>
              </w:tabs>
              <w:jc w:val="both"/>
              <w:rPr>
                <w:rFonts w:ascii="Bookman Old Style" w:hAnsi="Bookman Old Style"/>
                <w:b/>
                <w:sz w:val="22"/>
              </w:rPr>
            </w:pPr>
          </w:p>
          <w:p w:rsidR="00A27BE1" w:rsidRPr="002C4D06" w:rsidRDefault="00A27BE1" w:rsidP="002C4D06">
            <w:pPr>
              <w:tabs>
                <w:tab w:val="left" w:pos="1980"/>
              </w:tabs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 xml:space="preserve">Park Rochus, o.p.s., </w:t>
            </w:r>
          </w:p>
          <w:p w:rsidR="00A27BE1" w:rsidRPr="002C4D06" w:rsidRDefault="00A27BE1" w:rsidP="002C4D06">
            <w:pPr>
              <w:tabs>
                <w:tab w:val="left" w:pos="1980"/>
              </w:tabs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 xml:space="preserve">Studentské náměstí 1531 </w:t>
            </w:r>
          </w:p>
          <w:p w:rsidR="00A27BE1" w:rsidRPr="002C4D06" w:rsidRDefault="00A27BE1" w:rsidP="002C4D06">
            <w:pPr>
              <w:tabs>
                <w:tab w:val="left" w:pos="1980"/>
              </w:tabs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Uherské Hradiště 68601</w:t>
            </w:r>
          </w:p>
          <w:p w:rsidR="00A27BE1" w:rsidRPr="002C4D06" w:rsidRDefault="00A27BE1" w:rsidP="002C4D06">
            <w:pPr>
              <w:tabs>
                <w:tab w:val="left" w:pos="1843"/>
              </w:tabs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Zastoupená: PhDr. Jan</w:t>
            </w:r>
            <w:r w:rsidR="002F01D8" w:rsidRPr="002C4D06">
              <w:rPr>
                <w:rFonts w:ascii="Bookman Old Style" w:hAnsi="Bookman Old Style"/>
                <w:b/>
                <w:sz w:val="22"/>
              </w:rPr>
              <w:t>em</w:t>
            </w:r>
            <w:r w:rsidRPr="002C4D06">
              <w:rPr>
                <w:rFonts w:ascii="Bookman Old Style" w:hAnsi="Bookman Old Style"/>
                <w:b/>
                <w:sz w:val="22"/>
              </w:rPr>
              <w:t xml:space="preserve"> Blahůšk</w:t>
            </w:r>
            <w:r w:rsidR="002F01D8" w:rsidRPr="002C4D06">
              <w:rPr>
                <w:rFonts w:ascii="Bookman Old Style" w:hAnsi="Bookman Old Style"/>
                <w:b/>
                <w:sz w:val="22"/>
              </w:rPr>
              <w:t>em</w:t>
            </w:r>
            <w:r w:rsidRPr="002C4D06">
              <w:rPr>
                <w:rFonts w:ascii="Bookman Old Style" w:hAnsi="Bookman Old Style"/>
                <w:b/>
                <w:sz w:val="22"/>
              </w:rPr>
              <w:t>, Ph.D., ředitel</w:t>
            </w:r>
            <w:r w:rsidR="002F01D8" w:rsidRPr="002C4D06">
              <w:rPr>
                <w:rFonts w:ascii="Bookman Old Style" w:hAnsi="Bookman Old Style"/>
                <w:b/>
                <w:sz w:val="22"/>
              </w:rPr>
              <w:t>em</w:t>
            </w:r>
          </w:p>
          <w:p w:rsidR="00A27BE1" w:rsidRPr="002C4D06" w:rsidRDefault="00A27BE1" w:rsidP="002C4D06">
            <w:pPr>
              <w:tabs>
                <w:tab w:val="left" w:pos="1843"/>
              </w:tabs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IČ: 29234387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DIČ: CZ29234387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>Bankovní spojení: P</w:t>
            </w:r>
            <w:r w:rsidR="00BB1F50">
              <w:rPr>
                <w:rFonts w:ascii="Bookman Old Style" w:hAnsi="Bookman Old Style"/>
                <w:b/>
                <w:sz w:val="22"/>
              </w:rPr>
              <w:t>e</w:t>
            </w:r>
            <w:r w:rsidRPr="002C4D06">
              <w:rPr>
                <w:rFonts w:ascii="Bookman Old Style" w:hAnsi="Bookman Old Style"/>
                <w:b/>
                <w:sz w:val="22"/>
              </w:rPr>
              <w:t>něžní dům, spořitelní družstvo</w:t>
            </w:r>
          </w:p>
          <w:p w:rsidR="00A27BE1" w:rsidRPr="002C4D06" w:rsidRDefault="00A27BE1" w:rsidP="002C4D06">
            <w:pPr>
              <w:jc w:val="both"/>
              <w:rPr>
                <w:rFonts w:ascii="Bookman Old Style" w:hAnsi="Bookman Old Style"/>
                <w:b/>
                <w:sz w:val="22"/>
              </w:rPr>
            </w:pPr>
            <w:r w:rsidRPr="002C4D06">
              <w:rPr>
                <w:rFonts w:ascii="Bookman Old Style" w:hAnsi="Bookman Old Style"/>
                <w:b/>
                <w:sz w:val="22"/>
              </w:rPr>
              <w:t xml:space="preserve">č. účtu: </w:t>
            </w:r>
            <w:r w:rsidR="002F01D8" w:rsidRPr="002C4D06">
              <w:rPr>
                <w:rFonts w:ascii="Bookman Old Style" w:hAnsi="Bookman Old Style"/>
                <w:b/>
                <w:sz w:val="22"/>
              </w:rPr>
              <w:t>1070000182/2200</w:t>
            </w:r>
          </w:p>
        </w:tc>
      </w:tr>
    </w:tbl>
    <w:p w:rsidR="00C96982" w:rsidRDefault="00C96982" w:rsidP="00C96982">
      <w:pPr>
        <w:jc w:val="both"/>
        <w:rPr>
          <w:rFonts w:ascii="Bookman Old Style" w:hAnsi="Bookman Old Style"/>
        </w:rPr>
      </w:pPr>
    </w:p>
    <w:p w:rsidR="00C96982" w:rsidRDefault="00C96982" w:rsidP="00C96982">
      <w:pPr>
        <w:tabs>
          <w:tab w:val="left" w:pos="2040"/>
        </w:tabs>
        <w:rPr>
          <w:rFonts w:ascii="Bookman Old Style" w:hAnsi="Bookman Old Style"/>
          <w:sz w:val="26"/>
        </w:rPr>
      </w:pPr>
    </w:p>
    <w:p w:rsidR="00C96982" w:rsidRDefault="00C96982" w:rsidP="00C96982">
      <w:pPr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Čl. I.</w:t>
      </w:r>
    </w:p>
    <w:p w:rsidR="00C96982" w:rsidRDefault="00C96982" w:rsidP="00C96982">
      <w:pPr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Předmět smlouvy</w:t>
      </w:r>
    </w:p>
    <w:p w:rsidR="00C96982" w:rsidRDefault="00C96982" w:rsidP="00C96982">
      <w:pPr>
        <w:ind w:left="708"/>
        <w:jc w:val="both"/>
        <w:rPr>
          <w:rFonts w:ascii="Bookman Old Style" w:hAnsi="Bookman Old Style"/>
          <w:b/>
          <w:sz w:val="26"/>
        </w:rPr>
      </w:pPr>
    </w:p>
    <w:p w:rsidR="00C96982" w:rsidRDefault="00C96982" w:rsidP="00C96982">
      <w:pPr>
        <w:ind w:left="708"/>
        <w:jc w:val="both"/>
        <w:rPr>
          <w:rFonts w:ascii="Bookman Old Style" w:hAnsi="Bookman Old Style"/>
          <w:b/>
          <w:sz w:val="26"/>
        </w:rPr>
      </w:pPr>
    </w:p>
    <w:p w:rsidR="00C96982" w:rsidRPr="00E323C8" w:rsidRDefault="00C96982" w:rsidP="00A27BE1">
      <w:pPr>
        <w:pStyle w:val="Zkladntextodsazen"/>
        <w:numPr>
          <w:ilvl w:val="0"/>
          <w:numId w:val="1"/>
        </w:numPr>
        <w:tabs>
          <w:tab w:val="clear" w:pos="1323"/>
        </w:tabs>
        <w:ind w:left="426" w:hanging="42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Prodávající se zavazuje podle této smlouvy dodat kupujícímu </w:t>
      </w:r>
      <w:r>
        <w:rPr>
          <w:rFonts w:ascii="Bookman Old Style" w:hAnsi="Bookman Old Style"/>
          <w:b/>
        </w:rPr>
        <w:t>stroj</w:t>
      </w:r>
      <w:r>
        <w:rPr>
          <w:rFonts w:ascii="Bookman Old Style" w:hAnsi="Bookman Old Style"/>
          <w:b/>
          <w:lang w:val="cs-CZ"/>
        </w:rPr>
        <w:t>e</w:t>
      </w:r>
      <w:r w:rsidRPr="00E323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specifikovan</w:t>
      </w:r>
      <w:r>
        <w:rPr>
          <w:rFonts w:ascii="Bookman Old Style" w:hAnsi="Bookman Old Style"/>
          <w:lang w:val="cs-CZ"/>
        </w:rPr>
        <w:t>é</w:t>
      </w:r>
      <w:r w:rsidRPr="00E323C8">
        <w:rPr>
          <w:rFonts w:ascii="Bookman Old Style" w:hAnsi="Bookman Old Style"/>
        </w:rPr>
        <w:t xml:space="preserve"> v příloze č. 1, která je nedílnou součástí této smlouvy a převést na kupujícího vlastnické právo ke zboží.</w:t>
      </w:r>
    </w:p>
    <w:p w:rsidR="00C96982" w:rsidRPr="00E323C8" w:rsidRDefault="00C96982" w:rsidP="00A27BE1">
      <w:pPr>
        <w:pStyle w:val="Zkladntextodsazen"/>
        <w:numPr>
          <w:ilvl w:val="0"/>
          <w:numId w:val="1"/>
        </w:numPr>
        <w:tabs>
          <w:tab w:val="clear" w:pos="1323"/>
        </w:tabs>
        <w:ind w:left="426" w:hanging="425"/>
        <w:rPr>
          <w:rFonts w:ascii="Bookman Old Style" w:hAnsi="Bookman Old Style"/>
        </w:rPr>
      </w:pPr>
      <w:r>
        <w:rPr>
          <w:rFonts w:ascii="Bookman Old Style" w:hAnsi="Bookman Old Style"/>
        </w:rPr>
        <w:t>Prodávající prohlašuje, že je distributorem výše uvedené technologie a zařízení prodává a provádí servis, dále prodávající prohlašuje, že splňuje všechny zákonem předepsané kvalifikační předpoklady a</w:t>
      </w:r>
      <w:r w:rsidR="00EF54B1">
        <w:rPr>
          <w:rFonts w:ascii="Bookman Old Style" w:hAnsi="Bookman Old Style"/>
          <w:lang w:val="cs-CZ"/>
        </w:rPr>
        <w:t> </w:t>
      </w:r>
      <w:r>
        <w:rPr>
          <w:rFonts w:ascii="Bookman Old Style" w:hAnsi="Bookman Old Style"/>
        </w:rPr>
        <w:t xml:space="preserve">požadavky, které jsou </w:t>
      </w:r>
      <w:r w:rsidRPr="00E323C8">
        <w:rPr>
          <w:rFonts w:ascii="Bookman Old Style" w:hAnsi="Bookman Old Style"/>
        </w:rPr>
        <w:t>nutné k prodeji tohoto zařízení.</w:t>
      </w:r>
    </w:p>
    <w:p w:rsidR="00C96982" w:rsidRPr="00E323C8" w:rsidRDefault="00C96982" w:rsidP="00A27BE1">
      <w:pPr>
        <w:pStyle w:val="Zkladntextodsazen"/>
        <w:numPr>
          <w:ilvl w:val="0"/>
          <w:numId w:val="1"/>
        </w:numPr>
        <w:tabs>
          <w:tab w:val="clear" w:pos="1323"/>
        </w:tabs>
        <w:ind w:left="426" w:hanging="425"/>
        <w:rPr>
          <w:rFonts w:ascii="Bookman Old Style" w:hAnsi="Bookman Old Style"/>
        </w:rPr>
      </w:pPr>
      <w:r w:rsidRPr="00E323C8">
        <w:rPr>
          <w:rFonts w:ascii="Bookman Old Style" w:hAnsi="Bookman Old Style"/>
        </w:rPr>
        <w:t>Prodávající se zavazuje zaškolit obsluhu.</w:t>
      </w:r>
    </w:p>
    <w:p w:rsidR="00C96982" w:rsidRPr="00F35120" w:rsidRDefault="00C96982" w:rsidP="00A27BE1">
      <w:pPr>
        <w:numPr>
          <w:ilvl w:val="0"/>
          <w:numId w:val="1"/>
        </w:numPr>
        <w:tabs>
          <w:tab w:val="clear" w:pos="1323"/>
        </w:tabs>
        <w:ind w:left="426" w:hanging="425"/>
        <w:jc w:val="both"/>
        <w:rPr>
          <w:rFonts w:ascii="Bookman Old Style" w:hAnsi="Bookman Old Style"/>
          <w:b/>
          <w:sz w:val="26"/>
        </w:rPr>
      </w:pPr>
      <w:r w:rsidRPr="00E323C8">
        <w:rPr>
          <w:rFonts w:ascii="Bookman Old Style" w:hAnsi="Bookman Old Style"/>
          <w:sz w:val="26"/>
        </w:rPr>
        <w:t>Kupující se zavazuje zboží uvedené v předchozím odstavci od</w:t>
      </w:r>
      <w:r w:rsidR="00EF54B1">
        <w:rPr>
          <w:rFonts w:ascii="Bookman Old Style" w:hAnsi="Bookman Old Style"/>
          <w:sz w:val="26"/>
        </w:rPr>
        <w:t> </w:t>
      </w:r>
      <w:r w:rsidRPr="00E323C8">
        <w:rPr>
          <w:rFonts w:ascii="Bookman Old Style" w:hAnsi="Bookman Old Style"/>
          <w:sz w:val="26"/>
        </w:rPr>
        <w:t>prodávajícího odebrat za předpokladu, že zboží bude splňovat požadavky obsažené v této smlouvě nebo v obecně</w:t>
      </w:r>
      <w:r>
        <w:rPr>
          <w:rFonts w:ascii="Bookman Old Style" w:hAnsi="Bookman Old Style"/>
          <w:sz w:val="26"/>
        </w:rPr>
        <w:t xml:space="preserve"> závazných předpisech a zaplatit prodávajícímu dohodnutou kupní cenu.</w:t>
      </w:r>
    </w:p>
    <w:p w:rsidR="00C96982" w:rsidRDefault="00C96982" w:rsidP="00A27BE1">
      <w:pPr>
        <w:ind w:left="426" w:hanging="425"/>
        <w:jc w:val="center"/>
        <w:rPr>
          <w:rFonts w:ascii="Bookman Old Style" w:hAnsi="Bookman Old Style"/>
          <w:b/>
          <w:sz w:val="26"/>
        </w:rPr>
      </w:pPr>
    </w:p>
    <w:p w:rsidR="00C96982" w:rsidRDefault="00C96982" w:rsidP="00A27BE1">
      <w:pPr>
        <w:ind w:left="426" w:hanging="425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Čl. II.</w:t>
      </w:r>
    </w:p>
    <w:p w:rsidR="00C96982" w:rsidRDefault="00C96982" w:rsidP="00A27BE1">
      <w:pPr>
        <w:ind w:left="426" w:hanging="425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Kupní cena</w:t>
      </w:r>
    </w:p>
    <w:p w:rsidR="00C96982" w:rsidRDefault="00C96982" w:rsidP="00A27BE1">
      <w:pPr>
        <w:ind w:left="426" w:hanging="425"/>
        <w:jc w:val="center"/>
        <w:rPr>
          <w:rFonts w:ascii="Bookman Old Style" w:hAnsi="Bookman Old Style"/>
          <w:b/>
          <w:sz w:val="26"/>
        </w:rPr>
      </w:pPr>
    </w:p>
    <w:p w:rsidR="00C96982" w:rsidRDefault="00C96982" w:rsidP="00D33EF7">
      <w:pPr>
        <w:numPr>
          <w:ilvl w:val="0"/>
          <w:numId w:val="2"/>
        </w:numPr>
        <w:tabs>
          <w:tab w:val="clear" w:pos="54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Prodávající a kupující se dohodli, že zboží uvedené v článku I. této smlouvy prodávající dodá kupujícímu za: </w:t>
      </w:r>
    </w:p>
    <w:p w:rsidR="00A27BE1" w:rsidRDefault="00A27BE1" w:rsidP="00D33EF7">
      <w:pPr>
        <w:ind w:left="426" w:hanging="426"/>
        <w:jc w:val="both"/>
        <w:rPr>
          <w:rFonts w:ascii="Bookman Old Style" w:hAnsi="Bookman Old Style"/>
          <w:b/>
          <w:sz w:val="26"/>
        </w:rPr>
      </w:pPr>
    </w:p>
    <w:p w:rsidR="00C96982" w:rsidRDefault="00A27BE1" w:rsidP="00D33EF7">
      <w:pPr>
        <w:ind w:left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 xml:space="preserve">Celkem bez DPH: </w:t>
      </w:r>
      <w:r w:rsidR="00E46425">
        <w:rPr>
          <w:rFonts w:ascii="Bookman Old Style" w:hAnsi="Bookman Old Style"/>
          <w:b/>
          <w:sz w:val="26"/>
        </w:rPr>
        <w:t>854</w:t>
      </w:r>
      <w:r w:rsidR="000321FB">
        <w:rPr>
          <w:rFonts w:ascii="Bookman Old Style" w:hAnsi="Bookman Old Style"/>
          <w:b/>
          <w:sz w:val="26"/>
        </w:rPr>
        <w:t>.</w:t>
      </w:r>
      <w:r w:rsidR="00E46425">
        <w:rPr>
          <w:rFonts w:ascii="Bookman Old Style" w:hAnsi="Bookman Old Style"/>
          <w:b/>
          <w:sz w:val="26"/>
        </w:rPr>
        <w:t>10</w:t>
      </w:r>
      <w:r w:rsidR="000321FB">
        <w:rPr>
          <w:rFonts w:ascii="Bookman Old Style" w:hAnsi="Bookman Old Style"/>
          <w:b/>
          <w:sz w:val="26"/>
        </w:rPr>
        <w:t>0</w:t>
      </w:r>
      <w:r w:rsidR="00C96982" w:rsidRPr="00DC0F70">
        <w:rPr>
          <w:rFonts w:ascii="Bookman Old Style" w:hAnsi="Bookman Old Style"/>
          <w:b/>
          <w:sz w:val="26"/>
        </w:rPr>
        <w:t xml:space="preserve">,- </w:t>
      </w:r>
      <w:r w:rsidR="00C96982">
        <w:rPr>
          <w:rFonts w:ascii="Bookman Old Style" w:hAnsi="Bookman Old Style"/>
          <w:b/>
          <w:sz w:val="26"/>
        </w:rPr>
        <w:t>Kč</w:t>
      </w:r>
      <w:r w:rsidR="00C96982" w:rsidRPr="00DC0F70">
        <w:rPr>
          <w:rFonts w:ascii="Bookman Old Style" w:hAnsi="Bookman Old Style"/>
          <w:b/>
          <w:sz w:val="26"/>
        </w:rPr>
        <w:t xml:space="preserve"> </w:t>
      </w:r>
      <w:r w:rsidR="00C96982" w:rsidRPr="00DC0F70">
        <w:rPr>
          <w:rFonts w:ascii="Bookman Old Style" w:hAnsi="Bookman Old Style"/>
          <w:sz w:val="26"/>
        </w:rPr>
        <w:t>(</w:t>
      </w:r>
      <w:r w:rsidR="00E46425">
        <w:rPr>
          <w:rFonts w:ascii="Bookman Old Style" w:hAnsi="Bookman Old Style"/>
          <w:sz w:val="26"/>
        </w:rPr>
        <w:t>osm</w:t>
      </w:r>
      <w:r w:rsidR="00BA1047">
        <w:rPr>
          <w:rFonts w:ascii="Bookman Old Style" w:hAnsi="Bookman Old Style"/>
          <w:sz w:val="26"/>
        </w:rPr>
        <w:t xml:space="preserve"> set </w:t>
      </w:r>
      <w:r w:rsidR="00E46425">
        <w:rPr>
          <w:rFonts w:ascii="Bookman Old Style" w:hAnsi="Bookman Old Style"/>
          <w:sz w:val="26"/>
        </w:rPr>
        <w:t>padesát</w:t>
      </w:r>
      <w:r w:rsidR="00BA1047">
        <w:rPr>
          <w:rFonts w:ascii="Bookman Old Style" w:hAnsi="Bookman Old Style"/>
          <w:sz w:val="26"/>
        </w:rPr>
        <w:t xml:space="preserve"> </w:t>
      </w:r>
      <w:r w:rsidR="00E46425">
        <w:rPr>
          <w:rFonts w:ascii="Bookman Old Style" w:hAnsi="Bookman Old Style"/>
          <w:sz w:val="26"/>
        </w:rPr>
        <w:t>čtyři</w:t>
      </w:r>
      <w:r w:rsidR="00C96982">
        <w:rPr>
          <w:rFonts w:ascii="Bookman Old Style" w:hAnsi="Bookman Old Style"/>
          <w:sz w:val="26"/>
        </w:rPr>
        <w:t xml:space="preserve"> tisíc </w:t>
      </w:r>
      <w:r w:rsidR="00E46425">
        <w:rPr>
          <w:rFonts w:ascii="Bookman Old Style" w:hAnsi="Bookman Old Style"/>
          <w:sz w:val="26"/>
        </w:rPr>
        <w:t>jedno</w:t>
      </w:r>
      <w:r w:rsidR="00C96982">
        <w:rPr>
          <w:rFonts w:ascii="Bookman Old Style" w:hAnsi="Bookman Old Style"/>
          <w:sz w:val="26"/>
        </w:rPr>
        <w:t xml:space="preserve"> </w:t>
      </w:r>
      <w:r w:rsidR="00E46425">
        <w:rPr>
          <w:rFonts w:ascii="Bookman Old Style" w:hAnsi="Bookman Old Style"/>
          <w:sz w:val="26"/>
        </w:rPr>
        <w:t>sto</w:t>
      </w:r>
      <w:r w:rsidR="00C96982">
        <w:rPr>
          <w:rFonts w:ascii="Bookman Old Style" w:hAnsi="Bookman Old Style"/>
          <w:sz w:val="26"/>
        </w:rPr>
        <w:t xml:space="preserve"> korun</w:t>
      </w:r>
      <w:r>
        <w:rPr>
          <w:rFonts w:ascii="Bookman Old Style" w:hAnsi="Bookman Old Style"/>
          <w:sz w:val="26"/>
        </w:rPr>
        <w:t xml:space="preserve"> českých</w:t>
      </w:r>
      <w:r w:rsidR="00C96982" w:rsidRPr="00DC0F70">
        <w:rPr>
          <w:rFonts w:ascii="Bookman Old Style" w:hAnsi="Bookman Old Style"/>
          <w:sz w:val="26"/>
        </w:rPr>
        <w:t>).</w:t>
      </w:r>
    </w:p>
    <w:p w:rsidR="00D33EF7" w:rsidRDefault="00D33EF7" w:rsidP="00D33EF7">
      <w:pPr>
        <w:ind w:left="426"/>
        <w:jc w:val="both"/>
        <w:rPr>
          <w:rFonts w:ascii="Bookman Old Style" w:hAnsi="Bookman Old Style"/>
          <w:b/>
          <w:sz w:val="26"/>
        </w:rPr>
      </w:pPr>
    </w:p>
    <w:p w:rsidR="00A27BE1" w:rsidRPr="00A27BE1" w:rsidRDefault="00A27BE1" w:rsidP="00D33EF7">
      <w:pPr>
        <w:ind w:left="426"/>
        <w:jc w:val="both"/>
        <w:rPr>
          <w:rFonts w:ascii="Bookman Old Style" w:hAnsi="Bookman Old Style"/>
          <w:b/>
          <w:sz w:val="26"/>
        </w:rPr>
      </w:pPr>
      <w:r w:rsidRPr="00A27BE1">
        <w:rPr>
          <w:rFonts w:ascii="Bookman Old Style" w:hAnsi="Bookman Old Style"/>
          <w:b/>
          <w:sz w:val="26"/>
        </w:rPr>
        <w:t xml:space="preserve">Celkem s DPH: </w:t>
      </w:r>
      <w:r w:rsidR="00D33EF7" w:rsidRPr="00D33EF7">
        <w:rPr>
          <w:rFonts w:ascii="Bookman Old Style" w:hAnsi="Bookman Old Style"/>
          <w:b/>
          <w:sz w:val="26"/>
        </w:rPr>
        <w:t>1.033.461,-</w:t>
      </w:r>
      <w:r w:rsidR="00D33EF7">
        <w:rPr>
          <w:rFonts w:ascii="Bookman Old Style" w:hAnsi="Bookman Old Style"/>
          <w:b/>
          <w:sz w:val="26"/>
        </w:rPr>
        <w:t xml:space="preserve"> </w:t>
      </w:r>
      <w:r w:rsidR="00D33EF7" w:rsidRPr="00D33EF7">
        <w:rPr>
          <w:rFonts w:ascii="Bookman Old Style" w:hAnsi="Bookman Old Style"/>
          <w:sz w:val="26"/>
        </w:rPr>
        <w:t>(jeden milion</w:t>
      </w:r>
      <w:r w:rsidR="00D33EF7">
        <w:rPr>
          <w:rFonts w:ascii="Bookman Old Style" w:hAnsi="Bookman Old Style"/>
          <w:sz w:val="26"/>
        </w:rPr>
        <w:t xml:space="preserve"> třicet tři tisíc čtyři sta šedesát jedna korun českých)</w:t>
      </w:r>
    </w:p>
    <w:p w:rsidR="00A27BE1" w:rsidRPr="00DC0F70" w:rsidRDefault="00A27BE1" w:rsidP="00D33EF7">
      <w:pPr>
        <w:ind w:left="426"/>
        <w:jc w:val="both"/>
        <w:rPr>
          <w:rFonts w:ascii="Bookman Old Style" w:hAnsi="Bookman Old Style"/>
          <w:b/>
          <w:sz w:val="26"/>
        </w:rPr>
      </w:pPr>
    </w:p>
    <w:p w:rsidR="0066604B" w:rsidRDefault="00C96982" w:rsidP="00D33EF7">
      <w:pPr>
        <w:ind w:left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Viz příloha č. 1, která je nedílnou součástí této smlouvy.</w:t>
      </w:r>
    </w:p>
    <w:p w:rsidR="00EF54B1" w:rsidRDefault="00EF54B1" w:rsidP="00D33EF7">
      <w:pPr>
        <w:ind w:left="426"/>
        <w:jc w:val="both"/>
        <w:rPr>
          <w:rFonts w:ascii="Bookman Old Style" w:hAnsi="Bookman Old Style"/>
          <w:bCs/>
          <w:sz w:val="26"/>
        </w:rPr>
      </w:pPr>
    </w:p>
    <w:p w:rsidR="0066604B" w:rsidRDefault="00D07E2C" w:rsidP="00D33EF7">
      <w:pPr>
        <w:ind w:left="426"/>
        <w:jc w:val="both"/>
        <w:rPr>
          <w:rFonts w:ascii="Bookman Old Style" w:hAnsi="Bookman Old Style"/>
          <w:bCs/>
          <w:color w:val="FF0000"/>
          <w:sz w:val="26"/>
        </w:rPr>
      </w:pPr>
      <w:r w:rsidRPr="00D07E2C">
        <w:rPr>
          <w:rFonts w:ascii="Bookman Old Style" w:hAnsi="Bookman Old Style"/>
          <w:bCs/>
          <w:sz w:val="26"/>
        </w:rPr>
        <w:t>Dodání</w:t>
      </w:r>
      <w:r w:rsidR="0066604B" w:rsidRPr="00D07E2C">
        <w:rPr>
          <w:rFonts w:ascii="Bookman Old Style" w:hAnsi="Bookman Old Style"/>
          <w:bCs/>
          <w:sz w:val="26"/>
        </w:rPr>
        <w:t xml:space="preserve"> </w:t>
      </w:r>
      <w:r w:rsidR="00C44052" w:rsidRPr="00D07E2C">
        <w:rPr>
          <w:rFonts w:ascii="Bookman Old Style" w:hAnsi="Bookman Old Style"/>
          <w:bCs/>
          <w:sz w:val="26"/>
        </w:rPr>
        <w:t xml:space="preserve">dle vzájemné dohody, nejpozději však do </w:t>
      </w:r>
      <w:r w:rsidR="00BA1047">
        <w:rPr>
          <w:rFonts w:ascii="Bookman Old Style" w:hAnsi="Bookman Old Style"/>
          <w:bCs/>
          <w:sz w:val="26"/>
        </w:rPr>
        <w:t>2</w:t>
      </w:r>
      <w:r w:rsidR="00C44052" w:rsidRPr="00D07E2C">
        <w:rPr>
          <w:rFonts w:ascii="Bookman Old Style" w:hAnsi="Bookman Old Style"/>
          <w:bCs/>
          <w:sz w:val="26"/>
        </w:rPr>
        <w:t xml:space="preserve"> měsíců od</w:t>
      </w:r>
      <w:r w:rsidR="00EF54B1">
        <w:rPr>
          <w:rFonts w:ascii="Bookman Old Style" w:hAnsi="Bookman Old Style"/>
          <w:bCs/>
          <w:sz w:val="26"/>
        </w:rPr>
        <w:t> </w:t>
      </w:r>
      <w:r w:rsidR="00C44052" w:rsidRPr="00D07E2C">
        <w:rPr>
          <w:rFonts w:ascii="Bookman Old Style" w:hAnsi="Bookman Old Style"/>
          <w:bCs/>
          <w:sz w:val="26"/>
        </w:rPr>
        <w:t>podpisu smlouvy</w:t>
      </w:r>
      <w:r w:rsidR="00C44052">
        <w:rPr>
          <w:rFonts w:ascii="Bookman Old Style" w:hAnsi="Bookman Old Style"/>
          <w:bCs/>
          <w:color w:val="FF0000"/>
          <w:sz w:val="26"/>
        </w:rPr>
        <w:t>.</w:t>
      </w:r>
    </w:p>
    <w:p w:rsidR="00D33EF7" w:rsidRPr="0066604B" w:rsidRDefault="00D33EF7" w:rsidP="00D33EF7">
      <w:pPr>
        <w:ind w:left="426"/>
        <w:jc w:val="both"/>
        <w:rPr>
          <w:rFonts w:ascii="Bookman Old Style" w:hAnsi="Bookman Old Style"/>
          <w:color w:val="FF0000"/>
          <w:sz w:val="26"/>
        </w:rPr>
      </w:pPr>
    </w:p>
    <w:p w:rsidR="00C96982" w:rsidRDefault="00C96982" w:rsidP="00D33EF7">
      <w:pPr>
        <w:numPr>
          <w:ilvl w:val="0"/>
          <w:numId w:val="2"/>
        </w:numPr>
        <w:tabs>
          <w:tab w:val="clear" w:pos="54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Cen</w:t>
      </w:r>
      <w:r w:rsidR="00CA6AD4">
        <w:rPr>
          <w:rFonts w:ascii="Bookman Old Style" w:hAnsi="Bookman Old Style"/>
          <w:sz w:val="26"/>
        </w:rPr>
        <w:t>ou</w:t>
      </w:r>
      <w:r>
        <w:rPr>
          <w:rFonts w:ascii="Bookman Old Style" w:hAnsi="Bookman Old Style"/>
          <w:sz w:val="26"/>
        </w:rPr>
        <w:t xml:space="preserve"> se rozumí </w:t>
      </w:r>
      <w:r w:rsidR="00CA6AD4">
        <w:rPr>
          <w:rFonts w:ascii="Bookman Old Style" w:hAnsi="Bookman Old Style"/>
          <w:sz w:val="26"/>
        </w:rPr>
        <w:t xml:space="preserve">cena </w:t>
      </w:r>
      <w:r w:rsidR="00D33EF7">
        <w:rPr>
          <w:rFonts w:ascii="Bookman Old Style" w:hAnsi="Bookman Old Style"/>
          <w:sz w:val="26"/>
        </w:rPr>
        <w:t>s</w:t>
      </w:r>
      <w:r>
        <w:rPr>
          <w:rFonts w:ascii="Bookman Old Style" w:hAnsi="Bookman Old Style"/>
          <w:sz w:val="26"/>
        </w:rPr>
        <w:t xml:space="preserve"> DPH tak, že je konečná a pevná.</w:t>
      </w:r>
    </w:p>
    <w:p w:rsidR="00C96982" w:rsidRDefault="00C96982" w:rsidP="00D33EF7">
      <w:pPr>
        <w:numPr>
          <w:ilvl w:val="0"/>
          <w:numId w:val="2"/>
        </w:numPr>
        <w:tabs>
          <w:tab w:val="clear" w:pos="54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Za zdanitelné plnění smluvní strany považují každou dodávku zboží, kterou prodávající dodá kupujícímu a kupující dodávku potvrdí na dodacím listě.</w:t>
      </w:r>
    </w:p>
    <w:p w:rsidR="00C96982" w:rsidRDefault="00C96982" w:rsidP="00D33EF7">
      <w:pPr>
        <w:numPr>
          <w:ilvl w:val="0"/>
          <w:numId w:val="2"/>
        </w:numPr>
        <w:tabs>
          <w:tab w:val="clear" w:pos="54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Kupující zaplatí cenu za zboží při odběru zboží. </w:t>
      </w:r>
    </w:p>
    <w:p w:rsidR="00C96982" w:rsidRDefault="00C96982" w:rsidP="00D33EF7">
      <w:pPr>
        <w:ind w:left="426" w:hanging="426"/>
        <w:jc w:val="both"/>
        <w:rPr>
          <w:rFonts w:ascii="Bookman Old Style" w:hAnsi="Bookman Old Style"/>
          <w:sz w:val="26"/>
        </w:rPr>
      </w:pPr>
    </w:p>
    <w:p w:rsidR="00C96982" w:rsidRDefault="00C96982" w:rsidP="00D33EF7">
      <w:pPr>
        <w:ind w:left="426" w:hanging="426"/>
        <w:jc w:val="both"/>
        <w:rPr>
          <w:rFonts w:ascii="Bookman Old Style" w:hAnsi="Bookman Old Style"/>
          <w:sz w:val="26"/>
        </w:rPr>
      </w:pPr>
    </w:p>
    <w:p w:rsidR="00C96982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Čl. III.</w:t>
      </w:r>
    </w:p>
    <w:p w:rsidR="00C96982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Doba a místo dodání zboží</w:t>
      </w:r>
    </w:p>
    <w:p w:rsidR="00C96982" w:rsidRDefault="00C96982" w:rsidP="00D33EF7">
      <w:pPr>
        <w:ind w:left="426" w:hanging="426"/>
        <w:jc w:val="both"/>
        <w:rPr>
          <w:rFonts w:ascii="Bookman Old Style" w:hAnsi="Bookman Old Style"/>
          <w:sz w:val="26"/>
        </w:rPr>
      </w:pPr>
    </w:p>
    <w:p w:rsidR="00C96982" w:rsidRDefault="00C96982" w:rsidP="00D33EF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 w:rsidRPr="0090209E">
        <w:rPr>
          <w:rFonts w:ascii="Bookman Old Style" w:hAnsi="Bookman Old Style"/>
          <w:sz w:val="26"/>
        </w:rPr>
        <w:t xml:space="preserve">Zboží je pokládáno za předané podpisem </w:t>
      </w:r>
      <w:r>
        <w:rPr>
          <w:rFonts w:ascii="Bookman Old Style" w:hAnsi="Bookman Old Style"/>
          <w:sz w:val="26"/>
        </w:rPr>
        <w:t>kupujícího</w:t>
      </w:r>
      <w:r w:rsidRPr="0090209E">
        <w:rPr>
          <w:rFonts w:ascii="Bookman Old Style" w:hAnsi="Bookman Old Style"/>
          <w:sz w:val="26"/>
        </w:rPr>
        <w:t xml:space="preserve"> n</w:t>
      </w:r>
      <w:r>
        <w:rPr>
          <w:rFonts w:ascii="Bookman Old Style" w:hAnsi="Bookman Old Style"/>
          <w:sz w:val="26"/>
        </w:rPr>
        <w:t>a dodacím listu</w:t>
      </w:r>
      <w:r w:rsidRPr="0090209E">
        <w:rPr>
          <w:rFonts w:ascii="Bookman Old Style" w:hAnsi="Bookman Old Style"/>
          <w:sz w:val="26"/>
        </w:rPr>
        <w:t>.</w:t>
      </w:r>
      <w:r>
        <w:rPr>
          <w:rFonts w:ascii="Bookman Old Style" w:hAnsi="Bookman Old Style"/>
          <w:sz w:val="26"/>
        </w:rPr>
        <w:t xml:space="preserve"> Jedno vyhotovení </w:t>
      </w:r>
      <w:r w:rsidR="00D33EF7">
        <w:rPr>
          <w:rFonts w:ascii="Bookman Old Style" w:hAnsi="Bookman Old Style"/>
          <w:sz w:val="26"/>
        </w:rPr>
        <w:t>dodacího listu</w:t>
      </w:r>
      <w:r>
        <w:rPr>
          <w:rFonts w:ascii="Bookman Old Style" w:hAnsi="Bookman Old Style"/>
          <w:sz w:val="26"/>
        </w:rPr>
        <w:t xml:space="preserve"> zůstane u</w:t>
      </w:r>
      <w:r w:rsidR="00D33EF7">
        <w:rPr>
          <w:rFonts w:ascii="Bookman Old Style" w:hAnsi="Bookman Old Style"/>
          <w:sz w:val="26"/>
        </w:rPr>
        <w:t> </w:t>
      </w:r>
      <w:r>
        <w:rPr>
          <w:rFonts w:ascii="Bookman Old Style" w:hAnsi="Bookman Old Style"/>
          <w:sz w:val="26"/>
        </w:rPr>
        <w:t>prodávajícího a</w:t>
      </w:r>
      <w:r w:rsidR="00D33EF7">
        <w:rPr>
          <w:rFonts w:ascii="Bookman Old Style" w:hAnsi="Bookman Old Style"/>
          <w:sz w:val="26"/>
        </w:rPr>
        <w:t> </w:t>
      </w:r>
      <w:r>
        <w:rPr>
          <w:rFonts w:ascii="Bookman Old Style" w:hAnsi="Bookman Old Style"/>
          <w:sz w:val="26"/>
        </w:rPr>
        <w:t>druhé vyhotovení bude předáno kupujícímu. Dodací list vyhotoví prodávající po zprovoznění zboží a zaškolení obsluhy.</w:t>
      </w:r>
    </w:p>
    <w:p w:rsidR="00C96982" w:rsidRDefault="00C96982" w:rsidP="00D33EF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Kupující, který zboží od prodávajícího přejímá, je oprávněn v případě, kdy dodávka zjevně neodpovídá této smlouvě, nebo zboží vykazuje zjevné vady, bez zbytečného odkladu tuto skutečnost zaznamenat na dodacím listu nebo tuto skutečnost prodávajícímu neprodleně písemně vytknout. </w:t>
      </w:r>
    </w:p>
    <w:p w:rsidR="00C96982" w:rsidRPr="000F3E4B" w:rsidRDefault="00C96982" w:rsidP="00D33EF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Vlastnické právo k dodanému zboží přechází na kupujícího po</w:t>
      </w:r>
      <w:r w:rsidR="00EF54B1">
        <w:rPr>
          <w:rFonts w:ascii="Bookman Old Style" w:hAnsi="Bookman Old Style"/>
          <w:sz w:val="26"/>
        </w:rPr>
        <w:t> </w:t>
      </w:r>
      <w:r>
        <w:rPr>
          <w:rFonts w:ascii="Bookman Old Style" w:hAnsi="Bookman Old Style"/>
          <w:sz w:val="26"/>
        </w:rPr>
        <w:t xml:space="preserve">zaplacení </w:t>
      </w:r>
      <w:r w:rsidRPr="000F3E4B">
        <w:rPr>
          <w:rFonts w:ascii="Bookman Old Style" w:hAnsi="Bookman Old Style"/>
          <w:sz w:val="26"/>
        </w:rPr>
        <w:t>faktur</w:t>
      </w:r>
      <w:r>
        <w:rPr>
          <w:rFonts w:ascii="Bookman Old Style" w:hAnsi="Bookman Old Style"/>
          <w:sz w:val="26"/>
        </w:rPr>
        <w:t>y</w:t>
      </w:r>
      <w:r w:rsidRPr="000F3E4B">
        <w:rPr>
          <w:rFonts w:ascii="Bookman Old Style" w:hAnsi="Bookman Old Style"/>
          <w:sz w:val="26"/>
        </w:rPr>
        <w:t>.</w:t>
      </w:r>
    </w:p>
    <w:p w:rsidR="00C96982" w:rsidRPr="00450A09" w:rsidRDefault="00C96982" w:rsidP="00D33EF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 w:rsidRPr="00450A09">
        <w:rPr>
          <w:rFonts w:ascii="Bookman Old Style" w:hAnsi="Bookman Old Style"/>
          <w:sz w:val="26"/>
        </w:rPr>
        <w:t xml:space="preserve">Nebezpečí škody na zboží přechází na kupujícího od doby podpisu </w:t>
      </w:r>
      <w:r>
        <w:rPr>
          <w:rFonts w:ascii="Bookman Old Style" w:hAnsi="Bookman Old Style"/>
          <w:sz w:val="26"/>
        </w:rPr>
        <w:t>dodacího listu</w:t>
      </w:r>
      <w:r w:rsidRPr="00450A09">
        <w:rPr>
          <w:rFonts w:ascii="Bookman Old Style" w:hAnsi="Bookman Old Style"/>
          <w:sz w:val="26"/>
        </w:rPr>
        <w:t xml:space="preserve">. </w:t>
      </w:r>
    </w:p>
    <w:p w:rsidR="00C96982" w:rsidRDefault="00C96982" w:rsidP="00D33EF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Doprava mechanizace</w:t>
      </w:r>
      <w:r w:rsidRPr="00450A09"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</w:rPr>
        <w:t xml:space="preserve">z firmy Rehos s.r.o. – Babice </w:t>
      </w:r>
      <w:r w:rsidRPr="00450A09">
        <w:rPr>
          <w:rFonts w:ascii="Bookman Old Style" w:hAnsi="Bookman Old Style"/>
          <w:sz w:val="26"/>
        </w:rPr>
        <w:t xml:space="preserve">na adresu </w:t>
      </w:r>
      <w:r>
        <w:rPr>
          <w:rFonts w:ascii="Bookman Old Style" w:hAnsi="Bookman Old Style"/>
          <w:sz w:val="26"/>
        </w:rPr>
        <w:t>kupujícího je k tíži kupujícího (prodávající je po dohodě schopen dopravu zajistit).</w:t>
      </w:r>
    </w:p>
    <w:p w:rsidR="00C96982" w:rsidRDefault="00C96982" w:rsidP="00D33EF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Termín dodání zboží </w:t>
      </w:r>
      <w:r w:rsidRPr="00A375CF">
        <w:rPr>
          <w:rFonts w:ascii="Bookman Old Style" w:hAnsi="Bookman Old Style"/>
          <w:sz w:val="26"/>
        </w:rPr>
        <w:t>je</w:t>
      </w:r>
      <w:r>
        <w:rPr>
          <w:rFonts w:ascii="Bookman Old Style" w:hAnsi="Bookman Old Style"/>
          <w:sz w:val="26"/>
        </w:rPr>
        <w:t xml:space="preserve"> </w:t>
      </w:r>
      <w:r w:rsidR="00E136ED">
        <w:rPr>
          <w:rFonts w:ascii="Bookman Old Style" w:hAnsi="Bookman Old Style"/>
          <w:b/>
          <w:sz w:val="26"/>
        </w:rPr>
        <w:t>červen</w:t>
      </w:r>
      <w:r>
        <w:rPr>
          <w:rFonts w:ascii="Bookman Old Style" w:hAnsi="Bookman Old Style"/>
          <w:b/>
          <w:sz w:val="26"/>
        </w:rPr>
        <w:t xml:space="preserve"> 2024</w:t>
      </w:r>
      <w:r w:rsidRPr="00040DCE">
        <w:rPr>
          <w:rFonts w:ascii="Bookman Old Style" w:hAnsi="Bookman Old Style"/>
          <w:sz w:val="26"/>
        </w:rPr>
        <w:t>,</w:t>
      </w:r>
      <w:r>
        <w:rPr>
          <w:rFonts w:ascii="Bookman Old Style" w:hAnsi="Bookman Old Style"/>
          <w:sz w:val="26"/>
        </w:rPr>
        <w:t xml:space="preserve"> pokud výrobce nezmění předpokládaný termín dodání</w:t>
      </w:r>
      <w:r w:rsidRPr="00F20FAE">
        <w:rPr>
          <w:rFonts w:ascii="Bookman Old Style" w:hAnsi="Bookman Old Style"/>
          <w:sz w:val="26"/>
        </w:rPr>
        <w:t>.</w:t>
      </w:r>
    </w:p>
    <w:p w:rsidR="00D33EF7" w:rsidRDefault="00D33EF7" w:rsidP="00D33EF7">
      <w:pPr>
        <w:ind w:left="426"/>
        <w:jc w:val="both"/>
        <w:rPr>
          <w:rFonts w:ascii="Bookman Old Style" w:hAnsi="Bookman Old Style"/>
          <w:sz w:val="26"/>
        </w:rPr>
      </w:pPr>
    </w:p>
    <w:p w:rsidR="00D33EF7" w:rsidRDefault="00D33EF7" w:rsidP="00D33EF7">
      <w:pPr>
        <w:ind w:left="426"/>
        <w:jc w:val="both"/>
        <w:rPr>
          <w:rFonts w:ascii="Bookman Old Style" w:hAnsi="Bookman Old Style"/>
          <w:sz w:val="26"/>
        </w:rPr>
      </w:pPr>
    </w:p>
    <w:p w:rsidR="00C96982" w:rsidRPr="00450A09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  <w:r w:rsidRPr="00450A09">
        <w:rPr>
          <w:rFonts w:ascii="Bookman Old Style" w:hAnsi="Bookman Old Style"/>
          <w:b/>
          <w:sz w:val="26"/>
        </w:rPr>
        <w:t>Čl. IV.</w:t>
      </w:r>
    </w:p>
    <w:p w:rsidR="00C96982" w:rsidRDefault="00C96982" w:rsidP="00C96982">
      <w:pPr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Doklady vztahující se ke zboží</w:t>
      </w:r>
    </w:p>
    <w:p w:rsidR="00C96982" w:rsidRDefault="00C96982" w:rsidP="00C96982">
      <w:pPr>
        <w:ind w:left="360"/>
        <w:jc w:val="both"/>
        <w:rPr>
          <w:rFonts w:ascii="Bookman Old Style" w:hAnsi="Bookman Old Style"/>
          <w:b/>
          <w:sz w:val="26"/>
        </w:rPr>
      </w:pPr>
    </w:p>
    <w:p w:rsidR="00C96982" w:rsidRPr="001879B6" w:rsidRDefault="00C96982" w:rsidP="00D33EF7">
      <w:pPr>
        <w:pStyle w:val="Zkladntextodsazen2"/>
        <w:numPr>
          <w:ilvl w:val="0"/>
          <w:numId w:val="7"/>
        </w:numPr>
        <w:ind w:left="426" w:hanging="426"/>
        <w:rPr>
          <w:rFonts w:ascii="Bookman Old Style" w:hAnsi="Bookman Old Style"/>
        </w:rPr>
      </w:pPr>
      <w:r w:rsidRPr="001879B6">
        <w:rPr>
          <w:rFonts w:ascii="Bookman Old Style" w:hAnsi="Bookman Old Style"/>
        </w:rPr>
        <w:t xml:space="preserve">Spolu se zbožím je prodávající povinen dodat veškeré doklady, které jsou potřebné k používání </w:t>
      </w:r>
      <w:r w:rsidRPr="001879B6">
        <w:rPr>
          <w:rFonts w:ascii="Bookman Old Style" w:hAnsi="Bookman Old Style"/>
          <w:color w:val="000000"/>
        </w:rPr>
        <w:t xml:space="preserve">zboží a které osvědčují technické </w:t>
      </w:r>
      <w:r w:rsidRPr="001879B6">
        <w:rPr>
          <w:rFonts w:ascii="Bookman Old Style" w:hAnsi="Bookman Old Style"/>
          <w:color w:val="000000"/>
        </w:rPr>
        <w:lastRenderedPageBreak/>
        <w:t xml:space="preserve">požadavky na technické prostředky, jako např. </w:t>
      </w:r>
      <w:r>
        <w:rPr>
          <w:rFonts w:ascii="Bookman Old Style" w:hAnsi="Bookman Old Style"/>
          <w:color w:val="000000"/>
        </w:rPr>
        <w:t>technické o</w:t>
      </w:r>
      <w:r w:rsidRPr="001879B6">
        <w:rPr>
          <w:rFonts w:ascii="Bookman Old Style" w:hAnsi="Bookman Old Style"/>
          <w:color w:val="000000"/>
        </w:rPr>
        <w:t>svědčení, návod k použití v českém jazyce.</w:t>
      </w:r>
    </w:p>
    <w:p w:rsidR="00C96982" w:rsidRDefault="00C96982" w:rsidP="00C96982">
      <w:pPr>
        <w:pStyle w:val="Zkladntextodsazen2"/>
        <w:ind w:left="0"/>
        <w:rPr>
          <w:rFonts w:ascii="Bookman Old Style" w:hAnsi="Bookman Old Style"/>
        </w:rPr>
      </w:pPr>
    </w:p>
    <w:p w:rsidR="00C96982" w:rsidRPr="00380B4A" w:rsidRDefault="00C96982" w:rsidP="00C96982">
      <w:pPr>
        <w:pStyle w:val="Zkladntextodsazen2"/>
        <w:ind w:left="0"/>
        <w:rPr>
          <w:rFonts w:ascii="Bookman Old Style" w:hAnsi="Bookman Old Style"/>
        </w:rPr>
      </w:pPr>
    </w:p>
    <w:p w:rsidR="00C96982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Čl. V.</w:t>
      </w:r>
    </w:p>
    <w:p w:rsidR="00C96982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Odpovědnost prodávajícího za vady zboží</w:t>
      </w:r>
    </w:p>
    <w:p w:rsidR="00C96982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</w:p>
    <w:p w:rsidR="00C96982" w:rsidRDefault="00C96982" w:rsidP="00D33EF7">
      <w:pPr>
        <w:ind w:left="426" w:hanging="426"/>
        <w:jc w:val="center"/>
        <w:rPr>
          <w:rFonts w:ascii="Bookman Old Style" w:hAnsi="Bookman Old Style"/>
          <w:b/>
          <w:sz w:val="26"/>
        </w:rPr>
      </w:pPr>
    </w:p>
    <w:p w:rsidR="00C96982" w:rsidRDefault="00C96982" w:rsidP="00D33EF7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Prodávající poskytuje na zboží záruku po </w:t>
      </w:r>
      <w:r w:rsidRPr="00380B4A">
        <w:rPr>
          <w:rFonts w:ascii="Bookman Old Style" w:hAnsi="Bookman Old Style"/>
          <w:sz w:val="26"/>
        </w:rPr>
        <w:t xml:space="preserve">dobu </w:t>
      </w:r>
      <w:r w:rsidR="00BB1F50">
        <w:rPr>
          <w:rFonts w:ascii="Bookman Old Style" w:hAnsi="Bookman Old Style"/>
          <w:b/>
          <w:sz w:val="26"/>
        </w:rPr>
        <w:t>24</w:t>
      </w:r>
      <w:r w:rsidRPr="006C2171">
        <w:rPr>
          <w:rFonts w:ascii="Bookman Old Style" w:hAnsi="Bookman Old Style"/>
          <w:b/>
          <w:sz w:val="26"/>
        </w:rPr>
        <w:t xml:space="preserve"> měsíců</w:t>
      </w:r>
      <w:r w:rsidRPr="00380B4A">
        <w:rPr>
          <w:rFonts w:ascii="Bookman Old Style" w:hAnsi="Bookman Old Style"/>
          <w:sz w:val="26"/>
        </w:rPr>
        <w:t xml:space="preserve"> od</w:t>
      </w:r>
      <w:r>
        <w:rPr>
          <w:rFonts w:ascii="Bookman Old Style" w:hAnsi="Bookman Old Style"/>
          <w:sz w:val="26"/>
        </w:rPr>
        <w:t xml:space="preserve"> data předání zařízení. </w:t>
      </w:r>
    </w:p>
    <w:p w:rsidR="00C96982" w:rsidRDefault="00C96982" w:rsidP="00D33EF7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Poskytnutá záruka znamená, že dodané zboží bude po dobu uvedenou v odstavci 1 plně funkční a bude mít vlastnosti odpovídající obsahu technických norem, eventuálně dalších technických požadavků či norem, které má dané zboží splňovat a které se na dané zboží vztahují.</w:t>
      </w:r>
    </w:p>
    <w:p w:rsidR="00C96982" w:rsidRDefault="00C96982" w:rsidP="00D33EF7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Prodávající neodpovídá za vady zboží, které byly způsobeny nevhodným a neodborným používáním v rozporu s návodem k používání, který byl doručen kupujícímu. Prodávající je povinen poučit kupujícího o tom jakým způsobem je třeba se zbožím zacházet.</w:t>
      </w:r>
    </w:p>
    <w:p w:rsidR="00C96982" w:rsidRDefault="00C96982" w:rsidP="00D33EF7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Zjevné vady zboží, tedy vady, které lze zjistit při přebírání zboží kupujícím, musí být kupujícím reklamovány na předávacím protokolu nebo neprodleně následnou písemností.</w:t>
      </w:r>
    </w:p>
    <w:p w:rsidR="00C96982" w:rsidRDefault="00C96982" w:rsidP="00D33EF7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Vady, které lze zjistit až po dodání zboží, musí kupující reklamovat písemně nebo e-mailem bez zbytečného odkladu po tomto zjištění. Reklamace obsahuje stručný popis toho, jak se vada projevuje.</w:t>
      </w:r>
    </w:p>
    <w:p w:rsidR="00C96982" w:rsidRDefault="00C96982" w:rsidP="00D33EF7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V případě reklamace má kupující vůči prodávajícímu tyto nároky:</w:t>
      </w:r>
    </w:p>
    <w:p w:rsidR="00C96982" w:rsidRDefault="00C96982" w:rsidP="00D33EF7">
      <w:pPr>
        <w:numPr>
          <w:ilvl w:val="1"/>
          <w:numId w:val="4"/>
        </w:numPr>
        <w:tabs>
          <w:tab w:val="clear" w:pos="1440"/>
        </w:tabs>
        <w:ind w:left="851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právo žádat bezplatné odstranění vady v rozsahu uvedeném v reklamaci,</w:t>
      </w:r>
    </w:p>
    <w:p w:rsidR="00C96982" w:rsidRDefault="00C96982" w:rsidP="00D33EF7">
      <w:pPr>
        <w:numPr>
          <w:ilvl w:val="1"/>
          <w:numId w:val="4"/>
        </w:numPr>
        <w:tabs>
          <w:tab w:val="clear" w:pos="1440"/>
        </w:tabs>
        <w:ind w:left="851" w:hanging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právo žádat nové bezvadné plnění, pokud reklamovanou vadu není možné odstranit z technického či ekonomického hlediska, nebo reklamovaná vada není odstraněna ve sjednaném čase,</w:t>
      </w:r>
    </w:p>
    <w:p w:rsidR="00C96982" w:rsidRDefault="00C96982" w:rsidP="00D33EF7">
      <w:pPr>
        <w:pStyle w:val="Zkladntext"/>
        <w:numPr>
          <w:ilvl w:val="0"/>
          <w:numId w:val="4"/>
        </w:numPr>
        <w:tabs>
          <w:tab w:val="clear" w:pos="720"/>
        </w:tabs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>V ostatním platí pro uplatňování a způsob odstraňování vad příslušná ustanovení obchodního zákoníku.</w:t>
      </w:r>
    </w:p>
    <w:p w:rsidR="00C96982" w:rsidRPr="003017CC" w:rsidRDefault="00C96982" w:rsidP="00B0595E">
      <w:pPr>
        <w:pStyle w:val="Zkladntext"/>
        <w:numPr>
          <w:ilvl w:val="0"/>
          <w:numId w:val="4"/>
        </w:numPr>
        <w:tabs>
          <w:tab w:val="clear" w:pos="720"/>
        </w:tabs>
        <w:ind w:left="426" w:hanging="426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Při reklamaci v záruční době bude stroj dopraven do sídla firmy REHOS a zde provedena záruční oprava. Cena za servisní hodinu v pozáruční lhůtě </w:t>
      </w:r>
      <w:r w:rsidRPr="00380B4A">
        <w:rPr>
          <w:rFonts w:ascii="Bookman Old Style" w:hAnsi="Bookman Old Style"/>
        </w:rPr>
        <w:t xml:space="preserve">činí </w:t>
      </w:r>
      <w:r w:rsidR="00BA1047">
        <w:rPr>
          <w:rFonts w:ascii="Bookman Old Style" w:hAnsi="Bookman Old Style"/>
          <w:lang w:val="cs-CZ"/>
        </w:rPr>
        <w:t>8</w:t>
      </w:r>
      <w:r>
        <w:rPr>
          <w:rFonts w:ascii="Bookman Old Style" w:hAnsi="Bookman Old Style"/>
          <w:lang w:val="cs-CZ"/>
        </w:rPr>
        <w:t>00</w:t>
      </w:r>
      <w:r>
        <w:rPr>
          <w:rFonts w:ascii="Bookman Old Style" w:hAnsi="Bookman Old Style"/>
        </w:rPr>
        <w:t xml:space="preserve">,- </w:t>
      </w:r>
      <w:r>
        <w:rPr>
          <w:rFonts w:ascii="Bookman Old Style" w:hAnsi="Bookman Old Style"/>
          <w:lang w:val="cs-CZ"/>
        </w:rPr>
        <w:t>Kč</w:t>
      </w:r>
      <w:r w:rsidRPr="00A375CF">
        <w:rPr>
          <w:rFonts w:ascii="Bookman Old Style" w:hAnsi="Bookman Old Style"/>
        </w:rPr>
        <w:t xml:space="preserve"> bez DPH a sazba na jeden ujetý kilometr činí </w:t>
      </w:r>
      <w:r>
        <w:rPr>
          <w:rFonts w:ascii="Bookman Old Style" w:hAnsi="Bookman Old Style"/>
          <w:lang w:val="cs-CZ"/>
        </w:rPr>
        <w:t>14,- Kč</w:t>
      </w:r>
      <w:r w:rsidRPr="00A375C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bez DPH. Náhradní díly ke všemu dodanému zboží zaručuje prodávající dodávat nejméně po dobu 10 let, včetně servisu zařízení. </w:t>
      </w: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Čl. VI.</w:t>
      </w: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Odstoupení od smlouvy</w:t>
      </w: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</w:p>
    <w:p w:rsidR="00C96982" w:rsidRDefault="00C96982" w:rsidP="00B0595E">
      <w:pPr>
        <w:pStyle w:val="Zkladntext"/>
        <w:numPr>
          <w:ilvl w:val="0"/>
          <w:numId w:val="5"/>
        </w:numPr>
        <w:tabs>
          <w:tab w:val="clear" w:pos="720"/>
        </w:tabs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>Kupující má právo odstoupit od této smlouvy z těchto důvodů:</w:t>
      </w:r>
    </w:p>
    <w:p w:rsidR="00C96982" w:rsidRPr="009F3C8F" w:rsidRDefault="00C96982" w:rsidP="00B0595E">
      <w:pPr>
        <w:pStyle w:val="Zkladntext"/>
        <w:numPr>
          <w:ilvl w:val="1"/>
          <w:numId w:val="5"/>
        </w:numPr>
        <w:tabs>
          <w:tab w:val="clear" w:pos="1440"/>
        </w:tabs>
        <w:ind w:left="851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prodávající je v prodlení s dodávkou zboží déle než 90 dní</w:t>
      </w:r>
      <w:r w:rsidR="00B0595E">
        <w:rPr>
          <w:rFonts w:ascii="Bookman Old Style" w:hAnsi="Bookman Old Style"/>
          <w:lang w:val="cs-CZ"/>
        </w:rPr>
        <w:t>,</w:t>
      </w:r>
    </w:p>
    <w:p w:rsidR="00C96982" w:rsidRPr="00E323C8" w:rsidRDefault="00C96982" w:rsidP="00B0595E">
      <w:pPr>
        <w:pStyle w:val="Zkladntext"/>
        <w:numPr>
          <w:ilvl w:val="1"/>
          <w:numId w:val="5"/>
        </w:numPr>
        <w:tabs>
          <w:tab w:val="clear" w:pos="1440"/>
        </w:tabs>
        <w:ind w:left="851" w:hanging="426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zboží vykazuje podstatnou vadu, pro niž nelze zboží užívat a</w:t>
      </w:r>
      <w:r w:rsidR="00B0595E">
        <w:rPr>
          <w:rFonts w:ascii="Bookman Old Style" w:hAnsi="Bookman Old Style"/>
          <w:lang w:val="cs-CZ"/>
        </w:rPr>
        <w:t> </w:t>
      </w:r>
      <w:r>
        <w:rPr>
          <w:rFonts w:ascii="Bookman Old Style" w:hAnsi="Bookman Old Style"/>
        </w:rPr>
        <w:t>prodávající takovouto vadu neodstranil do 90 dnů ode dne reklamace</w:t>
      </w:r>
      <w:r w:rsidR="00B0595E">
        <w:rPr>
          <w:rFonts w:ascii="Bookman Old Style" w:hAnsi="Bookman Old Style"/>
          <w:lang w:val="cs-CZ"/>
        </w:rPr>
        <w:t>.</w:t>
      </w:r>
    </w:p>
    <w:p w:rsidR="00C96982" w:rsidRDefault="00C96982" w:rsidP="00C96982">
      <w:pPr>
        <w:pStyle w:val="Zkladntext"/>
        <w:rPr>
          <w:rFonts w:ascii="Bookman Old Style" w:hAnsi="Bookman Old Style"/>
          <w:b/>
        </w:rPr>
      </w:pPr>
    </w:p>
    <w:p w:rsidR="00C96982" w:rsidRDefault="00C96982" w:rsidP="00C96982">
      <w:pPr>
        <w:pStyle w:val="Zkladntext"/>
        <w:rPr>
          <w:rFonts w:ascii="Bookman Old Style" w:hAnsi="Bookman Old Style"/>
          <w:b/>
        </w:rPr>
      </w:pP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Čl. VII.</w:t>
      </w: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Závěrečná ujednání</w:t>
      </w:r>
    </w:p>
    <w:p w:rsidR="00C96982" w:rsidRDefault="00C96982" w:rsidP="00C96982">
      <w:pPr>
        <w:pStyle w:val="Zkladntext"/>
        <w:jc w:val="center"/>
        <w:rPr>
          <w:rFonts w:ascii="Bookman Old Style" w:hAnsi="Bookman Old Style"/>
          <w:b/>
        </w:rPr>
      </w:pPr>
    </w:p>
    <w:p w:rsidR="00B0595E" w:rsidRPr="00B0595E" w:rsidRDefault="00B0595E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 w:rsidRPr="00B0595E">
        <w:rPr>
          <w:rFonts w:ascii="Bookman Old Style" w:hAnsi="Bookman Old Style"/>
        </w:rPr>
        <w:t xml:space="preserve">Smlouva podléhá zveřejnění v registru smluv v souladu se zákonem č. 340/2015 Sb., zákon o registru smluv, ve znění pozdějších předpisů. Smluvní strany se dohodly, že </w:t>
      </w:r>
      <w:r>
        <w:rPr>
          <w:rFonts w:ascii="Bookman Old Style" w:hAnsi="Bookman Old Style"/>
          <w:lang w:val="cs-CZ"/>
        </w:rPr>
        <w:t>kupující</w:t>
      </w:r>
      <w:r w:rsidRPr="00B0595E">
        <w:rPr>
          <w:rFonts w:ascii="Bookman Old Style" w:hAnsi="Bookman Old Style"/>
        </w:rPr>
        <w:t xml:space="preserve"> odešle v zákonné lhůtě smlouvu k řádnému uveřejnění do registru smluv. O</w:t>
      </w:r>
      <w:r>
        <w:rPr>
          <w:rFonts w:ascii="Bookman Old Style" w:hAnsi="Bookman Old Style"/>
          <w:lang w:val="cs-CZ"/>
        </w:rPr>
        <w:t> </w:t>
      </w:r>
      <w:r w:rsidRPr="00B0595E">
        <w:rPr>
          <w:rFonts w:ascii="Bookman Old Style" w:hAnsi="Bookman Old Style"/>
        </w:rPr>
        <w:t xml:space="preserve">uveřejnění smlouvy bude </w:t>
      </w:r>
      <w:r>
        <w:rPr>
          <w:rFonts w:ascii="Bookman Old Style" w:hAnsi="Bookman Old Style"/>
          <w:lang w:val="cs-CZ"/>
        </w:rPr>
        <w:t>prodávající</w:t>
      </w:r>
      <w:r w:rsidRPr="00B0595E">
        <w:rPr>
          <w:rFonts w:ascii="Bookman Old Style" w:hAnsi="Bookman Old Style"/>
        </w:rPr>
        <w:t xml:space="preserve"> bezodkladně informován. </w:t>
      </w:r>
    </w:p>
    <w:p w:rsidR="00B0595E" w:rsidRDefault="00B0595E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 w:rsidRPr="00B0595E">
        <w:rPr>
          <w:rFonts w:ascii="Bookman Old Style" w:hAnsi="Bookman Old Style"/>
        </w:rPr>
        <w:t>Tato smlouva nabývá účinnosti dnem zveřejnění v registru smluv.</w:t>
      </w:r>
    </w:p>
    <w:p w:rsidR="00C96982" w:rsidRDefault="00C96982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>Všechna předcházející ujednání, týkající se předmětu smlouvy jsou po podpisu této smlouvy neplatná.</w:t>
      </w:r>
    </w:p>
    <w:p w:rsidR="00C96982" w:rsidRDefault="00C96982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>Veškerá další ujednání mohou být učiněna jen formou písemného dodatku, podepsaného oběma stranami.</w:t>
      </w:r>
    </w:p>
    <w:p w:rsidR="00C96982" w:rsidRPr="00E323C8" w:rsidRDefault="00C96982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 w:rsidRPr="00E323C8">
        <w:rPr>
          <w:rFonts w:ascii="Bookman Old Style" w:hAnsi="Bookman Old Style"/>
        </w:rPr>
        <w:t>Případná neplatnost některého ujednání kupní smlouvy nemůže mít za následek neplatnost celé kupní smlouvy.</w:t>
      </w:r>
    </w:p>
    <w:p w:rsidR="00C96982" w:rsidRPr="00E323C8" w:rsidRDefault="00C96982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 w:rsidRPr="00E323C8">
        <w:rPr>
          <w:rFonts w:ascii="Bookman Old Style" w:hAnsi="Bookman Old Style"/>
        </w:rPr>
        <w:t>Veškeré spory, které vzniknou mezi kupujícím a prodávajícím ohledně řešení právních vztahů, řešených touto smlouvou, budou na základě dohody účastníků smlouvy ve smyslu ustanovení § 89 OSŘ řešeny Krajským soudem v Brně.</w:t>
      </w:r>
    </w:p>
    <w:p w:rsidR="00C96982" w:rsidRDefault="00C96982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 w:rsidRPr="00E323C8">
        <w:rPr>
          <w:rFonts w:ascii="Bookman Old Style" w:hAnsi="Bookman Old Style"/>
        </w:rPr>
        <w:t>Tuto kupní smlouvu mohou podepisovat statutární zástupci</w:t>
      </w:r>
      <w:r>
        <w:rPr>
          <w:rFonts w:ascii="Bookman Old Style" w:hAnsi="Bookman Old Style"/>
        </w:rPr>
        <w:t xml:space="preserve"> kupujícího a prodávajícího.</w:t>
      </w:r>
    </w:p>
    <w:p w:rsidR="00C96982" w:rsidRDefault="00C96982" w:rsidP="00B0595E">
      <w:pPr>
        <w:pStyle w:val="Zkladntext"/>
        <w:numPr>
          <w:ilvl w:val="0"/>
          <w:numId w:val="6"/>
        </w:numPr>
        <w:tabs>
          <w:tab w:val="clear" w:pos="1920"/>
        </w:tabs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>Tato kupní smlouva je sepsána ve dvou výtiscích, z nichž jeden obdrží kupující a jeden prodávající.</w:t>
      </w:r>
    </w:p>
    <w:p w:rsidR="00C96982" w:rsidRDefault="00C96982" w:rsidP="00B0595E">
      <w:pPr>
        <w:pStyle w:val="Zkladntext"/>
        <w:ind w:hanging="426"/>
        <w:rPr>
          <w:rFonts w:ascii="Bookman Old Style" w:hAnsi="Bookman Old Style"/>
        </w:rPr>
      </w:pPr>
    </w:p>
    <w:p w:rsidR="00EF54B1" w:rsidRDefault="00EF54B1" w:rsidP="00B0595E">
      <w:pPr>
        <w:pStyle w:val="Zkladntext"/>
        <w:ind w:hanging="426"/>
        <w:rPr>
          <w:rFonts w:ascii="Bookman Old Style" w:hAnsi="Bookman Old Style"/>
        </w:rPr>
      </w:pPr>
    </w:p>
    <w:p w:rsidR="00EF54B1" w:rsidRDefault="00EF54B1" w:rsidP="00B0595E">
      <w:pPr>
        <w:pStyle w:val="Zkladntext"/>
        <w:ind w:hanging="426"/>
        <w:rPr>
          <w:rFonts w:ascii="Bookman Old Style" w:hAnsi="Bookman Old Style"/>
        </w:rPr>
      </w:pPr>
    </w:p>
    <w:p w:rsidR="00C96982" w:rsidRDefault="00C96982" w:rsidP="00C96982">
      <w:pPr>
        <w:pStyle w:val="Zkladntext"/>
        <w:rPr>
          <w:rFonts w:ascii="Bookman Old Style" w:hAnsi="Bookman Old Style"/>
        </w:rPr>
      </w:pPr>
    </w:p>
    <w:p w:rsidR="00C96982" w:rsidRDefault="00B0595E" w:rsidP="00C96982">
      <w:pPr>
        <w:pStyle w:val="Zkladntext"/>
        <w:rPr>
          <w:rFonts w:ascii="Bookman Old Style" w:hAnsi="Bookman Old Style"/>
        </w:rPr>
      </w:pPr>
      <w:r>
        <w:rPr>
          <w:rFonts w:ascii="Bookman Old Style" w:hAnsi="Bookman Old Style"/>
          <w:lang w:val="cs-CZ"/>
        </w:rPr>
        <w:t>V ………………………………………</w:t>
      </w:r>
      <w:r w:rsidR="00C96982">
        <w:rPr>
          <w:rFonts w:ascii="Bookman Old Style" w:hAnsi="Bookman Old Style"/>
        </w:rPr>
        <w:t xml:space="preserve"> dne </w:t>
      </w:r>
      <w:r>
        <w:rPr>
          <w:rFonts w:ascii="Bookman Old Style" w:hAnsi="Bookman Old Style"/>
          <w:lang w:val="cs-CZ"/>
        </w:rPr>
        <w:t>…………………</w:t>
      </w:r>
    </w:p>
    <w:p w:rsidR="00EF54B1" w:rsidRDefault="00EF54B1" w:rsidP="00C96982">
      <w:pPr>
        <w:tabs>
          <w:tab w:val="left" w:pos="1980"/>
        </w:tabs>
        <w:jc w:val="both"/>
        <w:rPr>
          <w:rFonts w:ascii="Bookman Old Style" w:hAnsi="Bookman Old Style"/>
          <w:b/>
        </w:rPr>
      </w:pPr>
    </w:p>
    <w:p w:rsidR="00EF54B1" w:rsidRDefault="00EF54B1" w:rsidP="00C96982">
      <w:pPr>
        <w:tabs>
          <w:tab w:val="left" w:pos="1980"/>
        </w:tabs>
        <w:jc w:val="both"/>
        <w:rPr>
          <w:rFonts w:ascii="Bookman Old Style" w:hAnsi="Bookman Old Style"/>
          <w:b/>
        </w:rPr>
      </w:pPr>
    </w:p>
    <w:p w:rsidR="00EF54B1" w:rsidRDefault="00EF54B1" w:rsidP="00C96982">
      <w:pPr>
        <w:tabs>
          <w:tab w:val="left" w:pos="1980"/>
        </w:tabs>
        <w:jc w:val="both"/>
        <w:rPr>
          <w:rFonts w:ascii="Bookman Old Style" w:hAnsi="Bookman Old Style"/>
          <w:b/>
        </w:rPr>
      </w:pPr>
    </w:p>
    <w:p w:rsidR="00C96982" w:rsidRDefault="00C96982" w:rsidP="00C96982">
      <w:pPr>
        <w:tabs>
          <w:tab w:val="left" w:pos="1980"/>
        </w:tabs>
        <w:jc w:val="both"/>
        <w:rPr>
          <w:rFonts w:ascii="Bookman Old Style" w:hAnsi="Bookman Old Style"/>
          <w:b/>
        </w:rPr>
      </w:pPr>
      <w:r w:rsidRPr="005702D3">
        <w:rPr>
          <w:rFonts w:ascii="Bookman Old Style" w:hAnsi="Bookman Old Style"/>
          <w:b/>
        </w:rPr>
        <w:t xml:space="preserve">   </w:t>
      </w:r>
    </w:p>
    <w:p w:rsidR="00C96982" w:rsidRDefault="00C96982" w:rsidP="00C96982">
      <w:pPr>
        <w:pStyle w:val="Zkladntext"/>
        <w:rPr>
          <w:rFonts w:ascii="Bookman Old Style" w:hAnsi="Bookman Old Style"/>
        </w:rPr>
      </w:pPr>
    </w:p>
    <w:p w:rsidR="00C96982" w:rsidRDefault="00C96982" w:rsidP="00C96982">
      <w:pPr>
        <w:pStyle w:val="Zkladntext"/>
        <w:rPr>
          <w:noProof/>
          <w:sz w:val="20"/>
          <w:lang w:val="cs-CZ"/>
        </w:rPr>
      </w:pPr>
    </w:p>
    <w:p w:rsidR="00C96982" w:rsidRDefault="00C96982" w:rsidP="00C96982">
      <w:pPr>
        <w:pStyle w:val="Zkladntext"/>
        <w:rPr>
          <w:noProof/>
          <w:sz w:val="20"/>
          <w:lang w:val="cs-CZ"/>
        </w:rPr>
      </w:pPr>
    </w:p>
    <w:p w:rsidR="00C96982" w:rsidRDefault="00C96982" w:rsidP="00C96982">
      <w:pPr>
        <w:pStyle w:val="Zkladntex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</w:t>
      </w:r>
    </w:p>
    <w:p w:rsidR="00CA6AD4" w:rsidRDefault="00C96982" w:rsidP="00CA6AD4">
      <w:pPr>
        <w:pStyle w:val="Zkladntex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B1F50">
        <w:rPr>
          <w:rFonts w:ascii="Bookman Old Style" w:hAnsi="Bookman Old Style"/>
          <w:lang w:val="cs-CZ"/>
        </w:rPr>
        <w:t>….</w:t>
      </w:r>
      <w:r>
        <w:rPr>
          <w:rFonts w:ascii="Bookman Old Style" w:hAnsi="Bookman Old Style"/>
        </w:rPr>
        <w:t>………………………………..</w:t>
      </w:r>
    </w:p>
    <w:p w:rsidR="00C96982" w:rsidRPr="00CA6AD4" w:rsidRDefault="00B0595E" w:rsidP="00CA6AD4">
      <w:pPr>
        <w:pStyle w:val="Zkladntext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PhDr. Jan Blahůšek</w:t>
      </w:r>
      <w:r w:rsidR="00CA6AD4">
        <w:rPr>
          <w:rFonts w:ascii="Bookman Old Style" w:hAnsi="Bookman Old Style"/>
          <w:b/>
        </w:rPr>
        <w:t>, Ph.D.</w:t>
      </w:r>
      <w:r w:rsidR="00C96982" w:rsidRPr="000321FB">
        <w:rPr>
          <w:rFonts w:ascii="Bookman Old Style" w:hAnsi="Bookman Old Style"/>
          <w:b/>
          <w:bCs/>
        </w:rPr>
        <w:t xml:space="preserve">       </w:t>
      </w:r>
      <w:r w:rsidR="00C96982" w:rsidRPr="000321FB">
        <w:rPr>
          <w:rFonts w:ascii="Bookman Old Style" w:hAnsi="Bookman Old Style"/>
          <w:b/>
          <w:bCs/>
        </w:rPr>
        <w:tab/>
        <w:t xml:space="preserve">       </w:t>
      </w:r>
      <w:r w:rsidR="00BA1047">
        <w:rPr>
          <w:rFonts w:ascii="Bookman Old Style" w:hAnsi="Bookman Old Style"/>
          <w:b/>
          <w:bCs/>
        </w:rPr>
        <w:tab/>
      </w:r>
      <w:r w:rsidR="00CA6AD4">
        <w:rPr>
          <w:rFonts w:ascii="Bookman Old Style" w:hAnsi="Bookman Old Style"/>
          <w:b/>
          <w:bCs/>
        </w:rPr>
        <w:t xml:space="preserve">Ing. Jiří </w:t>
      </w:r>
      <w:proofErr w:type="spellStart"/>
      <w:r w:rsidR="00CA6AD4">
        <w:rPr>
          <w:rFonts w:ascii="Bookman Old Style" w:hAnsi="Bookman Old Style"/>
          <w:b/>
          <w:bCs/>
        </w:rPr>
        <w:t>Sukop</w:t>
      </w:r>
      <w:proofErr w:type="spellEnd"/>
    </w:p>
    <w:p w:rsidR="00C96982" w:rsidRPr="000321FB" w:rsidRDefault="00CA6AD4" w:rsidP="00C96982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ř</w:t>
      </w:r>
      <w:r w:rsidR="00B0595E">
        <w:rPr>
          <w:rFonts w:ascii="Bookman Old Style" w:hAnsi="Bookman Old Style"/>
          <w:b/>
        </w:rPr>
        <w:t>editel Park Rochus, o.p.s.</w:t>
      </w:r>
      <w:r w:rsidR="00C96982" w:rsidRPr="000321FB">
        <w:rPr>
          <w:rFonts w:ascii="Bookman Old Style" w:hAnsi="Bookman Old Style"/>
          <w:b/>
          <w:bCs/>
          <w:sz w:val="26"/>
        </w:rPr>
        <w:tab/>
      </w:r>
      <w:r w:rsidR="00C96982" w:rsidRPr="000321FB">
        <w:rPr>
          <w:rFonts w:ascii="Bookman Old Style" w:hAnsi="Bookman Old Style"/>
          <w:b/>
          <w:bCs/>
          <w:sz w:val="26"/>
        </w:rPr>
        <w:tab/>
      </w:r>
      <w:r w:rsidR="00C96982" w:rsidRPr="000321FB">
        <w:rPr>
          <w:rFonts w:ascii="Bookman Old Style" w:hAnsi="Bookman Old Style"/>
          <w:b/>
          <w:bCs/>
          <w:sz w:val="26"/>
        </w:rPr>
        <w:tab/>
      </w:r>
      <w:r w:rsidR="00B0595E">
        <w:rPr>
          <w:rFonts w:ascii="Bookman Old Style" w:hAnsi="Bookman Old Style"/>
          <w:b/>
          <w:bCs/>
          <w:sz w:val="26"/>
        </w:rPr>
        <w:t xml:space="preserve">jednatel </w:t>
      </w:r>
      <w:r w:rsidR="00B0595E" w:rsidRPr="000321FB">
        <w:rPr>
          <w:rFonts w:ascii="Bookman Old Style" w:hAnsi="Bookman Old Style"/>
          <w:b/>
          <w:bCs/>
          <w:sz w:val="26"/>
        </w:rPr>
        <w:t>REHOS, s.r.o.</w:t>
      </w:r>
    </w:p>
    <w:p w:rsidR="00C96982" w:rsidRPr="00DA6E6B" w:rsidRDefault="00C96982" w:rsidP="00C96982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</w:rPr>
        <w:br w:type="page"/>
      </w:r>
      <w:r w:rsidRPr="00AA7495">
        <w:rPr>
          <w:rFonts w:ascii="Bookman Old Style" w:hAnsi="Bookman Old Style"/>
          <w:b/>
        </w:rPr>
        <w:lastRenderedPageBreak/>
        <w:t>Příloha č. 1</w:t>
      </w:r>
    </w:p>
    <w:p w:rsidR="00C96982" w:rsidRPr="00CC5B06" w:rsidRDefault="00C96982" w:rsidP="00C96982">
      <w:pPr>
        <w:rPr>
          <w:b/>
          <w:u w:val="single"/>
        </w:rPr>
      </w:pPr>
    </w:p>
    <w:p w:rsidR="00CD77D1" w:rsidRPr="00CD77D1" w:rsidRDefault="00CD77D1" w:rsidP="00CD77D1"/>
    <w:p w:rsidR="00C96982" w:rsidRPr="00F343FF" w:rsidRDefault="00CD77D1" w:rsidP="00CD77D1">
      <w:pPr>
        <w:spacing w:line="400" w:lineRule="exact"/>
        <w:ind w:right="-74"/>
      </w:pPr>
      <w:r w:rsidRPr="00F343F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126"/>
      </w:tblGrid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Stroj/výbava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Cena bez DPH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 xml:space="preserve">1.) </w:t>
            </w:r>
            <w:r w:rsidR="00CA6AD4" w:rsidRPr="00CA6AD4">
              <w:rPr>
                <w:sz w:val="28"/>
                <w:szCs w:val="28"/>
              </w:rPr>
              <w:t xml:space="preserve">Traktor </w:t>
            </w:r>
            <w:r w:rsidRPr="00CA6AD4">
              <w:rPr>
                <w:sz w:val="28"/>
                <w:szCs w:val="28"/>
              </w:rPr>
              <w:t xml:space="preserve">AGT 1060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 xml:space="preserve">639.000,- </w:t>
            </w:r>
            <w:r w:rsidR="00CA6AD4">
              <w:rPr>
                <w:b/>
                <w:sz w:val="28"/>
                <w:szCs w:val="28"/>
              </w:rPr>
              <w:t>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2.) Kabina</w:t>
            </w:r>
            <w:r w:rsidR="00CA6AD4" w:rsidRPr="00CA6AD4">
              <w:rPr>
                <w:sz w:val="28"/>
                <w:szCs w:val="28"/>
              </w:rPr>
              <w:t xml:space="preserve"> traktoru</w:t>
            </w:r>
            <w:r w:rsidRPr="00CA6AD4">
              <w:rPr>
                <w:sz w:val="28"/>
                <w:szCs w:val="28"/>
              </w:rPr>
              <w:t xml:space="preserve"> vytápěná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115.000,-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3.) Kola 31x15,50-15 travní vzor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30.000,-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E136ED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4.) Mulčovač MMT 150 + kardan 4 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40.500,-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rPr>
          <w:trHeight w:val="3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5.) Vidle paletizační pevné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12.000,-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6.) Čep s koulí ISO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b/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600,-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7.) Radlice zadní tažená 180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17.000,-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27BE1" w:rsidRPr="00CA6AD4" w:rsidTr="002C4D06">
        <w:trPr>
          <w:trHeight w:val="38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CENA CELKEM BEZ DPH: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854.100,-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rPr>
          <w:trHeight w:val="40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 xml:space="preserve">DPH </w:t>
            </w:r>
            <w:proofErr w:type="gramStart"/>
            <w:r w:rsidRPr="00CA6AD4">
              <w:rPr>
                <w:sz w:val="28"/>
                <w:szCs w:val="28"/>
              </w:rPr>
              <w:t>21%</w:t>
            </w:r>
            <w:proofErr w:type="gramEnd"/>
            <w:r w:rsidRPr="00CA6AD4"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  <w:r w:rsidRPr="00CA6AD4">
              <w:rPr>
                <w:sz w:val="28"/>
                <w:szCs w:val="28"/>
              </w:rPr>
              <w:t>179.361,-</w:t>
            </w:r>
            <w:r w:rsidR="00CA6AD4">
              <w:rPr>
                <w:sz w:val="28"/>
                <w:szCs w:val="28"/>
              </w:rPr>
              <w:t xml:space="preserve"> Kč</w:t>
            </w:r>
          </w:p>
        </w:tc>
      </w:tr>
      <w:tr w:rsidR="00CA6AD4" w:rsidRPr="00CA6AD4" w:rsidTr="00CA6AD4">
        <w:trPr>
          <w:trHeight w:val="40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D4" w:rsidRPr="00CA6AD4" w:rsidRDefault="00CA6AD4" w:rsidP="005D5405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D4" w:rsidRPr="00CA6AD4" w:rsidRDefault="00CA6AD4" w:rsidP="00CA6AD4">
            <w:pPr>
              <w:spacing w:before="100" w:beforeAutospacing="1"/>
              <w:jc w:val="right"/>
              <w:rPr>
                <w:sz w:val="28"/>
                <w:szCs w:val="28"/>
              </w:rPr>
            </w:pPr>
          </w:p>
        </w:tc>
      </w:tr>
      <w:tr w:rsidR="00A27BE1" w:rsidRPr="00CA6AD4" w:rsidTr="002C4D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BE1" w:rsidRPr="00CA6AD4" w:rsidRDefault="00A27BE1" w:rsidP="005D5405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CENA CELKEM S DPH: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BE1" w:rsidRPr="00CA6AD4" w:rsidRDefault="00A27BE1" w:rsidP="00CA6AD4">
            <w:pPr>
              <w:spacing w:before="100" w:beforeAutospacing="1"/>
              <w:jc w:val="right"/>
              <w:rPr>
                <w:b/>
                <w:sz w:val="28"/>
                <w:szCs w:val="28"/>
              </w:rPr>
            </w:pPr>
            <w:r w:rsidRPr="00CA6AD4">
              <w:rPr>
                <w:b/>
                <w:sz w:val="28"/>
                <w:szCs w:val="28"/>
              </w:rPr>
              <w:t>1.033.461,-</w:t>
            </w:r>
            <w:r w:rsidR="00CA6AD4">
              <w:rPr>
                <w:b/>
                <w:sz w:val="28"/>
                <w:szCs w:val="28"/>
              </w:rPr>
              <w:t xml:space="preserve"> Kč</w:t>
            </w:r>
          </w:p>
        </w:tc>
      </w:tr>
      <w:tr w:rsidR="00A27BE1" w:rsidRPr="00CA6AD4" w:rsidTr="00CA6AD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E1" w:rsidRPr="00CA6AD4" w:rsidRDefault="00A27BE1" w:rsidP="005D5405">
            <w:pPr>
              <w:spacing w:before="100" w:before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92B22" w:rsidRPr="00CA6AD4" w:rsidRDefault="00B92B22">
      <w:pPr>
        <w:rPr>
          <w:sz w:val="28"/>
          <w:szCs w:val="28"/>
        </w:rPr>
      </w:pPr>
    </w:p>
    <w:sectPr w:rsidR="00B92B22" w:rsidRPr="00CA6AD4" w:rsidSect="008C66AE">
      <w:headerReference w:type="even" r:id="rId8"/>
      <w:footerReference w:type="default" r:id="rId9"/>
      <w:foot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DF0" w:rsidRDefault="00241DF0">
      <w:r>
        <w:separator/>
      </w:r>
    </w:p>
  </w:endnote>
  <w:endnote w:type="continuationSeparator" w:id="0">
    <w:p w:rsidR="00241DF0" w:rsidRDefault="0024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4B" w:rsidRDefault="00A2004B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136ED">
      <w:rPr>
        <w:noProof/>
      </w:rPr>
      <w:t>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4B" w:rsidRDefault="00A2004B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136ED">
      <w:rPr>
        <w:noProof/>
      </w:rPr>
      <w:t>1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DF0" w:rsidRDefault="00241DF0">
      <w:r>
        <w:separator/>
      </w:r>
    </w:p>
  </w:footnote>
  <w:footnote w:type="continuationSeparator" w:id="0">
    <w:p w:rsidR="00241DF0" w:rsidRDefault="0024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4B" w:rsidRDefault="00A2004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004B" w:rsidRDefault="00A20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1DB3"/>
    <w:multiLevelType w:val="hybridMultilevel"/>
    <w:tmpl w:val="62B05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32420"/>
    <w:multiLevelType w:val="hybridMultilevel"/>
    <w:tmpl w:val="24040B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01346"/>
    <w:multiLevelType w:val="hybridMultilevel"/>
    <w:tmpl w:val="FFCE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61910"/>
    <w:multiLevelType w:val="hybridMultilevel"/>
    <w:tmpl w:val="5A4C7A84"/>
    <w:lvl w:ilvl="0" w:tplc="A4D876A0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ascii="Bookman Old Style" w:eastAsia="Times New Roman" w:hAnsi="Bookman Old Style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5874072"/>
    <w:multiLevelType w:val="hybridMultilevel"/>
    <w:tmpl w:val="3E3E32C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253141"/>
    <w:multiLevelType w:val="hybridMultilevel"/>
    <w:tmpl w:val="804C5A9C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7B8026B7"/>
    <w:multiLevelType w:val="hybridMultilevel"/>
    <w:tmpl w:val="53FC6F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82"/>
    <w:rsid w:val="000321FB"/>
    <w:rsid w:val="000F20A3"/>
    <w:rsid w:val="00166B21"/>
    <w:rsid w:val="0019398D"/>
    <w:rsid w:val="00241DF0"/>
    <w:rsid w:val="002C4D06"/>
    <w:rsid w:val="002F01D8"/>
    <w:rsid w:val="003C4B5D"/>
    <w:rsid w:val="00427893"/>
    <w:rsid w:val="004378B2"/>
    <w:rsid w:val="005D5405"/>
    <w:rsid w:val="00642AF3"/>
    <w:rsid w:val="0066604B"/>
    <w:rsid w:val="00892C62"/>
    <w:rsid w:val="008C66AE"/>
    <w:rsid w:val="0090098B"/>
    <w:rsid w:val="009201CB"/>
    <w:rsid w:val="00A2004B"/>
    <w:rsid w:val="00A27BE1"/>
    <w:rsid w:val="00A96FD7"/>
    <w:rsid w:val="00AB1632"/>
    <w:rsid w:val="00AE1880"/>
    <w:rsid w:val="00B0595E"/>
    <w:rsid w:val="00B86E20"/>
    <w:rsid w:val="00B92B22"/>
    <w:rsid w:val="00BA1047"/>
    <w:rsid w:val="00BA33C7"/>
    <w:rsid w:val="00BB1F50"/>
    <w:rsid w:val="00C44052"/>
    <w:rsid w:val="00C51FAB"/>
    <w:rsid w:val="00C96982"/>
    <w:rsid w:val="00CA6AD4"/>
    <w:rsid w:val="00CB3DD9"/>
    <w:rsid w:val="00CD39CA"/>
    <w:rsid w:val="00CD77D1"/>
    <w:rsid w:val="00D07E2C"/>
    <w:rsid w:val="00D33EF7"/>
    <w:rsid w:val="00DE7CBB"/>
    <w:rsid w:val="00E136ED"/>
    <w:rsid w:val="00E46425"/>
    <w:rsid w:val="00EF54B1"/>
    <w:rsid w:val="00F5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E1F1D-7ADF-4E1A-80A0-F6A62BEC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698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96982"/>
    <w:pPr>
      <w:jc w:val="center"/>
    </w:pPr>
    <w:rPr>
      <w:b/>
      <w:bCs/>
      <w:sz w:val="40"/>
      <w:lang w:val="x-none"/>
    </w:rPr>
  </w:style>
  <w:style w:type="character" w:customStyle="1" w:styleId="NzevChar">
    <w:name w:val="Název Char"/>
    <w:link w:val="Nzev"/>
    <w:rsid w:val="00C96982"/>
    <w:rPr>
      <w:rFonts w:ascii="Times New Roman" w:eastAsia="Times New Roman" w:hAnsi="Times New Roman" w:cs="Times New Roman"/>
      <w:b/>
      <w:bCs/>
      <w:sz w:val="40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rsid w:val="00C96982"/>
    <w:pPr>
      <w:ind w:left="708"/>
      <w:jc w:val="both"/>
    </w:pPr>
    <w:rPr>
      <w:sz w:val="26"/>
      <w:lang w:val="x-none"/>
    </w:rPr>
  </w:style>
  <w:style w:type="character" w:customStyle="1" w:styleId="ZkladntextodsazenChar">
    <w:name w:val="Základní text odsazený Char"/>
    <w:link w:val="Zkladntextodsazen"/>
    <w:rsid w:val="00C96982"/>
    <w:rPr>
      <w:rFonts w:ascii="Times New Roman" w:eastAsia="Times New Roman" w:hAnsi="Times New Roman" w:cs="Times New Roman"/>
      <w:sz w:val="26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rsid w:val="00C96982"/>
    <w:pPr>
      <w:ind w:left="360"/>
      <w:jc w:val="both"/>
    </w:pPr>
    <w:rPr>
      <w:sz w:val="26"/>
      <w:lang w:val="x-none"/>
    </w:rPr>
  </w:style>
  <w:style w:type="character" w:customStyle="1" w:styleId="Zkladntextodsazen2Char">
    <w:name w:val="Základní text odsazený 2 Char"/>
    <w:link w:val="Zkladntextodsazen2"/>
    <w:rsid w:val="00C96982"/>
    <w:rPr>
      <w:rFonts w:ascii="Times New Roman" w:eastAsia="Times New Roman" w:hAnsi="Times New Roman" w:cs="Times New Roman"/>
      <w:sz w:val="26"/>
      <w:szCs w:val="24"/>
      <w:lang w:val="x-none" w:eastAsia="cs-CZ"/>
    </w:rPr>
  </w:style>
  <w:style w:type="paragraph" w:styleId="Zkladntext">
    <w:name w:val="Body Text"/>
    <w:basedOn w:val="Normln"/>
    <w:link w:val="ZkladntextChar"/>
    <w:rsid w:val="00C96982"/>
    <w:pPr>
      <w:jc w:val="both"/>
    </w:pPr>
    <w:rPr>
      <w:sz w:val="26"/>
      <w:lang w:val="x-none"/>
    </w:rPr>
  </w:style>
  <w:style w:type="character" w:customStyle="1" w:styleId="ZkladntextChar">
    <w:name w:val="Základní text Char"/>
    <w:link w:val="Zkladntext"/>
    <w:rsid w:val="00C96982"/>
    <w:rPr>
      <w:rFonts w:ascii="Times New Roman" w:eastAsia="Times New Roman" w:hAnsi="Times New Roman" w:cs="Times New Roman"/>
      <w:sz w:val="26"/>
      <w:szCs w:val="24"/>
      <w:lang w:val="x-none" w:eastAsia="cs-CZ"/>
    </w:rPr>
  </w:style>
  <w:style w:type="paragraph" w:styleId="Zhlav">
    <w:name w:val="header"/>
    <w:basedOn w:val="Normln"/>
    <w:link w:val="ZhlavChar"/>
    <w:rsid w:val="00C9698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9698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rsid w:val="00C96982"/>
  </w:style>
  <w:style w:type="paragraph" w:styleId="Zpat">
    <w:name w:val="footer"/>
    <w:basedOn w:val="Normln"/>
    <w:link w:val="ZpatChar"/>
    <w:rsid w:val="00C9698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9698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-wm-msonormal">
    <w:name w:val="-wm-msonormal"/>
    <w:basedOn w:val="Normln"/>
    <w:rsid w:val="00CD77D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2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067F-DF5C-4C05-A7BE-C5499AD0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jb</cp:lastModifiedBy>
  <cp:revision>2</cp:revision>
  <dcterms:created xsi:type="dcterms:W3CDTF">2024-05-23T10:46:00Z</dcterms:created>
  <dcterms:modified xsi:type="dcterms:W3CDTF">2024-05-23T10:46:00Z</dcterms:modified>
</cp:coreProperties>
</file>