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EC6" w:rsidRDefault="00450E80">
      <w:pPr>
        <w:pStyle w:val="Nadpis1"/>
      </w:pPr>
      <w:proofErr w:type="spellStart"/>
      <w:r>
        <w:t>Příloha</w:t>
      </w:r>
      <w:proofErr w:type="spellEnd"/>
      <w:r>
        <w:t xml:space="preserve"> č. 2: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nabídka</w:t>
      </w:r>
      <w:proofErr w:type="spellEnd"/>
    </w:p>
    <w:p w:rsidR="00450E80" w:rsidRPr="00450E80" w:rsidRDefault="00450E80" w:rsidP="00450E8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31"/>
        <w:gridCol w:w="1667"/>
        <w:gridCol w:w="1128"/>
        <w:gridCol w:w="1667"/>
        <w:gridCol w:w="1663"/>
      </w:tblGrid>
      <w:tr w:rsidR="00D43EC6">
        <w:tc>
          <w:tcPr>
            <w:tcW w:w="1728" w:type="dxa"/>
          </w:tcPr>
          <w:p w:rsidR="00D43EC6" w:rsidRDefault="00450E80">
            <w:pPr>
              <w:jc w:val="center"/>
            </w:pPr>
            <w:r>
              <w:rPr>
                <w:b/>
              </w:rPr>
              <w:t>Služba</w:t>
            </w:r>
          </w:p>
        </w:tc>
        <w:tc>
          <w:tcPr>
            <w:tcW w:w="1728" w:type="dxa"/>
          </w:tcPr>
          <w:p w:rsidR="00D43EC6" w:rsidRDefault="00450E80">
            <w:pPr>
              <w:jc w:val="center"/>
            </w:pPr>
            <w:r>
              <w:rPr>
                <w:b/>
              </w:rPr>
              <w:t>Předpokládaná pracnost - hod/měs</w:t>
            </w:r>
          </w:p>
        </w:tc>
        <w:tc>
          <w:tcPr>
            <w:tcW w:w="1728" w:type="dxa"/>
          </w:tcPr>
          <w:p w:rsidR="00D43EC6" w:rsidRDefault="00450E80">
            <w:pPr>
              <w:jc w:val="center"/>
            </w:pPr>
            <w:r>
              <w:rPr>
                <w:b/>
              </w:rPr>
              <w:t>Hodinová sazba</w:t>
            </w:r>
          </w:p>
        </w:tc>
        <w:tc>
          <w:tcPr>
            <w:tcW w:w="1728" w:type="dxa"/>
          </w:tcPr>
          <w:p w:rsidR="00D43EC6" w:rsidRDefault="00450E80">
            <w:pPr>
              <w:jc w:val="center"/>
            </w:pPr>
            <w:r>
              <w:rPr>
                <w:b/>
              </w:rPr>
              <w:t>Předpokládaná hodnota / 12 měsíců</w:t>
            </w:r>
          </w:p>
        </w:tc>
        <w:tc>
          <w:tcPr>
            <w:tcW w:w="1728" w:type="dxa"/>
          </w:tcPr>
          <w:p w:rsidR="00D43EC6" w:rsidRDefault="00450E80">
            <w:pPr>
              <w:jc w:val="center"/>
            </w:pPr>
            <w:r>
              <w:rPr>
                <w:b/>
              </w:rPr>
              <w:t>Celková předpokládaná hodnota zakázky / 48 měsíců</w:t>
            </w:r>
          </w:p>
        </w:tc>
      </w:tr>
      <w:tr w:rsidR="00D43EC6">
        <w:tc>
          <w:tcPr>
            <w:tcW w:w="1728" w:type="dxa"/>
          </w:tcPr>
          <w:p w:rsidR="00D43EC6" w:rsidRDefault="00450E80">
            <w:pPr>
              <w:jc w:val="center"/>
            </w:pPr>
            <w:r>
              <w:t>Pravidelná správa a rozvoj www stránek ceskafilharmonie.cz</w:t>
            </w:r>
          </w:p>
        </w:tc>
        <w:tc>
          <w:tcPr>
            <w:tcW w:w="1728" w:type="dxa"/>
          </w:tcPr>
          <w:p w:rsidR="00D43EC6" w:rsidRDefault="00450E80">
            <w:pPr>
              <w:jc w:val="center"/>
            </w:pPr>
            <w:r>
              <w:t>82</w:t>
            </w:r>
          </w:p>
        </w:tc>
        <w:tc>
          <w:tcPr>
            <w:tcW w:w="1728" w:type="dxa"/>
          </w:tcPr>
          <w:p w:rsidR="00D43EC6" w:rsidRDefault="00450E80">
            <w:pPr>
              <w:jc w:val="center"/>
            </w:pPr>
            <w:r>
              <w:t>1 200 Kč</w:t>
            </w:r>
          </w:p>
        </w:tc>
        <w:tc>
          <w:tcPr>
            <w:tcW w:w="1728" w:type="dxa"/>
          </w:tcPr>
          <w:p w:rsidR="00D43EC6" w:rsidRDefault="00450E80">
            <w:pPr>
              <w:jc w:val="center"/>
            </w:pPr>
            <w:r>
              <w:t>1 180 800 Kč</w:t>
            </w:r>
          </w:p>
        </w:tc>
        <w:tc>
          <w:tcPr>
            <w:tcW w:w="1728" w:type="dxa"/>
          </w:tcPr>
          <w:p w:rsidR="00D43EC6" w:rsidRDefault="00450E80">
            <w:pPr>
              <w:jc w:val="center"/>
            </w:pPr>
            <w:r>
              <w:t>4 723 200 Kč</w:t>
            </w:r>
          </w:p>
        </w:tc>
      </w:tr>
      <w:tr w:rsidR="00D43EC6">
        <w:tc>
          <w:tcPr>
            <w:tcW w:w="1728" w:type="dxa"/>
          </w:tcPr>
          <w:p w:rsidR="00D43EC6" w:rsidRDefault="00450E80">
            <w:pPr>
              <w:jc w:val="center"/>
            </w:pPr>
            <w:r>
              <w:t>Pravidelná správa a rozvoj www stránek rudolfinum.cz</w:t>
            </w:r>
          </w:p>
        </w:tc>
        <w:tc>
          <w:tcPr>
            <w:tcW w:w="1728" w:type="dxa"/>
          </w:tcPr>
          <w:p w:rsidR="00D43EC6" w:rsidRDefault="00450E80">
            <w:pPr>
              <w:jc w:val="center"/>
            </w:pPr>
            <w:r>
              <w:t>16</w:t>
            </w:r>
          </w:p>
        </w:tc>
        <w:tc>
          <w:tcPr>
            <w:tcW w:w="1728" w:type="dxa"/>
          </w:tcPr>
          <w:p w:rsidR="00D43EC6" w:rsidRDefault="00450E80">
            <w:pPr>
              <w:jc w:val="center"/>
            </w:pPr>
            <w:r>
              <w:t>1 200 Kč</w:t>
            </w:r>
          </w:p>
        </w:tc>
        <w:tc>
          <w:tcPr>
            <w:tcW w:w="1728" w:type="dxa"/>
          </w:tcPr>
          <w:p w:rsidR="00D43EC6" w:rsidRDefault="00450E80">
            <w:pPr>
              <w:jc w:val="center"/>
            </w:pPr>
            <w:r>
              <w:t>230 400 Kč</w:t>
            </w:r>
          </w:p>
        </w:tc>
        <w:tc>
          <w:tcPr>
            <w:tcW w:w="1728" w:type="dxa"/>
          </w:tcPr>
          <w:p w:rsidR="00D43EC6" w:rsidRDefault="00450E80">
            <w:pPr>
              <w:jc w:val="center"/>
            </w:pPr>
            <w:r>
              <w:t>921 600 Kč</w:t>
            </w:r>
          </w:p>
        </w:tc>
      </w:tr>
      <w:tr w:rsidR="00D43EC6">
        <w:tc>
          <w:tcPr>
            <w:tcW w:w="1728" w:type="dxa"/>
          </w:tcPr>
          <w:p w:rsidR="00D43EC6" w:rsidRDefault="00450E80">
            <w:pPr>
              <w:jc w:val="center"/>
            </w:pPr>
            <w:r>
              <w:t>Pravidelná správa a rozvoj www stránek magazin.ceskafilharmonie.cz</w:t>
            </w:r>
          </w:p>
        </w:tc>
        <w:tc>
          <w:tcPr>
            <w:tcW w:w="1728" w:type="dxa"/>
          </w:tcPr>
          <w:p w:rsidR="00D43EC6" w:rsidRDefault="00450E80">
            <w:pPr>
              <w:jc w:val="center"/>
            </w:pPr>
            <w:r>
              <w:t>20</w:t>
            </w:r>
          </w:p>
        </w:tc>
        <w:tc>
          <w:tcPr>
            <w:tcW w:w="1728" w:type="dxa"/>
          </w:tcPr>
          <w:p w:rsidR="00D43EC6" w:rsidRDefault="00450E80">
            <w:pPr>
              <w:jc w:val="center"/>
            </w:pPr>
            <w:r>
              <w:t>1 200 Kč</w:t>
            </w:r>
          </w:p>
        </w:tc>
        <w:tc>
          <w:tcPr>
            <w:tcW w:w="1728" w:type="dxa"/>
          </w:tcPr>
          <w:p w:rsidR="00D43EC6" w:rsidRDefault="00450E80">
            <w:pPr>
              <w:jc w:val="center"/>
            </w:pPr>
            <w:r>
              <w:t>288 000 Kč</w:t>
            </w:r>
          </w:p>
        </w:tc>
        <w:tc>
          <w:tcPr>
            <w:tcW w:w="1728" w:type="dxa"/>
          </w:tcPr>
          <w:p w:rsidR="00D43EC6" w:rsidRDefault="00450E80">
            <w:pPr>
              <w:jc w:val="center"/>
            </w:pPr>
            <w:r>
              <w:t>1 152 000 Kč</w:t>
            </w:r>
          </w:p>
        </w:tc>
      </w:tr>
      <w:tr w:rsidR="00D43EC6">
        <w:tc>
          <w:tcPr>
            <w:tcW w:w="1728" w:type="dxa"/>
          </w:tcPr>
          <w:p w:rsidR="00D43EC6" w:rsidRDefault="00450E80">
            <w:pPr>
              <w:jc w:val="center"/>
            </w:pPr>
            <w:r>
              <w:t xml:space="preserve">Technická podpora a rozvoj informačního systému pro správu </w:t>
            </w:r>
            <w:r>
              <w:t>událostí, koncertních řad, zájezdů, interpretů a skladeb (du.ceskafilharmonie.cz)</w:t>
            </w:r>
          </w:p>
        </w:tc>
        <w:tc>
          <w:tcPr>
            <w:tcW w:w="1728" w:type="dxa"/>
          </w:tcPr>
          <w:p w:rsidR="00D43EC6" w:rsidRDefault="00450E80">
            <w:pPr>
              <w:jc w:val="center"/>
            </w:pPr>
            <w:r>
              <w:t>12</w:t>
            </w:r>
          </w:p>
        </w:tc>
        <w:tc>
          <w:tcPr>
            <w:tcW w:w="1728" w:type="dxa"/>
          </w:tcPr>
          <w:p w:rsidR="00D43EC6" w:rsidRDefault="00450E80">
            <w:pPr>
              <w:jc w:val="center"/>
            </w:pPr>
            <w:r>
              <w:t>1 200 Kč</w:t>
            </w:r>
          </w:p>
        </w:tc>
        <w:tc>
          <w:tcPr>
            <w:tcW w:w="1728" w:type="dxa"/>
          </w:tcPr>
          <w:p w:rsidR="00D43EC6" w:rsidRDefault="00450E80">
            <w:pPr>
              <w:jc w:val="center"/>
            </w:pPr>
            <w:r>
              <w:t>172 800 Kč</w:t>
            </w:r>
          </w:p>
        </w:tc>
        <w:tc>
          <w:tcPr>
            <w:tcW w:w="1728" w:type="dxa"/>
          </w:tcPr>
          <w:p w:rsidR="00D43EC6" w:rsidRDefault="00450E80">
            <w:pPr>
              <w:jc w:val="center"/>
            </w:pPr>
            <w:r>
              <w:t>691 200 Kč</w:t>
            </w:r>
          </w:p>
        </w:tc>
      </w:tr>
    </w:tbl>
    <w:p w:rsidR="00000000" w:rsidRDefault="00450E80"/>
    <w:p w:rsidR="00450E80" w:rsidRDefault="00450E80"/>
    <w:p w:rsidR="00450E80" w:rsidRDefault="00450E80">
      <w:pPr>
        <w:rPr>
          <w:rFonts w:ascii="Tahoma-Bold" w:hAnsi="Tahoma-Bold" w:cs="Tahoma-Bold"/>
          <w:b/>
          <w:bCs/>
          <w:sz w:val="19"/>
          <w:szCs w:val="19"/>
          <w:lang w:val="cs-CZ"/>
        </w:rPr>
      </w:pPr>
      <w:r>
        <w:rPr>
          <w:rFonts w:ascii="Tahoma-Bold" w:hAnsi="Tahoma-Bold" w:cs="Tahoma-Bold"/>
          <w:b/>
          <w:bCs/>
          <w:sz w:val="19"/>
          <w:szCs w:val="19"/>
          <w:lang w:val="cs-CZ"/>
        </w:rPr>
        <w:t>Celková nabídková cena bez DPH /48 měsíců</w:t>
      </w:r>
      <w:r>
        <w:rPr>
          <w:rFonts w:ascii="Tahoma-Bold" w:hAnsi="Tahoma-Bold" w:cs="Tahoma-Bold"/>
          <w:b/>
          <w:bCs/>
          <w:sz w:val="19"/>
          <w:szCs w:val="19"/>
          <w:lang w:val="cs-CZ"/>
        </w:rPr>
        <w:t xml:space="preserve">: </w:t>
      </w:r>
      <w:r>
        <w:rPr>
          <w:rFonts w:ascii="Tahoma-Bold" w:hAnsi="Tahoma-Bold" w:cs="Tahoma-Bold"/>
          <w:b/>
          <w:bCs/>
          <w:sz w:val="19"/>
          <w:szCs w:val="19"/>
          <w:lang w:val="cs-CZ"/>
        </w:rPr>
        <w:t>7 488 000 Kč</w:t>
      </w:r>
    </w:p>
    <w:p w:rsidR="00450E80" w:rsidRDefault="00450E80">
      <w:pPr>
        <w:rPr>
          <w:rFonts w:ascii="Tahoma" w:hAnsi="Tahoma" w:cs="Tahoma"/>
          <w:sz w:val="19"/>
          <w:szCs w:val="19"/>
          <w:lang w:val="cs-CZ"/>
        </w:rPr>
      </w:pPr>
      <w:r>
        <w:rPr>
          <w:rFonts w:ascii="Tahoma" w:hAnsi="Tahoma" w:cs="Tahoma"/>
          <w:sz w:val="19"/>
          <w:szCs w:val="19"/>
          <w:lang w:val="cs-CZ"/>
        </w:rPr>
        <w:t>DPH</w:t>
      </w:r>
      <w:r>
        <w:rPr>
          <w:rFonts w:ascii="Tahoma" w:hAnsi="Tahoma" w:cs="Tahoma"/>
          <w:sz w:val="19"/>
          <w:szCs w:val="19"/>
          <w:lang w:val="cs-CZ"/>
        </w:rPr>
        <w:t xml:space="preserve">: </w:t>
      </w:r>
      <w:r>
        <w:rPr>
          <w:rFonts w:ascii="Calibri" w:hAnsi="Calibri" w:cs="Calibri"/>
          <w:sz w:val="21"/>
          <w:szCs w:val="21"/>
          <w:lang w:val="cs-CZ"/>
        </w:rPr>
        <w:t>1 572 480 Kč</w:t>
      </w:r>
    </w:p>
    <w:p w:rsidR="00450E80" w:rsidRDefault="00450E80">
      <w:r>
        <w:rPr>
          <w:rFonts w:ascii="Tahoma" w:hAnsi="Tahoma" w:cs="Tahoma"/>
          <w:sz w:val="19"/>
          <w:szCs w:val="19"/>
          <w:lang w:val="cs-CZ"/>
        </w:rPr>
        <w:t>Celková nabídková cena s DPH / 48 měsíců</w:t>
      </w:r>
      <w:r>
        <w:rPr>
          <w:rFonts w:ascii="Tahoma" w:hAnsi="Tahoma" w:cs="Tahoma"/>
          <w:sz w:val="19"/>
          <w:szCs w:val="19"/>
          <w:lang w:val="cs-CZ"/>
        </w:rPr>
        <w:t xml:space="preserve">: </w:t>
      </w:r>
      <w:r>
        <w:rPr>
          <w:rFonts w:ascii="Calibri" w:hAnsi="Calibri" w:cs="Calibri"/>
          <w:sz w:val="21"/>
          <w:szCs w:val="21"/>
          <w:lang w:val="cs-CZ"/>
        </w:rPr>
        <w:t>9 060 480 Kč</w:t>
      </w:r>
      <w:bookmarkStart w:id="0" w:name="_GoBack"/>
      <w:bookmarkEnd w:id="0"/>
    </w:p>
    <w:sectPr w:rsidR="00450E8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-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50E80"/>
    <w:rsid w:val="00AA1D8D"/>
    <w:rsid w:val="00B47730"/>
    <w:rsid w:val="00CB0664"/>
    <w:rsid w:val="00D43E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513E7"/>
  <w14:defaultImageDpi w14:val="300"/>
  <w15:docId w15:val="{3645CC59-5179-4A33-81B6-8B53E335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AE93692B0BE418988153B9EFC7554" ma:contentTypeVersion="18" ma:contentTypeDescription="Vytvoří nový dokument" ma:contentTypeScope="" ma:versionID="8e1d36146b6232a983fc07cac9b0adcd">
  <xsd:schema xmlns:xsd="http://www.w3.org/2001/XMLSchema" xmlns:xs="http://www.w3.org/2001/XMLSchema" xmlns:p="http://schemas.microsoft.com/office/2006/metadata/properties" xmlns:ns2="49ae65ee-df7c-4cc2-96aa-892d4b5f723e" xmlns:ns3="943141fb-0fbf-451d-9458-12e5c61e31ff" targetNamespace="http://schemas.microsoft.com/office/2006/metadata/properties" ma:root="true" ma:fieldsID="2f82f7422931297fbd0105a55f5788f6" ns2:_="" ns3:_="">
    <xsd:import namespace="49ae65ee-df7c-4cc2-96aa-892d4b5f723e"/>
    <xsd:import namespace="943141fb-0fbf-451d-9458-12e5c61e3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65ee-df7c-4cc2-96aa-892d4b5f7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41fb-0fbf-451d-9458-12e5c61e31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a964a5-beb6-445b-a1c4-5a7030fddc47}" ma:internalName="TaxCatchAll" ma:showField="CatchAllData" ma:web="943141fb-0fbf-451d-9458-12e5c61e3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2C342B-B394-494C-A2FC-355B29B5E7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7EAE02-430B-4733-A259-C94EB7B2E558}"/>
</file>

<file path=customXml/itemProps3.xml><?xml version="1.0" encoding="utf-8"?>
<ds:datastoreItem xmlns:ds="http://schemas.openxmlformats.org/officeDocument/2006/customXml" ds:itemID="{C9A8E23B-B1FA-47DE-8EA1-4EFCD0D1CE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Kožíšek Jakub</cp:lastModifiedBy>
  <cp:revision>2</cp:revision>
  <dcterms:created xsi:type="dcterms:W3CDTF">2013-12-23T23:15:00Z</dcterms:created>
  <dcterms:modified xsi:type="dcterms:W3CDTF">2024-05-23T09:37:00Z</dcterms:modified>
  <cp:category/>
</cp:coreProperties>
</file>