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77777777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38B2757E" w14:textId="77777777" w:rsidR="0026554D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3152429C" w14:textId="6CFDDD61" w:rsidR="002B7087" w:rsidRPr="002B7087" w:rsidRDefault="008A36DF" w:rsidP="00E546BB">
      <w:pPr>
        <w:pStyle w:val="Nadpis7"/>
        <w:tabs>
          <w:tab w:val="left" w:pos="2835"/>
        </w:tabs>
        <w:spacing w:before="0" w:line="276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 319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3BD21A5D" w14:textId="327E56CC" w:rsidR="002B7087" w:rsidRDefault="00D94DD0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8A36DF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064A2466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656322E3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273E4365" w14:textId="381882C5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Bú</w:t>
      </w:r>
      <w:r w:rsidR="00DA758B">
        <w:rPr>
          <w:rFonts w:ascii="Arial" w:hAnsi="Arial"/>
          <w:snapToGrid w:val="0"/>
          <w:color w:val="000000"/>
        </w:rPr>
        <w:t>. č.</w:t>
      </w:r>
      <w:r>
        <w:rPr>
          <w:rFonts w:ascii="Arial" w:hAnsi="Arial"/>
          <w:snapToGrid w:val="0"/>
          <w:color w:val="000000"/>
        </w:rPr>
        <w:t xml:space="preserve">: </w:t>
      </w:r>
      <w:r>
        <w:rPr>
          <w:rFonts w:ascii="Arial" w:hAnsi="Arial"/>
          <w:snapToGrid w:val="0"/>
          <w:color w:val="000000"/>
        </w:rPr>
        <w:tab/>
      </w:r>
    </w:p>
    <w:p w14:paraId="1AAC46DF" w14:textId="77777777" w:rsidR="00B86B01" w:rsidRDefault="00B86B01" w:rsidP="00E546BB">
      <w:pPr>
        <w:pStyle w:val="Bezmezer"/>
        <w:spacing w:line="276" w:lineRule="auto"/>
        <w:jc w:val="both"/>
      </w:pPr>
    </w:p>
    <w:p w14:paraId="5E278FEF" w14:textId="77777777" w:rsidR="00B86B01" w:rsidRDefault="009528FF" w:rsidP="00E546BB">
      <w:pPr>
        <w:pStyle w:val="Bezmezer"/>
        <w:spacing w:line="276" w:lineRule="auto"/>
        <w:jc w:val="both"/>
      </w:pPr>
      <w:r>
        <w:t>(dále jen jako „Objednatel“) na straně jedné</w:t>
      </w:r>
    </w:p>
    <w:p w14:paraId="2EC9A322" w14:textId="77777777" w:rsidR="009528FF" w:rsidRDefault="009528FF" w:rsidP="00E546BB">
      <w:pPr>
        <w:pStyle w:val="Bezmezer"/>
        <w:spacing w:line="276" w:lineRule="auto"/>
        <w:jc w:val="both"/>
      </w:pPr>
    </w:p>
    <w:p w14:paraId="08842AFE" w14:textId="77777777" w:rsidR="009528FF" w:rsidRDefault="009528FF" w:rsidP="00E546BB">
      <w:pPr>
        <w:pStyle w:val="Bezmezer"/>
        <w:spacing w:line="276" w:lineRule="auto"/>
        <w:jc w:val="both"/>
      </w:pPr>
      <w:r>
        <w:t>a</w:t>
      </w:r>
    </w:p>
    <w:p w14:paraId="51720B5E" w14:textId="77777777" w:rsidR="009528FF" w:rsidRDefault="009528FF" w:rsidP="00E546BB">
      <w:pPr>
        <w:pStyle w:val="Bezmezer"/>
        <w:spacing w:line="276" w:lineRule="auto"/>
        <w:jc w:val="both"/>
      </w:pPr>
    </w:p>
    <w:p w14:paraId="1F2AFEBA" w14:textId="6819EA8A" w:rsidR="009528FF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214ABF">
        <w:rPr>
          <w:b/>
        </w:rPr>
        <w:t>Dodavatelem</w:t>
      </w:r>
    </w:p>
    <w:p w14:paraId="4F7AD66C" w14:textId="5502C7BE" w:rsidR="002B7087" w:rsidRDefault="00114184" w:rsidP="00E546BB">
      <w:pPr>
        <w:pStyle w:val="Bezmezer"/>
        <w:spacing w:line="276" w:lineRule="auto"/>
      </w:pPr>
      <w:r w:rsidRPr="00114184">
        <w:t>název právnické osoby:</w:t>
      </w:r>
      <w:r w:rsidR="00DB0C73" w:rsidRPr="00DB0C73">
        <w:t xml:space="preserve"> </w:t>
      </w:r>
      <w:r w:rsidR="004A26EE">
        <w:t>Zdeněk Kukla</w:t>
      </w:r>
    </w:p>
    <w:p w14:paraId="2DAD40B9" w14:textId="7CD46876" w:rsidR="00043B49" w:rsidRDefault="00114184" w:rsidP="00E546BB">
      <w:pPr>
        <w:pStyle w:val="Bezmezer"/>
        <w:spacing w:line="276" w:lineRule="auto"/>
      </w:pPr>
      <w:r w:rsidRPr="00114184">
        <w:t>IČ:</w:t>
      </w:r>
      <w:r w:rsidR="00DB0C73" w:rsidRPr="00DB0C73">
        <w:t xml:space="preserve"> </w:t>
      </w:r>
      <w:r w:rsidR="004A26EE">
        <w:t>63610132</w:t>
      </w:r>
    </w:p>
    <w:p w14:paraId="07DA5920" w14:textId="1F9D91C5" w:rsidR="00114184" w:rsidRPr="00114184" w:rsidRDefault="002B7087" w:rsidP="00E546BB">
      <w:pPr>
        <w:pStyle w:val="Bezmezer"/>
        <w:spacing w:line="276" w:lineRule="auto"/>
      </w:pPr>
      <w:r w:rsidRPr="00114184">
        <w:t>S</w:t>
      </w:r>
      <w:r w:rsidR="00114184" w:rsidRPr="00114184">
        <w:t>ídlo</w:t>
      </w:r>
      <w:r>
        <w:t>:</w:t>
      </w:r>
      <w:r w:rsidR="004A26EE">
        <w:t xml:space="preserve"> Jedlová 173, 569 91 Jedlová</w:t>
      </w:r>
      <w:r w:rsidR="00E14189">
        <w:t xml:space="preserve"> </w:t>
      </w:r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88EF08F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 w:rsidR="00214ABF">
        <w:t>Dodavatel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214ABF" w:rsidRDefault="009528FF" w:rsidP="00E546BB">
      <w:pPr>
        <w:pStyle w:val="Bezmezer"/>
        <w:spacing w:line="276" w:lineRule="auto"/>
        <w:rPr>
          <w:rFonts w:cs="Arial"/>
        </w:rPr>
      </w:pPr>
    </w:p>
    <w:p w14:paraId="25E7FA0D" w14:textId="77777777" w:rsidR="009528FF" w:rsidRPr="00214ABF" w:rsidRDefault="009528FF" w:rsidP="00E546BB">
      <w:pPr>
        <w:pStyle w:val="Bezmezer"/>
        <w:spacing w:line="276" w:lineRule="auto"/>
        <w:jc w:val="center"/>
        <w:rPr>
          <w:rFonts w:cs="Arial"/>
          <w:b/>
        </w:rPr>
      </w:pPr>
      <w:r w:rsidRPr="00214ABF">
        <w:rPr>
          <w:rFonts w:cs="Arial"/>
          <w:b/>
        </w:rPr>
        <w:t>I. Předmět smlouvy</w:t>
      </w:r>
    </w:p>
    <w:p w14:paraId="767125CD" w14:textId="5FDC7B3E" w:rsidR="00F61AF8" w:rsidRPr="00214ABF" w:rsidRDefault="00103D99" w:rsidP="00214ABF">
      <w:pPr>
        <w:rPr>
          <w:rFonts w:ascii="Arial" w:hAnsi="Arial" w:cs="Arial"/>
          <w:b/>
        </w:rPr>
      </w:pPr>
      <w:r w:rsidRPr="00214ABF">
        <w:rPr>
          <w:rFonts w:ascii="Arial" w:hAnsi="Arial" w:cs="Arial"/>
        </w:rPr>
        <w:t xml:space="preserve">1) </w:t>
      </w:r>
      <w:r w:rsidR="00214ABF">
        <w:rPr>
          <w:rFonts w:ascii="Arial" w:hAnsi="Arial" w:cs="Arial"/>
        </w:rPr>
        <w:t>Dodavatel</w:t>
      </w:r>
      <w:r w:rsidR="009528FF" w:rsidRPr="00214ABF">
        <w:rPr>
          <w:rFonts w:ascii="Arial" w:hAnsi="Arial" w:cs="Arial"/>
        </w:rPr>
        <w:t xml:space="preserve"> se touto smlouvou zavazuje provést na svůj náklad a své nebezpečí pro objednatele </w:t>
      </w:r>
      <w:r w:rsidR="00E14189" w:rsidRPr="00214ABF">
        <w:rPr>
          <w:rFonts w:ascii="Arial" w:hAnsi="Arial" w:cs="Arial"/>
        </w:rPr>
        <w:t>dílo</w:t>
      </w:r>
      <w:r w:rsidR="002B7087" w:rsidRPr="00214ABF">
        <w:rPr>
          <w:rFonts w:ascii="Arial" w:hAnsi="Arial" w:cs="Arial"/>
        </w:rPr>
        <w:t xml:space="preserve">: </w:t>
      </w:r>
      <w:r w:rsidR="00214ABF" w:rsidRPr="00214ABF">
        <w:rPr>
          <w:rFonts w:ascii="Arial" w:hAnsi="Arial" w:cs="Arial"/>
          <w:b/>
        </w:rPr>
        <w:t>„</w:t>
      </w:r>
      <w:r w:rsidR="003F723E">
        <w:rPr>
          <w:rFonts w:ascii="Arial" w:hAnsi="Arial" w:cs="Arial"/>
          <w:b/>
        </w:rPr>
        <w:t>Výroba dřevěné zahradní pergoly volně stojící u objektu J.V. Michla čp. 1183, Polička</w:t>
      </w:r>
      <w:r w:rsidR="00214ABF" w:rsidRPr="00214ABF">
        <w:rPr>
          <w:rFonts w:ascii="Arial" w:hAnsi="Arial" w:cs="Arial"/>
          <w:b/>
        </w:rPr>
        <w:t>“</w:t>
      </w:r>
      <w:r w:rsidR="00E14189" w:rsidRPr="00214ABF">
        <w:rPr>
          <w:rFonts w:ascii="Arial" w:hAnsi="Arial" w:cs="Arial"/>
        </w:rPr>
        <w:t xml:space="preserve">. </w:t>
      </w:r>
      <w:r w:rsidR="00E14189" w:rsidRPr="00214ABF">
        <w:rPr>
          <w:rFonts w:ascii="Arial" w:hAnsi="Arial" w:cs="Arial"/>
          <w:i/>
        </w:rPr>
        <w:t xml:space="preserve"> </w:t>
      </w:r>
    </w:p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3AB886A7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 xml:space="preserve">zaplatit za něj </w:t>
      </w:r>
      <w:r w:rsidR="00214ABF">
        <w:t>Dodavateli</w:t>
      </w:r>
      <w:r w:rsidR="00114184">
        <w:t xml:space="preserve">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4B2755AD" w14:textId="77777777" w:rsidR="005E1E27" w:rsidRDefault="005E1E27" w:rsidP="00E546BB">
      <w:pPr>
        <w:pStyle w:val="Bezmezer"/>
        <w:spacing w:line="276" w:lineRule="auto"/>
        <w:jc w:val="both"/>
      </w:pP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4CF003F7" w14:textId="6DA05815" w:rsidR="004021A9" w:rsidRDefault="004E5050" w:rsidP="004E50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Celková cena za předmět smlouvy uvedený v bodě I. činí celkem </w:t>
      </w:r>
      <w:r w:rsidR="004A26EE">
        <w:rPr>
          <w:rFonts w:ascii="Arial" w:hAnsi="Arial" w:cs="Arial"/>
        </w:rPr>
        <w:t>225 625,-</w:t>
      </w:r>
      <w:r w:rsidRPr="004E5050">
        <w:rPr>
          <w:rFonts w:ascii="Arial" w:hAnsi="Arial" w:cs="Arial"/>
        </w:rPr>
        <w:t xml:space="preserve"> Kč bez DPH, </w:t>
      </w:r>
    </w:p>
    <w:p w14:paraId="54CC18DA" w14:textId="188D06A1" w:rsidR="002C1012" w:rsidRPr="004E5050" w:rsidRDefault="004E5050" w:rsidP="004E505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DPH</w:t>
      </w:r>
      <w:r w:rsidR="004021A9">
        <w:rPr>
          <w:rFonts w:ascii="Arial" w:hAnsi="Arial" w:cs="Arial"/>
        </w:rPr>
        <w:t xml:space="preserve"> </w:t>
      </w:r>
      <w:r w:rsidRPr="004E5050">
        <w:rPr>
          <w:rFonts w:ascii="Arial" w:hAnsi="Arial" w:cs="Arial"/>
        </w:rPr>
        <w:t>(</w:t>
      </w:r>
      <w:r w:rsidR="004A26EE">
        <w:rPr>
          <w:rFonts w:ascii="Arial" w:hAnsi="Arial" w:cs="Arial"/>
        </w:rPr>
        <w:t>12</w:t>
      </w:r>
      <w:r w:rsidRPr="004E5050">
        <w:rPr>
          <w:rFonts w:ascii="Arial" w:hAnsi="Arial" w:cs="Arial"/>
        </w:rPr>
        <w:t xml:space="preserve"> %) </w:t>
      </w:r>
      <w:proofErr w:type="gramStart"/>
      <w:r w:rsidRPr="004E5050">
        <w:rPr>
          <w:rFonts w:ascii="Arial" w:hAnsi="Arial" w:cs="Arial"/>
        </w:rPr>
        <w:t xml:space="preserve">činí  </w:t>
      </w:r>
      <w:r w:rsidR="004A26EE">
        <w:rPr>
          <w:rFonts w:ascii="Arial" w:hAnsi="Arial" w:cs="Arial"/>
        </w:rPr>
        <w:t>27</w:t>
      </w:r>
      <w:proofErr w:type="gramEnd"/>
      <w:r w:rsidR="004A26EE">
        <w:rPr>
          <w:rFonts w:ascii="Arial" w:hAnsi="Arial" w:cs="Arial"/>
        </w:rPr>
        <w:t> 075,-</w:t>
      </w:r>
      <w:r w:rsidRPr="004E5050">
        <w:rPr>
          <w:rFonts w:ascii="Arial" w:hAnsi="Arial" w:cs="Arial"/>
        </w:rPr>
        <w:t xml:space="preserve"> Kč.  Cena díla včetně DPH činí </w:t>
      </w:r>
      <w:r w:rsidR="004A26EE">
        <w:rPr>
          <w:rFonts w:ascii="Arial" w:hAnsi="Arial" w:cs="Arial"/>
        </w:rPr>
        <w:t>252 700</w:t>
      </w:r>
      <w:r w:rsidRPr="004E5050">
        <w:rPr>
          <w:rFonts w:ascii="Arial" w:hAnsi="Arial" w:cs="Arial"/>
        </w:rPr>
        <w:t>,- Kč</w:t>
      </w:r>
    </w:p>
    <w:p w14:paraId="2293F15F" w14:textId="3C9510B8" w:rsidR="002C1012" w:rsidRPr="004E5050" w:rsidRDefault="002C1012" w:rsidP="00E546BB">
      <w:pPr>
        <w:pStyle w:val="Bezmezer"/>
        <w:spacing w:line="276" w:lineRule="auto"/>
        <w:jc w:val="both"/>
        <w:rPr>
          <w:rFonts w:cs="Arial"/>
        </w:rPr>
      </w:pPr>
    </w:p>
    <w:p w14:paraId="23064AB5" w14:textId="4C54A067" w:rsidR="007D45BA" w:rsidRPr="004E5050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Uvedená smluvní cena je cenou nejvýše přípustnou a zahrnuje veškeré náklady </w:t>
      </w:r>
      <w:r w:rsidR="00214ABF" w:rsidRPr="004E5050">
        <w:rPr>
          <w:rFonts w:ascii="Arial" w:hAnsi="Arial" w:cs="Arial"/>
        </w:rPr>
        <w:t>dodavatele</w:t>
      </w:r>
    </w:p>
    <w:p w14:paraId="696AF4B3" w14:textId="0DD5FB3A" w:rsidR="00F622FF" w:rsidRPr="004E5050" w:rsidRDefault="007D45BA" w:rsidP="004E50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vzniklé v souvislosti s prováděním předmětu díla. </w:t>
      </w:r>
    </w:p>
    <w:p w14:paraId="5F202E4A" w14:textId="77777777" w:rsidR="00853403" w:rsidRPr="004E5050" w:rsidRDefault="00853403" w:rsidP="008534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78CD9E2" w14:textId="3FC97F8A" w:rsidR="007D45BA" w:rsidRPr="004E5050" w:rsidRDefault="00825591" w:rsidP="004021A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E5050">
        <w:rPr>
          <w:rFonts w:ascii="Arial" w:hAnsi="Arial" w:cs="Arial"/>
          <w:bCs/>
        </w:rPr>
        <w:t xml:space="preserve">2) </w:t>
      </w:r>
      <w:r w:rsidR="007D45BA" w:rsidRPr="004E5050">
        <w:rPr>
          <w:rFonts w:ascii="Arial" w:hAnsi="Arial" w:cs="Arial"/>
          <w:bCs/>
        </w:rPr>
        <w:t xml:space="preserve"> Platební a fakturační podmínky</w:t>
      </w:r>
    </w:p>
    <w:p w14:paraId="0864EF83" w14:textId="493619C2" w:rsidR="004E5050" w:rsidRPr="004E5050" w:rsidRDefault="004E5050" w:rsidP="004E5050">
      <w:pPr>
        <w:tabs>
          <w:tab w:val="left" w:pos="709"/>
        </w:tabs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a) Smluvní strany se dohodly, že kupní cena bude zaplacena takto: </w:t>
      </w:r>
    </w:p>
    <w:p w14:paraId="302EA461" w14:textId="44A39999" w:rsidR="004E5050" w:rsidRPr="004E5050" w:rsidRDefault="004E5050" w:rsidP="004E5050">
      <w:pPr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lastRenderedPageBreak/>
        <w:t xml:space="preserve">Placení bude provedeno </w:t>
      </w:r>
      <w:proofErr w:type="gramStart"/>
      <w:r w:rsidRPr="004E5050">
        <w:rPr>
          <w:rFonts w:ascii="Arial" w:hAnsi="Arial" w:cs="Arial"/>
        </w:rPr>
        <w:t>jednorázově</w:t>
      </w:r>
      <w:proofErr w:type="gramEnd"/>
      <w:r w:rsidRPr="004E5050">
        <w:rPr>
          <w:rFonts w:ascii="Arial" w:hAnsi="Arial" w:cs="Arial"/>
        </w:rPr>
        <w:t xml:space="preserve"> a to na základě faktury vystaveného dodavatelem. Faktura bude mít náležitosti podle zákona č. 235/ 2004 Sb. o dani z přidané hodnoty, v platném znění a zákona č. 563/1991 Sb. a účetnictví, v platném znění. Splatnost vystavené faktury bude 15 dnů. Daňový doklad bude vystaven v den předání předmětu této smlouvy.</w:t>
      </w:r>
    </w:p>
    <w:p w14:paraId="3FE694C5" w14:textId="679482E0" w:rsidR="007D45BA" w:rsidRPr="004E5050" w:rsidRDefault="004021A9" w:rsidP="004021A9">
      <w:pPr>
        <w:spacing w:beforeLines="60" w:before="144" w:afterLines="60" w:after="144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D45BA" w:rsidRPr="004E5050">
        <w:rPr>
          <w:rFonts w:ascii="Arial" w:hAnsi="Arial" w:cs="Arial"/>
        </w:rPr>
        <w:t>Daňové doklady/faktury</w:t>
      </w:r>
      <w:r w:rsidR="007D45BA" w:rsidRPr="004E5050">
        <w:rPr>
          <w:rFonts w:ascii="Arial" w:hAnsi="Arial" w:cs="Arial"/>
          <w:i/>
        </w:rPr>
        <w:t xml:space="preserve"> </w:t>
      </w:r>
      <w:r w:rsidR="007D45BA" w:rsidRPr="004E5050">
        <w:rPr>
          <w:rFonts w:ascii="Arial" w:hAnsi="Arial" w:cs="Arial"/>
        </w:rPr>
        <w:t>budou adresovány:</w:t>
      </w:r>
      <w:r>
        <w:rPr>
          <w:rFonts w:ascii="Arial" w:hAnsi="Arial" w:cs="Arial"/>
        </w:rPr>
        <w:t xml:space="preserve"> </w:t>
      </w:r>
      <w:r w:rsidR="007D45BA" w:rsidRPr="004E5050">
        <w:rPr>
          <w:rFonts w:ascii="Arial" w:hAnsi="Arial" w:cs="Arial"/>
        </w:rPr>
        <w:t xml:space="preserve">Centrum sociálních služeb Bystré, Školní 319, 569 92 Bystré. </w:t>
      </w:r>
    </w:p>
    <w:p w14:paraId="1825503B" w14:textId="523C1F95" w:rsidR="007D45BA" w:rsidRPr="004E5050" w:rsidRDefault="004021A9" w:rsidP="004021A9">
      <w:pPr>
        <w:spacing w:beforeLines="60" w:before="144" w:afterLines="60" w:after="144"/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D45BA" w:rsidRPr="004E5050">
        <w:rPr>
          <w:rFonts w:ascii="Arial" w:hAnsi="Arial" w:cs="Arial"/>
        </w:rPr>
        <w:t>Úhradou se rozumí odepsání fakturované částky z účtu objednatele.</w:t>
      </w:r>
    </w:p>
    <w:p w14:paraId="304F04E8" w14:textId="4F8DB689" w:rsidR="00E546BB" w:rsidRPr="004E5050" w:rsidRDefault="00E546BB" w:rsidP="00E546BB">
      <w:pPr>
        <w:pStyle w:val="Bezmezer"/>
        <w:spacing w:line="276" w:lineRule="auto"/>
        <w:jc w:val="both"/>
        <w:rPr>
          <w:rFonts w:cs="Arial"/>
        </w:rPr>
      </w:pPr>
    </w:p>
    <w:p w14:paraId="0AA078A5" w14:textId="77777777" w:rsidR="00853403" w:rsidRPr="004E5050" w:rsidRDefault="00853403" w:rsidP="00E546BB">
      <w:pPr>
        <w:pStyle w:val="Bezmezer"/>
        <w:spacing w:line="276" w:lineRule="auto"/>
        <w:jc w:val="both"/>
        <w:rPr>
          <w:rFonts w:cs="Arial"/>
        </w:rPr>
      </w:pPr>
    </w:p>
    <w:p w14:paraId="234E1348" w14:textId="77777777" w:rsidR="00824AA7" w:rsidRPr="004E5050" w:rsidRDefault="00824AA7" w:rsidP="00E546BB">
      <w:pPr>
        <w:pStyle w:val="Bezmezer"/>
        <w:spacing w:line="276" w:lineRule="auto"/>
        <w:jc w:val="both"/>
        <w:rPr>
          <w:rFonts w:cs="Arial"/>
        </w:rPr>
      </w:pPr>
    </w:p>
    <w:p w14:paraId="0546695B" w14:textId="778F8D83" w:rsidR="00B86B01" w:rsidRPr="004E5050" w:rsidRDefault="00FC4E5A" w:rsidP="00E546BB">
      <w:pPr>
        <w:pStyle w:val="Bezmezer"/>
        <w:spacing w:line="276" w:lineRule="auto"/>
        <w:jc w:val="center"/>
        <w:rPr>
          <w:rFonts w:cs="Arial"/>
          <w:b/>
        </w:rPr>
      </w:pPr>
      <w:r w:rsidRPr="004E5050">
        <w:rPr>
          <w:rFonts w:cs="Arial"/>
          <w:b/>
        </w:rPr>
        <w:t>III. Doba plnění</w:t>
      </w:r>
      <w:r w:rsidR="00825591" w:rsidRPr="004E5050">
        <w:rPr>
          <w:rFonts w:cs="Arial"/>
          <w:b/>
        </w:rPr>
        <w:t xml:space="preserve"> a místo plnění</w:t>
      </w:r>
    </w:p>
    <w:p w14:paraId="125DCD22" w14:textId="2191B49D" w:rsidR="00825591" w:rsidRPr="00D57C3F" w:rsidRDefault="00214ABF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>Dodavatel</w:t>
      </w:r>
      <w:r w:rsidR="00FC4E5A" w:rsidRPr="004E5050">
        <w:rPr>
          <w:rFonts w:cs="Arial"/>
        </w:rPr>
        <w:t xml:space="preserve"> provede dílo </w:t>
      </w:r>
      <w:r w:rsidR="00FC4E5A" w:rsidRPr="00D57C3F">
        <w:rPr>
          <w:rFonts w:cs="Arial"/>
        </w:rPr>
        <w:t xml:space="preserve">nejpozději do </w:t>
      </w:r>
      <w:r w:rsidR="00DC5B04" w:rsidRPr="00D57C3F">
        <w:rPr>
          <w:rFonts w:cs="Arial"/>
        </w:rPr>
        <w:t>30</w:t>
      </w:r>
      <w:r w:rsidR="005E1E27" w:rsidRPr="00D57C3F">
        <w:rPr>
          <w:rFonts w:cs="Arial"/>
        </w:rPr>
        <w:t>.</w:t>
      </w:r>
      <w:r w:rsidRPr="00D57C3F">
        <w:rPr>
          <w:rFonts w:cs="Arial"/>
        </w:rPr>
        <w:t>7</w:t>
      </w:r>
      <w:r w:rsidR="005E1E27" w:rsidRPr="00D57C3F">
        <w:rPr>
          <w:rFonts w:cs="Arial"/>
        </w:rPr>
        <w:t>.202</w:t>
      </w:r>
      <w:r w:rsidRPr="00D57C3F">
        <w:rPr>
          <w:rFonts w:cs="Arial"/>
        </w:rPr>
        <w:t>4</w:t>
      </w:r>
    </w:p>
    <w:p w14:paraId="012746A1" w14:textId="77777777" w:rsidR="005E1E27" w:rsidRPr="004E5050" w:rsidRDefault="005E1E27" w:rsidP="00E546BB">
      <w:pPr>
        <w:pStyle w:val="Bezmezer"/>
        <w:spacing w:line="276" w:lineRule="auto"/>
        <w:jc w:val="both"/>
        <w:rPr>
          <w:rFonts w:cs="Arial"/>
        </w:rPr>
      </w:pPr>
    </w:p>
    <w:p w14:paraId="7944845F" w14:textId="2110CA0D" w:rsidR="00871465" w:rsidRPr="004E5050" w:rsidRDefault="00214ABF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>Dodavatel</w:t>
      </w:r>
      <w:r w:rsidR="00825591" w:rsidRPr="004E5050">
        <w:rPr>
          <w:rFonts w:cs="Arial"/>
        </w:rPr>
        <w:t xml:space="preserve"> bere na vědomí, že se stavba provádí za plného provozu.</w:t>
      </w:r>
      <w:r w:rsidR="00324E40" w:rsidRPr="004E5050">
        <w:rPr>
          <w:rFonts w:cs="Arial"/>
        </w:rPr>
        <w:t xml:space="preserve"> </w:t>
      </w:r>
      <w:r w:rsidRPr="004E5050">
        <w:rPr>
          <w:rFonts w:cs="Arial"/>
        </w:rPr>
        <w:t>Dodavatel</w:t>
      </w:r>
      <w:r w:rsidR="00B01631" w:rsidRPr="004E5050">
        <w:rPr>
          <w:rFonts w:cs="Arial"/>
          <w:color w:val="000000"/>
        </w:rPr>
        <w:t xml:space="preserve">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pomůckami.</w:t>
      </w:r>
    </w:p>
    <w:p w14:paraId="5497392E" w14:textId="75C076F2" w:rsidR="00FC4E5A" w:rsidRPr="004E5050" w:rsidRDefault="00FC4E5A" w:rsidP="00E546BB">
      <w:pPr>
        <w:pStyle w:val="Bezmezer"/>
        <w:spacing w:line="276" w:lineRule="auto"/>
        <w:jc w:val="both"/>
        <w:rPr>
          <w:rFonts w:cs="Arial"/>
        </w:rPr>
      </w:pPr>
    </w:p>
    <w:p w14:paraId="73A01633" w14:textId="77777777" w:rsidR="007D45BA" w:rsidRPr="004E5050" w:rsidRDefault="007D45BA" w:rsidP="00E546BB">
      <w:pPr>
        <w:pStyle w:val="Bezmezer"/>
        <w:spacing w:line="276" w:lineRule="auto"/>
        <w:jc w:val="both"/>
        <w:rPr>
          <w:rFonts w:cs="Arial"/>
        </w:rPr>
      </w:pPr>
    </w:p>
    <w:p w14:paraId="48797F8A" w14:textId="77777777" w:rsidR="00103D99" w:rsidRPr="004E5050" w:rsidRDefault="00103D99" w:rsidP="00E546BB">
      <w:pPr>
        <w:pStyle w:val="Bezmezer"/>
        <w:spacing w:line="276" w:lineRule="auto"/>
        <w:jc w:val="both"/>
        <w:rPr>
          <w:rFonts w:cs="Arial"/>
        </w:rPr>
      </w:pPr>
    </w:p>
    <w:p w14:paraId="781EA533" w14:textId="77777777" w:rsidR="007548F1" w:rsidRPr="004E5050" w:rsidRDefault="007548F1" w:rsidP="00E546BB">
      <w:pPr>
        <w:pStyle w:val="Bezmezer"/>
        <w:spacing w:line="276" w:lineRule="auto"/>
        <w:jc w:val="center"/>
        <w:rPr>
          <w:rFonts w:cs="Arial"/>
          <w:b/>
        </w:rPr>
      </w:pPr>
      <w:r w:rsidRPr="004E5050">
        <w:rPr>
          <w:rFonts w:cs="Arial"/>
          <w:b/>
        </w:rPr>
        <w:t>IV. Předání a převzetí díla</w:t>
      </w:r>
    </w:p>
    <w:p w14:paraId="4AB48E16" w14:textId="5C149A25" w:rsidR="007548F1" w:rsidRPr="004E5050" w:rsidRDefault="00103D99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 xml:space="preserve">1) </w:t>
      </w:r>
      <w:r w:rsidR="007548F1" w:rsidRPr="004E5050">
        <w:rPr>
          <w:rFonts w:cs="Arial"/>
        </w:rPr>
        <w:t xml:space="preserve">Dílo bude předáno </w:t>
      </w:r>
      <w:r w:rsidR="00214ABF" w:rsidRPr="004E5050">
        <w:rPr>
          <w:rFonts w:cs="Arial"/>
        </w:rPr>
        <w:t>dodavatelem</w:t>
      </w:r>
      <w:r w:rsidR="007548F1" w:rsidRPr="004E5050">
        <w:rPr>
          <w:rFonts w:cs="Arial"/>
        </w:rPr>
        <w:t xml:space="preserve"> a převzato </w:t>
      </w:r>
      <w:r w:rsidR="00214ABF" w:rsidRPr="004E5050">
        <w:rPr>
          <w:rFonts w:cs="Arial"/>
        </w:rPr>
        <w:t>o</w:t>
      </w:r>
      <w:r w:rsidR="007548F1" w:rsidRPr="004E5050">
        <w:rPr>
          <w:rFonts w:cs="Arial"/>
        </w:rPr>
        <w:t xml:space="preserve">bjednatelem nejpozději do </w:t>
      </w:r>
      <w:r w:rsidR="00871465" w:rsidRPr="004E5050">
        <w:rPr>
          <w:rFonts w:cs="Arial"/>
        </w:rPr>
        <w:t xml:space="preserve">termínu uvedeného v bodě III. </w:t>
      </w:r>
    </w:p>
    <w:p w14:paraId="0BBBC5E0" w14:textId="12D16046" w:rsidR="00DA7ED9" w:rsidRPr="004E5050" w:rsidRDefault="00103D99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 xml:space="preserve">2) </w:t>
      </w:r>
      <w:r w:rsidR="00DA7ED9" w:rsidRPr="004E5050">
        <w:rPr>
          <w:rFonts w:cs="Arial"/>
        </w:rPr>
        <w:t xml:space="preserve">Bude-li mít </w:t>
      </w:r>
      <w:r w:rsidR="00082565" w:rsidRPr="004E5050">
        <w:rPr>
          <w:rFonts w:cs="Arial"/>
        </w:rPr>
        <w:t>d</w:t>
      </w:r>
      <w:r w:rsidR="00DA7ED9" w:rsidRPr="004E5050">
        <w:rPr>
          <w:rFonts w:cs="Arial"/>
        </w:rPr>
        <w:t xml:space="preserve"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</w:t>
      </w:r>
      <w:r w:rsidR="00214ABF" w:rsidRPr="004E5050">
        <w:rPr>
          <w:rFonts w:cs="Arial"/>
        </w:rPr>
        <w:t>dodavatele</w:t>
      </w:r>
      <w:r w:rsidR="00DA7ED9" w:rsidRPr="004E5050">
        <w:rPr>
          <w:rFonts w:cs="Arial"/>
        </w:rPr>
        <w:t>.</w:t>
      </w:r>
    </w:p>
    <w:p w14:paraId="24FC10E8" w14:textId="77777777" w:rsidR="004021A9" w:rsidRDefault="00103D99" w:rsidP="004021A9">
      <w:pPr>
        <w:rPr>
          <w:rFonts w:ascii="Arial" w:eastAsia="Times New Roman" w:hAnsi="Arial" w:cs="Arial"/>
        </w:rPr>
      </w:pPr>
      <w:r w:rsidRPr="004E5050">
        <w:rPr>
          <w:rFonts w:ascii="Arial" w:hAnsi="Arial" w:cs="Arial"/>
        </w:rPr>
        <w:t>3</w:t>
      </w:r>
      <w:r w:rsidR="00082565" w:rsidRPr="004E5050">
        <w:rPr>
          <w:rFonts w:ascii="Arial" w:hAnsi="Arial" w:cs="Arial"/>
        </w:rPr>
        <w:t xml:space="preserve">) V případě </w:t>
      </w:r>
      <w:r w:rsidR="00082565" w:rsidRPr="004E5050">
        <w:rPr>
          <w:rFonts w:ascii="Arial" w:eastAsia="Times New Roman" w:hAnsi="Arial" w:cs="Arial"/>
        </w:rPr>
        <w:t xml:space="preserve">skryté vady díla, jenž se projeví v době po převzetí díla, objednatel tuto vadu oznámí </w:t>
      </w:r>
      <w:r w:rsidR="00214ABF" w:rsidRPr="004E5050">
        <w:rPr>
          <w:rFonts w:ascii="Arial" w:eastAsia="Times New Roman" w:hAnsi="Arial" w:cs="Arial"/>
        </w:rPr>
        <w:t>dodavateli</w:t>
      </w:r>
      <w:r w:rsidR="00082565" w:rsidRPr="004E5050">
        <w:rPr>
          <w:rFonts w:ascii="Arial" w:eastAsia="Times New Roman" w:hAnsi="Arial" w:cs="Arial"/>
        </w:rPr>
        <w:t xml:space="preserve"> bez zbytečného odkladu poté, co ji zjistil nebo při náležité pozornosti zjistit měl, nejpozději </w:t>
      </w:r>
      <w:r w:rsidR="00082565" w:rsidRPr="004E5050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4E5050">
        <w:rPr>
          <w:rFonts w:ascii="Arial" w:eastAsia="Times New Roman" w:hAnsi="Arial" w:cs="Arial"/>
        </w:rPr>
        <w:t xml:space="preserve"> od předání díla.</w:t>
      </w:r>
    </w:p>
    <w:p w14:paraId="775FEB8C" w14:textId="558D3376" w:rsidR="004E5050" w:rsidRPr="004021A9" w:rsidRDefault="004E5050" w:rsidP="004021A9">
      <w:pPr>
        <w:rPr>
          <w:rFonts w:ascii="Arial" w:eastAsia="Times New Roman" w:hAnsi="Arial" w:cs="Arial"/>
        </w:rPr>
      </w:pPr>
      <w:r w:rsidRPr="004E5050">
        <w:rPr>
          <w:rFonts w:ascii="Arial" w:hAnsi="Arial" w:cs="Arial"/>
        </w:rPr>
        <w:t xml:space="preserve">4) Dodavatel poskytuje kupujícímu na předmět plnění záruku v délce: 24 měsíců.  </w:t>
      </w:r>
    </w:p>
    <w:p w14:paraId="344C8A3C" w14:textId="77777777" w:rsidR="004E5050" w:rsidRPr="004E5050" w:rsidRDefault="004E5050" w:rsidP="00E546BB">
      <w:pPr>
        <w:rPr>
          <w:rFonts w:ascii="Arial" w:eastAsia="Times New Roman" w:hAnsi="Arial" w:cs="Arial"/>
        </w:rPr>
      </w:pPr>
    </w:p>
    <w:p w14:paraId="2BADB576" w14:textId="77777777" w:rsidR="007548F1" w:rsidRPr="004E5050" w:rsidRDefault="007548F1" w:rsidP="00E546BB">
      <w:pPr>
        <w:pStyle w:val="Bezmezer"/>
        <w:spacing w:line="276" w:lineRule="auto"/>
        <w:jc w:val="both"/>
        <w:rPr>
          <w:rFonts w:cs="Arial"/>
        </w:rPr>
      </w:pPr>
    </w:p>
    <w:p w14:paraId="421749EE" w14:textId="77777777" w:rsidR="00DA7ED9" w:rsidRPr="004E5050" w:rsidRDefault="00DA7ED9" w:rsidP="00E546BB">
      <w:pPr>
        <w:pStyle w:val="Bezmezer"/>
        <w:spacing w:line="276" w:lineRule="auto"/>
        <w:jc w:val="center"/>
        <w:rPr>
          <w:rFonts w:cs="Arial"/>
          <w:b/>
        </w:rPr>
      </w:pPr>
      <w:r w:rsidRPr="004E5050">
        <w:rPr>
          <w:rFonts w:cs="Arial"/>
          <w:b/>
        </w:rPr>
        <w:t>V. Práva a povinnosti stran</w:t>
      </w:r>
    </w:p>
    <w:p w14:paraId="127C160A" w14:textId="5D065134" w:rsidR="00DA7ED9" w:rsidRPr="004E5050" w:rsidRDefault="00DA7ED9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>1)</w:t>
      </w:r>
      <w:r w:rsidR="00F755A9" w:rsidRPr="004E5050">
        <w:rPr>
          <w:rFonts w:cs="Arial"/>
        </w:rPr>
        <w:t xml:space="preserve"> </w:t>
      </w:r>
      <w:r w:rsidR="00214ABF" w:rsidRPr="004E5050">
        <w:rPr>
          <w:rFonts w:cs="Arial"/>
        </w:rPr>
        <w:t>Dodavatel</w:t>
      </w:r>
      <w:r w:rsidR="00F755A9" w:rsidRPr="004E5050">
        <w:rPr>
          <w:rFonts w:cs="Arial"/>
        </w:rPr>
        <w:t xml:space="preserve"> je povinen provést dílo s potřebnou péčí tak, aby mohlo být předáno </w:t>
      </w:r>
      <w:r w:rsidR="00214ABF" w:rsidRPr="004E5050">
        <w:rPr>
          <w:rFonts w:cs="Arial"/>
        </w:rPr>
        <w:t>o</w:t>
      </w:r>
      <w:r w:rsidR="00F755A9" w:rsidRPr="004E5050">
        <w:rPr>
          <w:rFonts w:cs="Arial"/>
        </w:rPr>
        <w:t>bjednateli bez vad a nedodělků nejpozději v termínu uvedeném v čl. III této smlouvy.</w:t>
      </w:r>
    </w:p>
    <w:p w14:paraId="3D664AA9" w14:textId="26AE8E7E" w:rsidR="00F755A9" w:rsidRPr="004E5050" w:rsidRDefault="00BB4CE9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>2</w:t>
      </w:r>
      <w:r w:rsidR="00F755A9" w:rsidRPr="004E5050">
        <w:rPr>
          <w:rFonts w:cs="Arial"/>
        </w:rPr>
        <w:t xml:space="preserve">) Objednatel nebo jím zmocněná osoba je oprávněn kontrolovat provádění </w:t>
      </w:r>
      <w:r w:rsidR="00103D99" w:rsidRPr="004E5050">
        <w:rPr>
          <w:rFonts w:cs="Arial"/>
        </w:rPr>
        <w:t>d</w:t>
      </w:r>
      <w:r w:rsidR="00F755A9" w:rsidRPr="004E5050">
        <w:rPr>
          <w:rFonts w:cs="Arial"/>
        </w:rPr>
        <w:t xml:space="preserve">íla, zejména zda je prováděno v souladu s touto smlouvu a obecně závaznými právními předpisy, jakož i upozorňovat </w:t>
      </w:r>
      <w:r w:rsidR="00214ABF" w:rsidRPr="004E5050">
        <w:rPr>
          <w:rFonts w:cs="Arial"/>
        </w:rPr>
        <w:t>dodavatele</w:t>
      </w:r>
      <w:r w:rsidR="00F755A9" w:rsidRPr="004E5050">
        <w:rPr>
          <w:rFonts w:cs="Arial"/>
        </w:rPr>
        <w:t xml:space="preserve"> na zjištěné nedostatky.</w:t>
      </w:r>
    </w:p>
    <w:p w14:paraId="184B04BF" w14:textId="77777777" w:rsidR="00547030" w:rsidRPr="004E5050" w:rsidRDefault="00547030" w:rsidP="00E546BB">
      <w:pPr>
        <w:pStyle w:val="Bezmezer"/>
        <w:spacing w:line="276" w:lineRule="auto"/>
        <w:jc w:val="both"/>
        <w:rPr>
          <w:rFonts w:cs="Arial"/>
        </w:rPr>
      </w:pPr>
      <w:r w:rsidRPr="004E5050">
        <w:rPr>
          <w:rFonts w:cs="Arial"/>
        </w:rPr>
        <w:t>3) Práva a povinnosti stran touto smlouvou výslovně neupravené se řídí českým právním řádem, zejména občanským zákoníkem.</w:t>
      </w:r>
    </w:p>
    <w:p w14:paraId="1101D494" w14:textId="27FA7E77" w:rsidR="00BB4CE9" w:rsidRPr="004E5050" w:rsidRDefault="00BB4CE9" w:rsidP="00E546BB">
      <w:pPr>
        <w:pStyle w:val="Bezmezer"/>
        <w:spacing w:line="276" w:lineRule="auto"/>
        <w:jc w:val="both"/>
        <w:rPr>
          <w:rFonts w:cs="Arial"/>
        </w:rPr>
      </w:pPr>
    </w:p>
    <w:p w14:paraId="4FD273B8" w14:textId="77777777" w:rsidR="00E546BB" w:rsidRPr="004E5050" w:rsidRDefault="00E546BB" w:rsidP="00E546BB">
      <w:pPr>
        <w:pStyle w:val="Bezmezer"/>
        <w:spacing w:line="276" w:lineRule="auto"/>
        <w:jc w:val="both"/>
        <w:rPr>
          <w:rFonts w:cs="Arial"/>
        </w:rPr>
      </w:pPr>
    </w:p>
    <w:p w14:paraId="2A38C578" w14:textId="1304C1C6" w:rsidR="00CA40CD" w:rsidRPr="004E5050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E5050">
        <w:rPr>
          <w:rFonts w:ascii="Arial" w:hAnsi="Arial" w:cs="Arial"/>
          <w:b/>
          <w:bCs/>
        </w:rPr>
        <w:lastRenderedPageBreak/>
        <w:t>VI.</w:t>
      </w:r>
      <w:r w:rsidR="00E546BB" w:rsidRPr="004E5050">
        <w:rPr>
          <w:rFonts w:ascii="Arial" w:hAnsi="Arial" w:cs="Arial"/>
          <w:b/>
          <w:bCs/>
        </w:rPr>
        <w:t xml:space="preserve"> </w:t>
      </w:r>
      <w:r w:rsidRPr="004E5050">
        <w:rPr>
          <w:rFonts w:ascii="Arial" w:hAnsi="Arial" w:cs="Arial"/>
          <w:b/>
          <w:bCs/>
        </w:rPr>
        <w:t>Závěrečná ustanoven</w:t>
      </w:r>
      <w:r w:rsidR="00E546BB" w:rsidRPr="004E5050">
        <w:rPr>
          <w:rFonts w:ascii="Arial" w:hAnsi="Arial" w:cs="Arial"/>
          <w:b/>
          <w:bCs/>
        </w:rPr>
        <w:t>í</w:t>
      </w:r>
    </w:p>
    <w:p w14:paraId="5EFC4517" w14:textId="388A8061" w:rsidR="00CA40CD" w:rsidRPr="004E5050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1)</w:t>
      </w:r>
      <w:r w:rsidR="00CA40CD" w:rsidRPr="004E5050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účinnosti dnem jejího uveřejnění v registru smluv.</w:t>
      </w:r>
    </w:p>
    <w:p w14:paraId="290BDBAF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2</w:t>
      </w:r>
      <w:r w:rsidR="00E546BB" w:rsidRPr="004E5050">
        <w:rPr>
          <w:rFonts w:ascii="Arial" w:hAnsi="Arial" w:cs="Arial"/>
        </w:rPr>
        <w:t>)</w:t>
      </w:r>
      <w:r w:rsidRPr="004E5050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smluvní strany následující:</w:t>
      </w:r>
    </w:p>
    <w:p w14:paraId="1CF00067" w14:textId="0AE2A4DA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a) </w:t>
      </w:r>
      <w:r w:rsidR="00E54C5A">
        <w:rPr>
          <w:rFonts w:ascii="Arial" w:hAnsi="Arial" w:cs="Arial"/>
        </w:rPr>
        <w:t>Odběratel</w:t>
      </w:r>
      <w:r w:rsidRPr="004E5050">
        <w:rPr>
          <w:rFonts w:ascii="Arial" w:hAnsi="Arial" w:cs="Arial"/>
        </w:rPr>
        <w:t xml:space="preserve"> odešle tuto smlouvu ke zveřejnění v registru smluv vedeném Ministerstvem</w:t>
      </w:r>
    </w:p>
    <w:p w14:paraId="3E4C345A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tajemství ve smyslu </w:t>
      </w:r>
      <w:proofErr w:type="spellStart"/>
      <w:r w:rsidRPr="004E5050">
        <w:rPr>
          <w:rFonts w:ascii="Arial" w:hAnsi="Arial" w:cs="Arial"/>
        </w:rPr>
        <w:t>ust</w:t>
      </w:r>
      <w:proofErr w:type="spellEnd"/>
      <w:r w:rsidRPr="004E5050">
        <w:rPr>
          <w:rFonts w:ascii="Arial" w:hAnsi="Arial" w:cs="Arial"/>
        </w:rPr>
        <w:t>. § 504 občanského zákoníku.</w:t>
      </w:r>
    </w:p>
    <w:p w14:paraId="0820D152" w14:textId="0D2BD88E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 xml:space="preserve">c) </w:t>
      </w:r>
      <w:r w:rsidR="00214ABF" w:rsidRPr="004E5050">
        <w:rPr>
          <w:rFonts w:ascii="Arial" w:hAnsi="Arial" w:cs="Arial"/>
        </w:rPr>
        <w:t>Dodavatel</w:t>
      </w:r>
      <w:r w:rsidRPr="004E5050">
        <w:rPr>
          <w:rFonts w:ascii="Arial" w:hAnsi="Arial" w:cs="Arial"/>
        </w:rPr>
        <w:t xml:space="preserve"> prohlašuje, že jím ve smlouvě uvedené údaje, na které se mohou vztahovat</w:t>
      </w:r>
    </w:p>
    <w:p w14:paraId="6E0AF3A1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smluv souhlasí.</w:t>
      </w:r>
    </w:p>
    <w:p w14:paraId="65BAF825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3</w:t>
      </w:r>
      <w:r w:rsidR="00E546BB" w:rsidRPr="004E5050">
        <w:rPr>
          <w:rFonts w:ascii="Arial" w:hAnsi="Arial" w:cs="Arial"/>
        </w:rPr>
        <w:t>)</w:t>
      </w:r>
      <w:r w:rsidRPr="004E5050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4</w:t>
      </w:r>
      <w:r w:rsidR="00E546BB" w:rsidRPr="004E5050">
        <w:rPr>
          <w:rFonts w:ascii="Arial" w:hAnsi="Arial" w:cs="Arial"/>
        </w:rPr>
        <w:t>)</w:t>
      </w:r>
      <w:r w:rsidRPr="004E5050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změně došlo.</w:t>
      </w:r>
    </w:p>
    <w:p w14:paraId="2463230D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E5050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5)</w:t>
      </w:r>
      <w:r w:rsidR="00CA40CD" w:rsidRPr="004E5050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řádem obecnými soudy.</w:t>
      </w:r>
    </w:p>
    <w:p w14:paraId="75D2BBA3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E5050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6)</w:t>
      </w:r>
      <w:r w:rsidR="00CA40CD" w:rsidRPr="004E5050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E5050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7)</w:t>
      </w:r>
      <w:r w:rsidR="00CA40CD" w:rsidRPr="004E5050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E5050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jejich pravé a svobodné vůle, nikoli za nápadně nevýhodných podmínek nebo v tísni, na</w:t>
      </w:r>
    </w:p>
    <w:p w14:paraId="4136D5DB" w14:textId="5CF71A79" w:rsidR="00F622FF" w:rsidRPr="004E5050" w:rsidRDefault="00CA40CD" w:rsidP="00214A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5050">
        <w:rPr>
          <w:rFonts w:ascii="Arial" w:hAnsi="Arial" w:cs="Arial"/>
        </w:rPr>
        <w:t>důkaz čehož připojují níže své podpisy.</w:t>
      </w:r>
    </w:p>
    <w:p w14:paraId="0223821D" w14:textId="77777777" w:rsidR="00F622FF" w:rsidRPr="004E5050" w:rsidRDefault="00F622FF" w:rsidP="00E546BB">
      <w:pPr>
        <w:pStyle w:val="Bezmezer"/>
        <w:spacing w:line="276" w:lineRule="auto"/>
        <w:jc w:val="both"/>
        <w:rPr>
          <w:rFonts w:cs="Arial"/>
        </w:rPr>
      </w:pPr>
    </w:p>
    <w:p w14:paraId="5E79DC2D" w14:textId="14A7F311" w:rsidR="000C7460" w:rsidRPr="004E5050" w:rsidRDefault="000C7460" w:rsidP="00D47D26">
      <w:pPr>
        <w:pStyle w:val="Bezmezer"/>
        <w:spacing w:line="276" w:lineRule="auto"/>
        <w:rPr>
          <w:rFonts w:cs="Arial"/>
        </w:rPr>
      </w:pPr>
      <w:r w:rsidRPr="004E5050">
        <w:rPr>
          <w:rFonts w:cs="Arial"/>
        </w:rPr>
        <w:t>V</w:t>
      </w:r>
      <w:r w:rsidR="00871465" w:rsidRPr="004E5050">
        <w:rPr>
          <w:rFonts w:cs="Arial"/>
        </w:rPr>
        <w:t xml:space="preserve"> Bystrém </w:t>
      </w:r>
      <w:r w:rsidRPr="004E5050">
        <w:rPr>
          <w:rFonts w:cs="Arial"/>
        </w:rPr>
        <w:t>dne</w:t>
      </w:r>
      <w:r w:rsidR="004A26EE">
        <w:rPr>
          <w:rFonts w:cs="Arial"/>
        </w:rPr>
        <w:t xml:space="preserve"> 21.5.2024</w:t>
      </w:r>
      <w:r w:rsidRPr="004E5050">
        <w:rPr>
          <w:rFonts w:cs="Arial"/>
        </w:rPr>
        <w:tab/>
      </w:r>
      <w:r w:rsidRPr="004E5050">
        <w:rPr>
          <w:rFonts w:cs="Arial"/>
        </w:rPr>
        <w:tab/>
      </w:r>
      <w:r w:rsidRPr="004E5050">
        <w:rPr>
          <w:rFonts w:cs="Arial"/>
        </w:rPr>
        <w:tab/>
      </w:r>
      <w:r w:rsidR="00E91249" w:rsidRPr="004E5050">
        <w:rPr>
          <w:rFonts w:cs="Arial"/>
        </w:rPr>
        <w:t xml:space="preserve">           </w:t>
      </w:r>
      <w:r w:rsidR="00DB0C73" w:rsidRPr="004E5050">
        <w:rPr>
          <w:rFonts w:cs="Arial"/>
        </w:rPr>
        <w:t>V</w:t>
      </w:r>
      <w:r w:rsidR="00871465" w:rsidRPr="004E5050">
        <w:rPr>
          <w:rFonts w:cs="Arial"/>
        </w:rPr>
        <w:t> Bystrém</w:t>
      </w:r>
      <w:r w:rsidR="00DB0C73" w:rsidRPr="004E5050">
        <w:rPr>
          <w:rFonts w:cs="Arial"/>
        </w:rPr>
        <w:t xml:space="preserve"> dne</w:t>
      </w:r>
      <w:r w:rsidR="00D47D26" w:rsidRPr="004E5050">
        <w:rPr>
          <w:rFonts w:cs="Arial"/>
        </w:rPr>
        <w:t xml:space="preserve"> </w:t>
      </w:r>
      <w:r w:rsidR="004A26EE">
        <w:rPr>
          <w:rFonts w:cs="Arial"/>
        </w:rPr>
        <w:t>21.5.2024</w:t>
      </w:r>
    </w:p>
    <w:p w14:paraId="2E236D3F" w14:textId="77777777" w:rsidR="00D47D26" w:rsidRPr="004E5050" w:rsidRDefault="00D47D26" w:rsidP="00D47D26">
      <w:pPr>
        <w:pStyle w:val="Bezmezer"/>
        <w:spacing w:line="276" w:lineRule="auto"/>
        <w:rPr>
          <w:rFonts w:cs="Arial"/>
        </w:rPr>
      </w:pPr>
    </w:p>
    <w:p w14:paraId="04008BAF" w14:textId="77777777" w:rsidR="000C7460" w:rsidRPr="004E5050" w:rsidRDefault="000C7460" w:rsidP="00E546BB">
      <w:pPr>
        <w:pStyle w:val="Bezmezer"/>
        <w:spacing w:line="276" w:lineRule="auto"/>
        <w:jc w:val="both"/>
        <w:rPr>
          <w:rFonts w:cs="Arial"/>
        </w:rPr>
      </w:pPr>
    </w:p>
    <w:p w14:paraId="23FB6A2E" w14:textId="77777777" w:rsidR="00DB0C73" w:rsidRPr="004E5050" w:rsidRDefault="00DB0C73" w:rsidP="00E546BB">
      <w:pPr>
        <w:pStyle w:val="Bezmezer"/>
        <w:spacing w:line="276" w:lineRule="auto"/>
        <w:jc w:val="both"/>
        <w:rPr>
          <w:rFonts w:cs="Arial"/>
        </w:rPr>
      </w:pPr>
    </w:p>
    <w:p w14:paraId="7F2523A0" w14:textId="77777777" w:rsidR="00DB0C73" w:rsidRPr="004E5050" w:rsidRDefault="00DB0C73" w:rsidP="00E546BB">
      <w:pPr>
        <w:pStyle w:val="Bezmezer"/>
        <w:spacing w:line="276" w:lineRule="auto"/>
        <w:jc w:val="center"/>
        <w:rPr>
          <w:rFonts w:cs="Arial"/>
        </w:rPr>
      </w:pPr>
      <w:r w:rsidRPr="004E5050">
        <w:rPr>
          <w:rFonts w:cs="Arial"/>
        </w:rPr>
        <w:t>………………………………</w:t>
      </w:r>
      <w:r w:rsidRPr="004E5050">
        <w:rPr>
          <w:rFonts w:cs="Arial"/>
        </w:rPr>
        <w:tab/>
      </w:r>
      <w:r w:rsidRPr="004E5050">
        <w:rPr>
          <w:rFonts w:cs="Arial"/>
        </w:rPr>
        <w:tab/>
      </w:r>
      <w:r w:rsidRPr="004E5050">
        <w:rPr>
          <w:rFonts w:cs="Arial"/>
        </w:rPr>
        <w:tab/>
      </w:r>
      <w:r w:rsidRPr="004E5050">
        <w:rPr>
          <w:rFonts w:cs="Arial"/>
        </w:rPr>
        <w:tab/>
        <w:t>………………………………</w:t>
      </w:r>
    </w:p>
    <w:p w14:paraId="0DA76813" w14:textId="29BDC860" w:rsidR="00E91249" w:rsidRPr="004E5050" w:rsidRDefault="00E91249" w:rsidP="00E91249">
      <w:pPr>
        <w:pStyle w:val="Bezmezer"/>
        <w:spacing w:line="276" w:lineRule="auto"/>
        <w:rPr>
          <w:rFonts w:cs="Arial"/>
          <w:bCs/>
        </w:rPr>
      </w:pPr>
      <w:r w:rsidRPr="004E5050">
        <w:rPr>
          <w:rFonts w:cs="Arial"/>
          <w:bCs/>
        </w:rPr>
        <w:t xml:space="preserve">                   Mgr. Ivo </w:t>
      </w:r>
      <w:proofErr w:type="gramStart"/>
      <w:r w:rsidRPr="004E5050">
        <w:rPr>
          <w:rFonts w:cs="Arial"/>
          <w:bCs/>
        </w:rPr>
        <w:t xml:space="preserve">Musil,   </w:t>
      </w:r>
      <w:proofErr w:type="gramEnd"/>
      <w:r w:rsidRPr="004E5050">
        <w:rPr>
          <w:rFonts w:cs="Arial"/>
          <w:bCs/>
        </w:rPr>
        <w:t xml:space="preserve">                                                      </w:t>
      </w:r>
      <w:r w:rsidR="004A26EE">
        <w:rPr>
          <w:rFonts w:cs="Arial"/>
          <w:bCs/>
        </w:rPr>
        <w:t>Zdeněk Kukla</w:t>
      </w:r>
    </w:p>
    <w:p w14:paraId="2D9CAF3B" w14:textId="69303A01" w:rsidR="00E91249" w:rsidRPr="004E5050" w:rsidRDefault="00E91249" w:rsidP="00E91249">
      <w:pPr>
        <w:pStyle w:val="Bezmezer"/>
        <w:spacing w:line="276" w:lineRule="auto"/>
        <w:rPr>
          <w:rFonts w:cs="Arial"/>
          <w:bCs/>
        </w:rPr>
      </w:pPr>
      <w:r w:rsidRPr="004E5050">
        <w:rPr>
          <w:rFonts w:cs="Arial"/>
          <w:bCs/>
        </w:rPr>
        <w:t xml:space="preserve">      Centrum sociálních služeb Bystré</w:t>
      </w:r>
    </w:p>
    <w:p w14:paraId="4ED4A4D0" w14:textId="52371348" w:rsidR="000C7460" w:rsidRPr="004E5050" w:rsidRDefault="000C7460" w:rsidP="00E546BB">
      <w:pPr>
        <w:pStyle w:val="Bezmezer"/>
        <w:spacing w:line="276" w:lineRule="auto"/>
        <w:jc w:val="center"/>
        <w:rPr>
          <w:rFonts w:cs="Arial"/>
          <w:b/>
        </w:rPr>
      </w:pPr>
      <w:r w:rsidRPr="004E5050">
        <w:rPr>
          <w:rFonts w:cs="Arial"/>
          <w:b/>
        </w:rPr>
        <w:t>Objednatel</w:t>
      </w:r>
      <w:r w:rsidRPr="004E5050">
        <w:rPr>
          <w:rFonts w:cs="Arial"/>
          <w:b/>
        </w:rPr>
        <w:tab/>
      </w:r>
      <w:r w:rsidRPr="004E5050">
        <w:rPr>
          <w:rFonts w:cs="Arial"/>
          <w:b/>
        </w:rPr>
        <w:tab/>
      </w:r>
      <w:r w:rsidRPr="004E5050">
        <w:rPr>
          <w:rFonts w:cs="Arial"/>
          <w:b/>
        </w:rPr>
        <w:tab/>
      </w:r>
      <w:r w:rsidRPr="004E5050">
        <w:rPr>
          <w:rFonts w:cs="Arial"/>
          <w:b/>
        </w:rPr>
        <w:tab/>
      </w:r>
      <w:r w:rsidR="00DB0C73" w:rsidRPr="004E5050">
        <w:rPr>
          <w:rFonts w:cs="Arial"/>
          <w:b/>
        </w:rPr>
        <w:tab/>
      </w:r>
      <w:r w:rsidRPr="004E5050">
        <w:rPr>
          <w:rFonts w:cs="Arial"/>
          <w:b/>
        </w:rPr>
        <w:tab/>
      </w:r>
      <w:r w:rsidR="00214ABF" w:rsidRPr="004E5050">
        <w:rPr>
          <w:rFonts w:cs="Arial"/>
          <w:b/>
        </w:rPr>
        <w:t>Dodavatel</w:t>
      </w:r>
    </w:p>
    <w:sectPr w:rsidR="000C7460" w:rsidRPr="004E505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6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43B49"/>
    <w:rsid w:val="00082565"/>
    <w:rsid w:val="000A1F3E"/>
    <w:rsid w:val="000C7460"/>
    <w:rsid w:val="000F3F1D"/>
    <w:rsid w:val="00103D99"/>
    <w:rsid w:val="00114184"/>
    <w:rsid w:val="00131609"/>
    <w:rsid w:val="001974D6"/>
    <w:rsid w:val="00202399"/>
    <w:rsid w:val="00205891"/>
    <w:rsid w:val="00214ABF"/>
    <w:rsid w:val="0026554D"/>
    <w:rsid w:val="00272DD1"/>
    <w:rsid w:val="00283A42"/>
    <w:rsid w:val="002A5DAB"/>
    <w:rsid w:val="002B4126"/>
    <w:rsid w:val="002B7087"/>
    <w:rsid w:val="002C0777"/>
    <w:rsid w:val="002C1012"/>
    <w:rsid w:val="002F58B4"/>
    <w:rsid w:val="003168F4"/>
    <w:rsid w:val="00324E40"/>
    <w:rsid w:val="00334CAF"/>
    <w:rsid w:val="00347888"/>
    <w:rsid w:val="003F5600"/>
    <w:rsid w:val="003F723E"/>
    <w:rsid w:val="004021A9"/>
    <w:rsid w:val="00422C58"/>
    <w:rsid w:val="004A26EE"/>
    <w:rsid w:val="004E5050"/>
    <w:rsid w:val="0053786F"/>
    <w:rsid w:val="00547030"/>
    <w:rsid w:val="005D5562"/>
    <w:rsid w:val="005E1E27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53403"/>
    <w:rsid w:val="00871465"/>
    <w:rsid w:val="008A36DF"/>
    <w:rsid w:val="008B45CF"/>
    <w:rsid w:val="008D3F3A"/>
    <w:rsid w:val="008F478C"/>
    <w:rsid w:val="00933BE6"/>
    <w:rsid w:val="00943CF6"/>
    <w:rsid w:val="0095031E"/>
    <w:rsid w:val="009528FF"/>
    <w:rsid w:val="009C60A6"/>
    <w:rsid w:val="00A13B6B"/>
    <w:rsid w:val="00A2594F"/>
    <w:rsid w:val="00B01631"/>
    <w:rsid w:val="00B02E13"/>
    <w:rsid w:val="00B6533A"/>
    <w:rsid w:val="00B86B01"/>
    <w:rsid w:val="00B94A53"/>
    <w:rsid w:val="00BB4CE9"/>
    <w:rsid w:val="00C617C8"/>
    <w:rsid w:val="00CA40CD"/>
    <w:rsid w:val="00CE0D49"/>
    <w:rsid w:val="00CE28E8"/>
    <w:rsid w:val="00D041A6"/>
    <w:rsid w:val="00D47D26"/>
    <w:rsid w:val="00D57C3F"/>
    <w:rsid w:val="00D61963"/>
    <w:rsid w:val="00D620CF"/>
    <w:rsid w:val="00D94DD0"/>
    <w:rsid w:val="00DA758B"/>
    <w:rsid w:val="00DA7ED9"/>
    <w:rsid w:val="00DB0C73"/>
    <w:rsid w:val="00DC5B04"/>
    <w:rsid w:val="00DD5FA3"/>
    <w:rsid w:val="00E00C3F"/>
    <w:rsid w:val="00E14189"/>
    <w:rsid w:val="00E546BB"/>
    <w:rsid w:val="00E54C5A"/>
    <w:rsid w:val="00E7425F"/>
    <w:rsid w:val="00E91249"/>
    <w:rsid w:val="00F61AF8"/>
    <w:rsid w:val="00F622FF"/>
    <w:rsid w:val="00F755A9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50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2024-05-23T08:44:00Z</dcterms:created>
  <dcterms:modified xsi:type="dcterms:W3CDTF">2024-05-23T08:53:00Z</dcterms:modified>
</cp:coreProperties>
</file>