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1D" w:rsidRPr="00CB0D72" w:rsidRDefault="00F3021D">
      <w:pPr>
        <w:widowControl/>
        <w:jc w:val="center"/>
      </w:pPr>
    </w:p>
    <w:p w:rsidR="00F3021D" w:rsidRPr="00CB0D72" w:rsidRDefault="00F3021D">
      <w:pPr>
        <w:pStyle w:val="Nadpis4"/>
        <w:widowControl/>
      </w:pPr>
      <w:r w:rsidRPr="00CB0D72">
        <w:t>SMLOUVA O DÍLO č</w:t>
      </w:r>
      <w:r w:rsidR="00506589">
        <w:t>. 4</w:t>
      </w:r>
      <w:r w:rsidR="00187173">
        <w:t>/20</w:t>
      </w:r>
      <w:r w:rsidR="004E3AD6">
        <w:t>2</w:t>
      </w:r>
      <w:r w:rsidR="00552995">
        <w:t>4</w:t>
      </w:r>
    </w:p>
    <w:p w:rsidR="00F3021D" w:rsidRPr="00CB0D72" w:rsidRDefault="00F3021D">
      <w:pPr>
        <w:widowControl/>
        <w:jc w:val="center"/>
        <w:rPr>
          <w:b/>
          <w:sz w:val="24"/>
          <w:szCs w:val="24"/>
        </w:rPr>
      </w:pPr>
      <w:r w:rsidRPr="00CB0D72">
        <w:rPr>
          <w:sz w:val="24"/>
          <w:szCs w:val="24"/>
        </w:rPr>
        <w:t>uzavřená podle zák</w:t>
      </w:r>
      <w:r w:rsidR="007763C8" w:rsidRPr="00CB0D72">
        <w:rPr>
          <w:sz w:val="24"/>
          <w:szCs w:val="24"/>
        </w:rPr>
        <w:t xml:space="preserve">ona </w:t>
      </w:r>
      <w:r w:rsidRPr="00CB0D72">
        <w:rPr>
          <w:sz w:val="24"/>
          <w:szCs w:val="24"/>
        </w:rPr>
        <w:t xml:space="preserve">č. 513/1991 Sb., </w:t>
      </w:r>
      <w:r w:rsidR="007763C8" w:rsidRPr="00CB0D72">
        <w:rPr>
          <w:sz w:val="24"/>
          <w:szCs w:val="24"/>
        </w:rPr>
        <w:t xml:space="preserve">obchodního zákoníku, ve znění pozdějších předpisů, </w:t>
      </w:r>
      <w:r w:rsidR="007763C8" w:rsidRPr="00CB0D72">
        <w:rPr>
          <w:sz w:val="24"/>
          <w:szCs w:val="24"/>
        </w:rPr>
        <w:br/>
        <w:t>(dále jen „</w:t>
      </w:r>
      <w:r w:rsidR="007763C8" w:rsidRPr="00CB0D72">
        <w:rPr>
          <w:b/>
          <w:sz w:val="24"/>
          <w:szCs w:val="24"/>
        </w:rPr>
        <w:t>obchodní zákoník</w:t>
      </w:r>
      <w:r w:rsidR="007763C8" w:rsidRPr="00CB0D72">
        <w:rPr>
          <w:sz w:val="24"/>
          <w:szCs w:val="24"/>
        </w:rPr>
        <w:t>“)</w:t>
      </w:r>
      <w:r w:rsidRPr="00CB0D72">
        <w:rPr>
          <w:b/>
          <w:sz w:val="24"/>
          <w:szCs w:val="24"/>
        </w:rPr>
        <w:t xml:space="preserve">   </w:t>
      </w:r>
    </w:p>
    <w:p w:rsidR="006436DC" w:rsidRPr="00CB0D72" w:rsidRDefault="006436DC" w:rsidP="006436DC">
      <w:pPr>
        <w:rPr>
          <w:sz w:val="24"/>
          <w:szCs w:val="24"/>
        </w:rPr>
      </w:pPr>
    </w:p>
    <w:p w:rsidR="006436DC" w:rsidRPr="00CB0D72" w:rsidRDefault="006436DC" w:rsidP="006436DC">
      <w:pPr>
        <w:rPr>
          <w:sz w:val="24"/>
          <w:szCs w:val="24"/>
        </w:rPr>
      </w:pPr>
    </w:p>
    <w:p w:rsidR="00F3021D" w:rsidRPr="00CB0D72" w:rsidRDefault="00F3021D">
      <w:pPr>
        <w:pStyle w:val="Nadpis3"/>
        <w:widowControl/>
      </w:pPr>
      <w:r w:rsidRPr="00CB0D72">
        <w:t>I. Smluvní  strany</w:t>
      </w:r>
    </w:p>
    <w:p w:rsidR="00F3021D" w:rsidRPr="00CB0D72" w:rsidRDefault="00F3021D">
      <w:pPr>
        <w:widowControl/>
        <w:rPr>
          <w:sz w:val="24"/>
        </w:rPr>
      </w:pPr>
      <w:r w:rsidRPr="00CB0D72">
        <w:t xml:space="preserve">         </w:t>
      </w:r>
      <w:r w:rsidRPr="00CB0D72">
        <w:rPr>
          <w:b/>
          <w:sz w:val="24"/>
        </w:rPr>
        <w:t>ZHOTOVITEL :</w:t>
      </w:r>
      <w:r w:rsidR="00F21BBB" w:rsidRPr="00CB0D72">
        <w:rPr>
          <w:b/>
          <w:sz w:val="28"/>
          <w:szCs w:val="28"/>
        </w:rPr>
        <w:t xml:space="preserve">HÝŽA PODLAHY </w:t>
      </w:r>
      <w:r w:rsidRPr="00CB0D72">
        <w:rPr>
          <w:b/>
          <w:sz w:val="28"/>
          <w:szCs w:val="28"/>
        </w:rPr>
        <w:t xml:space="preserve"> s.r.o</w:t>
      </w:r>
      <w:r w:rsidRPr="00CB0D72">
        <w:rPr>
          <w:sz w:val="28"/>
          <w:szCs w:val="28"/>
        </w:rPr>
        <w:t>.</w:t>
      </w:r>
      <w:r w:rsidRPr="00CB0D72">
        <w:rPr>
          <w:sz w:val="24"/>
        </w:rPr>
        <w:t xml:space="preserve">   </w:t>
      </w:r>
    </w:p>
    <w:p w:rsidR="00F3021D" w:rsidRPr="00CB0D72" w:rsidRDefault="00F3021D">
      <w:pPr>
        <w:widowControl/>
        <w:rPr>
          <w:sz w:val="24"/>
        </w:rPr>
      </w:pPr>
      <w:r w:rsidRPr="00CB0D72">
        <w:rPr>
          <w:sz w:val="24"/>
        </w:rPr>
        <w:t xml:space="preserve">                                     nám.Míru  519 </w:t>
      </w:r>
    </w:p>
    <w:p w:rsidR="00F3021D" w:rsidRPr="00CB0D72" w:rsidRDefault="00F3021D">
      <w:pPr>
        <w:widowControl/>
        <w:rPr>
          <w:sz w:val="24"/>
        </w:rPr>
      </w:pPr>
      <w:r w:rsidRPr="00CB0D72">
        <w:rPr>
          <w:sz w:val="24"/>
        </w:rPr>
        <w:t xml:space="preserve">                                     767 01 Kroměříž </w:t>
      </w:r>
    </w:p>
    <w:p w:rsidR="00F3021D" w:rsidRPr="00CB0D72" w:rsidRDefault="00F3021D">
      <w:pPr>
        <w:widowControl/>
        <w:rPr>
          <w:sz w:val="24"/>
        </w:rPr>
      </w:pPr>
      <w:r w:rsidRPr="00CB0D72">
        <w:rPr>
          <w:sz w:val="24"/>
        </w:rPr>
        <w:t xml:space="preserve">                                     IČO :  276 92 256                           </w:t>
      </w:r>
    </w:p>
    <w:p w:rsidR="00F3021D" w:rsidRPr="00CB0D72" w:rsidRDefault="00F3021D">
      <w:pPr>
        <w:widowControl/>
        <w:rPr>
          <w:sz w:val="24"/>
        </w:rPr>
      </w:pPr>
      <w:r w:rsidRPr="00CB0D72">
        <w:rPr>
          <w:sz w:val="24"/>
        </w:rPr>
        <w:t xml:space="preserve">                                     DIČ :  CZ 276 92 256</w:t>
      </w:r>
    </w:p>
    <w:p w:rsidR="00F3021D" w:rsidRPr="00CB0D72" w:rsidRDefault="00F3021D">
      <w:pPr>
        <w:widowControl/>
        <w:rPr>
          <w:sz w:val="24"/>
        </w:rPr>
      </w:pPr>
      <w:r w:rsidRPr="00CB0D72">
        <w:rPr>
          <w:sz w:val="24"/>
        </w:rPr>
        <w:t xml:space="preserve">                                     Zástupce ve věcech smluvních: Hýža Petr, tel: 602 762 661</w:t>
      </w:r>
    </w:p>
    <w:p w:rsidR="00F3021D" w:rsidRPr="00CB0D72" w:rsidRDefault="00F3021D">
      <w:pPr>
        <w:widowControl/>
        <w:rPr>
          <w:sz w:val="24"/>
        </w:rPr>
      </w:pPr>
      <w:r w:rsidRPr="00CB0D72">
        <w:rPr>
          <w:sz w:val="24"/>
        </w:rPr>
        <w:t xml:space="preserve">                                    </w:t>
      </w:r>
      <w:r w:rsidR="00373F29">
        <w:rPr>
          <w:sz w:val="24"/>
        </w:rPr>
        <w:t xml:space="preserve"> Zástupce ve věcech technických</w:t>
      </w:r>
      <w:r w:rsidRPr="00CB0D72">
        <w:rPr>
          <w:sz w:val="24"/>
        </w:rPr>
        <w:t>:</w:t>
      </w:r>
      <w:r w:rsidR="00373F29">
        <w:rPr>
          <w:sz w:val="24"/>
        </w:rPr>
        <w:t xml:space="preserve"> Ondřej Novák, tel.: 606 055 077</w:t>
      </w:r>
      <w:r w:rsidRPr="00CB0D72">
        <w:rPr>
          <w:sz w:val="24"/>
        </w:rPr>
        <w:t xml:space="preserve"> </w:t>
      </w:r>
    </w:p>
    <w:p w:rsidR="00F3021D" w:rsidRPr="00CB0D72" w:rsidRDefault="00F3021D">
      <w:pPr>
        <w:widowControl/>
        <w:rPr>
          <w:sz w:val="24"/>
        </w:rPr>
      </w:pPr>
      <w:r w:rsidRPr="00CB0D72">
        <w:rPr>
          <w:sz w:val="24"/>
        </w:rPr>
        <w:t xml:space="preserve">                                     Bankovní spojení: KB Kroměříž č.ú. 35-6813390277/0100 </w:t>
      </w:r>
    </w:p>
    <w:p w:rsidR="00F3021D" w:rsidRPr="00CB0D72" w:rsidRDefault="00F3021D">
      <w:pPr>
        <w:widowControl/>
        <w:rPr>
          <w:sz w:val="24"/>
        </w:rPr>
      </w:pPr>
      <w:r w:rsidRPr="00CB0D72">
        <w:rPr>
          <w:sz w:val="24"/>
        </w:rPr>
        <w:t xml:space="preserve">                                     Tel./ </w:t>
      </w:r>
      <w:r w:rsidR="009A7FDF" w:rsidRPr="00CB0D72">
        <w:rPr>
          <w:sz w:val="24"/>
        </w:rPr>
        <w:t>573/331114</w:t>
      </w:r>
    </w:p>
    <w:p w:rsidR="005C750B" w:rsidRPr="00CB0D72" w:rsidRDefault="00F3021D">
      <w:pPr>
        <w:widowControl/>
        <w:rPr>
          <w:sz w:val="24"/>
        </w:rPr>
      </w:pPr>
      <w:r w:rsidRPr="00CB0D72">
        <w:rPr>
          <w:sz w:val="24"/>
        </w:rPr>
        <w:t xml:space="preserve">                            </w:t>
      </w:r>
      <w:r w:rsidR="00C717AA" w:rsidRPr="00CB0D72">
        <w:rPr>
          <w:sz w:val="24"/>
        </w:rPr>
        <w:t xml:space="preserve">         </w:t>
      </w:r>
      <w:r w:rsidR="00C56B26" w:rsidRPr="00CB0D72">
        <w:rPr>
          <w:sz w:val="24"/>
        </w:rPr>
        <w:t>Zápis v obch.rejst</w:t>
      </w:r>
      <w:r w:rsidR="00C717AA" w:rsidRPr="00CB0D72">
        <w:rPr>
          <w:sz w:val="24"/>
        </w:rPr>
        <w:t>.</w:t>
      </w:r>
      <w:r w:rsidR="00C56B26" w:rsidRPr="00CB0D72">
        <w:rPr>
          <w:sz w:val="24"/>
        </w:rPr>
        <w:t xml:space="preserve"> K</w:t>
      </w:r>
      <w:r w:rsidRPr="00CB0D72">
        <w:rPr>
          <w:sz w:val="24"/>
        </w:rPr>
        <w:t xml:space="preserve">S v Brně oddíl C vložka </w:t>
      </w:r>
      <w:r w:rsidR="00C56B26" w:rsidRPr="00CB0D72">
        <w:rPr>
          <w:sz w:val="24"/>
        </w:rPr>
        <w:t>52434</w:t>
      </w:r>
      <w:r w:rsidRPr="00CB0D72">
        <w:rPr>
          <w:sz w:val="24"/>
        </w:rPr>
        <w:t xml:space="preserve">, ze </w:t>
      </w:r>
      <w:r w:rsidR="00C56B26" w:rsidRPr="00CB0D72">
        <w:rPr>
          <w:sz w:val="24"/>
        </w:rPr>
        <w:t>dne 19.6. 2006</w:t>
      </w:r>
    </w:p>
    <w:p w:rsidR="00010E49" w:rsidRPr="00CB0D72" w:rsidRDefault="00010E49">
      <w:pPr>
        <w:widowControl/>
        <w:rPr>
          <w:sz w:val="24"/>
        </w:rPr>
      </w:pPr>
      <w:r w:rsidRPr="00CB0D72">
        <w:rPr>
          <w:sz w:val="24"/>
        </w:rPr>
        <w:tab/>
      </w:r>
      <w:r w:rsidRPr="00CB0D72">
        <w:rPr>
          <w:sz w:val="24"/>
        </w:rPr>
        <w:tab/>
      </w:r>
      <w:r w:rsidRPr="00CB0D72">
        <w:rPr>
          <w:sz w:val="24"/>
        </w:rPr>
        <w:tab/>
        <w:t>(dále jen „</w:t>
      </w:r>
      <w:r w:rsidRPr="00CB0D72">
        <w:rPr>
          <w:b/>
          <w:sz w:val="24"/>
        </w:rPr>
        <w:t>zhotovitel</w:t>
      </w:r>
      <w:r w:rsidRPr="00CB0D72">
        <w:rPr>
          <w:sz w:val="24"/>
        </w:rPr>
        <w:t>“)</w:t>
      </w:r>
    </w:p>
    <w:p w:rsidR="00E61C4B" w:rsidRPr="00CB0D72" w:rsidRDefault="005C750B">
      <w:pPr>
        <w:widowControl/>
        <w:rPr>
          <w:b/>
          <w:sz w:val="24"/>
        </w:rPr>
      </w:pPr>
      <w:r w:rsidRPr="00CB0D72">
        <w:rPr>
          <w:b/>
          <w:sz w:val="24"/>
        </w:rPr>
        <w:t xml:space="preserve">      </w:t>
      </w:r>
    </w:p>
    <w:p w:rsidR="00F21BBB" w:rsidRPr="00CB0D72" w:rsidRDefault="00E61C4B">
      <w:pPr>
        <w:widowControl/>
        <w:rPr>
          <w:b/>
          <w:sz w:val="24"/>
          <w:szCs w:val="24"/>
        </w:rPr>
      </w:pPr>
      <w:r w:rsidRPr="00CB0D72">
        <w:rPr>
          <w:b/>
          <w:sz w:val="24"/>
        </w:rPr>
        <w:t xml:space="preserve">      </w:t>
      </w:r>
      <w:r w:rsidR="00F3021D" w:rsidRPr="00CB0D72">
        <w:rPr>
          <w:b/>
          <w:sz w:val="24"/>
        </w:rPr>
        <w:t>OBJEDNATEL :</w:t>
      </w:r>
      <w:r w:rsidR="00F3021D" w:rsidRPr="00CB0D72">
        <w:rPr>
          <w:sz w:val="24"/>
        </w:rPr>
        <w:t xml:space="preserve">  </w:t>
      </w:r>
      <w:r w:rsidR="00506589" w:rsidRPr="00506589">
        <w:rPr>
          <w:b/>
          <w:sz w:val="28"/>
          <w:szCs w:val="28"/>
        </w:rPr>
        <w:t>Základní škola UNESCO</w:t>
      </w:r>
    </w:p>
    <w:p w:rsidR="009C3B93" w:rsidRPr="00CB0D72" w:rsidRDefault="00CB0B77" w:rsidP="003D260F">
      <w:pPr>
        <w:widowControl/>
        <w:rPr>
          <w:sz w:val="24"/>
        </w:rPr>
      </w:pPr>
      <w:r w:rsidRPr="00CB0D72">
        <w:rPr>
          <w:sz w:val="24"/>
        </w:rPr>
        <w:t xml:space="preserve">                                   </w:t>
      </w:r>
      <w:r w:rsidR="00063D80" w:rsidRPr="00CB0D72">
        <w:rPr>
          <w:sz w:val="24"/>
        </w:rPr>
        <w:t xml:space="preserve">   </w:t>
      </w:r>
      <w:r w:rsidR="00506589">
        <w:rPr>
          <w:sz w:val="24"/>
        </w:rPr>
        <w:t>Komenského náměstí 350</w:t>
      </w:r>
    </w:p>
    <w:p w:rsidR="00CB0B77" w:rsidRPr="00CB0D72" w:rsidRDefault="004C3AF7" w:rsidP="003D260F">
      <w:pPr>
        <w:widowControl/>
        <w:rPr>
          <w:sz w:val="24"/>
        </w:rPr>
      </w:pPr>
      <w:r w:rsidRPr="00CB0D72">
        <w:rPr>
          <w:sz w:val="24"/>
        </w:rPr>
        <w:tab/>
      </w:r>
      <w:r w:rsidRPr="00CB0D72">
        <w:rPr>
          <w:sz w:val="24"/>
        </w:rPr>
        <w:tab/>
      </w:r>
      <w:r w:rsidRPr="00CB0D72">
        <w:rPr>
          <w:sz w:val="24"/>
        </w:rPr>
        <w:tab/>
      </w:r>
      <w:r w:rsidR="00506589">
        <w:rPr>
          <w:sz w:val="24"/>
        </w:rPr>
        <w:t xml:space="preserve">   686 62 Uherské Hradiště</w:t>
      </w:r>
    </w:p>
    <w:p w:rsidR="00010B16" w:rsidRPr="009316D9" w:rsidRDefault="00CB0B77">
      <w:pPr>
        <w:widowControl/>
        <w:rPr>
          <w:sz w:val="24"/>
          <w:szCs w:val="24"/>
        </w:rPr>
      </w:pPr>
      <w:r w:rsidRPr="009316D9">
        <w:rPr>
          <w:sz w:val="24"/>
          <w:szCs w:val="24"/>
        </w:rPr>
        <w:t xml:space="preserve">                                   </w:t>
      </w:r>
      <w:r w:rsidR="003D260F" w:rsidRPr="009316D9">
        <w:rPr>
          <w:sz w:val="24"/>
          <w:szCs w:val="24"/>
        </w:rPr>
        <w:t xml:space="preserve">   </w:t>
      </w:r>
      <w:r w:rsidR="00010B16" w:rsidRPr="009316D9">
        <w:rPr>
          <w:sz w:val="24"/>
          <w:szCs w:val="24"/>
          <w:shd w:val="clear" w:color="auto" w:fill="FFFFFF"/>
        </w:rPr>
        <w:t>IČ: 70436070, DIČ: CZ70436070</w:t>
      </w:r>
    </w:p>
    <w:p w:rsidR="0087512A" w:rsidRPr="00CB0D72" w:rsidRDefault="00010B16">
      <w:pPr>
        <w:widowControl/>
      </w:pPr>
      <w:r>
        <w:rPr>
          <w:sz w:val="24"/>
        </w:rPr>
        <w:t xml:space="preserve">                                      </w:t>
      </w:r>
      <w:r w:rsidR="00CB0B77" w:rsidRPr="00CB0D72">
        <w:rPr>
          <w:sz w:val="24"/>
        </w:rPr>
        <w:t>Mobil</w:t>
      </w:r>
      <w:r w:rsidR="009C3B93" w:rsidRPr="00CB0D72">
        <w:rPr>
          <w:sz w:val="24"/>
        </w:rPr>
        <w:t>:</w:t>
      </w:r>
      <w:r w:rsidR="002A6D13" w:rsidRPr="00CB0D72">
        <w:t xml:space="preserve"> </w:t>
      </w:r>
      <w:r w:rsidR="00506589" w:rsidRPr="00506589">
        <w:rPr>
          <w:sz w:val="24"/>
          <w:szCs w:val="24"/>
        </w:rPr>
        <w:t>724 123</w:t>
      </w:r>
      <w:r w:rsidR="00506589">
        <w:rPr>
          <w:sz w:val="24"/>
          <w:szCs w:val="24"/>
        </w:rPr>
        <w:t> </w:t>
      </w:r>
      <w:r w:rsidR="00506589" w:rsidRPr="00506589">
        <w:rPr>
          <w:sz w:val="24"/>
          <w:szCs w:val="24"/>
        </w:rPr>
        <w:t>113</w:t>
      </w:r>
      <w:r w:rsidR="00506589">
        <w:rPr>
          <w:sz w:val="24"/>
          <w:szCs w:val="24"/>
        </w:rPr>
        <w:t xml:space="preserve"> – Mgr. Jan Vorba, ředitel školy</w:t>
      </w:r>
    </w:p>
    <w:p w:rsidR="00F3021D" w:rsidRPr="00CB0D72" w:rsidRDefault="00F3021D">
      <w:pPr>
        <w:widowControl/>
        <w:rPr>
          <w:sz w:val="24"/>
        </w:rPr>
      </w:pPr>
      <w:r w:rsidRPr="00CB0D72">
        <w:t xml:space="preserve">                                           </w:t>
      </w:r>
      <w:r w:rsidR="005C750B" w:rsidRPr="00CB0D72">
        <w:t xml:space="preserve"> </w:t>
      </w:r>
      <w:r w:rsidRPr="00CB0D72">
        <w:t xml:space="preserve"> </w:t>
      </w:r>
      <w:r w:rsidR="009C3B93" w:rsidRPr="00CB0D72">
        <w:rPr>
          <w:sz w:val="24"/>
        </w:rPr>
        <w:t>Zástupce ve v</w:t>
      </w:r>
      <w:r w:rsidR="002A6D13" w:rsidRPr="00CB0D72">
        <w:rPr>
          <w:sz w:val="24"/>
        </w:rPr>
        <w:t>ěcech smluvních:</w:t>
      </w:r>
      <w:r w:rsidR="009D5D62">
        <w:rPr>
          <w:sz w:val="24"/>
        </w:rPr>
        <w:t xml:space="preserve"> Mgr. Jan Vorba, tel.: 724 123 113</w:t>
      </w:r>
      <w:r w:rsidR="002A6D13" w:rsidRPr="00CB0D72">
        <w:rPr>
          <w:sz w:val="24"/>
        </w:rPr>
        <w:t xml:space="preserve"> </w:t>
      </w:r>
    </w:p>
    <w:p w:rsidR="00F3021D" w:rsidRPr="009D5D62" w:rsidRDefault="00F3021D">
      <w:pPr>
        <w:widowControl/>
        <w:ind w:left="1418" w:firstLine="709"/>
        <w:rPr>
          <w:sz w:val="24"/>
          <w:szCs w:val="24"/>
        </w:rPr>
      </w:pPr>
      <w:r w:rsidRPr="00CB0D72">
        <w:rPr>
          <w:sz w:val="24"/>
        </w:rPr>
        <w:t xml:space="preserve"> </w:t>
      </w:r>
      <w:r w:rsidR="005C750B" w:rsidRPr="00CB0D72">
        <w:rPr>
          <w:sz w:val="24"/>
        </w:rPr>
        <w:t xml:space="preserve"> </w:t>
      </w:r>
      <w:r w:rsidRPr="00CB0D72">
        <w:rPr>
          <w:sz w:val="24"/>
        </w:rPr>
        <w:t>Zástupce ve věcech technických:</w:t>
      </w:r>
      <w:r w:rsidR="002A6D13" w:rsidRPr="00CB0D72">
        <w:rPr>
          <w:sz w:val="24"/>
        </w:rPr>
        <w:t xml:space="preserve"> </w:t>
      </w:r>
      <w:r w:rsidR="00ED57FE">
        <w:rPr>
          <w:sz w:val="24"/>
        </w:rPr>
        <w:t>Vlastimil Habáň</w:t>
      </w:r>
      <w:r w:rsidR="009D5D62">
        <w:rPr>
          <w:sz w:val="24"/>
        </w:rPr>
        <w:t xml:space="preserve">, tel.: </w:t>
      </w:r>
      <w:r w:rsidR="009D5D62" w:rsidRPr="009D5D62">
        <w:rPr>
          <w:sz w:val="24"/>
          <w:szCs w:val="24"/>
        </w:rPr>
        <w:t>604 343 899</w:t>
      </w:r>
    </w:p>
    <w:p w:rsidR="00010E49" w:rsidRPr="00CB0D72" w:rsidRDefault="00010E49">
      <w:pPr>
        <w:widowControl/>
        <w:ind w:left="1418" w:firstLine="709"/>
        <w:rPr>
          <w:sz w:val="24"/>
        </w:rPr>
      </w:pPr>
      <w:r w:rsidRPr="00CB0D72">
        <w:rPr>
          <w:sz w:val="24"/>
        </w:rPr>
        <w:t>(dále jen „</w:t>
      </w:r>
      <w:r w:rsidRPr="00CB0D72">
        <w:rPr>
          <w:b/>
          <w:sz w:val="24"/>
        </w:rPr>
        <w:t>objednatel</w:t>
      </w:r>
      <w:r w:rsidRPr="00CB0D72">
        <w:rPr>
          <w:sz w:val="24"/>
        </w:rPr>
        <w:t>“)</w:t>
      </w:r>
    </w:p>
    <w:p w:rsidR="00F3021D" w:rsidRPr="00CB0D72" w:rsidRDefault="00F3021D">
      <w:pPr>
        <w:pStyle w:val="Zkladntext"/>
        <w:widowControl/>
      </w:pPr>
      <w:r w:rsidRPr="00CB0D72">
        <w:t xml:space="preserve">                                    </w:t>
      </w:r>
      <w:r w:rsidR="005C750B" w:rsidRPr="00CB0D72">
        <w:t xml:space="preserve">  </w:t>
      </w:r>
    </w:p>
    <w:p w:rsidR="00F3021D" w:rsidRPr="00CB0D72" w:rsidRDefault="00F3021D">
      <w:pPr>
        <w:pStyle w:val="Nadpis3"/>
        <w:widowControl/>
      </w:pPr>
    </w:p>
    <w:p w:rsidR="00F3021D" w:rsidRPr="00CB0D72" w:rsidRDefault="00F3021D">
      <w:pPr>
        <w:pStyle w:val="Nadpis3"/>
        <w:widowControl/>
        <w:jc w:val="both"/>
      </w:pPr>
      <w:r w:rsidRPr="00CB0D72">
        <w:t xml:space="preserve">II. Předmět   díla:   </w:t>
      </w:r>
    </w:p>
    <w:p w:rsidR="00F3021D" w:rsidRPr="00CB0D72" w:rsidRDefault="00F3021D">
      <w:pPr>
        <w:pStyle w:val="Nadpis3"/>
        <w:widowControl/>
        <w:jc w:val="both"/>
        <w:rPr>
          <w:b w:val="0"/>
          <w:u w:val="none"/>
        </w:rPr>
      </w:pPr>
      <w:r w:rsidRPr="00CB0D72">
        <w:rPr>
          <w:b w:val="0"/>
          <w:u w:val="none"/>
        </w:rPr>
        <w:t xml:space="preserve">Zhotovitel se zavazuje provést pro objednatele podlahářské práce – </w:t>
      </w:r>
      <w:r w:rsidR="002A6D13" w:rsidRPr="00CB0D72">
        <w:rPr>
          <w:b w:val="0"/>
          <w:u w:val="none"/>
        </w:rPr>
        <w:t>dle cenové nabídky č.</w:t>
      </w:r>
      <w:r w:rsidR="00963BF2" w:rsidRPr="00CB0D72">
        <w:t xml:space="preserve"> </w:t>
      </w:r>
      <w:r w:rsidR="00DF17D0" w:rsidRPr="00DF17D0">
        <w:t>24NZ00041</w:t>
      </w:r>
      <w:r w:rsidR="00010E49" w:rsidRPr="00CB0D72">
        <w:rPr>
          <w:u w:val="none"/>
        </w:rPr>
        <w:t>,</w:t>
      </w:r>
      <w:r w:rsidR="00777532" w:rsidRPr="00CB0D72">
        <w:rPr>
          <w:b w:val="0"/>
          <w:u w:val="none"/>
        </w:rPr>
        <w:t xml:space="preserve"> která</w:t>
      </w:r>
      <w:r w:rsidRPr="00CB0D72">
        <w:rPr>
          <w:b w:val="0"/>
          <w:u w:val="none"/>
        </w:rPr>
        <w:t xml:space="preserve"> j</w:t>
      </w:r>
      <w:r w:rsidR="00777532" w:rsidRPr="00CB0D72">
        <w:rPr>
          <w:b w:val="0"/>
          <w:u w:val="none"/>
        </w:rPr>
        <w:t>e</w:t>
      </w:r>
      <w:r w:rsidRPr="00CB0D72">
        <w:rPr>
          <w:b w:val="0"/>
          <w:u w:val="none"/>
        </w:rPr>
        <w:t xml:space="preserve"> nedílnou součástí smlouvy. Pr</w:t>
      </w:r>
      <w:r w:rsidR="00CB0B5A" w:rsidRPr="00CB0D72">
        <w:rPr>
          <w:b w:val="0"/>
          <w:u w:val="none"/>
        </w:rPr>
        <w:t>áce budou prováděny v</w:t>
      </w:r>
      <w:r w:rsidR="00DF17D0">
        <w:rPr>
          <w:b w:val="0"/>
          <w:u w:val="none"/>
        </w:rPr>
        <w:t> </w:t>
      </w:r>
      <w:r w:rsidR="00CB0B5A" w:rsidRPr="00CB0D72">
        <w:rPr>
          <w:b w:val="0"/>
          <w:u w:val="none"/>
        </w:rPr>
        <w:t>prostorách</w:t>
      </w:r>
      <w:r w:rsidR="00DF17D0">
        <w:rPr>
          <w:b w:val="0"/>
          <w:u w:val="none"/>
        </w:rPr>
        <w:t xml:space="preserve"> </w:t>
      </w:r>
      <w:r w:rsidR="00010E49" w:rsidRPr="00CB0D72">
        <w:rPr>
          <w:b w:val="0"/>
          <w:u w:val="none"/>
        </w:rPr>
        <w:t xml:space="preserve">na adrese </w:t>
      </w:r>
      <w:r w:rsidR="00DF17D0" w:rsidRPr="00DF17D0">
        <w:rPr>
          <w:u w:val="none"/>
        </w:rPr>
        <w:t>Komenského náměstí 350, 686 62 Uherské Hradiště</w:t>
      </w:r>
      <w:r w:rsidR="00D74EC8" w:rsidRPr="00CB0D72">
        <w:rPr>
          <w:b w:val="0"/>
          <w:u w:val="none"/>
        </w:rPr>
        <w:t>, (dále jen „</w:t>
      </w:r>
      <w:r w:rsidR="00D74EC8" w:rsidRPr="00CB0D72">
        <w:rPr>
          <w:u w:val="none"/>
        </w:rPr>
        <w:t>místo plnění</w:t>
      </w:r>
      <w:r w:rsidR="00D74EC8" w:rsidRPr="00CB0D72">
        <w:rPr>
          <w:b w:val="0"/>
          <w:u w:val="none"/>
        </w:rPr>
        <w:t>“)</w:t>
      </w:r>
      <w:r w:rsidRPr="00CB0D72">
        <w:rPr>
          <w:b w:val="0"/>
          <w:u w:val="none"/>
        </w:rPr>
        <w:t>.</w:t>
      </w:r>
      <w:r w:rsidR="00CB0B5A" w:rsidRPr="00CB0D72">
        <w:rPr>
          <w:b w:val="0"/>
          <w:u w:val="none"/>
        </w:rPr>
        <w:t xml:space="preserve"> </w:t>
      </w:r>
      <w:r w:rsidRPr="00CB0D72">
        <w:rPr>
          <w:b w:val="0"/>
          <w:u w:val="none"/>
        </w:rPr>
        <w:t xml:space="preserve">Práce budou prováděny dle dohody s objednatelem podle platných právních předpisů a norem. </w:t>
      </w:r>
      <w:r w:rsidR="00D20DF9" w:rsidRPr="00CB0D72">
        <w:rPr>
          <w:b w:val="0"/>
          <w:u w:val="none"/>
        </w:rPr>
        <w:t xml:space="preserve">Objednatel je povinen na vlastní náklady a nebezpečí zajistit před zahájením prací zhotovitele stavební připravenost dle podmínek uvedených v této smlouvě a dle příslušných právních předpisů a norem. </w:t>
      </w:r>
      <w:r w:rsidRPr="00CB0D72">
        <w:rPr>
          <w:b w:val="0"/>
          <w:u w:val="none"/>
        </w:rPr>
        <w:t>Případné vícepráce nesmí být prov</w:t>
      </w:r>
      <w:r w:rsidR="007A6FD3" w:rsidRPr="00CB0D72">
        <w:rPr>
          <w:b w:val="0"/>
          <w:u w:val="none"/>
        </w:rPr>
        <w:t xml:space="preserve">áděny bez předchozího </w:t>
      </w:r>
      <w:r w:rsidRPr="00CB0D72">
        <w:rPr>
          <w:b w:val="0"/>
          <w:u w:val="none"/>
        </w:rPr>
        <w:t>souhlasu objednatele.</w:t>
      </w:r>
      <w:r w:rsidR="00777532" w:rsidRPr="00CB0D72">
        <w:rPr>
          <w:b w:val="0"/>
          <w:u w:val="none"/>
        </w:rPr>
        <w:t xml:space="preserve"> </w:t>
      </w:r>
      <w:r w:rsidRPr="00CB0D72">
        <w:rPr>
          <w:b w:val="0"/>
          <w:u w:val="none"/>
        </w:rPr>
        <w:t xml:space="preserve">Objednatel se zavazuje, že dokončené dílo převezme a zaplatí za jeho zhotovení dohodnutou cenu. </w:t>
      </w:r>
    </w:p>
    <w:p w:rsidR="00F3021D" w:rsidRPr="00CB0D72" w:rsidRDefault="00F3021D">
      <w:pPr>
        <w:widowControl/>
        <w:jc w:val="both"/>
        <w:rPr>
          <w:sz w:val="24"/>
        </w:rPr>
      </w:pPr>
    </w:p>
    <w:p w:rsidR="00F3021D" w:rsidRPr="00CB0D72" w:rsidRDefault="00F3021D">
      <w:pPr>
        <w:widowControl/>
        <w:rPr>
          <w:sz w:val="24"/>
        </w:rPr>
      </w:pPr>
      <w:r w:rsidRPr="00CB0D72">
        <w:rPr>
          <w:b/>
          <w:sz w:val="24"/>
          <w:u w:val="single"/>
        </w:rPr>
        <w:t xml:space="preserve">III. Cena díla :   </w:t>
      </w:r>
      <w:r w:rsidRPr="00CB0D72">
        <w:rPr>
          <w:sz w:val="24"/>
        </w:rPr>
        <w:t xml:space="preserve"> </w:t>
      </w:r>
    </w:p>
    <w:p w:rsidR="00F3021D" w:rsidRPr="00CB0D72" w:rsidRDefault="00F3021D">
      <w:pPr>
        <w:widowControl/>
        <w:rPr>
          <w:sz w:val="24"/>
        </w:rPr>
      </w:pPr>
      <w:r w:rsidRPr="00CB0D72">
        <w:rPr>
          <w:sz w:val="24"/>
        </w:rPr>
        <w:t xml:space="preserve">                            Cena díla  byla sjednána dohodou obou smluvních stran</w:t>
      </w:r>
      <w:r w:rsidR="00010E49" w:rsidRPr="00CB0D72">
        <w:rPr>
          <w:sz w:val="24"/>
        </w:rPr>
        <w:t xml:space="preserve"> takto:</w:t>
      </w:r>
    </w:p>
    <w:p w:rsidR="006436DC" w:rsidRPr="00CB0D72" w:rsidRDefault="00F3021D" w:rsidP="00C621A9">
      <w:pPr>
        <w:pStyle w:val="Nadpis5"/>
      </w:pPr>
      <w:r w:rsidRPr="00CB0D72">
        <w:t xml:space="preserve">                            </w:t>
      </w:r>
    </w:p>
    <w:p w:rsidR="00C621A9" w:rsidRPr="00CB0D72" w:rsidRDefault="006436DC" w:rsidP="006436DC">
      <w:pPr>
        <w:pStyle w:val="Nadpis5"/>
        <w:ind w:left="709" w:firstLine="709"/>
      </w:pPr>
      <w:r w:rsidRPr="00CB0D72">
        <w:t xml:space="preserve">   </w:t>
      </w:r>
      <w:r w:rsidR="00DF1AA6" w:rsidRPr="00CB0D72">
        <w:t xml:space="preserve"> </w:t>
      </w:r>
      <w:r w:rsidR="00F3021D" w:rsidRPr="00CB0D72">
        <w:t>Celková c</w:t>
      </w:r>
      <w:r w:rsidR="00C621A9" w:rsidRPr="00CB0D72">
        <w:t>ena díla</w:t>
      </w:r>
      <w:r w:rsidR="003673C6" w:rsidRPr="00CB0D72">
        <w:t>…...</w:t>
      </w:r>
      <w:r w:rsidR="00FD3826" w:rsidRPr="00CB0D72">
        <w:t>…………………………</w:t>
      </w:r>
      <w:r w:rsidR="00DF17D0">
        <w:t>349 369</w:t>
      </w:r>
      <w:r w:rsidR="00F21A80" w:rsidRPr="00CB0D72">
        <w:t>,</w:t>
      </w:r>
      <w:r w:rsidR="00991513" w:rsidRPr="00CB0D72">
        <w:t>-</w:t>
      </w:r>
      <w:r w:rsidR="0087512A" w:rsidRPr="00CB0D72">
        <w:t xml:space="preserve"> Kč</w:t>
      </w:r>
      <w:r w:rsidR="00682B84" w:rsidRPr="00CB0D72">
        <w:t xml:space="preserve">      </w:t>
      </w:r>
    </w:p>
    <w:p w:rsidR="00F3021D" w:rsidRPr="00CB0D72" w:rsidRDefault="00F3021D" w:rsidP="00C621A9">
      <w:pPr>
        <w:pStyle w:val="Nadpis5"/>
      </w:pPr>
      <w:r w:rsidRPr="00CB0D72">
        <w:t xml:space="preserve">   </w:t>
      </w:r>
      <w:r w:rsidR="00C621A9" w:rsidRPr="00CB0D72">
        <w:t xml:space="preserve">  </w:t>
      </w:r>
      <w:r w:rsidRPr="00CB0D72">
        <w:t xml:space="preserve">                       D</w:t>
      </w:r>
      <w:r w:rsidR="00E03DAF" w:rsidRPr="00CB0D72">
        <w:t>PH</w:t>
      </w:r>
      <w:r w:rsidR="003673C6" w:rsidRPr="00CB0D72">
        <w:t xml:space="preserve"> …….</w:t>
      </w:r>
      <w:r w:rsidR="00DF17D0">
        <w:t xml:space="preserve">21 </w:t>
      </w:r>
      <w:r w:rsidR="00E03DAF" w:rsidRPr="00CB0D72">
        <w:t xml:space="preserve"> </w:t>
      </w:r>
      <w:r w:rsidRPr="00CB0D72">
        <w:t>%</w:t>
      </w:r>
      <w:r w:rsidR="00FD3826" w:rsidRPr="00CB0D72">
        <w:t>...............................</w:t>
      </w:r>
      <w:r w:rsidR="00E03DAF" w:rsidRPr="00CB0D72">
        <w:t>.........</w:t>
      </w:r>
      <w:r w:rsidR="009B51D8" w:rsidRPr="00CB0D72">
        <w:t>.......</w:t>
      </w:r>
      <w:r w:rsidR="00DF17D0">
        <w:t>...73 367,49</w:t>
      </w:r>
      <w:r w:rsidR="00F9336C" w:rsidRPr="00CB0D72">
        <w:t>,</w:t>
      </w:r>
      <w:r w:rsidR="00991513" w:rsidRPr="00CB0D72">
        <w:t>-</w:t>
      </w:r>
      <w:r w:rsidR="0087512A" w:rsidRPr="00CB0D72">
        <w:t xml:space="preserve"> Kč</w:t>
      </w:r>
      <w:r w:rsidR="00682B84" w:rsidRPr="00CB0D72">
        <w:t xml:space="preserve">      </w:t>
      </w:r>
      <w:r w:rsidRPr="00CB0D72">
        <w:tab/>
      </w:r>
      <w:r w:rsidRPr="00CB0D72">
        <w:tab/>
      </w:r>
      <w:r w:rsidRPr="00CB0D72">
        <w:tab/>
      </w:r>
      <w:r w:rsidRPr="00CB0D72">
        <w:tab/>
      </w:r>
    </w:p>
    <w:p w:rsidR="00F3021D" w:rsidRPr="00CB0D72" w:rsidRDefault="00F3021D">
      <w:pPr>
        <w:widowControl/>
        <w:rPr>
          <w:b/>
          <w:sz w:val="24"/>
        </w:rPr>
      </w:pPr>
      <w:r w:rsidRPr="00CB0D72">
        <w:rPr>
          <w:sz w:val="24"/>
        </w:rPr>
        <w:t xml:space="preserve">                            -------------------------------------------------------------------------------</w:t>
      </w:r>
    </w:p>
    <w:p w:rsidR="006436DC" w:rsidRPr="00CB0D72" w:rsidRDefault="00B80D1D">
      <w:pPr>
        <w:widowControl/>
        <w:rPr>
          <w:b/>
          <w:sz w:val="24"/>
        </w:rPr>
      </w:pPr>
      <w:r w:rsidRPr="00CB0D72">
        <w:rPr>
          <w:b/>
          <w:sz w:val="24"/>
        </w:rPr>
        <w:t xml:space="preserve">                          </w:t>
      </w:r>
    </w:p>
    <w:p w:rsidR="00F3021D" w:rsidRPr="00CB0D72" w:rsidRDefault="006436DC" w:rsidP="006436DC">
      <w:pPr>
        <w:widowControl/>
        <w:ind w:left="1418"/>
        <w:rPr>
          <w:b/>
          <w:sz w:val="24"/>
          <w:u w:val="single"/>
        </w:rPr>
      </w:pPr>
      <w:r w:rsidRPr="00CB0D72">
        <w:rPr>
          <w:b/>
          <w:sz w:val="24"/>
        </w:rPr>
        <w:t xml:space="preserve">   </w:t>
      </w:r>
      <w:r w:rsidR="00F3021D" w:rsidRPr="00CB0D72">
        <w:rPr>
          <w:b/>
          <w:sz w:val="24"/>
        </w:rPr>
        <w:t xml:space="preserve"> Cena celkem včetně</w:t>
      </w:r>
      <w:r w:rsidR="00777532" w:rsidRPr="00CB0D72">
        <w:rPr>
          <w:b/>
          <w:sz w:val="24"/>
        </w:rPr>
        <w:t xml:space="preserve"> </w:t>
      </w:r>
      <w:r w:rsidR="00DF17D0">
        <w:rPr>
          <w:b/>
          <w:sz w:val="24"/>
        </w:rPr>
        <w:t xml:space="preserve">21 </w:t>
      </w:r>
      <w:r w:rsidR="00063D80" w:rsidRPr="00CB0D72">
        <w:rPr>
          <w:b/>
          <w:sz w:val="24"/>
        </w:rPr>
        <w:t xml:space="preserve">%DPH                    </w:t>
      </w:r>
      <w:r w:rsidR="002A6D13" w:rsidRPr="00CB0D72">
        <w:rPr>
          <w:b/>
          <w:sz w:val="24"/>
        </w:rPr>
        <w:t xml:space="preserve"> </w:t>
      </w:r>
      <w:r w:rsidR="00DF17D0">
        <w:rPr>
          <w:b/>
          <w:sz w:val="24"/>
        </w:rPr>
        <w:t>422 736</w:t>
      </w:r>
      <w:r w:rsidR="00F3021D" w:rsidRPr="00CB0D72">
        <w:rPr>
          <w:b/>
          <w:sz w:val="24"/>
        </w:rPr>
        <w:t>,- Kč</w:t>
      </w:r>
    </w:p>
    <w:p w:rsidR="00F3021D" w:rsidRPr="00CB0D72" w:rsidRDefault="00F3021D">
      <w:pPr>
        <w:widowControl/>
        <w:rPr>
          <w:sz w:val="24"/>
        </w:rPr>
      </w:pPr>
      <w:r w:rsidRPr="00CB0D72">
        <w:rPr>
          <w:sz w:val="24"/>
        </w:rPr>
        <w:t xml:space="preserve">                             </w:t>
      </w:r>
    </w:p>
    <w:p w:rsidR="000C3264" w:rsidRDefault="000C3264" w:rsidP="00991513">
      <w:pPr>
        <w:widowControl/>
        <w:rPr>
          <w:b/>
          <w:sz w:val="24"/>
          <w:u w:val="single"/>
        </w:rPr>
      </w:pPr>
    </w:p>
    <w:p w:rsidR="000C3264" w:rsidRDefault="000C3264" w:rsidP="00991513">
      <w:pPr>
        <w:widowControl/>
        <w:rPr>
          <w:b/>
          <w:sz w:val="24"/>
          <w:u w:val="single"/>
        </w:rPr>
      </w:pPr>
    </w:p>
    <w:p w:rsidR="000C3264" w:rsidRDefault="000C3264" w:rsidP="00991513">
      <w:pPr>
        <w:widowControl/>
        <w:rPr>
          <w:b/>
          <w:sz w:val="24"/>
          <w:u w:val="single"/>
        </w:rPr>
      </w:pPr>
    </w:p>
    <w:p w:rsidR="00EB1B9F" w:rsidRPr="00CB0D72" w:rsidRDefault="00F3021D" w:rsidP="00991513">
      <w:pPr>
        <w:widowControl/>
        <w:rPr>
          <w:b/>
          <w:sz w:val="24"/>
        </w:rPr>
      </w:pPr>
      <w:r w:rsidRPr="00CB0D72">
        <w:rPr>
          <w:b/>
          <w:sz w:val="24"/>
          <w:u w:val="single"/>
        </w:rPr>
        <w:t>IV. Platební podmínky :</w:t>
      </w:r>
      <w:r w:rsidRPr="00CB0D72">
        <w:rPr>
          <w:sz w:val="24"/>
        </w:rPr>
        <w:t xml:space="preserve"> </w:t>
      </w:r>
    </w:p>
    <w:p w:rsidR="00010E49" w:rsidRPr="00CB0D72" w:rsidRDefault="00886D47">
      <w:pPr>
        <w:widowControl/>
        <w:jc w:val="both"/>
        <w:rPr>
          <w:sz w:val="24"/>
        </w:rPr>
      </w:pPr>
      <w:r w:rsidRPr="00CB0D72">
        <w:rPr>
          <w:sz w:val="24"/>
        </w:rPr>
        <w:t>Objednatel se zavazuje zaplatit zhotoviteli na základě zálohové faktury zálohu na práce ve výši</w:t>
      </w:r>
      <w:r w:rsidR="00BE4766" w:rsidRPr="00CB0D72">
        <w:rPr>
          <w:sz w:val="24"/>
        </w:rPr>
        <w:t xml:space="preserve"> </w:t>
      </w:r>
      <w:r w:rsidR="003F5445">
        <w:rPr>
          <w:b/>
          <w:sz w:val="24"/>
        </w:rPr>
        <w:t>150 000</w:t>
      </w:r>
      <w:r w:rsidR="00BE4766" w:rsidRPr="00CB0D72">
        <w:rPr>
          <w:b/>
          <w:sz w:val="24"/>
        </w:rPr>
        <w:t xml:space="preserve">,- </w:t>
      </w:r>
      <w:r w:rsidRPr="00CB0D72">
        <w:rPr>
          <w:b/>
          <w:sz w:val="24"/>
        </w:rPr>
        <w:t>Kč</w:t>
      </w:r>
      <w:r w:rsidR="0087512A" w:rsidRPr="00CB0D72">
        <w:rPr>
          <w:b/>
          <w:sz w:val="24"/>
        </w:rPr>
        <w:t xml:space="preserve"> s DPH</w:t>
      </w:r>
      <w:r w:rsidR="0087512A" w:rsidRPr="00CB0D72">
        <w:rPr>
          <w:sz w:val="24"/>
        </w:rPr>
        <w:t>,</w:t>
      </w:r>
      <w:r w:rsidRPr="00CB0D72">
        <w:rPr>
          <w:sz w:val="24"/>
        </w:rPr>
        <w:t xml:space="preserve"> </w:t>
      </w:r>
      <w:r w:rsidR="0087512A" w:rsidRPr="00CB0D72">
        <w:rPr>
          <w:sz w:val="24"/>
        </w:rPr>
        <w:t>na účet zhotovitele</w:t>
      </w:r>
      <w:r w:rsidR="00010E49" w:rsidRPr="00CB0D72">
        <w:rPr>
          <w:sz w:val="24"/>
        </w:rPr>
        <w:t xml:space="preserve"> v termínu do 5ti dnů od podpisu této smlouvy</w:t>
      </w:r>
      <w:r w:rsidR="002323E5" w:rsidRPr="00CB0D72">
        <w:rPr>
          <w:sz w:val="24"/>
        </w:rPr>
        <w:t>.</w:t>
      </w:r>
      <w:r w:rsidRPr="00CB0D72">
        <w:rPr>
          <w:sz w:val="24"/>
        </w:rPr>
        <w:t xml:space="preserve"> </w:t>
      </w:r>
      <w:r w:rsidR="00010E49" w:rsidRPr="00CB0D72">
        <w:rPr>
          <w:sz w:val="24"/>
        </w:rPr>
        <w:t>Ocitne-li se objednatel v prodlení s úhradou zálohové faktury, je zhotovitel oprávněn nezahájit práce podle této smlouvy, případně další provádění prací podle této smlouvy</w:t>
      </w:r>
      <w:r w:rsidR="00D20DF9" w:rsidRPr="00CB0D72">
        <w:rPr>
          <w:sz w:val="24"/>
        </w:rPr>
        <w:t xml:space="preserve"> přerušit</w:t>
      </w:r>
      <w:r w:rsidR="00010E49" w:rsidRPr="00CB0D72">
        <w:rPr>
          <w:sz w:val="24"/>
        </w:rPr>
        <w:t xml:space="preserve">. Bude-li prodlení objednatele s úhradou zálohové faktury delší 10ti dnů, je zhotovitel oprávněn od této smlouvy odstoupit. </w:t>
      </w:r>
    </w:p>
    <w:p w:rsidR="003E6A50" w:rsidRDefault="003E6A50">
      <w:pPr>
        <w:widowControl/>
        <w:jc w:val="both"/>
        <w:rPr>
          <w:sz w:val="24"/>
        </w:rPr>
      </w:pPr>
    </w:p>
    <w:p w:rsidR="00F3021D" w:rsidRPr="00CB0D72" w:rsidRDefault="00F3021D">
      <w:pPr>
        <w:widowControl/>
        <w:jc w:val="both"/>
        <w:rPr>
          <w:sz w:val="24"/>
        </w:rPr>
      </w:pPr>
      <w:r w:rsidRPr="00CB0D72">
        <w:rPr>
          <w:sz w:val="24"/>
        </w:rPr>
        <w:t xml:space="preserve">Po </w:t>
      </w:r>
      <w:r w:rsidR="00010E49" w:rsidRPr="00CB0D72">
        <w:rPr>
          <w:sz w:val="24"/>
        </w:rPr>
        <w:t>dokončení prací (díla)</w:t>
      </w:r>
      <w:r w:rsidR="00B80D1D" w:rsidRPr="00CB0D72">
        <w:rPr>
          <w:sz w:val="24"/>
        </w:rPr>
        <w:t xml:space="preserve"> </w:t>
      </w:r>
      <w:r w:rsidR="00885727" w:rsidRPr="00CB0D72">
        <w:rPr>
          <w:sz w:val="24"/>
        </w:rPr>
        <w:t>se zavazuje zhotovitel vystavit</w:t>
      </w:r>
      <w:r w:rsidR="00886D47" w:rsidRPr="00CB0D72">
        <w:rPr>
          <w:sz w:val="24"/>
        </w:rPr>
        <w:t xml:space="preserve"> konečnou fakturu, kterou</w:t>
      </w:r>
      <w:r w:rsidR="00615EF5">
        <w:rPr>
          <w:sz w:val="24"/>
        </w:rPr>
        <w:t xml:space="preserve"> se objednatel zavazuje uhradit</w:t>
      </w:r>
      <w:r w:rsidR="00886D47" w:rsidRPr="00CB0D72">
        <w:rPr>
          <w:sz w:val="24"/>
        </w:rPr>
        <w:t xml:space="preserve"> do</w:t>
      </w:r>
      <w:r w:rsidR="00615EF5">
        <w:rPr>
          <w:sz w:val="24"/>
        </w:rPr>
        <w:t xml:space="preserve"> </w:t>
      </w:r>
      <w:r w:rsidR="00886D47" w:rsidRPr="00CB0D72">
        <w:rPr>
          <w:sz w:val="24"/>
        </w:rPr>
        <w:t>10 dnů ode dne jejího vystavení.</w:t>
      </w:r>
      <w:r w:rsidRPr="00CB0D72">
        <w:rPr>
          <w:sz w:val="24"/>
        </w:rPr>
        <w:t xml:space="preserve"> </w:t>
      </w:r>
    </w:p>
    <w:p w:rsidR="00991513" w:rsidRPr="00CB0D72" w:rsidRDefault="00991513" w:rsidP="00991513">
      <w:pPr>
        <w:widowControl/>
        <w:jc w:val="both"/>
        <w:rPr>
          <w:b/>
          <w:sz w:val="24"/>
          <w:u w:val="single"/>
        </w:rPr>
      </w:pPr>
    </w:p>
    <w:p w:rsidR="00EB1B9F" w:rsidRPr="00CB0D72" w:rsidRDefault="00991513" w:rsidP="00991513">
      <w:pPr>
        <w:widowControl/>
        <w:jc w:val="both"/>
        <w:rPr>
          <w:sz w:val="24"/>
        </w:rPr>
      </w:pPr>
      <w:r w:rsidRPr="00CB0D72">
        <w:rPr>
          <w:b/>
          <w:sz w:val="24"/>
          <w:u w:val="single"/>
        </w:rPr>
        <w:t xml:space="preserve">V. </w:t>
      </w:r>
      <w:r w:rsidR="00F3021D" w:rsidRPr="00CB0D72">
        <w:rPr>
          <w:b/>
          <w:sz w:val="24"/>
          <w:u w:val="single"/>
        </w:rPr>
        <w:t xml:space="preserve">Doba plnění : </w:t>
      </w:r>
      <w:r w:rsidR="00886D47" w:rsidRPr="00CB0D72">
        <w:rPr>
          <w:b/>
          <w:sz w:val="24"/>
          <w:u w:val="single"/>
        </w:rPr>
        <w:t xml:space="preserve"> </w:t>
      </w:r>
    </w:p>
    <w:p w:rsidR="004D3B92" w:rsidRPr="00CB0D72" w:rsidRDefault="004D3B92" w:rsidP="002323E5">
      <w:pPr>
        <w:widowControl/>
        <w:jc w:val="both"/>
        <w:rPr>
          <w:b/>
          <w:sz w:val="24"/>
          <w:u w:val="single"/>
        </w:rPr>
      </w:pPr>
    </w:p>
    <w:p w:rsidR="00071255" w:rsidRPr="003463BC" w:rsidRDefault="002323E5" w:rsidP="002323E5">
      <w:pPr>
        <w:widowControl/>
        <w:jc w:val="both"/>
        <w:rPr>
          <w:sz w:val="24"/>
        </w:rPr>
      </w:pPr>
      <w:r w:rsidRPr="00CB0D72">
        <w:rPr>
          <w:sz w:val="24"/>
          <w:u w:val="single"/>
        </w:rPr>
        <w:t>Termín zahájení prací</w:t>
      </w:r>
      <w:r w:rsidR="0087512A" w:rsidRPr="00CB0D72">
        <w:rPr>
          <w:sz w:val="24"/>
          <w:u w:val="single"/>
        </w:rPr>
        <w:t>:</w:t>
      </w:r>
      <w:r w:rsidR="005428E7" w:rsidRPr="00CB0D72">
        <w:rPr>
          <w:sz w:val="24"/>
        </w:rPr>
        <w:t xml:space="preserve"> </w:t>
      </w:r>
      <w:r w:rsidR="003463BC">
        <w:rPr>
          <w:sz w:val="24"/>
        </w:rPr>
        <w:t xml:space="preserve">   </w:t>
      </w:r>
      <w:r w:rsidR="005428E7" w:rsidRPr="00CB0D72">
        <w:rPr>
          <w:sz w:val="24"/>
        </w:rPr>
        <w:t xml:space="preserve"> </w:t>
      </w:r>
      <w:r w:rsidR="00DF17D0" w:rsidRPr="003463BC">
        <w:rPr>
          <w:b/>
          <w:sz w:val="24"/>
        </w:rPr>
        <w:t>22. 7. 2024</w:t>
      </w:r>
      <w:r w:rsidR="003463BC">
        <w:rPr>
          <w:b/>
          <w:sz w:val="24"/>
        </w:rPr>
        <w:t xml:space="preserve"> </w:t>
      </w:r>
      <w:r w:rsidR="003463BC">
        <w:rPr>
          <w:sz w:val="24"/>
        </w:rPr>
        <w:t>(22. 7. – 2. 8. broušení, lakování</w:t>
      </w:r>
      <w:r w:rsidR="004E67A6">
        <w:rPr>
          <w:sz w:val="24"/>
        </w:rPr>
        <w:t>, lištování</w:t>
      </w:r>
      <w:r w:rsidR="003463BC">
        <w:rPr>
          <w:sz w:val="24"/>
        </w:rPr>
        <w:t>)</w:t>
      </w:r>
    </w:p>
    <w:p w:rsidR="002323E5" w:rsidRPr="00CB0D72" w:rsidRDefault="002323E5" w:rsidP="002323E5">
      <w:pPr>
        <w:widowControl/>
        <w:jc w:val="both"/>
        <w:rPr>
          <w:sz w:val="24"/>
        </w:rPr>
      </w:pPr>
      <w:r w:rsidRPr="00CB0D72">
        <w:rPr>
          <w:sz w:val="24"/>
          <w:u w:val="single"/>
        </w:rPr>
        <w:t>Termín dokončení prací</w:t>
      </w:r>
      <w:r w:rsidRPr="00CB0D72">
        <w:rPr>
          <w:sz w:val="24"/>
        </w:rPr>
        <w:t xml:space="preserve">: </w:t>
      </w:r>
      <w:r w:rsidR="003463BC">
        <w:rPr>
          <w:sz w:val="24"/>
        </w:rPr>
        <w:t xml:space="preserve"> </w:t>
      </w:r>
      <w:r w:rsidR="003463BC" w:rsidRPr="003463BC">
        <w:rPr>
          <w:b/>
          <w:sz w:val="24"/>
        </w:rPr>
        <w:t>13. 8. 2024</w:t>
      </w:r>
      <w:r w:rsidR="003463BC">
        <w:rPr>
          <w:b/>
          <w:sz w:val="24"/>
        </w:rPr>
        <w:t xml:space="preserve"> </w:t>
      </w:r>
      <w:r w:rsidR="003463BC" w:rsidRPr="003463BC">
        <w:rPr>
          <w:sz w:val="24"/>
        </w:rPr>
        <w:t>(12. 8 – 13. 8. poslední vrstva laku)</w:t>
      </w:r>
      <w:r w:rsidR="003463BC">
        <w:rPr>
          <w:b/>
          <w:sz w:val="24"/>
        </w:rPr>
        <w:t xml:space="preserve"> </w:t>
      </w:r>
    </w:p>
    <w:p w:rsidR="002323E5" w:rsidRPr="00CB0D72" w:rsidRDefault="002323E5" w:rsidP="002323E5">
      <w:pPr>
        <w:widowControl/>
        <w:jc w:val="both"/>
        <w:rPr>
          <w:sz w:val="24"/>
        </w:rPr>
      </w:pPr>
    </w:p>
    <w:p w:rsidR="00885727" w:rsidRPr="00CB0D72" w:rsidRDefault="00886D47" w:rsidP="00EB1B9F">
      <w:pPr>
        <w:widowControl/>
        <w:jc w:val="both"/>
        <w:rPr>
          <w:sz w:val="24"/>
        </w:rPr>
      </w:pPr>
      <w:r w:rsidRPr="00CB0D72">
        <w:rPr>
          <w:sz w:val="24"/>
        </w:rPr>
        <w:t>Pokud neposkytne</w:t>
      </w:r>
      <w:r w:rsidR="00F3021D" w:rsidRPr="00CB0D72">
        <w:rPr>
          <w:sz w:val="24"/>
        </w:rPr>
        <w:t xml:space="preserve"> </w:t>
      </w:r>
      <w:r w:rsidRPr="00CB0D72">
        <w:rPr>
          <w:sz w:val="24"/>
        </w:rPr>
        <w:t xml:space="preserve">objednatel nutnou součinnost k provedení díla </w:t>
      </w:r>
      <w:r w:rsidR="00773808" w:rsidRPr="00CB0D72">
        <w:rPr>
          <w:sz w:val="24"/>
        </w:rPr>
        <w:t>(za tuto součinnost je považován</w:t>
      </w:r>
      <w:r w:rsidR="00D20DF9" w:rsidRPr="00CB0D72">
        <w:rPr>
          <w:sz w:val="24"/>
        </w:rPr>
        <w:t>o</w:t>
      </w:r>
      <w:r w:rsidR="00773808" w:rsidRPr="00CB0D72">
        <w:rPr>
          <w:sz w:val="24"/>
        </w:rPr>
        <w:t xml:space="preserve"> i zaplacení zálohové faktury</w:t>
      </w:r>
      <w:r w:rsidR="00D20DF9" w:rsidRPr="00CB0D72">
        <w:rPr>
          <w:sz w:val="24"/>
        </w:rPr>
        <w:t xml:space="preserve"> a zajištění stavební připravenosti</w:t>
      </w:r>
      <w:r w:rsidR="00773808" w:rsidRPr="00CB0D72">
        <w:rPr>
          <w:sz w:val="24"/>
        </w:rPr>
        <w:t xml:space="preserve">) </w:t>
      </w:r>
      <w:r w:rsidRPr="00CB0D72">
        <w:rPr>
          <w:sz w:val="24"/>
        </w:rPr>
        <w:t>nebo dojde k přerušení provádění díla z důvodů a zavinění na straně objednatele, p</w:t>
      </w:r>
      <w:r w:rsidR="003620A0" w:rsidRPr="00CB0D72">
        <w:rPr>
          <w:sz w:val="24"/>
        </w:rPr>
        <w:t>rodlužuj</w:t>
      </w:r>
      <w:r w:rsidR="00773808" w:rsidRPr="00CB0D72">
        <w:rPr>
          <w:sz w:val="24"/>
        </w:rPr>
        <w:t xml:space="preserve">í </w:t>
      </w:r>
      <w:r w:rsidR="003620A0" w:rsidRPr="00CB0D72">
        <w:rPr>
          <w:sz w:val="24"/>
        </w:rPr>
        <w:t xml:space="preserve">se </w:t>
      </w:r>
      <w:r w:rsidR="00773808" w:rsidRPr="00CB0D72">
        <w:rPr>
          <w:sz w:val="24"/>
        </w:rPr>
        <w:t xml:space="preserve">dohodnuté </w:t>
      </w:r>
      <w:r w:rsidR="003620A0" w:rsidRPr="00CB0D72">
        <w:rPr>
          <w:sz w:val="24"/>
        </w:rPr>
        <w:t>termín</w:t>
      </w:r>
      <w:r w:rsidR="00773808" w:rsidRPr="00CB0D72">
        <w:rPr>
          <w:sz w:val="24"/>
        </w:rPr>
        <w:t>y</w:t>
      </w:r>
      <w:r w:rsidR="003620A0" w:rsidRPr="00CB0D72">
        <w:rPr>
          <w:sz w:val="24"/>
        </w:rPr>
        <w:t xml:space="preserve"> </w:t>
      </w:r>
      <w:r w:rsidRPr="00CB0D72">
        <w:rPr>
          <w:sz w:val="24"/>
        </w:rPr>
        <w:t>o dobu, po kterou zhotovitel nemohl dílo provádět</w:t>
      </w:r>
      <w:r w:rsidR="00773808" w:rsidRPr="00CB0D72">
        <w:rPr>
          <w:sz w:val="24"/>
        </w:rPr>
        <w:t xml:space="preserve"> + 7 pracovních dnů</w:t>
      </w:r>
      <w:r w:rsidRPr="00CB0D72">
        <w:rPr>
          <w:sz w:val="24"/>
        </w:rPr>
        <w:t>.</w:t>
      </w:r>
      <w:r w:rsidR="003620A0" w:rsidRPr="00CB0D72">
        <w:rPr>
          <w:sz w:val="24"/>
        </w:rPr>
        <w:t xml:space="preserve"> </w:t>
      </w:r>
    </w:p>
    <w:p w:rsidR="00885727" w:rsidRPr="00CB0D72" w:rsidRDefault="00885727" w:rsidP="00EB1B9F">
      <w:pPr>
        <w:widowControl/>
        <w:jc w:val="both"/>
        <w:rPr>
          <w:sz w:val="24"/>
        </w:rPr>
      </w:pPr>
    </w:p>
    <w:p w:rsidR="00886D47" w:rsidRPr="00CB0D72" w:rsidRDefault="003620A0" w:rsidP="00EB1B9F">
      <w:pPr>
        <w:widowControl/>
        <w:jc w:val="both"/>
        <w:rPr>
          <w:sz w:val="24"/>
        </w:rPr>
      </w:pPr>
      <w:r w:rsidRPr="00CB0D72">
        <w:rPr>
          <w:sz w:val="24"/>
        </w:rPr>
        <w:t xml:space="preserve">O předání a převzetí díla bude </w:t>
      </w:r>
      <w:r w:rsidR="002323E5" w:rsidRPr="00CB0D72">
        <w:rPr>
          <w:sz w:val="24"/>
        </w:rPr>
        <w:t>sepsán</w:t>
      </w:r>
      <w:r w:rsidRPr="00CB0D72">
        <w:rPr>
          <w:sz w:val="24"/>
        </w:rPr>
        <w:t xml:space="preserve"> mezi zhotovitelem a objednatelem předávací protokol s uvedením případných vad díla.</w:t>
      </w:r>
      <w:r w:rsidR="00D74EC8" w:rsidRPr="00CB0D72">
        <w:rPr>
          <w:sz w:val="24"/>
        </w:rPr>
        <w:t xml:space="preserve"> Dílo je považována za dokončené i v případě, kdy objednatel provede všechny dohodnuté práce a zhotovitel přesto nepodepíše protokol o předání a převzetí díla. </w:t>
      </w:r>
    </w:p>
    <w:p w:rsidR="004E0CA3" w:rsidRPr="00CB0D72" w:rsidRDefault="004E0CA3" w:rsidP="004E0CA3">
      <w:pPr>
        <w:widowControl/>
        <w:rPr>
          <w:sz w:val="24"/>
        </w:rPr>
      </w:pPr>
    </w:p>
    <w:p w:rsidR="00EB1B9F" w:rsidRPr="00CB0D72" w:rsidRDefault="004E0CA3" w:rsidP="004E0CA3">
      <w:pPr>
        <w:widowControl/>
        <w:rPr>
          <w:b/>
          <w:sz w:val="24"/>
          <w:u w:val="single"/>
        </w:rPr>
      </w:pPr>
      <w:r w:rsidRPr="00CB0D72">
        <w:rPr>
          <w:b/>
          <w:sz w:val="24"/>
          <w:u w:val="single"/>
        </w:rPr>
        <w:t>VI.</w:t>
      </w:r>
      <w:r w:rsidR="003946A8" w:rsidRPr="00CB0D72">
        <w:rPr>
          <w:b/>
          <w:sz w:val="24"/>
          <w:u w:val="single"/>
        </w:rPr>
        <w:t xml:space="preserve"> </w:t>
      </w:r>
      <w:r w:rsidR="00F3021D" w:rsidRPr="00CB0D72">
        <w:rPr>
          <w:b/>
          <w:sz w:val="24"/>
          <w:u w:val="single"/>
        </w:rPr>
        <w:t>Podmínky plnění díla :</w:t>
      </w:r>
    </w:p>
    <w:p w:rsidR="00D74EC8" w:rsidRPr="00CB0D72" w:rsidRDefault="00F3021D">
      <w:pPr>
        <w:widowControl/>
        <w:jc w:val="both"/>
        <w:rPr>
          <w:sz w:val="24"/>
        </w:rPr>
      </w:pPr>
      <w:r w:rsidRPr="00CB0D72">
        <w:rPr>
          <w:sz w:val="24"/>
        </w:rPr>
        <w:t xml:space="preserve">Objednatel </w:t>
      </w:r>
      <w:r w:rsidR="00D74EC8" w:rsidRPr="00CB0D72">
        <w:rPr>
          <w:sz w:val="24"/>
        </w:rPr>
        <w:t xml:space="preserve">umožní zhotoviteli, jeho zaměstnancům a spolupracujícím osobám bezúplatně přístup do místa plnění a volný pohyb po místě plnění. Objednatel </w:t>
      </w:r>
      <w:r w:rsidRPr="00CB0D72">
        <w:rPr>
          <w:sz w:val="24"/>
        </w:rPr>
        <w:t xml:space="preserve">poskytne zhotoviteli </w:t>
      </w:r>
      <w:r w:rsidR="00D74EC8" w:rsidRPr="00CB0D72">
        <w:rPr>
          <w:sz w:val="24"/>
        </w:rPr>
        <w:t xml:space="preserve">v místě plnění </w:t>
      </w:r>
      <w:r w:rsidRPr="00CB0D72">
        <w:rPr>
          <w:sz w:val="24"/>
        </w:rPr>
        <w:t xml:space="preserve">bezúplatné používání vody a elektrické energie, možnost složení </w:t>
      </w:r>
      <w:r w:rsidR="00D74EC8" w:rsidRPr="00CB0D72">
        <w:rPr>
          <w:sz w:val="24"/>
        </w:rPr>
        <w:t xml:space="preserve">a uskladnění </w:t>
      </w:r>
      <w:r w:rsidRPr="00CB0D72">
        <w:rPr>
          <w:sz w:val="24"/>
        </w:rPr>
        <w:t>materiálu do prostor</w:t>
      </w:r>
      <w:r w:rsidR="00D74EC8" w:rsidRPr="00CB0D72">
        <w:rPr>
          <w:sz w:val="24"/>
        </w:rPr>
        <w:t xml:space="preserve">, který je </w:t>
      </w:r>
      <w:r w:rsidRPr="00CB0D72">
        <w:rPr>
          <w:sz w:val="24"/>
        </w:rPr>
        <w:t xml:space="preserve">nepřístupný </w:t>
      </w:r>
      <w:r w:rsidR="00D74EC8" w:rsidRPr="00CB0D72">
        <w:rPr>
          <w:sz w:val="24"/>
        </w:rPr>
        <w:t xml:space="preserve">nepovolaným </w:t>
      </w:r>
      <w:r w:rsidRPr="00CB0D72">
        <w:rPr>
          <w:sz w:val="24"/>
        </w:rPr>
        <w:t>osobám.</w:t>
      </w:r>
      <w:r w:rsidR="00EB1B9F" w:rsidRPr="00CB0D72">
        <w:rPr>
          <w:sz w:val="24"/>
        </w:rPr>
        <w:t xml:space="preserve"> </w:t>
      </w:r>
    </w:p>
    <w:p w:rsidR="00D74EC8" w:rsidRPr="00CB0D72" w:rsidRDefault="00D74EC8">
      <w:pPr>
        <w:widowControl/>
        <w:jc w:val="both"/>
        <w:rPr>
          <w:sz w:val="24"/>
        </w:rPr>
      </w:pPr>
    </w:p>
    <w:p w:rsidR="00F3021D" w:rsidRPr="00CB0D72" w:rsidRDefault="00F3021D">
      <w:pPr>
        <w:widowControl/>
        <w:jc w:val="both"/>
        <w:rPr>
          <w:sz w:val="24"/>
        </w:rPr>
      </w:pPr>
      <w:r w:rsidRPr="00CB0D72">
        <w:rPr>
          <w:sz w:val="24"/>
        </w:rPr>
        <w:t>Vlhkost</w:t>
      </w:r>
      <w:r w:rsidR="002719B0" w:rsidRPr="00CB0D72">
        <w:rPr>
          <w:sz w:val="24"/>
        </w:rPr>
        <w:t>i</w:t>
      </w:r>
      <w:r w:rsidR="00427D2F">
        <w:rPr>
          <w:sz w:val="24"/>
        </w:rPr>
        <w:t xml:space="preserve"> podkladního potěru musí dosahovat hodnot platných </w:t>
      </w:r>
      <w:r w:rsidRPr="00CB0D72">
        <w:rPr>
          <w:sz w:val="24"/>
        </w:rPr>
        <w:t xml:space="preserve">ČSN. Objednatel zajistí v místnosti pokládky min. teplotu 18 stupňů C a to tak, aby </w:t>
      </w:r>
      <w:r w:rsidR="004F6F23" w:rsidRPr="00CB0D72">
        <w:rPr>
          <w:sz w:val="24"/>
        </w:rPr>
        <w:t xml:space="preserve">tato minimální </w:t>
      </w:r>
      <w:r w:rsidRPr="00CB0D72">
        <w:rPr>
          <w:sz w:val="24"/>
        </w:rPr>
        <w:t>teplota neklesla 48 hodin před a po montáži.</w:t>
      </w:r>
    </w:p>
    <w:p w:rsidR="00280F9D" w:rsidRPr="00CB0D72" w:rsidRDefault="00280F9D">
      <w:pPr>
        <w:widowControl/>
        <w:jc w:val="both"/>
        <w:rPr>
          <w:sz w:val="24"/>
        </w:rPr>
      </w:pPr>
    </w:p>
    <w:p w:rsidR="00280F9D" w:rsidRPr="00CB0D72" w:rsidRDefault="00280F9D" w:rsidP="00280F9D">
      <w:pPr>
        <w:widowControl/>
        <w:jc w:val="both"/>
        <w:rPr>
          <w:sz w:val="24"/>
        </w:rPr>
      </w:pPr>
      <w:r w:rsidRPr="00CB0D72">
        <w:rPr>
          <w:sz w:val="24"/>
        </w:rPr>
        <w:t>Při stavebních pracích budou dodržovány bezpečnostní předpisy v souladu s vyhláškou ČUBP a ČBU č. 320-</w:t>
      </w:r>
      <w:smartTag w:uri="urn:schemas-microsoft-com:office:smarttags" w:element="metricconverter">
        <w:smartTagPr>
          <w:attr w:name="ProductID" w:val="90 a"/>
        </w:smartTagPr>
        <w:r w:rsidRPr="00CB0D72">
          <w:rPr>
            <w:sz w:val="24"/>
          </w:rPr>
          <w:t>90 a</w:t>
        </w:r>
      </w:smartTag>
      <w:r w:rsidRPr="00CB0D72">
        <w:rPr>
          <w:sz w:val="24"/>
        </w:rPr>
        <w:t xml:space="preserve"> vyhlášky ČBUP č.48/82 Sb.     </w:t>
      </w:r>
    </w:p>
    <w:p w:rsidR="004F6F23" w:rsidRPr="00CB0D72" w:rsidRDefault="004F6F23">
      <w:pPr>
        <w:widowControl/>
        <w:jc w:val="both"/>
        <w:rPr>
          <w:sz w:val="24"/>
        </w:rPr>
      </w:pPr>
    </w:p>
    <w:p w:rsidR="00DC4BCE" w:rsidRPr="00CE499E" w:rsidRDefault="00DC4BCE">
      <w:pPr>
        <w:widowControl/>
        <w:jc w:val="both"/>
        <w:rPr>
          <w:color w:val="FF0000"/>
          <w:sz w:val="24"/>
          <w:szCs w:val="24"/>
        </w:rPr>
      </w:pPr>
      <w:r w:rsidRPr="0035395F">
        <w:rPr>
          <w:sz w:val="24"/>
          <w:szCs w:val="24"/>
        </w:rPr>
        <w:t>Na plovoucí podlahu nesmí být upevňovány ani pokládány kuchyňské linky, varné ostrůvky a jiné velmi těžké předměty. Plovoucí podlaha musí mít možnost se pohybovat okolo těžkých předmětů, aby nevznikaly otevřené spoje a nedocházelo k oddělování prken</w:t>
      </w:r>
      <w:r w:rsidRPr="00CE499E">
        <w:rPr>
          <w:color w:val="FF0000"/>
          <w:sz w:val="24"/>
          <w:szCs w:val="24"/>
        </w:rPr>
        <w:t>.</w:t>
      </w:r>
    </w:p>
    <w:p w:rsidR="00DC4BCE" w:rsidRPr="00DC4BCE" w:rsidRDefault="00DC4BCE">
      <w:pPr>
        <w:widowControl/>
        <w:jc w:val="both"/>
        <w:rPr>
          <w:sz w:val="24"/>
          <w:szCs w:val="24"/>
        </w:rPr>
      </w:pPr>
    </w:p>
    <w:p w:rsidR="004F6F23" w:rsidRPr="00CB0D72" w:rsidRDefault="004F6F23">
      <w:pPr>
        <w:widowControl/>
        <w:jc w:val="both"/>
        <w:rPr>
          <w:sz w:val="24"/>
        </w:rPr>
      </w:pPr>
      <w:r w:rsidRPr="00CB0D72">
        <w:rPr>
          <w:sz w:val="24"/>
        </w:rPr>
        <w:t xml:space="preserve">Objednatel je povinen předem písemně upozornit zhotovitele na nestandardní řešení rozvodu elektřiny, vody apod. v místnostech pokládky. Pokud tak neučiní, zhotovitel nenese žádnou odpovědnost za případné škody. </w:t>
      </w:r>
    </w:p>
    <w:p w:rsidR="004F6F23" w:rsidRPr="00CB0D72" w:rsidRDefault="004F6F23">
      <w:pPr>
        <w:widowControl/>
        <w:jc w:val="both"/>
        <w:rPr>
          <w:sz w:val="24"/>
        </w:rPr>
      </w:pPr>
    </w:p>
    <w:p w:rsidR="004F6F23" w:rsidRPr="00CB0D72" w:rsidRDefault="00B87751">
      <w:pPr>
        <w:widowControl/>
        <w:jc w:val="both"/>
        <w:rPr>
          <w:sz w:val="24"/>
        </w:rPr>
      </w:pPr>
      <w:r w:rsidRPr="00CB0D72">
        <w:rPr>
          <w:sz w:val="24"/>
        </w:rPr>
        <w:t>Pokud není v podlaze podlahové vytápění, obsah vlhkosti musí být maximálně 2% u betonových potěrů a maximálně 0,5% u anhydritových potěrů (metoda CM).</w:t>
      </w:r>
    </w:p>
    <w:p w:rsidR="00B87751" w:rsidRPr="00CB0D72" w:rsidRDefault="00B87751">
      <w:pPr>
        <w:widowControl/>
        <w:jc w:val="both"/>
        <w:rPr>
          <w:sz w:val="24"/>
        </w:rPr>
      </w:pPr>
    </w:p>
    <w:p w:rsidR="00B87751" w:rsidRPr="00CB0D72" w:rsidRDefault="00B87751" w:rsidP="00CB0D72">
      <w:pPr>
        <w:jc w:val="both"/>
        <w:rPr>
          <w:sz w:val="24"/>
          <w:szCs w:val="24"/>
        </w:rPr>
      </w:pPr>
      <w:r w:rsidRPr="00CB0D72">
        <w:rPr>
          <w:sz w:val="24"/>
        </w:rPr>
        <w:lastRenderedPageBreak/>
        <w:t>Pokud je v </w:t>
      </w:r>
      <w:r w:rsidRPr="00CB0D72">
        <w:rPr>
          <w:sz w:val="24"/>
          <w:szCs w:val="24"/>
        </w:rPr>
        <w:t>podlaze podlahové vytápění, nesmí při užívání podlahy překročit teplota na povrchu podkladu 27°C. Obsah vlhkosti musí být maximálně 1,5% u betonových potěrů a maximálně 0,3% u anhydritových potěrů (metoda CM). Před započetím pokládky musí objednatel předat zhotoviteli řádný a platný protokol o provedení teplotní zkoušky podlahového vytápění. Dilatační spáry v podkladu je nutné dodržet i v podlahovině, popřípadě i ve stěrkovací hmotě.</w:t>
      </w:r>
    </w:p>
    <w:p w:rsidR="00B87751" w:rsidRPr="00CB0D72" w:rsidRDefault="00B87751" w:rsidP="00CB0D72">
      <w:pPr>
        <w:jc w:val="both"/>
        <w:rPr>
          <w:sz w:val="24"/>
          <w:szCs w:val="24"/>
        </w:rPr>
      </w:pPr>
    </w:p>
    <w:p w:rsidR="003A4670" w:rsidRDefault="00B87751" w:rsidP="00CB0D72">
      <w:pPr>
        <w:jc w:val="both"/>
        <w:rPr>
          <w:sz w:val="24"/>
          <w:szCs w:val="24"/>
        </w:rPr>
      </w:pPr>
      <w:r w:rsidRPr="00CB0D72">
        <w:rPr>
          <w:sz w:val="24"/>
          <w:szCs w:val="24"/>
        </w:rPr>
        <w:t xml:space="preserve">Pokud zhotovitel nebude moci dokončit práce (podlahy) z důvodu, že objednatel nezajistí včasnou instalaci obložkových zárubní nebo nezajistí včasné provedení jiných nezbytných prací a úkonů, které předcházejí pracím zhotovitele podle této smlouvy, závazek zhotovitele dokončit práce (dílo), které nelze z těchto důvodu provést, </w:t>
      </w:r>
      <w:r w:rsidR="00C40D14">
        <w:rPr>
          <w:sz w:val="24"/>
          <w:szCs w:val="24"/>
        </w:rPr>
        <w:t xml:space="preserve">v termínu dokončení prací dle článku V. této smlouvy </w:t>
      </w:r>
      <w:r w:rsidRPr="00CB0D72">
        <w:rPr>
          <w:sz w:val="24"/>
          <w:szCs w:val="24"/>
        </w:rPr>
        <w:t xml:space="preserve">automaticky zaniká. </w:t>
      </w:r>
      <w:r w:rsidR="00C40D14" w:rsidRPr="003E6A50">
        <w:rPr>
          <w:sz w:val="24"/>
          <w:szCs w:val="24"/>
        </w:rPr>
        <w:t xml:space="preserve">O této skutečnosti zhotovitel vyrozumí objednatele </w:t>
      </w:r>
      <w:r w:rsidR="00A46D5E" w:rsidRPr="003E6A50">
        <w:rPr>
          <w:sz w:val="24"/>
          <w:szCs w:val="24"/>
        </w:rPr>
        <w:t xml:space="preserve">telefonicky a případně i </w:t>
      </w:r>
      <w:r w:rsidR="00C40D14" w:rsidRPr="003E6A50">
        <w:rPr>
          <w:sz w:val="24"/>
          <w:szCs w:val="24"/>
        </w:rPr>
        <w:t xml:space="preserve">emailem na adresu </w:t>
      </w:r>
      <w:r w:rsidR="00010B16" w:rsidRPr="00010B16">
        <w:rPr>
          <w:b/>
          <w:sz w:val="24"/>
          <w:szCs w:val="24"/>
        </w:rPr>
        <w:t>vorba@zsunesco.cz</w:t>
      </w:r>
      <w:r w:rsidR="00C40D14" w:rsidRPr="003E6A50">
        <w:rPr>
          <w:sz w:val="24"/>
          <w:szCs w:val="24"/>
        </w:rPr>
        <w:t>. V takovém případě neplatí platební podmínky sjednané v článku IV. této smlouvy a o</w:t>
      </w:r>
      <w:r w:rsidRPr="003E6A50">
        <w:rPr>
          <w:sz w:val="24"/>
          <w:szCs w:val="24"/>
        </w:rPr>
        <w:t>bjednatel</w:t>
      </w:r>
      <w:r w:rsidRPr="00CB0D72">
        <w:rPr>
          <w:sz w:val="24"/>
          <w:szCs w:val="24"/>
        </w:rPr>
        <w:t xml:space="preserve"> </w:t>
      </w:r>
      <w:r w:rsidR="00C40D14">
        <w:rPr>
          <w:sz w:val="24"/>
          <w:szCs w:val="24"/>
        </w:rPr>
        <w:t xml:space="preserve">se zavazuje </w:t>
      </w:r>
      <w:r w:rsidRPr="00CB0D72">
        <w:rPr>
          <w:sz w:val="24"/>
          <w:szCs w:val="24"/>
        </w:rPr>
        <w:t xml:space="preserve">zaplatit zhotoviteli </w:t>
      </w:r>
      <w:r w:rsidR="00C40D14">
        <w:rPr>
          <w:sz w:val="24"/>
          <w:szCs w:val="24"/>
        </w:rPr>
        <w:t xml:space="preserve">nejpozději do termínu dokončení prací dle článku V. této smlouvy </w:t>
      </w:r>
      <w:r w:rsidRPr="00CB0D72">
        <w:rPr>
          <w:sz w:val="24"/>
          <w:szCs w:val="24"/>
        </w:rPr>
        <w:t>95% celkové ceny díla včetně DPH.</w:t>
      </w:r>
      <w:r w:rsidR="003A4670">
        <w:rPr>
          <w:sz w:val="24"/>
          <w:szCs w:val="24"/>
        </w:rPr>
        <w:t xml:space="preserve"> </w:t>
      </w:r>
      <w:r w:rsidR="007E2E66">
        <w:rPr>
          <w:sz w:val="24"/>
          <w:szCs w:val="24"/>
        </w:rPr>
        <w:t xml:space="preserve">V takovém případě se rovněž neuplatní ustanovení článku VIII. písm. a) této smlouvy. </w:t>
      </w:r>
      <w:r w:rsidR="00C40D14">
        <w:rPr>
          <w:sz w:val="24"/>
          <w:szCs w:val="24"/>
        </w:rPr>
        <w:t xml:space="preserve">Jakmile </w:t>
      </w:r>
      <w:r w:rsidR="003A4670">
        <w:rPr>
          <w:sz w:val="24"/>
          <w:szCs w:val="24"/>
        </w:rPr>
        <w:t xml:space="preserve">objednatel </w:t>
      </w:r>
      <w:r w:rsidR="00C40D14">
        <w:rPr>
          <w:sz w:val="24"/>
          <w:szCs w:val="24"/>
        </w:rPr>
        <w:t xml:space="preserve">řádně zaplatí zhotoviteli 95% celkové ceny díla včetně DPH dle </w:t>
      </w:r>
      <w:r w:rsidR="00A46D5E">
        <w:rPr>
          <w:sz w:val="24"/>
          <w:szCs w:val="24"/>
        </w:rPr>
        <w:t>tohoto odstavce</w:t>
      </w:r>
      <w:r w:rsidR="00C40D14">
        <w:rPr>
          <w:sz w:val="24"/>
          <w:szCs w:val="24"/>
        </w:rPr>
        <w:t xml:space="preserve"> a současně odstraní </w:t>
      </w:r>
      <w:r w:rsidR="003A4670">
        <w:rPr>
          <w:sz w:val="24"/>
          <w:szCs w:val="24"/>
        </w:rPr>
        <w:t xml:space="preserve">nedostatky v připravenosti dle </w:t>
      </w:r>
      <w:r w:rsidR="00C40D14">
        <w:rPr>
          <w:sz w:val="24"/>
          <w:szCs w:val="24"/>
        </w:rPr>
        <w:t>tohoto odstavce</w:t>
      </w:r>
      <w:r w:rsidR="003A4670">
        <w:rPr>
          <w:sz w:val="24"/>
          <w:szCs w:val="24"/>
        </w:rPr>
        <w:t xml:space="preserve">, </w:t>
      </w:r>
      <w:r w:rsidR="00C40D14">
        <w:rPr>
          <w:sz w:val="24"/>
          <w:szCs w:val="24"/>
        </w:rPr>
        <w:t xml:space="preserve">vyrozumí o těchto skutečnostech zhotovitele. Za splnění podmínky řádné úhrady 95% celkové ceny díla včetně DPH dle tohoto odstavce zhotovitel na základě obdrženého vyrozumění oznámí objednateli termín, v němž bude moci dokončit práce a vyzve objednatele, aby mu k dokončení prací poskytl potřebnou součinnost. </w:t>
      </w:r>
      <w:r w:rsidR="007E2E66">
        <w:rPr>
          <w:sz w:val="24"/>
          <w:szCs w:val="24"/>
        </w:rPr>
        <w:t xml:space="preserve">Po </w:t>
      </w:r>
      <w:r w:rsidR="00A46D5E">
        <w:rPr>
          <w:sz w:val="24"/>
          <w:szCs w:val="24"/>
        </w:rPr>
        <w:t xml:space="preserve">tomto </w:t>
      </w:r>
      <w:r w:rsidR="007E2E66">
        <w:rPr>
          <w:sz w:val="24"/>
          <w:szCs w:val="24"/>
        </w:rPr>
        <w:t xml:space="preserve">dokončení prací (díla) se zavazuje zhotovitel vystavit konečnou fakturu na 100% ceny díla včetně DPH, v níž zhotovitel zohlední objednatelem dosud provedené úhrady, </w:t>
      </w:r>
      <w:r w:rsidR="00A46D5E">
        <w:rPr>
          <w:sz w:val="24"/>
          <w:szCs w:val="24"/>
        </w:rPr>
        <w:t xml:space="preserve">a </w:t>
      </w:r>
      <w:r w:rsidR="007E2E66">
        <w:rPr>
          <w:sz w:val="24"/>
          <w:szCs w:val="24"/>
        </w:rPr>
        <w:t>kterou se objednatel zavazuje zaplatit do 10 dnů ode dne jejího vystavení.</w:t>
      </w:r>
      <w:r w:rsidR="003A4670">
        <w:rPr>
          <w:sz w:val="24"/>
          <w:szCs w:val="24"/>
        </w:rPr>
        <w:t xml:space="preserve"> </w:t>
      </w:r>
      <w:r w:rsidRPr="00CB0D72">
        <w:rPr>
          <w:sz w:val="24"/>
          <w:szCs w:val="24"/>
        </w:rPr>
        <w:t xml:space="preserve"> </w:t>
      </w:r>
    </w:p>
    <w:p w:rsidR="00EB1B9F" w:rsidRPr="00CB0D72" w:rsidRDefault="00D44F94" w:rsidP="00991513">
      <w:pPr>
        <w:widowControl/>
        <w:jc w:val="both"/>
        <w:rPr>
          <w:b/>
          <w:sz w:val="24"/>
          <w:u w:val="single"/>
        </w:rPr>
      </w:pPr>
      <w:r w:rsidRPr="00CB0D72">
        <w:rPr>
          <w:sz w:val="24"/>
        </w:rPr>
        <w:br/>
      </w:r>
      <w:r w:rsidR="00991513" w:rsidRPr="00CB0D72">
        <w:rPr>
          <w:b/>
          <w:sz w:val="24"/>
          <w:u w:val="single"/>
        </w:rPr>
        <w:t>VII.</w:t>
      </w:r>
      <w:r w:rsidR="00F3021D" w:rsidRPr="00CB0D72">
        <w:rPr>
          <w:b/>
          <w:sz w:val="24"/>
          <w:u w:val="single"/>
        </w:rPr>
        <w:t xml:space="preserve">Záruční doba :  </w:t>
      </w:r>
    </w:p>
    <w:p w:rsidR="00F3021D" w:rsidRPr="00CB0D72" w:rsidRDefault="00F3021D" w:rsidP="00EB1B9F">
      <w:pPr>
        <w:widowControl/>
        <w:jc w:val="both"/>
        <w:rPr>
          <w:sz w:val="24"/>
        </w:rPr>
      </w:pPr>
      <w:r w:rsidRPr="00CB0D72">
        <w:rPr>
          <w:sz w:val="24"/>
        </w:rPr>
        <w:t xml:space="preserve">Smluvní strany se dohodly na záruční době následovně: </w:t>
      </w:r>
    </w:p>
    <w:p w:rsidR="00F3021D" w:rsidRPr="00CB0D72" w:rsidRDefault="003946A8">
      <w:pPr>
        <w:widowControl/>
        <w:jc w:val="both"/>
        <w:rPr>
          <w:sz w:val="24"/>
        </w:rPr>
      </w:pPr>
      <w:r w:rsidRPr="00CB0D72">
        <w:rPr>
          <w:sz w:val="24"/>
        </w:rPr>
        <w:t>Z</w:t>
      </w:r>
      <w:r w:rsidR="00F3021D" w:rsidRPr="00CB0D72">
        <w:rPr>
          <w:sz w:val="24"/>
        </w:rPr>
        <w:t xml:space="preserve">áruční doba na provedené práce se stanovuje na dobu </w:t>
      </w:r>
      <w:r w:rsidR="00DA526D" w:rsidRPr="00CB0D72">
        <w:rPr>
          <w:sz w:val="24"/>
        </w:rPr>
        <w:t>24 m</w:t>
      </w:r>
      <w:r w:rsidR="00E30830" w:rsidRPr="00CB0D72">
        <w:rPr>
          <w:sz w:val="24"/>
        </w:rPr>
        <w:t>ě</w:t>
      </w:r>
      <w:r w:rsidR="00F3021D" w:rsidRPr="00CB0D72">
        <w:rPr>
          <w:sz w:val="24"/>
        </w:rPr>
        <w:t>síců</w:t>
      </w:r>
      <w:r w:rsidR="00290F63" w:rsidRPr="00CB0D72">
        <w:rPr>
          <w:sz w:val="24"/>
        </w:rPr>
        <w:t xml:space="preserve"> ode dne dokončení díla, a to za těchto podmínek:</w:t>
      </w:r>
      <w:r w:rsidR="00F3021D" w:rsidRPr="00CB0D72">
        <w:rPr>
          <w:sz w:val="24"/>
        </w:rPr>
        <w:t xml:space="preserve">                                                   </w:t>
      </w:r>
    </w:p>
    <w:p w:rsidR="00F3021D" w:rsidRPr="00CB0D72" w:rsidRDefault="00F3021D">
      <w:pPr>
        <w:widowControl/>
        <w:tabs>
          <w:tab w:val="left" w:pos="360"/>
        </w:tabs>
        <w:jc w:val="both"/>
        <w:rPr>
          <w:sz w:val="24"/>
        </w:rPr>
      </w:pPr>
      <w:r w:rsidRPr="00CB0D72">
        <w:rPr>
          <w:sz w:val="24"/>
        </w:rPr>
        <w:t>a)  vady způsobené na díle zhotovitelem odstraní zhotovitel na vlastní náklady</w:t>
      </w:r>
      <w:r w:rsidR="00290F63" w:rsidRPr="00CB0D72">
        <w:rPr>
          <w:sz w:val="24"/>
        </w:rPr>
        <w:t>,</w:t>
      </w:r>
    </w:p>
    <w:p w:rsidR="00F3021D" w:rsidRPr="00CB0D72" w:rsidRDefault="00F3021D">
      <w:pPr>
        <w:widowControl/>
        <w:tabs>
          <w:tab w:val="left" w:pos="360"/>
        </w:tabs>
        <w:jc w:val="both"/>
        <w:rPr>
          <w:sz w:val="24"/>
        </w:rPr>
      </w:pPr>
      <w:r w:rsidRPr="00CB0D72">
        <w:rPr>
          <w:sz w:val="24"/>
        </w:rPr>
        <w:t>b)  veškeré náklady na odstranění vad, za které je odp</w:t>
      </w:r>
      <w:r w:rsidR="005B7892" w:rsidRPr="00CB0D72">
        <w:rPr>
          <w:sz w:val="24"/>
        </w:rPr>
        <w:t>ovědný zhotovitel,</w:t>
      </w:r>
      <w:r w:rsidR="00290F63" w:rsidRPr="00CB0D72">
        <w:rPr>
          <w:sz w:val="24"/>
        </w:rPr>
        <w:t xml:space="preserve"> </w:t>
      </w:r>
      <w:r w:rsidR="005B7892" w:rsidRPr="00CB0D72">
        <w:rPr>
          <w:sz w:val="24"/>
        </w:rPr>
        <w:t>budou jím hraze</w:t>
      </w:r>
      <w:r w:rsidRPr="00CB0D72">
        <w:rPr>
          <w:sz w:val="24"/>
        </w:rPr>
        <w:t>ny.</w:t>
      </w:r>
    </w:p>
    <w:p w:rsidR="00F3021D" w:rsidRPr="00CB0D72" w:rsidRDefault="00F3021D">
      <w:pPr>
        <w:widowControl/>
        <w:ind w:left="360"/>
        <w:jc w:val="both"/>
        <w:rPr>
          <w:sz w:val="24"/>
        </w:rPr>
      </w:pPr>
      <w:r w:rsidRPr="00CB0D72">
        <w:rPr>
          <w:sz w:val="24"/>
        </w:rPr>
        <w:t xml:space="preserve">Zhotovitel je povinen odstranit </w:t>
      </w:r>
      <w:r w:rsidR="00290F63" w:rsidRPr="00CB0D72">
        <w:rPr>
          <w:sz w:val="24"/>
        </w:rPr>
        <w:t xml:space="preserve">důvodně </w:t>
      </w:r>
      <w:r w:rsidRPr="00CB0D72">
        <w:rPr>
          <w:sz w:val="24"/>
        </w:rPr>
        <w:t>reklamovanou vadu bezplatně na své náklady do 30 dnů ode dne jejího nahlášení</w:t>
      </w:r>
      <w:r w:rsidR="00290F63" w:rsidRPr="00CB0D72">
        <w:rPr>
          <w:sz w:val="24"/>
        </w:rPr>
        <w:t>,</w:t>
      </w:r>
    </w:p>
    <w:p w:rsidR="00F3021D" w:rsidRPr="00CB0D72" w:rsidRDefault="00F3021D">
      <w:pPr>
        <w:widowControl/>
        <w:jc w:val="both"/>
        <w:rPr>
          <w:sz w:val="24"/>
        </w:rPr>
      </w:pPr>
      <w:r w:rsidRPr="00CB0D72">
        <w:rPr>
          <w:sz w:val="24"/>
        </w:rPr>
        <w:t xml:space="preserve">c)   v případě, že zhotovitel  nebude  reagovat  na  oprávněnou  reklamaci a  nebude  řádně   </w:t>
      </w:r>
    </w:p>
    <w:p w:rsidR="00F3021D" w:rsidRPr="00CB0D72" w:rsidRDefault="00F3021D">
      <w:pPr>
        <w:widowControl/>
        <w:jc w:val="both"/>
        <w:rPr>
          <w:sz w:val="24"/>
        </w:rPr>
      </w:pPr>
      <w:r w:rsidRPr="00CB0D72">
        <w:rPr>
          <w:sz w:val="24"/>
        </w:rPr>
        <w:t xml:space="preserve">      spolupracovat  při  odstranění  reklamované  závady, je  objednatel  oprávněn  objednat </w:t>
      </w:r>
    </w:p>
    <w:p w:rsidR="00F3021D" w:rsidRPr="00CB0D72" w:rsidRDefault="00F3021D" w:rsidP="00CB0D72">
      <w:pPr>
        <w:widowControl/>
        <w:ind w:left="426"/>
        <w:jc w:val="both"/>
        <w:rPr>
          <w:sz w:val="24"/>
        </w:rPr>
      </w:pPr>
      <w:r w:rsidRPr="00CB0D72">
        <w:rPr>
          <w:sz w:val="24"/>
        </w:rPr>
        <w:t xml:space="preserve">opravu u jiné firmy a následně </w:t>
      </w:r>
      <w:r w:rsidR="00290F63" w:rsidRPr="00CB0D72">
        <w:rPr>
          <w:sz w:val="24"/>
        </w:rPr>
        <w:t xml:space="preserve">takto prokazatelně a účelně vynaložené </w:t>
      </w:r>
      <w:r w:rsidRPr="00CB0D72">
        <w:rPr>
          <w:sz w:val="24"/>
        </w:rPr>
        <w:t xml:space="preserve">náklady </w:t>
      </w:r>
      <w:r w:rsidR="00290F63" w:rsidRPr="00CB0D72">
        <w:rPr>
          <w:sz w:val="24"/>
        </w:rPr>
        <w:t xml:space="preserve">v obvyklé výši </w:t>
      </w:r>
      <w:r w:rsidRPr="00CB0D72">
        <w:rPr>
          <w:sz w:val="24"/>
        </w:rPr>
        <w:t xml:space="preserve">vyúčtovat zhotoviteli.  </w:t>
      </w:r>
    </w:p>
    <w:p w:rsidR="00290F63" w:rsidRPr="00CB0D72" w:rsidRDefault="00290F63" w:rsidP="00CB0D72">
      <w:pPr>
        <w:widowControl/>
        <w:ind w:left="709"/>
        <w:jc w:val="both"/>
        <w:rPr>
          <w:sz w:val="24"/>
        </w:rPr>
      </w:pPr>
    </w:p>
    <w:p w:rsidR="00B87751" w:rsidRPr="00CB0D72" w:rsidRDefault="00B35D1C" w:rsidP="00B87751">
      <w:pPr>
        <w:widowControl/>
        <w:jc w:val="both"/>
        <w:rPr>
          <w:sz w:val="24"/>
        </w:rPr>
      </w:pPr>
      <w:r w:rsidRPr="00CB0D72">
        <w:rPr>
          <w:sz w:val="24"/>
        </w:rPr>
        <w:t xml:space="preserve">Objednatel bere na vědomí, že rozhodující vliv na trvanlivost a optický vzhled dodaných podlah mají klimatické podmínky v místnosti. Příliš nízká vlhkost má za následek tvorbu spár. Příliš vysoká vlhkost vzduchu způsobuje bobtnání a deformace podlah. Vyžadované klimatické podmínky v místnosti </w:t>
      </w:r>
      <w:r w:rsidR="000E406E" w:rsidRPr="00CB0D72">
        <w:rPr>
          <w:sz w:val="24"/>
        </w:rPr>
        <w:t xml:space="preserve">nutné pro zachování užitné hodnoty dodaných podlah </w:t>
      </w:r>
      <w:r w:rsidRPr="00CB0D72">
        <w:rPr>
          <w:sz w:val="24"/>
        </w:rPr>
        <w:t>jsou 18 – 22</w:t>
      </w:r>
      <w:r w:rsidRPr="00CB0D72">
        <w:rPr>
          <w:sz w:val="24"/>
          <w:szCs w:val="24"/>
        </w:rPr>
        <w:t>°C</w:t>
      </w:r>
      <w:r w:rsidRPr="00CB0D72">
        <w:rPr>
          <w:sz w:val="24"/>
        </w:rPr>
        <w:t xml:space="preserve"> a 55% - 65% vlhkost</w:t>
      </w:r>
      <w:r w:rsidR="000E406E" w:rsidRPr="00CB0D72">
        <w:rPr>
          <w:sz w:val="24"/>
        </w:rPr>
        <w:t xml:space="preserve"> vzduchu.</w:t>
      </w:r>
      <w:r w:rsidR="00BB68D4" w:rsidRPr="00CB0D72">
        <w:rPr>
          <w:sz w:val="24"/>
        </w:rPr>
        <w:t xml:space="preserve"> Vady způsobené nedodržením uvedených parametrů jsou ze záruky zhotovitele vyloučeny.  </w:t>
      </w:r>
    </w:p>
    <w:p w:rsidR="00B87751" w:rsidRPr="00CB0D72" w:rsidRDefault="00B87751" w:rsidP="00CB0D72">
      <w:pPr>
        <w:widowControl/>
        <w:ind w:left="709"/>
        <w:jc w:val="both"/>
        <w:rPr>
          <w:sz w:val="24"/>
        </w:rPr>
      </w:pPr>
    </w:p>
    <w:p w:rsidR="00EB1B9F" w:rsidRPr="00CB0D72" w:rsidRDefault="00F3021D">
      <w:pPr>
        <w:widowControl/>
        <w:jc w:val="both"/>
        <w:rPr>
          <w:b/>
          <w:sz w:val="24"/>
          <w:u w:val="single"/>
        </w:rPr>
      </w:pPr>
      <w:r w:rsidRPr="00CB0D72">
        <w:rPr>
          <w:b/>
          <w:sz w:val="24"/>
          <w:u w:val="single"/>
        </w:rPr>
        <w:t xml:space="preserve">VIII. Smluvní pokuty : </w:t>
      </w:r>
    </w:p>
    <w:p w:rsidR="00F3021D" w:rsidRPr="00CB0D72" w:rsidRDefault="00F3021D">
      <w:pPr>
        <w:widowControl/>
        <w:jc w:val="both"/>
        <w:rPr>
          <w:sz w:val="24"/>
        </w:rPr>
      </w:pPr>
      <w:r w:rsidRPr="00CB0D72">
        <w:rPr>
          <w:sz w:val="24"/>
        </w:rPr>
        <w:t xml:space="preserve">Smluvní strany se  dohodly na </w:t>
      </w:r>
      <w:r w:rsidR="00290F63" w:rsidRPr="00CB0D72">
        <w:rPr>
          <w:sz w:val="24"/>
        </w:rPr>
        <w:t>těchto smluvních pokutách</w:t>
      </w:r>
      <w:r w:rsidRPr="00CB0D72">
        <w:rPr>
          <w:sz w:val="24"/>
        </w:rPr>
        <w:t xml:space="preserve">: </w:t>
      </w:r>
    </w:p>
    <w:p w:rsidR="00F3021D" w:rsidRPr="00CB0D72" w:rsidRDefault="00F3021D">
      <w:pPr>
        <w:widowControl/>
        <w:jc w:val="both"/>
        <w:rPr>
          <w:sz w:val="24"/>
        </w:rPr>
      </w:pPr>
      <w:r w:rsidRPr="00CB0D72">
        <w:rPr>
          <w:sz w:val="24"/>
        </w:rPr>
        <w:t xml:space="preserve">a)  za nedodržení </w:t>
      </w:r>
      <w:r w:rsidR="00290F63" w:rsidRPr="00CB0D72">
        <w:rPr>
          <w:sz w:val="24"/>
        </w:rPr>
        <w:t xml:space="preserve">termínu dokončení prací </w:t>
      </w:r>
      <w:r w:rsidRPr="00CB0D72">
        <w:rPr>
          <w:sz w:val="24"/>
        </w:rPr>
        <w:t xml:space="preserve">ve výši 0,05 %  z ceny díla bez DPH za každý den    </w:t>
      </w:r>
    </w:p>
    <w:p w:rsidR="00F3021D" w:rsidRPr="00CB0D72" w:rsidRDefault="00F3021D" w:rsidP="00CB0D72">
      <w:pPr>
        <w:widowControl/>
        <w:ind w:left="300"/>
        <w:jc w:val="both"/>
        <w:rPr>
          <w:sz w:val="24"/>
        </w:rPr>
      </w:pPr>
      <w:r w:rsidRPr="00CB0D72">
        <w:rPr>
          <w:sz w:val="24"/>
        </w:rPr>
        <w:t xml:space="preserve">prodlení </w:t>
      </w:r>
      <w:r w:rsidR="00290F63" w:rsidRPr="00CB0D72">
        <w:rPr>
          <w:sz w:val="24"/>
        </w:rPr>
        <w:t>maximálně však do výše 5% z ceny díla bez DPH (tuto smluvní pokutu hradí zhotovitel objednateli)</w:t>
      </w:r>
      <w:r w:rsidRPr="00CB0D72">
        <w:rPr>
          <w:sz w:val="24"/>
        </w:rPr>
        <w:t xml:space="preserve">. </w:t>
      </w:r>
    </w:p>
    <w:p w:rsidR="00F3021D" w:rsidRPr="00CB0D72" w:rsidRDefault="00F3021D">
      <w:pPr>
        <w:widowControl/>
        <w:jc w:val="both"/>
        <w:rPr>
          <w:sz w:val="24"/>
        </w:rPr>
      </w:pPr>
      <w:r w:rsidRPr="00CB0D72">
        <w:rPr>
          <w:sz w:val="24"/>
        </w:rPr>
        <w:t xml:space="preserve">b) za nedodržení termínu splatnosti faktur ve výši 0,05 % z ceny díla bez DPH za každý </w:t>
      </w:r>
    </w:p>
    <w:p w:rsidR="00EE1AE3" w:rsidRPr="00CB0D72" w:rsidRDefault="00F3021D" w:rsidP="00CB0D72">
      <w:pPr>
        <w:widowControl/>
        <w:ind w:left="300"/>
        <w:jc w:val="both"/>
        <w:rPr>
          <w:sz w:val="24"/>
        </w:rPr>
      </w:pPr>
      <w:r w:rsidRPr="00CB0D72">
        <w:rPr>
          <w:sz w:val="24"/>
        </w:rPr>
        <w:lastRenderedPageBreak/>
        <w:t>den prodlení</w:t>
      </w:r>
      <w:r w:rsidR="00290F63" w:rsidRPr="00CB0D72">
        <w:rPr>
          <w:sz w:val="24"/>
        </w:rPr>
        <w:t xml:space="preserve"> maximálně však do výše 5% z ceny díla bez DPH (tuto smluvní pokutu hradí objednatel zhotoviteli)</w:t>
      </w:r>
      <w:r w:rsidRPr="00CB0D72">
        <w:rPr>
          <w:sz w:val="24"/>
        </w:rPr>
        <w:t>.</w:t>
      </w:r>
    </w:p>
    <w:p w:rsidR="00763A5D" w:rsidRDefault="00763A5D" w:rsidP="00EE1AE3">
      <w:pPr>
        <w:widowControl/>
        <w:jc w:val="both"/>
        <w:rPr>
          <w:b/>
          <w:sz w:val="24"/>
          <w:u w:val="single"/>
        </w:rPr>
      </w:pPr>
    </w:p>
    <w:p w:rsidR="00EB1B9F" w:rsidRPr="00CB0D72" w:rsidRDefault="00EE1AE3" w:rsidP="00EE1AE3">
      <w:pPr>
        <w:widowControl/>
        <w:jc w:val="both"/>
        <w:rPr>
          <w:sz w:val="24"/>
        </w:rPr>
      </w:pPr>
      <w:r w:rsidRPr="00CB0D72">
        <w:rPr>
          <w:b/>
          <w:sz w:val="24"/>
          <w:u w:val="single"/>
        </w:rPr>
        <w:t xml:space="preserve">IX. </w:t>
      </w:r>
      <w:r w:rsidR="00EB1B9F" w:rsidRPr="00CB0D72">
        <w:rPr>
          <w:b/>
          <w:sz w:val="24"/>
          <w:u w:val="single"/>
        </w:rPr>
        <w:t>Odstoupení od smlouvy:</w:t>
      </w:r>
    </w:p>
    <w:p w:rsidR="006436DC" w:rsidRPr="00CB0D72" w:rsidRDefault="006436DC" w:rsidP="006436DC">
      <w:pPr>
        <w:widowControl/>
        <w:jc w:val="both"/>
        <w:rPr>
          <w:sz w:val="24"/>
        </w:rPr>
      </w:pPr>
      <w:r w:rsidRPr="00CB0D72">
        <w:rPr>
          <w:sz w:val="24"/>
        </w:rPr>
        <w:t xml:space="preserve">Objednatel je oprávněn od </w:t>
      </w:r>
      <w:r w:rsidR="00280F9D" w:rsidRPr="00CB0D72">
        <w:rPr>
          <w:sz w:val="24"/>
        </w:rPr>
        <w:t xml:space="preserve">této </w:t>
      </w:r>
      <w:r w:rsidRPr="00CB0D72">
        <w:rPr>
          <w:sz w:val="24"/>
        </w:rPr>
        <w:t xml:space="preserve">smlouvy odstoupit, pokud </w:t>
      </w:r>
      <w:r w:rsidR="00280F9D" w:rsidRPr="00CB0D72">
        <w:rPr>
          <w:sz w:val="24"/>
        </w:rPr>
        <w:t>se zhotovitel ocitne v prodlení s dokončením díla o 20 pracovních dnů a dílo nedokončí ani v náhradní přiměřené lhůtě, kterou mu za tím účelem objednatel písemně poskytne</w:t>
      </w:r>
      <w:r w:rsidRPr="00CB0D72">
        <w:rPr>
          <w:sz w:val="24"/>
        </w:rPr>
        <w:t>.</w:t>
      </w:r>
    </w:p>
    <w:p w:rsidR="002719B0" w:rsidRPr="00CB0D72" w:rsidRDefault="002719B0" w:rsidP="00991513">
      <w:pPr>
        <w:widowControl/>
        <w:jc w:val="center"/>
      </w:pPr>
    </w:p>
    <w:p w:rsidR="006436DC" w:rsidRPr="00CB0D72" w:rsidRDefault="00EE1AE3" w:rsidP="006436DC">
      <w:pPr>
        <w:widowControl/>
        <w:jc w:val="both"/>
        <w:rPr>
          <w:sz w:val="24"/>
        </w:rPr>
      </w:pPr>
      <w:r w:rsidRPr="00CB0D72">
        <w:rPr>
          <w:sz w:val="24"/>
        </w:rPr>
        <w:t xml:space="preserve">Zhotovitel je oprávněn od </w:t>
      </w:r>
      <w:r w:rsidR="00280F9D" w:rsidRPr="00CB0D72">
        <w:rPr>
          <w:sz w:val="24"/>
        </w:rPr>
        <w:t xml:space="preserve">této </w:t>
      </w:r>
      <w:r w:rsidRPr="00CB0D72">
        <w:rPr>
          <w:sz w:val="24"/>
        </w:rPr>
        <w:t>smlouvy odstoupit, pokud objednatel přes upozornění zhotovitele trvá na provádění díla podle pokynů, které jsou nevhodné. Dále je oprávněn odstoupit v případě, že objednatel neposkytne k provedení díla nutnou součinnost a to ani v přiměřené lhůtě stanovené zhotovitelem, pokud na možnost odstoupení upozornil objednatele při stanovení lhůty. Z</w:t>
      </w:r>
      <w:r w:rsidR="005B7892" w:rsidRPr="00CB0D72">
        <w:rPr>
          <w:sz w:val="24"/>
        </w:rPr>
        <w:t>hotovitel je oprávněn odstoupit od smlouvy,</w:t>
      </w:r>
      <w:r w:rsidRPr="00CB0D72">
        <w:rPr>
          <w:sz w:val="24"/>
        </w:rPr>
        <w:t xml:space="preserve"> pokud bude objednatel v prodlení s úhradou zálohové faktury</w:t>
      </w:r>
      <w:r w:rsidR="005B7892" w:rsidRPr="00CB0D72">
        <w:rPr>
          <w:sz w:val="24"/>
        </w:rPr>
        <w:t>.</w:t>
      </w:r>
    </w:p>
    <w:p w:rsidR="00671B16" w:rsidRPr="00CB0D72" w:rsidRDefault="00671B16" w:rsidP="006436DC">
      <w:pPr>
        <w:widowControl/>
        <w:jc w:val="both"/>
        <w:rPr>
          <w:sz w:val="24"/>
        </w:rPr>
      </w:pPr>
    </w:p>
    <w:p w:rsidR="00671B16" w:rsidRPr="00CB0D72" w:rsidRDefault="00671B16" w:rsidP="006436DC">
      <w:pPr>
        <w:widowControl/>
        <w:jc w:val="both"/>
        <w:rPr>
          <w:sz w:val="24"/>
        </w:rPr>
      </w:pPr>
      <w:r w:rsidRPr="00CB0D72">
        <w:rPr>
          <w:sz w:val="24"/>
        </w:rPr>
        <w:t xml:space="preserve">V případě odstoupení od smlouvy je objednatel povinen uhradit zhotoviteli </w:t>
      </w:r>
      <w:r w:rsidR="00280F9D" w:rsidRPr="00CB0D72">
        <w:rPr>
          <w:sz w:val="24"/>
        </w:rPr>
        <w:t xml:space="preserve">smluvní pokutu ve výši 20% celkové ceny díla včetně DPH a vedle toho </w:t>
      </w:r>
      <w:r w:rsidR="00D20DF9" w:rsidRPr="00CB0D72">
        <w:rPr>
          <w:sz w:val="24"/>
        </w:rPr>
        <w:t xml:space="preserve">i </w:t>
      </w:r>
      <w:r w:rsidR="00280F9D" w:rsidRPr="00CB0D72">
        <w:rPr>
          <w:sz w:val="24"/>
        </w:rPr>
        <w:t xml:space="preserve">cenu </w:t>
      </w:r>
      <w:r w:rsidRPr="00CB0D72">
        <w:rPr>
          <w:sz w:val="24"/>
        </w:rPr>
        <w:t>již vykonan</w:t>
      </w:r>
      <w:r w:rsidR="00280F9D" w:rsidRPr="00CB0D72">
        <w:rPr>
          <w:sz w:val="24"/>
        </w:rPr>
        <w:t xml:space="preserve">ých prací a </w:t>
      </w:r>
      <w:r w:rsidRPr="00CB0D72">
        <w:rPr>
          <w:sz w:val="24"/>
        </w:rPr>
        <w:t xml:space="preserve">cenu věcí, které zhotovitel </w:t>
      </w:r>
      <w:r w:rsidR="00280F9D" w:rsidRPr="00CB0D72">
        <w:rPr>
          <w:sz w:val="24"/>
        </w:rPr>
        <w:t xml:space="preserve">zakoupil za účelem provedení díla nebo které již </w:t>
      </w:r>
      <w:r w:rsidRPr="00CB0D72">
        <w:rPr>
          <w:sz w:val="24"/>
        </w:rPr>
        <w:t xml:space="preserve">zpracoval </w:t>
      </w:r>
      <w:r w:rsidR="00280F9D" w:rsidRPr="00CB0D72">
        <w:rPr>
          <w:sz w:val="24"/>
        </w:rPr>
        <w:t>v rámci provádění díla, pokud zhotovitel nemůže tyto věci použít jinak</w:t>
      </w:r>
      <w:r w:rsidRPr="00CB0D72">
        <w:rPr>
          <w:sz w:val="24"/>
        </w:rPr>
        <w:t>.</w:t>
      </w:r>
    </w:p>
    <w:p w:rsidR="00671B16" w:rsidRPr="00CB0D72" w:rsidRDefault="00671B16" w:rsidP="006436DC">
      <w:pPr>
        <w:widowControl/>
        <w:jc w:val="both"/>
        <w:rPr>
          <w:sz w:val="24"/>
        </w:rPr>
      </w:pPr>
    </w:p>
    <w:p w:rsidR="00671B16" w:rsidRPr="00CB0D72" w:rsidRDefault="00671B16" w:rsidP="006436DC">
      <w:pPr>
        <w:widowControl/>
        <w:jc w:val="both"/>
        <w:rPr>
          <w:sz w:val="24"/>
        </w:rPr>
      </w:pPr>
      <w:r w:rsidRPr="00CB0D72">
        <w:rPr>
          <w:sz w:val="24"/>
        </w:rPr>
        <w:t xml:space="preserve">Každá ze smluvních stran může od smlouvy odstoupit, jestliže proti druhé smluvní straně bylo zahájeno </w:t>
      </w:r>
      <w:r w:rsidR="00280F9D" w:rsidRPr="00CB0D72">
        <w:rPr>
          <w:sz w:val="24"/>
        </w:rPr>
        <w:t>insolvenční řízení</w:t>
      </w:r>
      <w:r w:rsidRPr="00CB0D72">
        <w:rPr>
          <w:sz w:val="24"/>
        </w:rPr>
        <w:t>, nebo pokud strana vstoupila do likvidace.</w:t>
      </w:r>
    </w:p>
    <w:p w:rsidR="00D74EC8" w:rsidRPr="00CB0D72" w:rsidRDefault="00D74EC8" w:rsidP="006436DC">
      <w:pPr>
        <w:widowControl/>
        <w:jc w:val="both"/>
        <w:rPr>
          <w:sz w:val="24"/>
        </w:rPr>
      </w:pPr>
    </w:p>
    <w:p w:rsidR="00183742" w:rsidRPr="00CB0D72" w:rsidRDefault="00F3021D">
      <w:pPr>
        <w:widowControl/>
        <w:jc w:val="both"/>
        <w:rPr>
          <w:b/>
          <w:sz w:val="24"/>
          <w:u w:val="single"/>
        </w:rPr>
      </w:pPr>
      <w:r w:rsidRPr="00CB0D72">
        <w:rPr>
          <w:b/>
          <w:sz w:val="24"/>
          <w:u w:val="single"/>
        </w:rPr>
        <w:t>X. Ostatní ujednání :</w:t>
      </w:r>
    </w:p>
    <w:p w:rsidR="00183742" w:rsidRPr="00CB0D72" w:rsidRDefault="00183742">
      <w:pPr>
        <w:widowControl/>
        <w:jc w:val="both"/>
        <w:rPr>
          <w:sz w:val="24"/>
        </w:rPr>
      </w:pPr>
      <w:r w:rsidRPr="00CB0D72">
        <w:rPr>
          <w:sz w:val="24"/>
        </w:rPr>
        <w:t>Objednatel nabývá vlastnické právo k dílu až úplným zaplacením ceny díla. Nebezpečí škody</w:t>
      </w:r>
      <w:r w:rsidR="00F3021D" w:rsidRPr="00CB0D72">
        <w:rPr>
          <w:sz w:val="24"/>
        </w:rPr>
        <w:t xml:space="preserve"> </w:t>
      </w:r>
      <w:r w:rsidR="007763C8" w:rsidRPr="00CB0D72">
        <w:rPr>
          <w:sz w:val="24"/>
        </w:rPr>
        <w:t xml:space="preserve">na díle </w:t>
      </w:r>
      <w:r w:rsidRPr="00CB0D72">
        <w:rPr>
          <w:sz w:val="24"/>
        </w:rPr>
        <w:t xml:space="preserve">přechází na objednatele </w:t>
      </w:r>
      <w:r w:rsidR="009B1CBD" w:rsidRPr="00CB0D72">
        <w:rPr>
          <w:sz w:val="24"/>
        </w:rPr>
        <w:t>v souladu s ustanovením §</w:t>
      </w:r>
      <w:r w:rsidR="007763C8" w:rsidRPr="00CB0D72">
        <w:rPr>
          <w:sz w:val="24"/>
        </w:rPr>
        <w:t xml:space="preserve"> 542 odst. 1 </w:t>
      </w:r>
      <w:r w:rsidR="00280F9D" w:rsidRPr="00CB0D72">
        <w:rPr>
          <w:sz w:val="24"/>
        </w:rPr>
        <w:t>obchodního zákoníku</w:t>
      </w:r>
      <w:r w:rsidR="007763C8" w:rsidRPr="00CB0D72">
        <w:rPr>
          <w:sz w:val="24"/>
        </w:rPr>
        <w:t>.</w:t>
      </w:r>
      <w:r w:rsidR="009B1CBD" w:rsidRPr="00CB0D72">
        <w:rPr>
          <w:sz w:val="24"/>
        </w:rPr>
        <w:t xml:space="preserve"> </w:t>
      </w:r>
    </w:p>
    <w:p w:rsidR="00183742" w:rsidRPr="00CB0D72" w:rsidRDefault="00183742">
      <w:pPr>
        <w:widowControl/>
        <w:jc w:val="both"/>
        <w:rPr>
          <w:sz w:val="24"/>
        </w:rPr>
      </w:pPr>
    </w:p>
    <w:p w:rsidR="00C47750" w:rsidRPr="00CB0D72" w:rsidRDefault="00183742">
      <w:pPr>
        <w:widowControl/>
        <w:jc w:val="both"/>
        <w:rPr>
          <w:sz w:val="24"/>
        </w:rPr>
      </w:pPr>
      <w:r w:rsidRPr="00CB0D72">
        <w:rPr>
          <w:sz w:val="24"/>
        </w:rPr>
        <w:t>Smluvní strany se na základě ustanovení § 262 odst.1 obchod</w:t>
      </w:r>
      <w:r w:rsidR="00280F9D" w:rsidRPr="00CB0D72">
        <w:rPr>
          <w:sz w:val="24"/>
        </w:rPr>
        <w:t xml:space="preserve">ního </w:t>
      </w:r>
      <w:r w:rsidRPr="00CB0D72">
        <w:rPr>
          <w:sz w:val="24"/>
        </w:rPr>
        <w:t>zákoníku výs</w:t>
      </w:r>
      <w:r w:rsidR="005428E7" w:rsidRPr="00CB0D72">
        <w:rPr>
          <w:sz w:val="24"/>
        </w:rPr>
        <w:t>lovně dohodly, že se jejich prá</w:t>
      </w:r>
      <w:r w:rsidR="002740AD" w:rsidRPr="00CB0D72">
        <w:rPr>
          <w:sz w:val="24"/>
        </w:rPr>
        <w:t>v</w:t>
      </w:r>
      <w:r w:rsidRPr="00CB0D72">
        <w:rPr>
          <w:sz w:val="24"/>
        </w:rPr>
        <w:t>ní vztah, založený touto smlouvou, bude řídit obchodním zákoníkem, pokud není v této smlouvě stanoveno jinak.</w:t>
      </w:r>
      <w:r w:rsidR="00F3021D" w:rsidRPr="00CB0D72">
        <w:rPr>
          <w:sz w:val="24"/>
        </w:rPr>
        <w:t xml:space="preserve"> </w:t>
      </w:r>
    </w:p>
    <w:p w:rsidR="00183742" w:rsidRPr="00CB0D72" w:rsidRDefault="00183742">
      <w:pPr>
        <w:widowControl/>
        <w:jc w:val="both"/>
        <w:rPr>
          <w:sz w:val="24"/>
        </w:rPr>
      </w:pPr>
    </w:p>
    <w:p w:rsidR="00280F9D" w:rsidRPr="00CB0D72" w:rsidRDefault="00F3021D">
      <w:pPr>
        <w:widowControl/>
        <w:jc w:val="both"/>
        <w:rPr>
          <w:sz w:val="24"/>
        </w:rPr>
      </w:pPr>
      <w:r w:rsidRPr="00CB0D72">
        <w:rPr>
          <w:sz w:val="24"/>
        </w:rPr>
        <w:t>Smlouva je vyhotovena ve dvou vyhotoveních, z nichž každá má stejnou platnost a platí jako originál.</w:t>
      </w:r>
      <w:r w:rsidR="00183742" w:rsidRPr="00CB0D72">
        <w:rPr>
          <w:sz w:val="24"/>
        </w:rPr>
        <w:t xml:space="preserve"> </w:t>
      </w:r>
      <w:r w:rsidR="00280F9D" w:rsidRPr="00CB0D72">
        <w:rPr>
          <w:sz w:val="24"/>
        </w:rPr>
        <w:t xml:space="preserve">Nedílnou součástí této smlouvy je cenová nabídka zhotovitele (viz. čl. II.). </w:t>
      </w:r>
    </w:p>
    <w:p w:rsidR="00280F9D" w:rsidRPr="00CB0D72" w:rsidRDefault="00280F9D">
      <w:pPr>
        <w:widowControl/>
        <w:jc w:val="both"/>
        <w:rPr>
          <w:sz w:val="24"/>
        </w:rPr>
      </w:pPr>
    </w:p>
    <w:p w:rsidR="00F3021D" w:rsidRPr="00CB0D72" w:rsidRDefault="00F3021D">
      <w:pPr>
        <w:widowControl/>
        <w:jc w:val="both"/>
        <w:rPr>
          <w:sz w:val="24"/>
        </w:rPr>
      </w:pPr>
      <w:r w:rsidRPr="00CB0D72">
        <w:rPr>
          <w:sz w:val="24"/>
        </w:rPr>
        <w:t>Smlouva nabývá platnost</w:t>
      </w:r>
      <w:r w:rsidR="00280F9D" w:rsidRPr="00CB0D72">
        <w:rPr>
          <w:sz w:val="24"/>
        </w:rPr>
        <w:t>i</w:t>
      </w:r>
      <w:r w:rsidRPr="00CB0D72">
        <w:rPr>
          <w:sz w:val="24"/>
        </w:rPr>
        <w:t xml:space="preserve"> </w:t>
      </w:r>
      <w:r w:rsidR="00280F9D" w:rsidRPr="00CB0D72">
        <w:rPr>
          <w:sz w:val="24"/>
        </w:rPr>
        <w:t xml:space="preserve">a účinnost </w:t>
      </w:r>
      <w:r w:rsidRPr="00CB0D72">
        <w:rPr>
          <w:sz w:val="24"/>
        </w:rPr>
        <w:t>v den podepsání smlouvy oběma stranami.</w:t>
      </w:r>
      <w:r w:rsidR="00183742" w:rsidRPr="00CB0D72">
        <w:rPr>
          <w:sz w:val="24"/>
        </w:rPr>
        <w:t xml:space="preserve"> </w:t>
      </w:r>
      <w:r w:rsidRPr="00CB0D72">
        <w:rPr>
          <w:sz w:val="24"/>
        </w:rPr>
        <w:t>Smluvní strany prohlašují, že smlouva nebyla uzavřena pod nátlakem</w:t>
      </w:r>
      <w:r w:rsidR="00A059E5" w:rsidRPr="00CB0D72">
        <w:rPr>
          <w:sz w:val="24"/>
        </w:rPr>
        <w:t xml:space="preserve">, </w:t>
      </w:r>
      <w:r w:rsidRPr="00CB0D72">
        <w:rPr>
          <w:sz w:val="24"/>
        </w:rPr>
        <w:t>nebo za jinak nepříznivých okolností pro jednu nebo druhou stranu.</w:t>
      </w:r>
    </w:p>
    <w:p w:rsidR="00D74EC8" w:rsidRPr="00CB0D72" w:rsidRDefault="00D74EC8">
      <w:pPr>
        <w:widowControl/>
        <w:rPr>
          <w:sz w:val="24"/>
        </w:rPr>
      </w:pPr>
    </w:p>
    <w:p w:rsidR="003673C6" w:rsidRPr="00CB0D72" w:rsidRDefault="003673C6">
      <w:pPr>
        <w:widowControl/>
        <w:rPr>
          <w:sz w:val="24"/>
        </w:rPr>
      </w:pPr>
    </w:p>
    <w:p w:rsidR="003673C6" w:rsidRPr="00CB0D72" w:rsidRDefault="00010B16">
      <w:pPr>
        <w:widowControl/>
        <w:rPr>
          <w:sz w:val="24"/>
        </w:rPr>
      </w:pPr>
      <w:r>
        <w:rPr>
          <w:sz w:val="24"/>
        </w:rPr>
        <w:t xml:space="preserve">Ve Zlíně </w:t>
      </w:r>
      <w:r w:rsidR="0023082B">
        <w:rPr>
          <w:sz w:val="24"/>
        </w:rPr>
        <w:t>dne</w:t>
      </w:r>
      <w:r w:rsidR="0045320D" w:rsidRPr="00CB0D72">
        <w:rPr>
          <w:sz w:val="24"/>
        </w:rPr>
        <w:t>:</w:t>
      </w:r>
      <w:r w:rsidR="007A6FD3" w:rsidRPr="00CB0D72">
        <w:rPr>
          <w:sz w:val="24"/>
        </w:rPr>
        <w:t xml:space="preserve"> </w:t>
      </w:r>
      <w:r w:rsidR="00C777E2">
        <w:rPr>
          <w:sz w:val="24"/>
        </w:rPr>
        <w:t>21. 5. 2024</w:t>
      </w:r>
    </w:p>
    <w:p w:rsidR="00D74EC8" w:rsidRPr="00CB0D72" w:rsidRDefault="00D74EC8">
      <w:pPr>
        <w:widowControl/>
        <w:rPr>
          <w:sz w:val="24"/>
        </w:rPr>
      </w:pPr>
    </w:p>
    <w:p w:rsidR="003673C6" w:rsidRPr="00CB0D72" w:rsidRDefault="003673C6">
      <w:pPr>
        <w:widowControl/>
        <w:rPr>
          <w:sz w:val="24"/>
        </w:rPr>
      </w:pPr>
    </w:p>
    <w:p w:rsidR="003673C6" w:rsidRPr="00CB0D72" w:rsidRDefault="003673C6">
      <w:pPr>
        <w:widowControl/>
        <w:rPr>
          <w:sz w:val="24"/>
        </w:rPr>
      </w:pPr>
    </w:p>
    <w:p w:rsidR="003673C6" w:rsidRPr="00CB0D72" w:rsidRDefault="003673C6">
      <w:pPr>
        <w:widowControl/>
        <w:rPr>
          <w:sz w:val="24"/>
        </w:rPr>
      </w:pPr>
    </w:p>
    <w:p w:rsidR="00F3021D" w:rsidRPr="00CB0D72" w:rsidRDefault="00F3021D">
      <w:pPr>
        <w:widowControl/>
        <w:rPr>
          <w:sz w:val="24"/>
        </w:rPr>
      </w:pPr>
      <w:r w:rsidRPr="00CB0D72">
        <w:rPr>
          <w:sz w:val="24"/>
        </w:rPr>
        <w:t xml:space="preserve">______________________                                                   ________________________ </w:t>
      </w:r>
    </w:p>
    <w:p w:rsidR="00F3021D" w:rsidRPr="00CB0D72" w:rsidRDefault="00F3021D" w:rsidP="003E45E2">
      <w:pPr>
        <w:widowControl/>
        <w:rPr>
          <w:b/>
          <w:sz w:val="24"/>
        </w:rPr>
      </w:pPr>
      <w:r w:rsidRPr="00CB0D72">
        <w:rPr>
          <w:sz w:val="24"/>
        </w:rPr>
        <w:t xml:space="preserve">             </w:t>
      </w:r>
      <w:r w:rsidRPr="00CB0D72">
        <w:rPr>
          <w:b/>
          <w:sz w:val="24"/>
        </w:rPr>
        <w:t xml:space="preserve">zhotovitel                                                                              </w:t>
      </w:r>
      <w:r w:rsidR="00836D05" w:rsidRPr="00CB0D72">
        <w:rPr>
          <w:b/>
          <w:sz w:val="24"/>
        </w:rPr>
        <w:t xml:space="preserve">   objednatel                  </w:t>
      </w:r>
    </w:p>
    <w:sectPr w:rsidR="00F3021D" w:rsidRPr="00CB0D72" w:rsidSect="00991513">
      <w:footerReference w:type="default" r:id="rId7"/>
      <w:endnotePr>
        <w:numFmt w:val="decimal"/>
      </w:endnotePr>
      <w:pgSz w:w="11906" w:h="16838"/>
      <w:pgMar w:top="1276" w:right="1418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D0" w:rsidRDefault="00CF5DD0">
      <w:r>
        <w:separator/>
      </w:r>
    </w:p>
  </w:endnote>
  <w:endnote w:type="continuationSeparator" w:id="0">
    <w:p w:rsidR="00CF5DD0" w:rsidRDefault="00CF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49" w:rsidRDefault="00010E49">
    <w:pPr>
      <w:pStyle w:val="Zpat"/>
    </w:pPr>
    <w:r>
      <w:t xml:space="preserve">strana: </w:t>
    </w:r>
    <w:r w:rsidR="00601168">
      <w:fldChar w:fldCharType="begin"/>
    </w:r>
    <w:r>
      <w:instrText>PAGE   \* MERGEFORMAT</w:instrText>
    </w:r>
    <w:r w:rsidR="00601168">
      <w:fldChar w:fldCharType="separate"/>
    </w:r>
    <w:r w:rsidR="00552995">
      <w:rPr>
        <w:noProof/>
      </w:rPr>
      <w:t>2</w:t>
    </w:r>
    <w:r w:rsidR="0060116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D0" w:rsidRDefault="00CF5DD0">
      <w:r>
        <w:separator/>
      </w:r>
    </w:p>
  </w:footnote>
  <w:footnote w:type="continuationSeparator" w:id="0">
    <w:p w:rsidR="00CF5DD0" w:rsidRDefault="00CF5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687"/>
    <w:multiLevelType w:val="hybridMultilevel"/>
    <w:tmpl w:val="11AEA13C"/>
    <w:lvl w:ilvl="0" w:tplc="17B61006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1303E"/>
    <w:multiLevelType w:val="hybridMultilevel"/>
    <w:tmpl w:val="D52ED7EE"/>
    <w:lvl w:ilvl="0" w:tplc="D56AEF8E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835D8"/>
    <w:multiLevelType w:val="hybridMultilevel"/>
    <w:tmpl w:val="0FFA6056"/>
    <w:lvl w:ilvl="0" w:tplc="5B9CE678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B7C9D"/>
    <w:multiLevelType w:val="hybridMultilevel"/>
    <w:tmpl w:val="1CD22078"/>
    <w:lvl w:ilvl="0" w:tplc="2196DF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9A19C8"/>
    <w:multiLevelType w:val="multilevel"/>
    <w:tmpl w:val="5C4C63C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sz w:val="24"/>
        <w:u w:val="singl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92050C"/>
    <w:multiLevelType w:val="multilevel"/>
    <w:tmpl w:val="5C4C63C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sz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B0B77"/>
    <w:rsid w:val="00004FA6"/>
    <w:rsid w:val="00010B16"/>
    <w:rsid w:val="00010C3B"/>
    <w:rsid w:val="00010E49"/>
    <w:rsid w:val="000348D4"/>
    <w:rsid w:val="00043FD5"/>
    <w:rsid w:val="00063D80"/>
    <w:rsid w:val="00071255"/>
    <w:rsid w:val="00085A03"/>
    <w:rsid w:val="00096357"/>
    <w:rsid w:val="000B3317"/>
    <w:rsid w:val="000C3264"/>
    <w:rsid w:val="000C70CB"/>
    <w:rsid w:val="000D2193"/>
    <w:rsid w:val="000E406E"/>
    <w:rsid w:val="000F5356"/>
    <w:rsid w:val="00113F65"/>
    <w:rsid w:val="00114492"/>
    <w:rsid w:val="00155A9B"/>
    <w:rsid w:val="00162AAD"/>
    <w:rsid w:val="0016613F"/>
    <w:rsid w:val="00183742"/>
    <w:rsid w:val="00187173"/>
    <w:rsid w:val="001B124E"/>
    <w:rsid w:val="001B4B7F"/>
    <w:rsid w:val="001B5F01"/>
    <w:rsid w:val="001B6C6A"/>
    <w:rsid w:val="001D70D6"/>
    <w:rsid w:val="001E4631"/>
    <w:rsid w:val="001E5379"/>
    <w:rsid w:val="0023082B"/>
    <w:rsid w:val="002323E5"/>
    <w:rsid w:val="00254778"/>
    <w:rsid w:val="00254FD2"/>
    <w:rsid w:val="00264703"/>
    <w:rsid w:val="002719B0"/>
    <w:rsid w:val="002740AD"/>
    <w:rsid w:val="00274C77"/>
    <w:rsid w:val="00280F9D"/>
    <w:rsid w:val="0028399D"/>
    <w:rsid w:val="00290F63"/>
    <w:rsid w:val="002943B9"/>
    <w:rsid w:val="002A0917"/>
    <w:rsid w:val="002A6D13"/>
    <w:rsid w:val="002B2B97"/>
    <w:rsid w:val="002B663B"/>
    <w:rsid w:val="002C73A2"/>
    <w:rsid w:val="002D3B5D"/>
    <w:rsid w:val="002F1CCD"/>
    <w:rsid w:val="002F2451"/>
    <w:rsid w:val="002F3670"/>
    <w:rsid w:val="002F3882"/>
    <w:rsid w:val="002F65C0"/>
    <w:rsid w:val="0030449A"/>
    <w:rsid w:val="00304A1A"/>
    <w:rsid w:val="003071E8"/>
    <w:rsid w:val="003120E9"/>
    <w:rsid w:val="00337BFD"/>
    <w:rsid w:val="003463BC"/>
    <w:rsid w:val="0035395F"/>
    <w:rsid w:val="00355DDF"/>
    <w:rsid w:val="003620A0"/>
    <w:rsid w:val="003673C6"/>
    <w:rsid w:val="00372797"/>
    <w:rsid w:val="00373F29"/>
    <w:rsid w:val="00380EC2"/>
    <w:rsid w:val="003946A8"/>
    <w:rsid w:val="003A4670"/>
    <w:rsid w:val="003B6A40"/>
    <w:rsid w:val="003C0674"/>
    <w:rsid w:val="003D260F"/>
    <w:rsid w:val="003E45E2"/>
    <w:rsid w:val="003E6A50"/>
    <w:rsid w:val="003F5445"/>
    <w:rsid w:val="00427D2F"/>
    <w:rsid w:val="0044641B"/>
    <w:rsid w:val="004529D5"/>
    <w:rsid w:val="0045320D"/>
    <w:rsid w:val="004832AE"/>
    <w:rsid w:val="00492CC7"/>
    <w:rsid w:val="0049301F"/>
    <w:rsid w:val="00495C7D"/>
    <w:rsid w:val="004A7E36"/>
    <w:rsid w:val="004B3B2C"/>
    <w:rsid w:val="004C3AF7"/>
    <w:rsid w:val="004D24FC"/>
    <w:rsid w:val="004D3B92"/>
    <w:rsid w:val="004E0CA3"/>
    <w:rsid w:val="004E0EFD"/>
    <w:rsid w:val="004E3AD6"/>
    <w:rsid w:val="004E67A6"/>
    <w:rsid w:val="004F1000"/>
    <w:rsid w:val="004F6F23"/>
    <w:rsid w:val="00506589"/>
    <w:rsid w:val="0051500D"/>
    <w:rsid w:val="005428E7"/>
    <w:rsid w:val="00552995"/>
    <w:rsid w:val="005811A5"/>
    <w:rsid w:val="005A0F7C"/>
    <w:rsid w:val="005B13B3"/>
    <w:rsid w:val="005B7892"/>
    <w:rsid w:val="005C750B"/>
    <w:rsid w:val="005E65B1"/>
    <w:rsid w:val="00601168"/>
    <w:rsid w:val="00603540"/>
    <w:rsid w:val="00614DD3"/>
    <w:rsid w:val="00615EF5"/>
    <w:rsid w:val="006436DC"/>
    <w:rsid w:val="0064378E"/>
    <w:rsid w:val="00671B16"/>
    <w:rsid w:val="00681BC3"/>
    <w:rsid w:val="00682B84"/>
    <w:rsid w:val="00684DED"/>
    <w:rsid w:val="00694BF1"/>
    <w:rsid w:val="006A19D1"/>
    <w:rsid w:val="006A4499"/>
    <w:rsid w:val="006C71A1"/>
    <w:rsid w:val="006D0C93"/>
    <w:rsid w:val="006D3B0C"/>
    <w:rsid w:val="006D6A0F"/>
    <w:rsid w:val="006E296E"/>
    <w:rsid w:val="006F0813"/>
    <w:rsid w:val="006F67A6"/>
    <w:rsid w:val="00705B8D"/>
    <w:rsid w:val="00725B85"/>
    <w:rsid w:val="00731EEB"/>
    <w:rsid w:val="0075120B"/>
    <w:rsid w:val="00755500"/>
    <w:rsid w:val="0076144A"/>
    <w:rsid w:val="00763A5D"/>
    <w:rsid w:val="00773808"/>
    <w:rsid w:val="007763C8"/>
    <w:rsid w:val="00777532"/>
    <w:rsid w:val="0079207F"/>
    <w:rsid w:val="007A6FD3"/>
    <w:rsid w:val="007D1716"/>
    <w:rsid w:val="007E2E66"/>
    <w:rsid w:val="007F4849"/>
    <w:rsid w:val="008271C8"/>
    <w:rsid w:val="008306C9"/>
    <w:rsid w:val="00836D05"/>
    <w:rsid w:val="00850795"/>
    <w:rsid w:val="0086608B"/>
    <w:rsid w:val="0087512A"/>
    <w:rsid w:val="008830D6"/>
    <w:rsid w:val="00885727"/>
    <w:rsid w:val="00886D47"/>
    <w:rsid w:val="008C3C5D"/>
    <w:rsid w:val="008D503F"/>
    <w:rsid w:val="00915AB5"/>
    <w:rsid w:val="009316D9"/>
    <w:rsid w:val="00947A94"/>
    <w:rsid w:val="0095064D"/>
    <w:rsid w:val="009510AF"/>
    <w:rsid w:val="009541B0"/>
    <w:rsid w:val="0095550E"/>
    <w:rsid w:val="0096226F"/>
    <w:rsid w:val="00962446"/>
    <w:rsid w:val="00963BF2"/>
    <w:rsid w:val="00964AB1"/>
    <w:rsid w:val="00966262"/>
    <w:rsid w:val="00976D93"/>
    <w:rsid w:val="00991513"/>
    <w:rsid w:val="009A76F0"/>
    <w:rsid w:val="009A7874"/>
    <w:rsid w:val="009A7FDF"/>
    <w:rsid w:val="009B1CBD"/>
    <w:rsid w:val="009B51D8"/>
    <w:rsid w:val="009C3B93"/>
    <w:rsid w:val="009C43BD"/>
    <w:rsid w:val="009D440D"/>
    <w:rsid w:val="009D5D62"/>
    <w:rsid w:val="009D68B8"/>
    <w:rsid w:val="00A059E5"/>
    <w:rsid w:val="00A331BA"/>
    <w:rsid w:val="00A46D5E"/>
    <w:rsid w:val="00A50D3D"/>
    <w:rsid w:val="00A704DB"/>
    <w:rsid w:val="00AA0FA1"/>
    <w:rsid w:val="00AB2B33"/>
    <w:rsid w:val="00AE2E70"/>
    <w:rsid w:val="00AF2EFB"/>
    <w:rsid w:val="00AF7A4B"/>
    <w:rsid w:val="00B06802"/>
    <w:rsid w:val="00B07819"/>
    <w:rsid w:val="00B1345A"/>
    <w:rsid w:val="00B35D1C"/>
    <w:rsid w:val="00B504B4"/>
    <w:rsid w:val="00B80D1D"/>
    <w:rsid w:val="00B853D1"/>
    <w:rsid w:val="00B87751"/>
    <w:rsid w:val="00BA2293"/>
    <w:rsid w:val="00BB68D4"/>
    <w:rsid w:val="00BD1C90"/>
    <w:rsid w:val="00BE4766"/>
    <w:rsid w:val="00C20CEC"/>
    <w:rsid w:val="00C2687B"/>
    <w:rsid w:val="00C35DC0"/>
    <w:rsid w:val="00C4013D"/>
    <w:rsid w:val="00C40D14"/>
    <w:rsid w:val="00C41371"/>
    <w:rsid w:val="00C47750"/>
    <w:rsid w:val="00C55111"/>
    <w:rsid w:val="00C5609B"/>
    <w:rsid w:val="00C56B26"/>
    <w:rsid w:val="00C621A9"/>
    <w:rsid w:val="00C717AA"/>
    <w:rsid w:val="00C777E2"/>
    <w:rsid w:val="00CA0C8F"/>
    <w:rsid w:val="00CB0B5A"/>
    <w:rsid w:val="00CB0B77"/>
    <w:rsid w:val="00CB0CE4"/>
    <w:rsid w:val="00CB0D72"/>
    <w:rsid w:val="00CB17A4"/>
    <w:rsid w:val="00CE499E"/>
    <w:rsid w:val="00CF5DD0"/>
    <w:rsid w:val="00D04196"/>
    <w:rsid w:val="00D06EBE"/>
    <w:rsid w:val="00D20DF9"/>
    <w:rsid w:val="00D232D6"/>
    <w:rsid w:val="00D31FFF"/>
    <w:rsid w:val="00D37837"/>
    <w:rsid w:val="00D44F94"/>
    <w:rsid w:val="00D622A7"/>
    <w:rsid w:val="00D7318D"/>
    <w:rsid w:val="00D74EC8"/>
    <w:rsid w:val="00DA526D"/>
    <w:rsid w:val="00DC4BCE"/>
    <w:rsid w:val="00DE1C79"/>
    <w:rsid w:val="00DE2A80"/>
    <w:rsid w:val="00DE6141"/>
    <w:rsid w:val="00DF17D0"/>
    <w:rsid w:val="00DF1AA6"/>
    <w:rsid w:val="00E03DAF"/>
    <w:rsid w:val="00E048E5"/>
    <w:rsid w:val="00E30830"/>
    <w:rsid w:val="00E321D2"/>
    <w:rsid w:val="00E34849"/>
    <w:rsid w:val="00E61C4B"/>
    <w:rsid w:val="00E71AE7"/>
    <w:rsid w:val="00E72833"/>
    <w:rsid w:val="00E77237"/>
    <w:rsid w:val="00E80CD8"/>
    <w:rsid w:val="00EB1B9F"/>
    <w:rsid w:val="00ED55A9"/>
    <w:rsid w:val="00ED57FE"/>
    <w:rsid w:val="00EE1AE3"/>
    <w:rsid w:val="00EE5009"/>
    <w:rsid w:val="00EF464F"/>
    <w:rsid w:val="00F0387A"/>
    <w:rsid w:val="00F10A3C"/>
    <w:rsid w:val="00F21A80"/>
    <w:rsid w:val="00F21BBB"/>
    <w:rsid w:val="00F24BB9"/>
    <w:rsid w:val="00F3021D"/>
    <w:rsid w:val="00F41240"/>
    <w:rsid w:val="00F42DA0"/>
    <w:rsid w:val="00F9336C"/>
    <w:rsid w:val="00F95889"/>
    <w:rsid w:val="00FD3826"/>
    <w:rsid w:val="00FD6FEE"/>
    <w:rsid w:val="00FF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EFD"/>
    <w:pPr>
      <w:widowControl w:val="0"/>
    </w:pPr>
  </w:style>
  <w:style w:type="paragraph" w:styleId="Nadpis1">
    <w:name w:val="heading 1"/>
    <w:basedOn w:val="Normln"/>
    <w:next w:val="Normln"/>
    <w:qFormat/>
    <w:rsid w:val="004E0EF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4E0EF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4E0EFD"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4E0EFD"/>
    <w:pPr>
      <w:keepNext/>
      <w:jc w:val="center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4E0EFD"/>
    <w:pPr>
      <w:keepNext/>
      <w:widowControl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E0EFD"/>
    <w:pPr>
      <w:spacing w:after="120"/>
      <w:ind w:left="283"/>
    </w:pPr>
  </w:style>
  <w:style w:type="paragraph" w:styleId="Rozvrendokumentu">
    <w:name w:val="Document Map"/>
    <w:basedOn w:val="Normln"/>
    <w:semiHidden/>
    <w:rsid w:val="004E0EFD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4E0EFD"/>
    <w:pPr>
      <w:ind w:left="283" w:hanging="283"/>
    </w:pPr>
  </w:style>
  <w:style w:type="paragraph" w:styleId="Seznam2">
    <w:name w:val="List 2"/>
    <w:basedOn w:val="Normln"/>
    <w:rsid w:val="004E0EFD"/>
    <w:pPr>
      <w:ind w:left="566" w:hanging="283"/>
    </w:pPr>
  </w:style>
  <w:style w:type="paragraph" w:styleId="Pokraovnseznamu">
    <w:name w:val="List Continue"/>
    <w:basedOn w:val="Normln"/>
    <w:rsid w:val="004E0EFD"/>
    <w:pPr>
      <w:spacing w:after="120"/>
      <w:ind w:left="283"/>
    </w:pPr>
  </w:style>
  <w:style w:type="paragraph" w:styleId="Pokraovnseznamu2">
    <w:name w:val="List Continue 2"/>
    <w:basedOn w:val="Normln"/>
    <w:rsid w:val="004E0EFD"/>
    <w:pPr>
      <w:spacing w:after="120"/>
      <w:ind w:left="566"/>
    </w:pPr>
  </w:style>
  <w:style w:type="paragraph" w:styleId="Nzev">
    <w:name w:val="Title"/>
    <w:basedOn w:val="Normln"/>
    <w:qFormat/>
    <w:rsid w:val="004E0EFD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Podtitul">
    <w:name w:val="Subtitle"/>
    <w:basedOn w:val="Normln"/>
    <w:qFormat/>
    <w:rsid w:val="004E0EFD"/>
    <w:pPr>
      <w:spacing w:after="60"/>
      <w:jc w:val="center"/>
    </w:pPr>
    <w:rPr>
      <w:rFonts w:ascii="Arial" w:hAnsi="Arial"/>
      <w:sz w:val="24"/>
    </w:rPr>
  </w:style>
  <w:style w:type="paragraph" w:customStyle="1" w:styleId="Zkrcenzptenadresa">
    <w:name w:val="Zkrácená zpáteční adresa"/>
    <w:basedOn w:val="Normln"/>
    <w:rsid w:val="004E0EFD"/>
  </w:style>
  <w:style w:type="paragraph" w:styleId="Zkladntext">
    <w:name w:val="Body Text"/>
    <w:basedOn w:val="Normln"/>
    <w:rsid w:val="004E0EFD"/>
    <w:rPr>
      <w:sz w:val="24"/>
    </w:rPr>
  </w:style>
  <w:style w:type="character" w:styleId="Hypertextovodkaz">
    <w:name w:val="Hyperlink"/>
    <w:basedOn w:val="Standardnpsmoodstavce"/>
    <w:rsid w:val="00C47750"/>
    <w:rPr>
      <w:color w:val="0000FF"/>
      <w:u w:val="single"/>
    </w:rPr>
  </w:style>
  <w:style w:type="paragraph" w:styleId="Zhlav">
    <w:name w:val="header"/>
    <w:basedOn w:val="Normln"/>
    <w:rsid w:val="009A78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787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93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1692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Ondra</cp:lastModifiedBy>
  <cp:revision>16</cp:revision>
  <cp:lastPrinted>2019-09-30T06:16:00Z</cp:lastPrinted>
  <dcterms:created xsi:type="dcterms:W3CDTF">2024-05-16T08:30:00Z</dcterms:created>
  <dcterms:modified xsi:type="dcterms:W3CDTF">2024-05-21T13:10:00Z</dcterms:modified>
</cp:coreProperties>
</file>