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</w:tblGrid>
      <w:tr w:rsidR="00627BB3">
        <w:trPr>
          <w:trHeight w:val="571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627BB3" w:rsidRPr="00700265" w:rsidRDefault="00275EFD">
            <w:pPr>
              <w:widowControl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</w:pPr>
            <w:proofErr w:type="spellStart"/>
            <w:r w:rsidRPr="00700265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Quick</w:t>
            </w:r>
            <w:proofErr w:type="spellEnd"/>
            <w:r w:rsidRPr="00700265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 Office s.r</w:t>
            </w:r>
            <w:r w:rsidRPr="00700265">
              <w:rPr>
                <w:rFonts w:ascii="Arial Narrow" w:hAnsi="Arial Narrow"/>
                <w:bCs/>
              </w:rPr>
              <w:t>.o.</w:t>
            </w:r>
            <w:r w:rsidRPr="00700265"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627BB3" w:rsidRDefault="00275EFD">
            <w:pPr>
              <w:pStyle w:val="Zkladntext"/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t>Radotínská 1429</w:t>
            </w:r>
            <w:r>
              <w:rPr>
                <w:rFonts w:ascii="Arial Narrow" w:eastAsia="Calibri" w:hAnsi="Arial Narrow" w:cs="Arial"/>
                <w:color w:val="000000"/>
                <w:sz w:val="24"/>
                <w:szCs w:val="24"/>
              </w:rPr>
              <w:br/>
              <w:t>159 00 Praha 5 Radotín</w:t>
            </w:r>
          </w:p>
        </w:tc>
      </w:tr>
    </w:tbl>
    <w:p w:rsidR="00627BB3" w:rsidRDefault="00627BB3">
      <w:pPr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Mkatabulky"/>
        <w:tblW w:w="4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627BB3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27BB3" w:rsidRDefault="00275EFD">
            <w:pPr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57525" cy="476885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BB3" w:rsidRDefault="00627BB3">
      <w:pPr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Mkatabulky"/>
        <w:tblW w:w="3402" w:type="dxa"/>
        <w:tblInd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627BB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27BB3" w:rsidRDefault="00275EFD">
            <w:pPr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V Brně dne 23.4.2024</w:t>
            </w:r>
          </w:p>
        </w:tc>
      </w:tr>
      <w:tr w:rsidR="00627BB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27BB3" w:rsidRDefault="00627BB3">
            <w:pPr>
              <w:widowControl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7BB3" w:rsidRPr="00A230E2" w:rsidRDefault="00275EFD">
      <w:pPr>
        <w:spacing w:after="0"/>
      </w:pPr>
      <w:r w:rsidRPr="00A230E2">
        <w:rPr>
          <w:rFonts w:ascii="Arial Narrow" w:hAnsi="Arial Narrow" w:cs="Arial"/>
          <w:sz w:val="24"/>
          <w:szCs w:val="24"/>
        </w:rPr>
        <w:t>Č.j.: ZSA-</w:t>
      </w:r>
      <w:r w:rsidR="00635166">
        <w:rPr>
          <w:rFonts w:ascii="Arial Narrow" w:hAnsi="Arial Narrow" w:cs="Arial"/>
          <w:sz w:val="24"/>
          <w:szCs w:val="24"/>
        </w:rPr>
        <w:t>118</w:t>
      </w:r>
      <w:r w:rsidRPr="00A230E2">
        <w:rPr>
          <w:rFonts w:ascii="Arial Narrow" w:hAnsi="Arial Narrow" w:cs="Arial"/>
          <w:sz w:val="24"/>
          <w:szCs w:val="24"/>
        </w:rPr>
        <w:t>/202</w:t>
      </w:r>
      <w:r w:rsidR="00635166">
        <w:rPr>
          <w:rFonts w:ascii="Arial Narrow" w:hAnsi="Arial Narrow" w:cs="Arial"/>
          <w:sz w:val="24"/>
          <w:szCs w:val="24"/>
        </w:rPr>
        <w:t>4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základě podané nabídky objednáváme dodávku skříní do kabinetu:</w:t>
      </w: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A230E2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Vysoká policová skříň dělená 2LTD-1NIKA-2LTD, barva: hruška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A230E2" w:rsidRDefault="00A230E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8 ks</w:t>
      </w:r>
      <w:r>
        <w:rPr>
          <w:rFonts w:ascii="Arial Narrow" w:hAnsi="Arial Narrow" w:cs="Arial"/>
          <w:sz w:val="24"/>
          <w:szCs w:val="24"/>
        </w:rPr>
        <w:tab/>
      </w:r>
      <w:r w:rsidR="00A230E2">
        <w:rPr>
          <w:rFonts w:ascii="Arial Narrow" w:hAnsi="Arial Narrow" w:cs="Arial"/>
          <w:sz w:val="24"/>
          <w:szCs w:val="24"/>
        </w:rPr>
        <w:t>cena za 1 ks 7 770</w:t>
      </w:r>
      <w:r>
        <w:rPr>
          <w:rFonts w:ascii="Arial Narrow" w:hAnsi="Arial Narrow" w:cs="Arial"/>
          <w:sz w:val="24"/>
          <w:szCs w:val="24"/>
        </w:rPr>
        <w:t>,-</w:t>
      </w:r>
      <w:r w:rsidR="00A230E2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Kč bez DPH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30E2" w:rsidRDefault="00275EF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</w:p>
    <w:p w:rsidR="00627BB3" w:rsidRDefault="00275EF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cena bez DPH</w:t>
      </w:r>
      <w:r w:rsidR="00A230E2">
        <w:rPr>
          <w:rFonts w:ascii="Arial Narrow" w:hAnsi="Arial Narrow" w:cs="Arial"/>
          <w:sz w:val="24"/>
          <w:szCs w:val="24"/>
        </w:rPr>
        <w:t xml:space="preserve">: </w:t>
      </w:r>
      <w:r>
        <w:rPr>
          <w:rFonts w:ascii="Arial Narrow" w:hAnsi="Arial Narrow" w:cs="Arial"/>
          <w:b/>
          <w:sz w:val="24"/>
          <w:szCs w:val="24"/>
        </w:rPr>
        <w:t>62 160,-</w:t>
      </w:r>
      <w:r w:rsidR="00A230E2">
        <w:rPr>
          <w:rFonts w:ascii="Arial Narrow" w:hAnsi="Arial Narrow" w:cs="Arial"/>
          <w:b/>
          <w:sz w:val="24"/>
          <w:szCs w:val="24"/>
        </w:rPr>
        <w:t>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</w:p>
    <w:p w:rsidR="00627BB3" w:rsidRDefault="00627BB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 pozdravem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>ředitel školy</w:t>
      </w: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627BB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27BB3" w:rsidRDefault="00275EFD">
      <w:p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………………………………………</w:t>
      </w:r>
    </w:p>
    <w:p w:rsidR="00627BB3" w:rsidRDefault="00627BB3">
      <w:pPr>
        <w:rPr>
          <w:rFonts w:ascii="Arial Narrow" w:eastAsia="Times New Roman" w:hAnsi="Arial Narrow" w:cs="Times New Roman"/>
          <w:sz w:val="24"/>
          <w:szCs w:val="24"/>
        </w:rPr>
      </w:pPr>
    </w:p>
    <w:p w:rsidR="00627BB3" w:rsidRDefault="00627BB3">
      <w:pPr>
        <w:rPr>
          <w:rFonts w:ascii="Arial Narrow" w:eastAsia="Times New Roman" w:hAnsi="Arial Narrow" w:cs="Times New Roman"/>
          <w:sz w:val="24"/>
          <w:szCs w:val="24"/>
        </w:rPr>
      </w:pPr>
    </w:p>
    <w:p w:rsidR="00627BB3" w:rsidRDefault="00275EFD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>………………………………………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</w:p>
    <w:p w:rsidR="00627BB3" w:rsidRPr="00275EFD" w:rsidRDefault="00275EFD" w:rsidP="00275EFD">
      <w:pPr>
        <w:ind w:left="2832" w:firstLine="708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(podpis, razítko</w:t>
      </w:r>
    </w:p>
    <w:sectPr w:rsidR="00627BB3" w:rsidRPr="00275EFD" w:rsidSect="00275EFD">
      <w:footerReference w:type="default" r:id="rId8"/>
      <w:pgSz w:w="11906" w:h="16838"/>
      <w:pgMar w:top="1418" w:right="1133" w:bottom="851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0E7" w:rsidRDefault="00275EFD">
      <w:pPr>
        <w:spacing w:after="0" w:line="240" w:lineRule="auto"/>
      </w:pPr>
      <w:r>
        <w:separator/>
      </w:r>
    </w:p>
  </w:endnote>
  <w:endnote w:type="continuationSeparator" w:id="0">
    <w:p w:rsidR="00E830E7" w:rsidRDefault="0027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BB3" w:rsidRDefault="00627BB3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W w:w="9297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19"/>
      <w:gridCol w:w="570"/>
      <w:gridCol w:w="2361"/>
      <w:gridCol w:w="666"/>
      <w:gridCol w:w="2381"/>
    </w:tblGrid>
    <w:tr w:rsidR="00627BB3">
      <w:trPr>
        <w:trHeight w:val="1141"/>
        <w:jc w:val="right"/>
      </w:trPr>
      <w:tc>
        <w:tcPr>
          <w:tcW w:w="3319" w:type="dxa"/>
          <w:tcBorders>
            <w:top w:val="nil"/>
            <w:left w:val="nil"/>
            <w:bottom w:val="nil"/>
            <w:right w:val="nil"/>
          </w:tcBorders>
        </w:tcPr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Základní škola Brno, Arménská 21, </w:t>
          </w:r>
        </w:p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příspěvková organizace</w:t>
          </w:r>
        </w:p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Arménská 21, 625 00 Brno</w:t>
          </w:r>
        </w:p>
        <w:p w:rsidR="00627BB3" w:rsidRDefault="00627BB3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0" w:type="dxa"/>
          <w:tcBorders>
            <w:top w:val="nil"/>
            <w:left w:val="nil"/>
            <w:bottom w:val="nil"/>
            <w:right w:val="nil"/>
          </w:tcBorders>
        </w:tcPr>
        <w:p w:rsidR="00627BB3" w:rsidRDefault="00627BB3">
          <w:pPr>
            <w:widowControl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61" w:type="dxa"/>
          <w:tcBorders>
            <w:top w:val="nil"/>
            <w:left w:val="nil"/>
            <w:bottom w:val="nil"/>
            <w:right w:val="nil"/>
          </w:tcBorders>
        </w:tcPr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IČ: 49466241</w:t>
          </w:r>
        </w:p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IZO: 049466241</w:t>
          </w:r>
        </w:p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>bankovní spojení: KB, a.s.</w:t>
          </w:r>
        </w:p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č. </w:t>
          </w:r>
          <w:proofErr w:type="spellStart"/>
          <w:r>
            <w:rPr>
              <w:rFonts w:ascii="Arial" w:eastAsia="Calibri" w:hAnsi="Arial" w:cs="Arial"/>
              <w:sz w:val="18"/>
              <w:szCs w:val="18"/>
            </w:rPr>
            <w:t>ú.</w:t>
          </w:r>
          <w:proofErr w:type="spellEnd"/>
          <w:r>
            <w:rPr>
              <w:rFonts w:ascii="Arial" w:eastAsia="Calibri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  <w:tcBorders>
            <w:top w:val="nil"/>
            <w:left w:val="nil"/>
            <w:bottom w:val="nil"/>
            <w:right w:val="nil"/>
          </w:tcBorders>
        </w:tcPr>
        <w:p w:rsidR="00627BB3" w:rsidRDefault="00627BB3">
          <w:pPr>
            <w:widowControl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27BB3" w:rsidRDefault="00275EFD">
          <w:pPr>
            <w:widowControl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66215" cy="228600"/>
                <wp:effectExtent l="0" t="0" r="0" b="0"/>
                <wp:docPr id="4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7BB3" w:rsidRDefault="00627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0E7" w:rsidRDefault="00275EFD">
      <w:pPr>
        <w:spacing w:after="0" w:line="240" w:lineRule="auto"/>
      </w:pPr>
      <w:r>
        <w:separator/>
      </w:r>
    </w:p>
  </w:footnote>
  <w:footnote w:type="continuationSeparator" w:id="0">
    <w:p w:rsidR="00E830E7" w:rsidRDefault="0027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B3"/>
    <w:rsid w:val="00275EFD"/>
    <w:rsid w:val="00627BB3"/>
    <w:rsid w:val="00635166"/>
    <w:rsid w:val="00700265"/>
    <w:rsid w:val="00A230E2"/>
    <w:rsid w:val="00A55367"/>
    <w:rsid w:val="00E8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E150"/>
  <w15:docId w15:val="{20EDA40C-08C1-4916-9B6E-79B630BA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769EA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65A44"/>
  </w:style>
  <w:style w:type="character" w:customStyle="1" w:styleId="ZpatChar">
    <w:name w:val="Zápatí Char"/>
    <w:basedOn w:val="Standardnpsmoodstavce"/>
    <w:link w:val="Zpat"/>
    <w:uiPriority w:val="99"/>
    <w:qFormat/>
    <w:rsid w:val="00865A4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C38B5"/>
    <w:rPr>
      <w:rFonts w:ascii="Segoe UI" w:hAnsi="Segoe UI" w:cs="Segoe UI"/>
      <w:sz w:val="18"/>
      <w:szCs w:val="18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C7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1E81-7565-4163-BD1F-122E1C46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dc:description/>
  <cp:lastModifiedBy>Kamila Richterová</cp:lastModifiedBy>
  <cp:revision>5</cp:revision>
  <cp:lastPrinted>2024-04-24T09:16:00Z</cp:lastPrinted>
  <dcterms:created xsi:type="dcterms:W3CDTF">2024-04-24T09:09:00Z</dcterms:created>
  <dcterms:modified xsi:type="dcterms:W3CDTF">2024-05-22T09:07:00Z</dcterms:modified>
  <dc:language>cs-CZ</dc:language>
</cp:coreProperties>
</file>