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BDC8" w14:textId="77777777" w:rsidR="00655142" w:rsidRPr="0026663D" w:rsidRDefault="00655142" w:rsidP="009D42E8">
      <w:pPr>
        <w:tabs>
          <w:tab w:val="left" w:pos="9072"/>
        </w:tabs>
        <w:ind w:left="-851" w:right="-426"/>
        <w:rPr>
          <w:rFonts w:ascii="Arial" w:hAnsi="Arial" w:cs="Arial"/>
          <w:b/>
          <w:sz w:val="40"/>
          <w:lang w:val="cs-CZ"/>
        </w:rPr>
      </w:pPr>
    </w:p>
    <w:p w14:paraId="3B5C7726" w14:textId="7B3FFBDC" w:rsidR="009D42E8" w:rsidRPr="0026663D" w:rsidRDefault="00D266F7" w:rsidP="009D42E8">
      <w:pPr>
        <w:tabs>
          <w:tab w:val="left" w:pos="9072"/>
        </w:tabs>
        <w:ind w:left="-851" w:right="-426"/>
        <w:rPr>
          <w:rFonts w:ascii="Arial" w:hAnsi="Arial" w:cs="Arial"/>
          <w:b/>
          <w:sz w:val="40"/>
          <w:lang w:val="cs-CZ"/>
        </w:rPr>
      </w:pPr>
      <w:r w:rsidRPr="0026663D">
        <w:rPr>
          <w:rFonts w:ascii="Arial" w:hAnsi="Arial" w:cs="Arial"/>
          <w:b/>
          <w:sz w:val="40"/>
          <w:lang w:val="cs-CZ"/>
        </w:rPr>
        <w:t>Rámcová s</w:t>
      </w:r>
      <w:r w:rsidR="009D42E8" w:rsidRPr="0026663D">
        <w:rPr>
          <w:rFonts w:ascii="Arial" w:hAnsi="Arial" w:cs="Arial"/>
          <w:b/>
          <w:sz w:val="40"/>
          <w:lang w:val="cs-CZ"/>
        </w:rPr>
        <w:t>mlouva o poskytnutí cateringových služeb</w:t>
      </w:r>
    </w:p>
    <w:p w14:paraId="6553D04F" w14:textId="77777777" w:rsidR="009D42E8" w:rsidRPr="0026663D" w:rsidRDefault="009D42E8" w:rsidP="009D42E8">
      <w:pPr>
        <w:ind w:left="-851"/>
        <w:jc w:val="center"/>
        <w:rPr>
          <w:rFonts w:ascii="Arial" w:hAnsi="Arial" w:cs="Arial"/>
          <w:sz w:val="24"/>
          <w:lang w:val="cs-CZ"/>
        </w:rPr>
      </w:pPr>
      <w:r w:rsidRPr="0026663D">
        <w:rPr>
          <w:rFonts w:ascii="Arial" w:hAnsi="Arial" w:cs="Arial"/>
          <w:sz w:val="24"/>
          <w:lang w:val="cs-CZ"/>
        </w:rPr>
        <w:t xml:space="preserve"> </w:t>
      </w:r>
    </w:p>
    <w:p w14:paraId="5B6B48EE" w14:textId="6C52B6B3" w:rsidR="009D42E8" w:rsidRPr="0026663D" w:rsidRDefault="009D42E8" w:rsidP="00BE54CA">
      <w:pPr>
        <w:pStyle w:val="Zkladntext2"/>
        <w:ind w:left="-851"/>
        <w:jc w:val="both"/>
        <w:rPr>
          <w:rFonts w:ascii="Arial" w:hAnsi="Arial" w:cs="Arial"/>
        </w:rPr>
      </w:pPr>
      <w:r w:rsidRPr="0026663D">
        <w:rPr>
          <w:rFonts w:ascii="Arial" w:hAnsi="Arial" w:cs="Arial"/>
        </w:rPr>
        <w:t xml:space="preserve">uzavřená dle </w:t>
      </w:r>
      <w:r w:rsidR="00E04D07" w:rsidRPr="0026663D">
        <w:rPr>
          <w:rFonts w:ascii="Arial" w:hAnsi="Arial" w:cs="Arial"/>
        </w:rPr>
        <w:t>zákona č. 89/2012 Sb., občanský zákoník, ve znění pozdějších předpisů</w:t>
      </w:r>
    </w:p>
    <w:p w14:paraId="3C37E5B1" w14:textId="77777777" w:rsidR="001D0842" w:rsidRPr="0026663D" w:rsidRDefault="001D0842" w:rsidP="00BE54CA">
      <w:pPr>
        <w:pStyle w:val="Zkladntext2"/>
        <w:ind w:left="-851"/>
        <w:jc w:val="both"/>
        <w:rPr>
          <w:rFonts w:ascii="Arial" w:hAnsi="Arial" w:cs="Arial"/>
          <w:sz w:val="24"/>
        </w:rPr>
      </w:pPr>
    </w:p>
    <w:p w14:paraId="5AE938C4" w14:textId="77777777" w:rsidR="003545D4" w:rsidRPr="0026663D" w:rsidRDefault="003545D4" w:rsidP="003769E4">
      <w:pPr>
        <w:spacing w:line="360" w:lineRule="auto"/>
        <w:rPr>
          <w:rFonts w:ascii="Arial" w:hAnsi="Arial" w:cs="Arial"/>
          <w:sz w:val="24"/>
          <w:lang w:val="cs-CZ"/>
        </w:rPr>
      </w:pPr>
    </w:p>
    <w:p w14:paraId="1BAAB0FD" w14:textId="77777777" w:rsidR="003769E4" w:rsidRPr="00A814E1" w:rsidRDefault="003769E4" w:rsidP="003545D4">
      <w:pPr>
        <w:spacing w:line="276" w:lineRule="auto"/>
        <w:ind w:left="-851"/>
        <w:rPr>
          <w:rFonts w:asciiTheme="majorHAnsi" w:hAnsiTheme="majorHAnsi"/>
          <w:b/>
          <w:sz w:val="24"/>
          <w:szCs w:val="24"/>
          <w:lang w:val="cs-CZ"/>
        </w:rPr>
      </w:pPr>
      <w:r w:rsidRPr="00A814E1">
        <w:rPr>
          <w:rFonts w:asciiTheme="majorHAnsi" w:hAnsiTheme="majorHAnsi"/>
          <w:b/>
          <w:sz w:val="24"/>
          <w:szCs w:val="24"/>
          <w:lang w:val="cs-CZ"/>
        </w:rPr>
        <w:t>Statutární město Pardubice</w:t>
      </w:r>
    </w:p>
    <w:p w14:paraId="14F148F0" w14:textId="77777777" w:rsidR="003545D4" w:rsidRPr="00A814E1" w:rsidRDefault="003769E4" w:rsidP="003545D4">
      <w:pPr>
        <w:spacing w:line="276" w:lineRule="auto"/>
        <w:ind w:left="-851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sídlo: Pernštýnské nám. 1, 530 21 Pardubice</w:t>
      </w:r>
    </w:p>
    <w:p w14:paraId="0E283079" w14:textId="0787E71F" w:rsidR="003769E4" w:rsidRPr="00A814E1" w:rsidRDefault="003769E4" w:rsidP="003545D4">
      <w:pPr>
        <w:spacing w:line="276" w:lineRule="auto"/>
        <w:ind w:left="-851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IČ: 00274046, DIČ: CZ00274046</w:t>
      </w:r>
    </w:p>
    <w:p w14:paraId="2882B61E" w14:textId="20DC4328" w:rsidR="009D42E8" w:rsidRPr="0026663D" w:rsidRDefault="003769E4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zastoupené primátorem</w:t>
      </w:r>
      <w:r w:rsidR="00E00AD7">
        <w:rPr>
          <w:rFonts w:asciiTheme="majorHAnsi" w:hAnsiTheme="majorHAnsi"/>
          <w:sz w:val="24"/>
          <w:szCs w:val="24"/>
          <w:lang w:val="cs-CZ"/>
        </w:rPr>
        <w:t xml:space="preserve"> Bc.</w:t>
      </w:r>
      <w:r w:rsidRPr="00A814E1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FC5ED1" w:rsidRPr="00A814E1">
        <w:rPr>
          <w:rFonts w:asciiTheme="majorHAnsi" w:hAnsiTheme="majorHAnsi"/>
          <w:sz w:val="24"/>
          <w:szCs w:val="24"/>
          <w:lang w:val="cs-CZ"/>
        </w:rPr>
        <w:t xml:space="preserve">Janem </w:t>
      </w:r>
      <w:proofErr w:type="spellStart"/>
      <w:r w:rsidR="00FC5ED1" w:rsidRPr="00A814E1">
        <w:rPr>
          <w:rFonts w:asciiTheme="majorHAnsi" w:hAnsiTheme="majorHAnsi"/>
          <w:sz w:val="24"/>
          <w:szCs w:val="24"/>
          <w:lang w:val="cs-CZ"/>
        </w:rPr>
        <w:t>Nadrchalem</w:t>
      </w:r>
      <w:proofErr w:type="spellEnd"/>
    </w:p>
    <w:p w14:paraId="17663D4F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484AB220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(dále jen „Objednatel“)</w:t>
      </w:r>
    </w:p>
    <w:p w14:paraId="74A058D4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467CA9BD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a</w:t>
      </w:r>
    </w:p>
    <w:p w14:paraId="378880B7" w14:textId="77777777" w:rsidR="009D42E8" w:rsidRPr="0026663D" w:rsidRDefault="009D42E8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498BA5D" w14:textId="2E1E7091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/>
          <w:bCs/>
          <w:sz w:val="24"/>
          <w:szCs w:val="24"/>
          <w:lang w:val="cs-CZ"/>
        </w:rPr>
        <w:t>BONTÉ CLASS, s.r.o.</w:t>
      </w:r>
    </w:p>
    <w:p w14:paraId="1A3DC802" w14:textId="6B724C05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Mezi Mosty 711</w:t>
      </w:r>
    </w:p>
    <w:p w14:paraId="4CA6FCAC" w14:textId="68EAF131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533 04 Sezemice</w:t>
      </w:r>
    </w:p>
    <w:p w14:paraId="32787DF1" w14:textId="2C852EDF" w:rsidR="00B46FEF" w:rsidRPr="00A814E1" w:rsidRDefault="00B46FEF" w:rsidP="003545D4">
      <w:pPr>
        <w:spacing w:line="276" w:lineRule="auto"/>
        <w:ind w:left="-851" w:right="-851"/>
        <w:jc w:val="both"/>
        <w:rPr>
          <w:rFonts w:ascii="Calibri" w:hAnsi="Calibri" w:cs="Garamond"/>
          <w:bCs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IČ: 275 50 192</w:t>
      </w:r>
    </w:p>
    <w:p w14:paraId="0C63EEF1" w14:textId="3D5EEF62" w:rsidR="00B46FEF" w:rsidRPr="0026663D" w:rsidRDefault="00B46FEF" w:rsidP="00B46FEF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A814E1">
        <w:rPr>
          <w:rFonts w:ascii="Calibri" w:hAnsi="Calibri" w:cs="Garamond"/>
          <w:bCs/>
          <w:sz w:val="24"/>
          <w:szCs w:val="24"/>
          <w:lang w:val="cs-CZ"/>
        </w:rPr>
        <w:t>DIČ: CZ275 50 192</w:t>
      </w:r>
    </w:p>
    <w:p w14:paraId="77017EBE" w14:textId="4C50AF87" w:rsidR="00B46FEF" w:rsidRPr="0026663D" w:rsidRDefault="00B46FEF" w:rsidP="003545D4">
      <w:pPr>
        <w:spacing w:line="276" w:lineRule="auto"/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Zastoupená</w:t>
      </w:r>
      <w:r w:rsidR="005863FF" w:rsidRPr="0026663D">
        <w:rPr>
          <w:rFonts w:asciiTheme="majorHAnsi" w:hAnsiTheme="majorHAnsi" w:cs="Arial"/>
          <w:sz w:val="24"/>
          <w:szCs w:val="24"/>
          <w:lang w:val="cs-CZ"/>
        </w:rPr>
        <w:t xml:space="preserve"> jednateli Pavlem Benešem a Karlem Řezáčem </w:t>
      </w:r>
    </w:p>
    <w:p w14:paraId="73B91B25" w14:textId="77777777" w:rsidR="009D42E8" w:rsidRPr="0026663D" w:rsidRDefault="009D42E8" w:rsidP="003545D4">
      <w:pPr>
        <w:spacing w:line="276" w:lineRule="auto"/>
        <w:ind w:left="-851" w:right="-142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59E93336" w14:textId="77777777" w:rsidR="009D42E8" w:rsidRPr="0026663D" w:rsidRDefault="009D42E8">
      <w:pPr>
        <w:ind w:left="-851"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(dále jen „Dodavatel“)</w:t>
      </w:r>
    </w:p>
    <w:p w14:paraId="625E75AF" w14:textId="77777777" w:rsidR="009D42E8" w:rsidRPr="0026663D" w:rsidRDefault="009D42E8">
      <w:pPr>
        <w:ind w:right="-851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CD596F6" w14:textId="77777777" w:rsidR="009D42E8" w:rsidRDefault="009D42E8">
      <w:pPr>
        <w:ind w:left="-851" w:right="-142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A4EC443" w14:textId="77777777" w:rsidR="004B5CFD" w:rsidRPr="0026663D" w:rsidRDefault="004B5CFD">
      <w:pPr>
        <w:ind w:left="-851" w:right="-142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090D33C9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I.</w:t>
      </w:r>
    </w:p>
    <w:p w14:paraId="5A886662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DCC9891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Předmět smlouvy</w:t>
      </w:r>
    </w:p>
    <w:p w14:paraId="5F09555B" w14:textId="15B489B0" w:rsidR="00D16CD5" w:rsidRPr="0026663D" w:rsidRDefault="00D16CD5" w:rsidP="00D16CD5">
      <w:pPr>
        <w:overflowPunct/>
        <w:textAlignment w:val="auto"/>
        <w:rPr>
          <w:rFonts w:ascii="Calibri,Bold" w:hAnsi="Calibri,Bold" w:cs="Calibri,Bold"/>
          <w:b/>
          <w:bCs/>
          <w:sz w:val="22"/>
          <w:szCs w:val="22"/>
          <w:lang w:val="cs-CZ"/>
        </w:rPr>
      </w:pPr>
    </w:p>
    <w:p w14:paraId="0FB515F6" w14:textId="593EB6B3" w:rsidR="009D42E8" w:rsidRPr="0026663D" w:rsidRDefault="00D16CD5" w:rsidP="00D16CD5">
      <w:pPr>
        <w:numPr>
          <w:ilvl w:val="0"/>
          <w:numId w:val="2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="Calibri,Bold" w:hAnsi="Calibri,Bold" w:cs="Calibri,Bold"/>
          <w:b/>
          <w:bCs/>
          <w:sz w:val="22"/>
          <w:szCs w:val="22"/>
          <w:lang w:val="cs-CZ"/>
        </w:rPr>
        <w:t>Zajištění cateringových služeb pro účely statutárního města Pardubice do konce roku 2024</w:t>
      </w:r>
      <w:r w:rsidR="00D1015A" w:rsidRPr="00A814E1">
        <w:rPr>
          <w:rFonts w:ascii="Calibri" w:hAnsi="Calibri" w:cs="Garamond"/>
          <w:bCs/>
          <w:sz w:val="24"/>
          <w:szCs w:val="24"/>
          <w:lang w:val="cs-CZ"/>
        </w:rPr>
        <w:t xml:space="preserve"> v maximálním finančním plnění </w:t>
      </w:r>
      <w:proofErr w:type="gramStart"/>
      <w:r w:rsidR="00D1015A" w:rsidRPr="00A814E1">
        <w:rPr>
          <w:rFonts w:ascii="Calibri" w:hAnsi="Calibri" w:cs="Garamond"/>
          <w:bCs/>
          <w:sz w:val="24"/>
          <w:szCs w:val="24"/>
          <w:lang w:val="cs-CZ"/>
        </w:rPr>
        <w:t>400.000,-</w:t>
      </w:r>
      <w:proofErr w:type="gramEnd"/>
      <w:r w:rsidR="004B5CFD">
        <w:rPr>
          <w:rFonts w:ascii="Calibri" w:hAnsi="Calibri" w:cs="Garamond"/>
          <w:bCs/>
          <w:sz w:val="24"/>
          <w:szCs w:val="24"/>
          <w:lang w:val="cs-CZ"/>
        </w:rPr>
        <w:t xml:space="preserve"> Kč</w:t>
      </w:r>
      <w:r w:rsidR="00D1015A" w:rsidRPr="00A814E1">
        <w:rPr>
          <w:rFonts w:ascii="Calibri" w:hAnsi="Calibri" w:cs="Garamond"/>
          <w:bCs/>
          <w:sz w:val="24"/>
          <w:szCs w:val="24"/>
          <w:lang w:val="cs-CZ"/>
        </w:rPr>
        <w:t xml:space="preserve"> (bez DPH) ve smluvním období</w:t>
      </w:r>
      <w:r w:rsidRPr="00A814E1">
        <w:rPr>
          <w:rFonts w:ascii="Calibri" w:hAnsi="Calibri" w:cs="Garamond"/>
          <w:bCs/>
          <w:sz w:val="24"/>
          <w:szCs w:val="24"/>
          <w:lang w:val="cs-CZ"/>
        </w:rPr>
        <w:t xml:space="preserve">. </w:t>
      </w:r>
    </w:p>
    <w:p w14:paraId="31182BDA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0757077E" w14:textId="77777777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II.</w:t>
      </w:r>
    </w:p>
    <w:p w14:paraId="30C71037" w14:textId="77777777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/>
          <w:b/>
          <w:sz w:val="24"/>
          <w:szCs w:val="24"/>
          <w:lang w:val="cs-CZ"/>
        </w:rPr>
      </w:pPr>
    </w:p>
    <w:p w14:paraId="5FC5E499" w14:textId="141E9142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 Doba</w:t>
      </w:r>
      <w:r w:rsidR="00E907BC"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, </w:t>
      </w: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místo plnění</w:t>
      </w:r>
      <w:r w:rsidR="00E907BC"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 a rozsah služeb</w:t>
      </w:r>
    </w:p>
    <w:p w14:paraId="45DF9A86" w14:textId="77777777" w:rsidR="009D42E8" w:rsidRPr="0026663D" w:rsidRDefault="009D42E8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36B81045" w14:textId="03DA4269" w:rsidR="00D266F7" w:rsidRPr="0026663D" w:rsidRDefault="00E907BC" w:rsidP="00D266F7">
      <w:pPr>
        <w:numPr>
          <w:ilvl w:val="0"/>
          <w:numId w:val="3"/>
        </w:numPr>
        <w:tabs>
          <w:tab w:val="left" w:pos="284"/>
        </w:tabs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Data (termíny)</w:t>
      </w:r>
      <w:r w:rsidR="003545D4" w:rsidRPr="0026663D">
        <w:rPr>
          <w:rFonts w:asciiTheme="majorHAnsi" w:hAnsiTheme="majorHAnsi" w:cs="Arial"/>
          <w:sz w:val="24"/>
          <w:szCs w:val="24"/>
          <w:lang w:val="cs-CZ"/>
        </w:rPr>
        <w:t xml:space="preserve"> jednotlivých akcí</w:t>
      </w:r>
      <w:r w:rsidR="0075793C">
        <w:rPr>
          <w:rFonts w:asciiTheme="majorHAnsi" w:hAnsiTheme="majorHAnsi" w:cs="Arial"/>
          <w:sz w:val="24"/>
          <w:szCs w:val="24"/>
          <w:lang w:val="cs-CZ"/>
        </w:rPr>
        <w:t xml:space="preserve"> (dále jen „Akce“)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,</w:t>
      </w:r>
      <w:r w:rsidR="003545D4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místo jejich konání, stejně jako rozsah cateringových služeb bude obsaženo</w:t>
      </w:r>
      <w:r w:rsidR="003545D4" w:rsidRPr="0026663D">
        <w:rPr>
          <w:rFonts w:asciiTheme="majorHAnsi" w:hAnsiTheme="majorHAnsi" w:cs="Arial"/>
          <w:sz w:val="24"/>
          <w:szCs w:val="24"/>
          <w:lang w:val="cs-CZ"/>
        </w:rPr>
        <w:t xml:space="preserve"> v 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„objednacích“ mailech kontaktní osoby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 adresovaných kontaktní osobě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odavatele. 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Objednávka může být provedena také telefonicky. </w:t>
      </w:r>
    </w:p>
    <w:p w14:paraId="55B8E830" w14:textId="16273220" w:rsidR="00E907BC" w:rsidRPr="0026663D" w:rsidRDefault="00E907BC" w:rsidP="00D266F7">
      <w:pPr>
        <w:numPr>
          <w:ilvl w:val="0"/>
          <w:numId w:val="3"/>
        </w:numPr>
        <w:tabs>
          <w:tab w:val="left" w:pos="284"/>
        </w:tabs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Kontaktní osobou na straně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936DD0" w:rsidRPr="0026663D">
        <w:rPr>
          <w:rFonts w:asciiTheme="majorHAnsi" w:hAnsiTheme="majorHAnsi" w:cs="Arial"/>
          <w:sz w:val="24"/>
          <w:szCs w:val="24"/>
          <w:lang w:val="cs-CZ"/>
        </w:rPr>
        <w:t xml:space="preserve">, kteří mohou objednávat služby, 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jsou Jitka Hájková, Alena Pešková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, Radim Jelínek. Kontaktní osobou na straně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>odavatele je</w:t>
      </w:r>
      <w:r w:rsidR="00B46FEF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>Pavel Beneš.</w:t>
      </w:r>
      <w:r w:rsidR="00D824C2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</w:p>
    <w:p w14:paraId="06FDE7F9" w14:textId="5EFDD1F8" w:rsidR="00E907BC" w:rsidRPr="0026663D" w:rsidRDefault="00E907BC" w:rsidP="00E907BC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27AB1062" w14:textId="77777777" w:rsidR="001D0842" w:rsidRPr="0026663D" w:rsidRDefault="001D0842" w:rsidP="00A814E1">
      <w:p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7608D72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lastRenderedPageBreak/>
        <w:t xml:space="preserve">Článek III. </w:t>
      </w:r>
    </w:p>
    <w:p w14:paraId="6E1F051C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713F3F1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Práva a povinnosti Dodavatele</w:t>
      </w:r>
    </w:p>
    <w:p w14:paraId="13822644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B322C99" w14:textId="40C3A39D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Dodavatel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 se zavazuje, že na plánovanou </w:t>
      </w:r>
      <w:r w:rsidR="0075793C">
        <w:rPr>
          <w:rFonts w:asciiTheme="majorHAnsi" w:hAnsiTheme="majorHAnsi" w:cs="Arial"/>
          <w:sz w:val="24"/>
          <w:szCs w:val="24"/>
          <w:lang w:val="cs-CZ"/>
        </w:rPr>
        <w:t>A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kci poskytne své cateringové služby v rozsahu, množství a</w:t>
      </w:r>
      <w:r w:rsidR="00180628">
        <w:rPr>
          <w:rFonts w:asciiTheme="majorHAnsi" w:hAnsiTheme="majorHAnsi" w:cs="Arial"/>
          <w:sz w:val="24"/>
          <w:szCs w:val="24"/>
          <w:lang w:val="cs-CZ"/>
        </w:rPr>
        <w:t> 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skladbě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 uvedené v „objednacích“ mailech kontaktní osoby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 adresovaných kontaktní osobě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>odavatele</w:t>
      </w:r>
      <w:r w:rsidR="00D266F7" w:rsidRPr="0026663D">
        <w:rPr>
          <w:rFonts w:asciiTheme="majorHAnsi" w:hAnsiTheme="majorHAnsi" w:cs="Arial"/>
          <w:sz w:val="24"/>
          <w:szCs w:val="24"/>
          <w:lang w:val="cs-CZ"/>
        </w:rPr>
        <w:t xml:space="preserve">. </w:t>
      </w:r>
    </w:p>
    <w:p w14:paraId="713F318C" w14:textId="77777777" w:rsidR="00D266F7" w:rsidRPr="0026663D" w:rsidRDefault="00D266F7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6EE5B243" w14:textId="2C68A5F6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Dodavatel se zavazuje, že v souladu s plánovaným rozsah</w:t>
      </w:r>
      <w:r w:rsidR="00661D0C" w:rsidRPr="0026663D">
        <w:rPr>
          <w:rFonts w:asciiTheme="majorHAnsi" w:hAnsiTheme="majorHAnsi" w:cs="Arial"/>
          <w:sz w:val="24"/>
          <w:szCs w:val="24"/>
          <w:lang w:val="cs-CZ"/>
        </w:rPr>
        <w:t xml:space="preserve">em </w:t>
      </w:r>
      <w:r w:rsidR="003720FB">
        <w:rPr>
          <w:rFonts w:asciiTheme="majorHAnsi" w:hAnsiTheme="majorHAnsi" w:cs="Arial"/>
          <w:sz w:val="24"/>
          <w:szCs w:val="24"/>
          <w:lang w:val="cs-CZ"/>
        </w:rPr>
        <w:t>A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kce zajistí dostatečné množství inventáře.</w:t>
      </w:r>
    </w:p>
    <w:p w14:paraId="7CF4AC85" w14:textId="77777777" w:rsidR="009D42E8" w:rsidRPr="0026663D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18B7801" w14:textId="205CC42B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Dodavatel se zavazuje, že na celou dobu trvání Akce zajistí profesionální servis a obsluhující personál.</w:t>
      </w:r>
    </w:p>
    <w:p w14:paraId="6E87AAC8" w14:textId="77777777" w:rsidR="009D42E8" w:rsidRPr="0026663D" w:rsidRDefault="009D42E8" w:rsidP="00D266F7">
      <w:pPr>
        <w:tabs>
          <w:tab w:val="left" w:pos="284"/>
        </w:tabs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65AFB47D" w14:textId="77777777" w:rsidR="009D42E8" w:rsidRPr="0026663D" w:rsidRDefault="009D42E8" w:rsidP="00D266F7">
      <w:pPr>
        <w:pStyle w:val="Odstavecseseznamem"/>
        <w:numPr>
          <w:ilvl w:val="0"/>
          <w:numId w:val="11"/>
        </w:num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Dodavatel </w:t>
      </w:r>
      <w:proofErr w:type="gramStart"/>
      <w:r w:rsidRPr="0026663D">
        <w:rPr>
          <w:rFonts w:asciiTheme="majorHAnsi" w:hAnsiTheme="majorHAnsi" w:cs="Arial"/>
          <w:sz w:val="24"/>
          <w:szCs w:val="24"/>
          <w:lang w:val="cs-CZ"/>
        </w:rPr>
        <w:t>určí</w:t>
      </w:r>
      <w:proofErr w:type="gramEnd"/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 odpovědnou osobu, která bude fyzicky přítomna po celou dobu trvání Akce. </w:t>
      </w:r>
    </w:p>
    <w:p w14:paraId="6F1B115E" w14:textId="77777777" w:rsidR="009D42E8" w:rsidRPr="0026663D" w:rsidRDefault="009D42E8" w:rsidP="00A814E1">
      <w:pPr>
        <w:tabs>
          <w:tab w:val="left" w:pos="284"/>
        </w:tabs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7C7638B5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Článek IV. </w:t>
      </w:r>
    </w:p>
    <w:p w14:paraId="5E6A77CE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5830403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Práva a povinnosti Objednatele</w:t>
      </w:r>
    </w:p>
    <w:p w14:paraId="7E3DA953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1E95C4DF" w14:textId="17E9EF32" w:rsidR="009D42E8" w:rsidRPr="0026663D" w:rsidRDefault="006612A0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Objednatel poskytne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9D42E8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odavateli nezbytnou součinnost při přípravě a realizaci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9D42E8" w:rsidRPr="0026663D">
        <w:rPr>
          <w:rFonts w:asciiTheme="majorHAnsi" w:hAnsiTheme="majorHAnsi" w:cs="Arial"/>
          <w:sz w:val="24"/>
          <w:szCs w:val="24"/>
          <w:lang w:val="cs-CZ"/>
        </w:rPr>
        <w:t>kce.</w:t>
      </w:r>
    </w:p>
    <w:p w14:paraId="72AE7241" w14:textId="77777777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29622040" w14:textId="40F195F2" w:rsidR="009D42E8" w:rsidRPr="0026663D" w:rsidRDefault="009D42E8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Objednatel </w:t>
      </w:r>
      <w:proofErr w:type="gramStart"/>
      <w:r w:rsidRPr="0026663D">
        <w:rPr>
          <w:rFonts w:asciiTheme="majorHAnsi" w:hAnsiTheme="majorHAnsi" w:cs="Arial"/>
          <w:sz w:val="24"/>
          <w:szCs w:val="24"/>
          <w:lang w:val="cs-CZ"/>
        </w:rPr>
        <w:t>určí</w:t>
      </w:r>
      <w:proofErr w:type="gramEnd"/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 odpověd</w:t>
      </w:r>
      <w:r w:rsidR="00661D0C" w:rsidRPr="0026663D">
        <w:rPr>
          <w:rFonts w:asciiTheme="majorHAnsi" w:hAnsiTheme="majorHAnsi" w:cs="Arial"/>
          <w:sz w:val="24"/>
          <w:szCs w:val="24"/>
          <w:lang w:val="cs-CZ"/>
        </w:rPr>
        <w:t xml:space="preserve">nou osobu, která má právo odsouhlasit připravenost </w:t>
      </w:r>
      <w:r w:rsidR="003720FB">
        <w:rPr>
          <w:rFonts w:asciiTheme="majorHAnsi" w:hAnsiTheme="majorHAnsi" w:cs="Arial"/>
          <w:sz w:val="24"/>
          <w:szCs w:val="24"/>
          <w:lang w:val="cs-CZ"/>
        </w:rPr>
        <w:t>A</w:t>
      </w:r>
      <w:r w:rsidR="00661D0C" w:rsidRPr="0026663D">
        <w:rPr>
          <w:rFonts w:asciiTheme="majorHAnsi" w:hAnsiTheme="majorHAnsi" w:cs="Arial"/>
          <w:sz w:val="24"/>
          <w:szCs w:val="24"/>
          <w:lang w:val="cs-CZ"/>
        </w:rPr>
        <w:t>kce před jejím zahájením</w:t>
      </w:r>
      <w:r w:rsidR="002235E6" w:rsidRPr="0026663D">
        <w:rPr>
          <w:rFonts w:asciiTheme="majorHAnsi" w:hAnsiTheme="majorHAnsi" w:cs="Arial"/>
          <w:sz w:val="24"/>
          <w:szCs w:val="24"/>
          <w:lang w:val="cs-CZ"/>
        </w:rPr>
        <w:t xml:space="preserve"> a během </w:t>
      </w:r>
      <w:r w:rsidR="003720FB">
        <w:rPr>
          <w:rFonts w:asciiTheme="majorHAnsi" w:hAnsiTheme="majorHAnsi" w:cs="Arial"/>
          <w:sz w:val="24"/>
          <w:szCs w:val="24"/>
          <w:lang w:val="cs-CZ"/>
        </w:rPr>
        <w:t>A</w:t>
      </w:r>
      <w:r w:rsidR="002235E6" w:rsidRPr="0026663D">
        <w:rPr>
          <w:rFonts w:asciiTheme="majorHAnsi" w:hAnsiTheme="majorHAnsi" w:cs="Arial"/>
          <w:sz w:val="24"/>
          <w:szCs w:val="24"/>
          <w:lang w:val="cs-CZ"/>
        </w:rPr>
        <w:t>kce požadovat případné doplnění objednaných služeb.</w:t>
      </w:r>
    </w:p>
    <w:p w14:paraId="347BFBCF" w14:textId="77777777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4B3F8F77" w14:textId="77777777" w:rsidR="009D42E8" w:rsidRPr="0026663D" w:rsidRDefault="009D42E8" w:rsidP="009D42E8">
      <w:pPr>
        <w:numPr>
          <w:ilvl w:val="0"/>
          <w:numId w:val="5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Potraviny dodané Dodavatelem jsou určeny k okamžité spotřebě. Jestliže Objednatel nezkonzumuje veškerá objednaná jídla, není tím dotčena povinnost Objednatele zaplatit Dodavateli sjednanou odměnu. </w:t>
      </w:r>
    </w:p>
    <w:p w14:paraId="606F96AE" w14:textId="77777777" w:rsidR="009D42E8" w:rsidRPr="0026663D" w:rsidRDefault="009D42E8">
      <w:pPr>
        <w:ind w:right="-284"/>
        <w:rPr>
          <w:rFonts w:asciiTheme="majorHAnsi" w:hAnsiTheme="majorHAnsi" w:cs="Arial"/>
          <w:sz w:val="24"/>
          <w:szCs w:val="24"/>
          <w:lang w:val="cs-CZ"/>
        </w:rPr>
      </w:pPr>
    </w:p>
    <w:p w14:paraId="33F47D55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V.</w:t>
      </w:r>
    </w:p>
    <w:p w14:paraId="457903D7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4E952067" w14:textId="77777777" w:rsidR="009D42E8" w:rsidRPr="0026663D" w:rsidRDefault="009D42E8">
      <w:pPr>
        <w:ind w:left="-851" w:right="-284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Odměna</w:t>
      </w:r>
    </w:p>
    <w:p w14:paraId="4A08EC54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535F3558" w14:textId="43E7C75C" w:rsidR="009C20F7" w:rsidRPr="0026663D" w:rsidRDefault="009D42E8" w:rsidP="009C20F7">
      <w:pPr>
        <w:numPr>
          <w:ilvl w:val="0"/>
          <w:numId w:val="6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Za poskytnutí služeb dle této smlouvy náleží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odavateli odměna 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dle předběžné kalkulace na každou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>kci, která bude obsažena v mailové komunikac</w:t>
      </w:r>
      <w:r w:rsidR="0031095B">
        <w:rPr>
          <w:rFonts w:asciiTheme="majorHAnsi" w:hAnsiTheme="majorHAnsi" w:cs="Arial"/>
          <w:sz w:val="24"/>
          <w:szCs w:val="24"/>
          <w:lang w:val="cs-CZ"/>
        </w:rPr>
        <w:t>i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kontaktních osob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bjednatele a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odavatele. </w:t>
      </w:r>
    </w:p>
    <w:p w14:paraId="068E6137" w14:textId="30DCDE1D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Odměna v sobě zahrnuje úhradu veškerých nákladů spojených s plněním této smlouvy.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Částka za všechny realizované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kce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odavatelem pro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>bj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>ednatele v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 xml:space="preserve">e smluvním období </w:t>
      </w:r>
      <w:r w:rsidR="00E907BC" w:rsidRPr="0026663D">
        <w:rPr>
          <w:rFonts w:asciiTheme="majorHAnsi" w:hAnsiTheme="majorHAnsi" w:cs="Arial"/>
          <w:sz w:val="24"/>
          <w:szCs w:val="24"/>
          <w:lang w:val="cs-CZ"/>
        </w:rPr>
        <w:t xml:space="preserve">nesmí přesáhnout částku </w:t>
      </w:r>
      <w:proofErr w:type="gramStart"/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>4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>00.000,-</w:t>
      </w:r>
      <w:proofErr w:type="gramEnd"/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 xml:space="preserve"> Kč bez DPH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>.</w:t>
      </w:r>
    </w:p>
    <w:p w14:paraId="1F343234" w14:textId="77777777" w:rsidR="009D42E8" w:rsidRPr="0026663D" w:rsidRDefault="009D42E8" w:rsidP="009D42E8">
      <w:pPr>
        <w:numPr>
          <w:ilvl w:val="12"/>
          <w:numId w:val="0"/>
        </w:numPr>
        <w:ind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8251645" w14:textId="4999E530" w:rsidR="009D42E8" w:rsidRPr="0026663D" w:rsidRDefault="009D42E8" w:rsidP="00655142">
      <w:pPr>
        <w:numPr>
          <w:ilvl w:val="0"/>
          <w:numId w:val="6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Odměna bude uhrazena na základě faktury</w:t>
      </w:r>
      <w:r w:rsidR="006612A0" w:rsidRPr="0026663D">
        <w:rPr>
          <w:rFonts w:asciiTheme="majorHAnsi" w:hAnsiTheme="majorHAnsi" w:cs="Arial"/>
          <w:sz w:val="24"/>
          <w:szCs w:val="24"/>
          <w:lang w:val="cs-CZ"/>
        </w:rPr>
        <w:t xml:space="preserve"> vystavené </w:t>
      </w:r>
      <w:r w:rsidR="0075793C">
        <w:rPr>
          <w:rFonts w:asciiTheme="majorHAnsi" w:hAnsiTheme="majorHAnsi" w:cs="Arial"/>
          <w:sz w:val="24"/>
          <w:szCs w:val="24"/>
          <w:lang w:val="cs-CZ"/>
        </w:rPr>
        <w:t>D</w:t>
      </w:r>
      <w:r w:rsidRPr="0026663D">
        <w:rPr>
          <w:rFonts w:asciiTheme="majorHAnsi" w:hAnsiTheme="majorHAnsi" w:cs="Arial"/>
          <w:sz w:val="24"/>
          <w:szCs w:val="24"/>
          <w:lang w:val="cs-CZ"/>
        </w:rPr>
        <w:t>odavatelem ve výši 100 % z celkové odměny po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ukončení </w:t>
      </w:r>
      <w:r w:rsidR="00370F1D">
        <w:rPr>
          <w:rFonts w:asciiTheme="majorHAnsi" w:hAnsiTheme="majorHAnsi" w:cs="Arial"/>
          <w:sz w:val="24"/>
          <w:szCs w:val="24"/>
          <w:lang w:val="cs-CZ"/>
        </w:rPr>
        <w:t>A</w:t>
      </w:r>
      <w:r w:rsidR="00AD2F4D" w:rsidRPr="0026663D">
        <w:rPr>
          <w:rFonts w:asciiTheme="majorHAnsi" w:hAnsiTheme="majorHAnsi" w:cs="Arial"/>
          <w:sz w:val="24"/>
          <w:szCs w:val="24"/>
          <w:lang w:val="cs-CZ"/>
        </w:rPr>
        <w:t>kce se splatností 14</w:t>
      </w:r>
      <w:r w:rsidR="00655142" w:rsidRPr="0026663D">
        <w:rPr>
          <w:rFonts w:asciiTheme="majorHAnsi" w:hAnsiTheme="majorHAnsi" w:cs="Arial"/>
          <w:sz w:val="24"/>
          <w:szCs w:val="24"/>
          <w:lang w:val="cs-CZ"/>
        </w:rPr>
        <w:t xml:space="preserve"> dn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ů po doručení faktury do sídla </w:t>
      </w:r>
      <w:r w:rsidR="0075793C">
        <w:rPr>
          <w:rFonts w:asciiTheme="majorHAnsi" w:hAnsiTheme="majorHAnsi" w:cs="Arial"/>
          <w:sz w:val="24"/>
          <w:szCs w:val="24"/>
          <w:lang w:val="cs-CZ"/>
        </w:rPr>
        <w:t>O</w:t>
      </w:r>
      <w:r w:rsidR="00655142" w:rsidRPr="0026663D">
        <w:rPr>
          <w:rFonts w:asciiTheme="majorHAnsi" w:hAnsiTheme="majorHAnsi" w:cs="Arial"/>
          <w:sz w:val="24"/>
          <w:szCs w:val="24"/>
          <w:lang w:val="cs-CZ"/>
        </w:rPr>
        <w:t>bjednatele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655142" w:rsidRPr="0026663D">
        <w:rPr>
          <w:rFonts w:asciiTheme="majorHAnsi" w:hAnsiTheme="majorHAnsi" w:cs="Arial"/>
          <w:sz w:val="24"/>
          <w:szCs w:val="24"/>
          <w:lang w:val="cs-CZ"/>
        </w:rPr>
        <w:t xml:space="preserve">a 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bude zahrnovat DPH. </w:t>
      </w:r>
    </w:p>
    <w:p w14:paraId="21D43607" w14:textId="77777777" w:rsidR="009D42E8" w:rsidRPr="0026663D" w:rsidRDefault="009D42E8" w:rsidP="009D42E8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71B473E" w14:textId="77777777" w:rsidR="001D0842" w:rsidRPr="0026663D" w:rsidRDefault="001D0842" w:rsidP="00A814E1">
      <w:pPr>
        <w:ind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06812966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Článek VI.</w:t>
      </w:r>
    </w:p>
    <w:p w14:paraId="241DDE3C" w14:textId="77777777" w:rsidR="009D42E8" w:rsidRPr="0026663D" w:rsidRDefault="009D42E8">
      <w:pPr>
        <w:ind w:left="-851" w:right="-284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28E375C5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>Trvání smlouvy</w:t>
      </w:r>
    </w:p>
    <w:p w14:paraId="3929D577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33D2227F" w14:textId="497926E3" w:rsidR="009D42E8" w:rsidRPr="0026663D" w:rsidRDefault="009D42E8" w:rsidP="009C20F7">
      <w:pPr>
        <w:numPr>
          <w:ilvl w:val="0"/>
          <w:numId w:val="7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Tato smlouva se uzavírá na dobu určitou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 xml:space="preserve"> od 1</w:t>
      </w:r>
      <w:r w:rsidR="007A218E" w:rsidRPr="0026663D">
        <w:rPr>
          <w:rFonts w:asciiTheme="majorHAnsi" w:hAnsiTheme="majorHAnsi" w:cs="Arial"/>
          <w:sz w:val="24"/>
          <w:szCs w:val="24"/>
          <w:lang w:val="cs-CZ"/>
        </w:rPr>
        <w:t>5</w:t>
      </w:r>
      <w:r w:rsidR="00A9766A" w:rsidRPr="0026663D">
        <w:rPr>
          <w:rFonts w:asciiTheme="majorHAnsi" w:hAnsiTheme="majorHAnsi" w:cs="Arial"/>
          <w:sz w:val="24"/>
          <w:szCs w:val="24"/>
          <w:lang w:val="cs-CZ"/>
        </w:rPr>
        <w:t xml:space="preserve">. 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>května</w:t>
      </w:r>
      <w:r w:rsidR="00D16CD5" w:rsidRPr="0026663D">
        <w:rPr>
          <w:rFonts w:asciiTheme="majorHAnsi" w:hAnsiTheme="majorHAnsi" w:cs="Arial"/>
          <w:sz w:val="24"/>
          <w:szCs w:val="24"/>
          <w:lang w:val="cs-CZ"/>
        </w:rPr>
        <w:t xml:space="preserve"> 2024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D16CD5" w:rsidRPr="0026663D">
        <w:rPr>
          <w:rFonts w:asciiTheme="majorHAnsi" w:hAnsiTheme="majorHAnsi" w:cs="Arial"/>
          <w:sz w:val="24"/>
          <w:szCs w:val="24"/>
          <w:lang w:val="cs-CZ"/>
        </w:rPr>
        <w:t>do 31.12.2024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</w:p>
    <w:p w14:paraId="16DCB406" w14:textId="77777777" w:rsidR="00AD2F4D" w:rsidRPr="0026663D" w:rsidRDefault="00AD2F4D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2BF31350" w14:textId="77777777" w:rsidR="00AD2F4D" w:rsidRPr="0026663D" w:rsidRDefault="00AD2F4D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1F822008" w14:textId="2C3033E2" w:rsidR="009D42E8" w:rsidRPr="0026663D" w:rsidRDefault="0057077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lastRenderedPageBreak/>
        <w:t>Článek VI</w:t>
      </w:r>
      <w:r w:rsidR="009D42E8" w:rsidRPr="0026663D">
        <w:rPr>
          <w:rFonts w:asciiTheme="majorHAnsi" w:hAnsiTheme="majorHAnsi" w:cs="Arial"/>
          <w:b/>
          <w:sz w:val="24"/>
          <w:szCs w:val="24"/>
          <w:lang w:val="cs-CZ"/>
        </w:rPr>
        <w:t>I.</w:t>
      </w:r>
    </w:p>
    <w:p w14:paraId="5E1387BB" w14:textId="77777777" w:rsidR="009D42E8" w:rsidRPr="0026663D" w:rsidRDefault="009D42E8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</w:p>
    <w:p w14:paraId="0B70DBDB" w14:textId="2FFA3B27" w:rsidR="009D42E8" w:rsidRPr="0026663D" w:rsidRDefault="009D42E8" w:rsidP="004B5CFD">
      <w:pPr>
        <w:ind w:left="-851" w:right="-284"/>
        <w:jc w:val="both"/>
        <w:rPr>
          <w:rFonts w:asciiTheme="majorHAnsi" w:hAnsiTheme="majorHAnsi" w:cs="Arial"/>
          <w:b/>
          <w:sz w:val="24"/>
          <w:szCs w:val="24"/>
          <w:lang w:val="cs-CZ"/>
        </w:rPr>
      </w:pPr>
      <w:r w:rsidRPr="0026663D">
        <w:rPr>
          <w:rFonts w:asciiTheme="majorHAnsi" w:hAnsiTheme="majorHAnsi" w:cs="Arial"/>
          <w:b/>
          <w:sz w:val="24"/>
          <w:szCs w:val="24"/>
          <w:lang w:val="cs-CZ"/>
        </w:rPr>
        <w:t xml:space="preserve"> Závěrečná ustanovení</w:t>
      </w:r>
    </w:p>
    <w:p w14:paraId="4372C244" w14:textId="77777777" w:rsidR="001D0842" w:rsidRPr="0026663D" w:rsidRDefault="001D0842" w:rsidP="001D0842">
      <w:pPr>
        <w:pStyle w:val="Odstavecseseznamem"/>
        <w:rPr>
          <w:rFonts w:asciiTheme="majorHAnsi" w:hAnsiTheme="majorHAnsi" w:cs="Arial"/>
          <w:sz w:val="24"/>
          <w:szCs w:val="24"/>
          <w:lang w:val="cs-CZ"/>
        </w:rPr>
      </w:pPr>
    </w:p>
    <w:p w14:paraId="52FDCBB6" w14:textId="77777777" w:rsidR="001D0842" w:rsidRPr="0026663D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Práva a povinnosti účastníků této smlouvy se řídí ustanoveními občanského zákoníku.</w:t>
      </w:r>
    </w:p>
    <w:p w14:paraId="6D7CDBCF" w14:textId="77777777" w:rsidR="001D0842" w:rsidRPr="0026663D" w:rsidRDefault="001D0842" w:rsidP="001D0842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6A09741B" w14:textId="25A71743" w:rsidR="001D0842" w:rsidRPr="0026663D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Tato smlouva byla sepsána ve </w:t>
      </w:r>
      <w:r w:rsidR="0075793C">
        <w:rPr>
          <w:rFonts w:asciiTheme="majorHAnsi" w:hAnsiTheme="majorHAnsi" w:cs="Arial"/>
          <w:sz w:val="24"/>
          <w:szCs w:val="24"/>
          <w:lang w:val="cs-CZ"/>
        </w:rPr>
        <w:t>třech</w:t>
      </w:r>
      <w:r w:rsidRPr="0026663D">
        <w:rPr>
          <w:rFonts w:asciiTheme="majorHAnsi" w:hAnsiTheme="majorHAnsi" w:cs="Arial"/>
          <w:sz w:val="24"/>
          <w:szCs w:val="24"/>
          <w:lang w:val="cs-CZ"/>
        </w:rPr>
        <w:t xml:space="preserve"> vyhotoveních s platností originálu, z nichž </w:t>
      </w:r>
      <w:r w:rsidR="0075793C">
        <w:rPr>
          <w:rFonts w:asciiTheme="majorHAnsi" w:hAnsiTheme="majorHAnsi" w:cs="Arial"/>
          <w:sz w:val="24"/>
          <w:szCs w:val="24"/>
          <w:lang w:val="cs-CZ"/>
        </w:rPr>
        <w:t xml:space="preserve">jedno vyhotovení </w:t>
      </w:r>
      <w:proofErr w:type="gramStart"/>
      <w:r w:rsidR="0075793C">
        <w:rPr>
          <w:rFonts w:asciiTheme="majorHAnsi" w:hAnsiTheme="majorHAnsi" w:cs="Arial"/>
          <w:sz w:val="24"/>
          <w:szCs w:val="24"/>
          <w:lang w:val="cs-CZ"/>
        </w:rPr>
        <w:t>obdrží</w:t>
      </w:r>
      <w:proofErr w:type="gramEnd"/>
      <w:r w:rsidR="0075793C">
        <w:rPr>
          <w:rFonts w:asciiTheme="majorHAnsi" w:hAnsiTheme="majorHAnsi" w:cs="Arial"/>
          <w:sz w:val="24"/>
          <w:szCs w:val="24"/>
          <w:lang w:val="cs-CZ"/>
        </w:rPr>
        <w:t xml:space="preserve"> Objednatel a dvě Dodavatel.</w:t>
      </w:r>
    </w:p>
    <w:p w14:paraId="07B81CD5" w14:textId="77777777" w:rsidR="001D0842" w:rsidRPr="0026663D" w:rsidRDefault="001D0842" w:rsidP="001D0842">
      <w:pPr>
        <w:numPr>
          <w:ilvl w:val="12"/>
          <w:numId w:val="0"/>
        </w:num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3D36D5DF" w14:textId="77777777" w:rsidR="001D0842" w:rsidRPr="0026663D" w:rsidRDefault="001D0842" w:rsidP="001D0842">
      <w:pPr>
        <w:numPr>
          <w:ilvl w:val="0"/>
          <w:numId w:val="8"/>
        </w:numPr>
        <w:ind w:left="-851" w:right="-284" w:firstLine="0"/>
        <w:jc w:val="both"/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Tato smlouva nabývá účinnosti dnem podpisu oběma smluvními stranami.</w:t>
      </w:r>
    </w:p>
    <w:p w14:paraId="7BB79237" w14:textId="77777777" w:rsidR="001D0842" w:rsidRPr="0026663D" w:rsidRDefault="001D0842" w:rsidP="001D0842">
      <w:pPr>
        <w:pStyle w:val="Odstavecseseznamem"/>
        <w:rPr>
          <w:rFonts w:asciiTheme="majorHAnsi" w:hAnsiTheme="majorHAnsi" w:cs="Arial"/>
          <w:sz w:val="24"/>
          <w:szCs w:val="24"/>
          <w:lang w:val="cs-CZ"/>
        </w:rPr>
      </w:pPr>
    </w:p>
    <w:p w14:paraId="4C714FC0" w14:textId="6AD37720" w:rsidR="001D0842" w:rsidRPr="00A814E1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 xml:space="preserve">Smluvní strany se dohodly, že město Pardubice po uzavření této smlouvy odešle smlouvu k řádnému uveřejnění do registru smluv </w:t>
      </w:r>
      <w:r w:rsidR="0026663D">
        <w:rPr>
          <w:rFonts w:asciiTheme="majorHAnsi" w:hAnsiTheme="majorHAnsi"/>
          <w:sz w:val="24"/>
          <w:szCs w:val="24"/>
          <w:lang w:val="cs-CZ"/>
        </w:rPr>
        <w:t>spravovaného Digitální a informační agenturou</w:t>
      </w:r>
      <w:r w:rsidRPr="00A814E1">
        <w:rPr>
          <w:rFonts w:asciiTheme="majorHAnsi" w:hAnsiTheme="majorHAnsi"/>
          <w:sz w:val="24"/>
          <w:szCs w:val="24"/>
          <w:lang w:val="cs-CZ"/>
        </w:rPr>
        <w:t>. O uveřejnění smlouvy město Pardubice bezodkladně informuje druhou smluvní stranu, nebyl-li kontaktní údaj této smluvní strany uveden přímo do registru smluv jako kontakt pro notifikaci o uveřejnění.</w:t>
      </w:r>
    </w:p>
    <w:p w14:paraId="320D57AF" w14:textId="77777777" w:rsidR="001D0842" w:rsidRPr="00A814E1" w:rsidRDefault="001D0842" w:rsidP="001D0842">
      <w:pPr>
        <w:pStyle w:val="Odstavecseseznamem"/>
        <w:rPr>
          <w:rFonts w:asciiTheme="majorHAnsi" w:hAnsiTheme="majorHAnsi"/>
          <w:sz w:val="24"/>
          <w:szCs w:val="24"/>
          <w:lang w:val="cs-CZ"/>
        </w:rPr>
      </w:pPr>
    </w:p>
    <w:p w14:paraId="44E9B3BC" w14:textId="77777777" w:rsidR="001D0842" w:rsidRPr="00A814E1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>Smluvní strany prohlašují, že žádná část smlouvy nenaplňuje znaky obchodního tajemství (§504 z. č. 89/2012 Sb., občanský zákoník).</w:t>
      </w:r>
    </w:p>
    <w:p w14:paraId="54A100FF" w14:textId="77777777" w:rsidR="001D0842" w:rsidRPr="00A814E1" w:rsidRDefault="001D0842" w:rsidP="001D0842">
      <w:pPr>
        <w:pStyle w:val="Odstavecseseznamem"/>
        <w:rPr>
          <w:rFonts w:asciiTheme="majorHAnsi" w:hAnsiTheme="majorHAnsi"/>
          <w:sz w:val="24"/>
          <w:szCs w:val="24"/>
          <w:lang w:val="cs-CZ"/>
        </w:rPr>
      </w:pPr>
    </w:p>
    <w:p w14:paraId="3FB01E56" w14:textId="1EA8C642" w:rsidR="001D0842" w:rsidRPr="00A814E1" w:rsidRDefault="001D0842" w:rsidP="001D0842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4"/>
          <w:szCs w:val="24"/>
          <w:lang w:val="cs-CZ"/>
        </w:rPr>
      </w:pPr>
      <w:r w:rsidRPr="00A814E1">
        <w:rPr>
          <w:rFonts w:asciiTheme="majorHAnsi" w:hAnsiTheme="majorHAnsi"/>
          <w:sz w:val="24"/>
          <w:szCs w:val="24"/>
          <w:lang w:val="cs-CZ"/>
        </w:rPr>
        <w:t xml:space="preserve">Pro případ, kdy je v uzavřené smlouvě uvedeno rodné číslo, e-mailová adresa, telefonní číslo, číslo účtu fyzické osoby, bydliště/sídlo fyzické osoby, se </w:t>
      </w:r>
      <w:r w:rsidR="00C033CF">
        <w:rPr>
          <w:rFonts w:asciiTheme="majorHAnsi" w:hAnsiTheme="majorHAnsi"/>
          <w:sz w:val="24"/>
          <w:szCs w:val="24"/>
          <w:lang w:val="cs-CZ"/>
        </w:rPr>
        <w:t>s</w:t>
      </w:r>
      <w:r w:rsidRPr="00A814E1">
        <w:rPr>
          <w:rFonts w:asciiTheme="majorHAnsi" w:hAnsiTheme="majorHAnsi"/>
          <w:sz w:val="24"/>
          <w:szCs w:val="24"/>
          <w:lang w:val="cs-CZ"/>
        </w:rPr>
        <w:t xml:space="preserve">mluvní strany dohodly, že smlouva bude uveřejněna bez těchto údajů. Dále se </w:t>
      </w:r>
      <w:r w:rsidR="00C033CF">
        <w:rPr>
          <w:rFonts w:asciiTheme="majorHAnsi" w:hAnsiTheme="majorHAnsi"/>
          <w:sz w:val="24"/>
          <w:szCs w:val="24"/>
          <w:lang w:val="cs-CZ"/>
        </w:rPr>
        <w:t>s</w:t>
      </w:r>
      <w:r w:rsidRPr="00A814E1">
        <w:rPr>
          <w:rFonts w:asciiTheme="majorHAnsi" w:hAnsiTheme="majorHAnsi"/>
          <w:sz w:val="24"/>
          <w:szCs w:val="24"/>
          <w:lang w:val="cs-CZ"/>
        </w:rPr>
        <w:t>mluvní strany dohodly, že smlouva bude uveřejněna bez podpisů.</w:t>
      </w:r>
      <w:r w:rsidRPr="00A814E1">
        <w:rPr>
          <w:rFonts w:asciiTheme="majorHAnsi" w:hAnsiTheme="majorHAnsi"/>
          <w:color w:val="000000"/>
          <w:sz w:val="24"/>
          <w:szCs w:val="24"/>
          <w:lang w:val="cs-CZ"/>
        </w:rPr>
        <w:t xml:space="preserve"> V souladu se zněním předchozího odstavce platí, že pro případ, kdy by smlouva obsahovala osobní údaje, které nejsou zahrnuty ve výše uvedeném výčtu a které zároveň nepodléhají uveřejnění dle příslušných právních předpisů, poskytuje </w:t>
      </w:r>
      <w:r w:rsidR="0075793C">
        <w:rPr>
          <w:rFonts w:asciiTheme="majorHAnsi" w:hAnsiTheme="majorHAnsi"/>
          <w:color w:val="000000"/>
          <w:sz w:val="24"/>
          <w:szCs w:val="24"/>
          <w:lang w:val="cs-CZ"/>
        </w:rPr>
        <w:t>společnost BONTÉ CLASS, s.r.o.</w:t>
      </w:r>
      <w:r w:rsidRPr="00A814E1">
        <w:rPr>
          <w:rFonts w:asciiTheme="majorHAnsi" w:hAnsiTheme="majorHAnsi"/>
          <w:color w:val="000000"/>
          <w:sz w:val="24"/>
          <w:szCs w:val="24"/>
          <w:lang w:val="cs-CZ"/>
        </w:rPr>
        <w:t xml:space="preserve"> svůj souhlas se zpracováním těchto údajů, konkrétně s jejich zveřejněním v registru smluv ve smyslu </w:t>
      </w:r>
      <w:r w:rsidRPr="00A814E1">
        <w:rPr>
          <w:rFonts w:asciiTheme="majorHAnsi" w:hAnsiTheme="majorHAnsi"/>
          <w:sz w:val="24"/>
          <w:szCs w:val="24"/>
          <w:lang w:val="cs-CZ"/>
        </w:rPr>
        <w:t xml:space="preserve">zákona č. 340/2015 Sb. </w:t>
      </w:r>
      <w:r w:rsidRPr="00A814E1">
        <w:rPr>
          <w:rFonts w:asciiTheme="majorHAnsi" w:hAnsiTheme="majorHAnsi"/>
          <w:color w:val="000000"/>
          <w:sz w:val="24"/>
          <w:szCs w:val="24"/>
          <w:lang w:val="cs-CZ"/>
        </w:rPr>
        <w:t>městem Pardubice. Souhlas se uděluje na dobu neurčitou a je poskytnut dobrovolně.</w:t>
      </w:r>
    </w:p>
    <w:p w14:paraId="6288B211" w14:textId="77777777" w:rsidR="001D0842" w:rsidRPr="0026663D" w:rsidRDefault="001D0842" w:rsidP="001D0842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C31A40A" w14:textId="77777777" w:rsidR="001D0842" w:rsidRPr="0026663D" w:rsidRDefault="001D0842" w:rsidP="00A814E1">
      <w:pPr>
        <w:ind w:left="-851" w:right="-284"/>
        <w:jc w:val="both"/>
        <w:rPr>
          <w:rFonts w:asciiTheme="majorHAnsi" w:hAnsiTheme="majorHAnsi" w:cs="Arial"/>
          <w:sz w:val="24"/>
          <w:szCs w:val="24"/>
          <w:lang w:val="cs-CZ"/>
        </w:rPr>
      </w:pPr>
    </w:p>
    <w:p w14:paraId="5E4F206B" w14:textId="77777777" w:rsidR="009D42E8" w:rsidRPr="0026663D" w:rsidRDefault="009D42E8">
      <w:pPr>
        <w:pStyle w:val="Zkladntext3"/>
        <w:rPr>
          <w:rFonts w:asciiTheme="majorHAnsi" w:hAnsiTheme="majorHAnsi" w:cs="Arial"/>
          <w:sz w:val="24"/>
          <w:szCs w:val="24"/>
        </w:rPr>
      </w:pPr>
    </w:p>
    <w:p w14:paraId="0D44B1E7" w14:textId="77777777" w:rsidR="009D42E8" w:rsidRPr="0026663D" w:rsidRDefault="009D42E8">
      <w:pPr>
        <w:rPr>
          <w:rFonts w:asciiTheme="majorHAnsi" w:hAnsiTheme="majorHAnsi" w:cs="Arial"/>
          <w:sz w:val="24"/>
          <w:szCs w:val="24"/>
          <w:lang w:val="cs-CZ"/>
        </w:rPr>
      </w:pPr>
    </w:p>
    <w:p w14:paraId="7CF8E3DE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734AA42C" w14:textId="66CD9D7D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V Pardubicích, dne</w:t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  <w:t>v Pardubicích, dne</w:t>
      </w:r>
    </w:p>
    <w:p w14:paraId="522B6BA6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791FAA9C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4EE11995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2C9F4D29" w14:textId="77777777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</w:p>
    <w:p w14:paraId="765FE42D" w14:textId="1CD6A5AD" w:rsidR="009C20F7" w:rsidRPr="0026663D" w:rsidRDefault="009C20F7">
      <w:pPr>
        <w:rPr>
          <w:rFonts w:asciiTheme="majorHAnsi" w:hAnsiTheme="majorHAnsi" w:cs="Arial"/>
          <w:sz w:val="24"/>
          <w:szCs w:val="24"/>
          <w:lang w:val="cs-CZ"/>
        </w:rPr>
      </w:pPr>
      <w:r w:rsidRPr="0026663D">
        <w:rPr>
          <w:rFonts w:asciiTheme="majorHAnsi" w:hAnsiTheme="majorHAnsi" w:cs="Arial"/>
          <w:sz w:val="24"/>
          <w:szCs w:val="24"/>
          <w:lang w:val="cs-CZ"/>
        </w:rPr>
        <w:t>………………………………………….</w:t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ab/>
        <w:t>………………………………………………</w:t>
      </w:r>
    </w:p>
    <w:p w14:paraId="719E918C" w14:textId="3D0DD5D3" w:rsidR="009C20F7" w:rsidRPr="0026663D" w:rsidRDefault="003762E6">
      <w:pPr>
        <w:rPr>
          <w:rFonts w:asciiTheme="majorHAnsi" w:hAnsiTheme="majorHAnsi" w:cs="Arial"/>
          <w:sz w:val="24"/>
          <w:szCs w:val="24"/>
          <w:lang w:val="cs-CZ"/>
        </w:rPr>
      </w:pPr>
      <w:r>
        <w:rPr>
          <w:rFonts w:asciiTheme="majorHAnsi" w:hAnsiTheme="majorHAnsi" w:cs="Arial"/>
          <w:sz w:val="24"/>
          <w:szCs w:val="24"/>
          <w:lang w:val="cs-CZ"/>
        </w:rPr>
        <w:t>Bc.</w:t>
      </w:r>
      <w:r w:rsidR="009C20F7" w:rsidRPr="0026663D">
        <w:rPr>
          <w:rFonts w:asciiTheme="majorHAnsi" w:hAnsiTheme="majorHAnsi" w:cs="Arial"/>
          <w:sz w:val="24"/>
          <w:szCs w:val="24"/>
          <w:lang w:val="cs-CZ"/>
        </w:rPr>
        <w:t xml:space="preserve"> 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>Jan Nadrchal</w:t>
      </w:r>
      <w:r w:rsidR="0075793C">
        <w:rPr>
          <w:rFonts w:asciiTheme="majorHAnsi" w:hAnsiTheme="majorHAnsi" w:cs="Arial"/>
          <w:sz w:val="24"/>
          <w:szCs w:val="24"/>
          <w:lang w:val="cs-CZ"/>
        </w:rPr>
        <w:t>,</w:t>
      </w:r>
      <w:r w:rsidR="00C56B91"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ab/>
      </w:r>
      <w:r w:rsidR="00A15B43">
        <w:rPr>
          <w:rFonts w:asciiTheme="majorHAnsi" w:hAnsiTheme="majorHAnsi" w:cs="Arial"/>
          <w:sz w:val="24"/>
          <w:szCs w:val="24"/>
          <w:lang w:val="cs-CZ"/>
        </w:rPr>
        <w:tab/>
      </w:r>
      <w:r w:rsidR="00A15B43">
        <w:rPr>
          <w:rFonts w:asciiTheme="majorHAnsi" w:hAnsiTheme="majorHAnsi" w:cs="Arial"/>
          <w:sz w:val="24"/>
          <w:szCs w:val="24"/>
          <w:lang w:val="cs-CZ"/>
        </w:rPr>
        <w:tab/>
      </w:r>
      <w:r w:rsidR="001D0842" w:rsidRPr="0026663D">
        <w:rPr>
          <w:rFonts w:asciiTheme="majorHAnsi" w:hAnsiTheme="majorHAnsi" w:cs="Arial"/>
          <w:sz w:val="24"/>
          <w:szCs w:val="24"/>
          <w:lang w:val="cs-CZ"/>
        </w:rPr>
        <w:t>Pavel Beneš</w:t>
      </w:r>
      <w:r w:rsidR="004B5CFD">
        <w:rPr>
          <w:rFonts w:asciiTheme="majorHAnsi" w:hAnsiTheme="majorHAnsi" w:cs="Arial"/>
          <w:sz w:val="24"/>
          <w:szCs w:val="24"/>
          <w:lang w:val="cs-CZ"/>
        </w:rPr>
        <w:t>, jednatel</w:t>
      </w:r>
    </w:p>
    <w:p w14:paraId="1F69B5D9" w14:textId="13A8B701" w:rsidR="009D42E8" w:rsidRPr="0026663D" w:rsidRDefault="0075793C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primátor</w:t>
      </w:r>
    </w:p>
    <w:p w14:paraId="357211E3" w14:textId="77777777" w:rsidR="009D42E8" w:rsidRDefault="009D42E8">
      <w:pPr>
        <w:rPr>
          <w:rFonts w:asciiTheme="majorHAnsi" w:hAnsiTheme="majorHAnsi"/>
          <w:sz w:val="24"/>
          <w:szCs w:val="24"/>
          <w:lang w:val="cs-CZ"/>
        </w:rPr>
      </w:pPr>
    </w:p>
    <w:p w14:paraId="22CC55F4" w14:textId="77777777" w:rsidR="004B5CFD" w:rsidRDefault="004B5CFD">
      <w:pPr>
        <w:rPr>
          <w:rFonts w:asciiTheme="majorHAnsi" w:hAnsiTheme="majorHAnsi"/>
          <w:sz w:val="24"/>
          <w:szCs w:val="24"/>
          <w:lang w:val="cs-CZ"/>
        </w:rPr>
      </w:pPr>
    </w:p>
    <w:p w14:paraId="6450A785" w14:textId="77777777" w:rsidR="004B5CFD" w:rsidRDefault="004B5CFD">
      <w:pPr>
        <w:rPr>
          <w:rFonts w:asciiTheme="majorHAnsi" w:hAnsiTheme="majorHAnsi"/>
          <w:sz w:val="24"/>
          <w:szCs w:val="24"/>
          <w:lang w:val="cs-CZ"/>
        </w:rPr>
      </w:pPr>
    </w:p>
    <w:p w14:paraId="72364241" w14:textId="77777777" w:rsidR="004B5CFD" w:rsidRDefault="004B5CFD">
      <w:pPr>
        <w:rPr>
          <w:rFonts w:asciiTheme="majorHAnsi" w:hAnsiTheme="majorHAnsi"/>
          <w:sz w:val="24"/>
          <w:szCs w:val="24"/>
          <w:lang w:val="cs-CZ"/>
        </w:rPr>
      </w:pPr>
    </w:p>
    <w:p w14:paraId="57FAA768" w14:textId="77777777" w:rsidR="004B5CFD" w:rsidRDefault="004B5CFD">
      <w:pPr>
        <w:rPr>
          <w:rFonts w:asciiTheme="majorHAnsi" w:hAnsiTheme="majorHAnsi"/>
          <w:sz w:val="24"/>
          <w:szCs w:val="24"/>
          <w:lang w:val="cs-CZ"/>
        </w:rPr>
      </w:pPr>
    </w:p>
    <w:p w14:paraId="45F9822D" w14:textId="77777777" w:rsidR="004B5CFD" w:rsidRDefault="004B5CFD">
      <w:pPr>
        <w:rPr>
          <w:rFonts w:asciiTheme="majorHAnsi" w:hAnsiTheme="majorHAnsi"/>
          <w:sz w:val="24"/>
          <w:szCs w:val="24"/>
          <w:lang w:val="cs-CZ"/>
        </w:rPr>
      </w:pPr>
    </w:p>
    <w:p w14:paraId="776B4E71" w14:textId="08381707" w:rsidR="004B5CFD" w:rsidRDefault="0075793C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 w:rsidRPr="0026663D">
        <w:rPr>
          <w:rFonts w:asciiTheme="majorHAnsi" w:hAnsiTheme="majorHAnsi" w:cs="Arial"/>
          <w:sz w:val="24"/>
          <w:szCs w:val="24"/>
          <w:lang w:val="cs-CZ"/>
        </w:rPr>
        <w:t>………………………………………………</w:t>
      </w:r>
    </w:p>
    <w:p w14:paraId="1055A008" w14:textId="55698410" w:rsidR="004B5CFD" w:rsidRPr="0026663D" w:rsidRDefault="004B5CFD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</w:r>
      <w:r>
        <w:rPr>
          <w:rFonts w:asciiTheme="majorHAnsi" w:hAnsiTheme="majorHAnsi"/>
          <w:sz w:val="24"/>
          <w:szCs w:val="24"/>
          <w:lang w:val="cs-CZ"/>
        </w:rPr>
        <w:tab/>
        <w:t>Karel Řezáč, jednatel</w:t>
      </w:r>
    </w:p>
    <w:sectPr w:rsidR="004B5CFD" w:rsidRPr="0026663D" w:rsidSect="00FA43C0">
      <w:footerReference w:type="default" r:id="rId7"/>
      <w:endnotePr>
        <w:numFmt w:val="decimal"/>
        <w:numStart w:val="0"/>
      </w:endnotePr>
      <w:pgSz w:w="11907" w:h="16840" w:code="9"/>
      <w:pgMar w:top="1418" w:right="1134" w:bottom="1276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5F9E" w14:textId="77777777" w:rsidR="00FA43C0" w:rsidRDefault="00FA43C0">
      <w:r>
        <w:separator/>
      </w:r>
    </w:p>
  </w:endnote>
  <w:endnote w:type="continuationSeparator" w:id="0">
    <w:p w14:paraId="154960C7" w14:textId="77777777" w:rsidR="00FA43C0" w:rsidRDefault="00FA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B457" w14:textId="7B1C3A65" w:rsidR="009D42E8" w:rsidRDefault="009D42E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66A">
      <w:rPr>
        <w:rStyle w:val="slostrnky"/>
        <w:noProof/>
      </w:rPr>
      <w:t>3</w:t>
    </w:r>
    <w:r>
      <w:rPr>
        <w:rStyle w:val="slostrnky"/>
      </w:rPr>
      <w:fldChar w:fldCharType="end"/>
    </w:r>
  </w:p>
  <w:p w14:paraId="7CCA403F" w14:textId="77777777" w:rsidR="009D42E8" w:rsidRDefault="009D42E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30C9" w14:textId="77777777" w:rsidR="00FA43C0" w:rsidRDefault="00FA43C0">
      <w:r>
        <w:separator/>
      </w:r>
    </w:p>
  </w:footnote>
  <w:footnote w:type="continuationSeparator" w:id="0">
    <w:p w14:paraId="21E53471" w14:textId="77777777" w:rsidR="00FA43C0" w:rsidRDefault="00FA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0B6"/>
    <w:multiLevelType w:val="singleLevel"/>
    <w:tmpl w:val="24E27AB8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 w:val="0"/>
      </w:rPr>
    </w:lvl>
  </w:abstractNum>
  <w:abstractNum w:abstractNumId="1" w15:restartNumberingAfterBreak="0">
    <w:nsid w:val="248D68AE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2" w15:restartNumberingAfterBreak="0">
    <w:nsid w:val="2EBE70FF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3" w15:restartNumberingAfterBreak="0">
    <w:nsid w:val="2EDC6DF9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4" w15:restartNumberingAfterBreak="0">
    <w:nsid w:val="462E264C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5" w15:restartNumberingAfterBreak="0">
    <w:nsid w:val="544D49D3"/>
    <w:multiLevelType w:val="hybridMultilevel"/>
    <w:tmpl w:val="3BD84C2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4754BF5"/>
    <w:multiLevelType w:val="hybridMultilevel"/>
    <w:tmpl w:val="6EC02894"/>
    <w:lvl w:ilvl="0" w:tplc="A9AA76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14C0"/>
    <w:multiLevelType w:val="hybridMultilevel"/>
    <w:tmpl w:val="837A5CF8"/>
    <w:lvl w:ilvl="0" w:tplc="A9AA76BA">
      <w:start w:val="1"/>
      <w:numFmt w:val="decimal"/>
      <w:lvlText w:val="%1."/>
      <w:lvlJc w:val="left"/>
      <w:pPr>
        <w:ind w:left="-1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68A70938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9" w15:restartNumberingAfterBreak="0">
    <w:nsid w:val="693D1D44"/>
    <w:multiLevelType w:val="singleLevel"/>
    <w:tmpl w:val="FCAE2F42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</w:lvl>
  </w:abstractNum>
  <w:abstractNum w:abstractNumId="10" w15:restartNumberingAfterBreak="0">
    <w:nsid w:val="729A3F9B"/>
    <w:multiLevelType w:val="singleLevel"/>
    <w:tmpl w:val="DD0A505C"/>
    <w:lvl w:ilvl="0">
      <w:start w:val="1"/>
      <w:numFmt w:val="decimal"/>
      <w:lvlText w:val="%1."/>
      <w:legacy w:legacy="1" w:legacySpace="0" w:legacyIndent="283"/>
      <w:lvlJc w:val="left"/>
      <w:pPr>
        <w:ind w:left="-568" w:hanging="283"/>
      </w:pPr>
      <w:rPr>
        <w:b/>
      </w:rPr>
    </w:lvl>
  </w:abstractNum>
  <w:num w:numId="1" w16cid:durableId="1437217005">
    <w:abstractNumId w:val="10"/>
  </w:num>
  <w:num w:numId="2" w16cid:durableId="218712083">
    <w:abstractNumId w:val="0"/>
  </w:num>
  <w:num w:numId="3" w16cid:durableId="1149174556">
    <w:abstractNumId w:val="4"/>
  </w:num>
  <w:num w:numId="4" w16cid:durableId="953711103">
    <w:abstractNumId w:val="2"/>
  </w:num>
  <w:num w:numId="5" w16cid:durableId="110588025">
    <w:abstractNumId w:val="3"/>
  </w:num>
  <w:num w:numId="6" w16cid:durableId="1541210618">
    <w:abstractNumId w:val="1"/>
  </w:num>
  <w:num w:numId="7" w16cid:durableId="673069305">
    <w:abstractNumId w:val="9"/>
  </w:num>
  <w:num w:numId="8" w16cid:durableId="384566754">
    <w:abstractNumId w:val="8"/>
  </w:num>
  <w:num w:numId="9" w16cid:durableId="1332902993">
    <w:abstractNumId w:val="5"/>
  </w:num>
  <w:num w:numId="10" w16cid:durableId="1384716233">
    <w:abstractNumId w:val="7"/>
  </w:num>
  <w:num w:numId="11" w16cid:durableId="1688211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E8"/>
    <w:rsid w:val="000D161A"/>
    <w:rsid w:val="001744BC"/>
    <w:rsid w:val="00180628"/>
    <w:rsid w:val="001D0842"/>
    <w:rsid w:val="002235E6"/>
    <w:rsid w:val="0026663D"/>
    <w:rsid w:val="0031095B"/>
    <w:rsid w:val="0034063D"/>
    <w:rsid w:val="003545D4"/>
    <w:rsid w:val="00370F1D"/>
    <w:rsid w:val="003720FB"/>
    <w:rsid w:val="003762E6"/>
    <w:rsid w:val="003769E4"/>
    <w:rsid w:val="00415D9B"/>
    <w:rsid w:val="004B5CFD"/>
    <w:rsid w:val="00564924"/>
    <w:rsid w:val="00570778"/>
    <w:rsid w:val="005863FF"/>
    <w:rsid w:val="00655142"/>
    <w:rsid w:val="006612A0"/>
    <w:rsid w:val="00661D0C"/>
    <w:rsid w:val="00680D25"/>
    <w:rsid w:val="0075793C"/>
    <w:rsid w:val="007A218E"/>
    <w:rsid w:val="008A4EA7"/>
    <w:rsid w:val="00936DD0"/>
    <w:rsid w:val="00937228"/>
    <w:rsid w:val="009C20F7"/>
    <w:rsid w:val="009D42E8"/>
    <w:rsid w:val="00A15B43"/>
    <w:rsid w:val="00A77DC3"/>
    <w:rsid w:val="00A814E1"/>
    <w:rsid w:val="00A83D8C"/>
    <w:rsid w:val="00A9766A"/>
    <w:rsid w:val="00AA77CD"/>
    <w:rsid w:val="00AD2F4D"/>
    <w:rsid w:val="00B46FEF"/>
    <w:rsid w:val="00B64C41"/>
    <w:rsid w:val="00BE54CA"/>
    <w:rsid w:val="00C033CF"/>
    <w:rsid w:val="00C311C2"/>
    <w:rsid w:val="00C56B91"/>
    <w:rsid w:val="00D1015A"/>
    <w:rsid w:val="00D16CD5"/>
    <w:rsid w:val="00D266F7"/>
    <w:rsid w:val="00D824C2"/>
    <w:rsid w:val="00D97079"/>
    <w:rsid w:val="00E00AD7"/>
    <w:rsid w:val="00E04D07"/>
    <w:rsid w:val="00E907BC"/>
    <w:rsid w:val="00FA43C0"/>
    <w:rsid w:val="00FC0D89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67100"/>
  <w14:defaultImageDpi w14:val="300"/>
  <w15:docId w15:val="{4E925681-BF31-4342-ABB4-D86D3B8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Zkladntext2">
    <w:name w:val="Body Text 2"/>
    <w:basedOn w:val="Normln"/>
    <w:pPr>
      <w:jc w:val="center"/>
    </w:pPr>
    <w:rPr>
      <w:rFonts w:ascii="Times New Roman" w:hAnsi="Times New Roman"/>
      <w:sz w:val="22"/>
      <w:lang w:val="cs-CZ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2"/>
      <w:lang w:val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266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4D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07"/>
    <w:rPr>
      <w:rFonts w:ascii="Tahoma" w:hAnsi="Tahoma" w:cs="Tahoma"/>
      <w:sz w:val="16"/>
      <w:szCs w:val="16"/>
      <w:lang w:val="en-US"/>
    </w:rPr>
  </w:style>
  <w:style w:type="paragraph" w:styleId="Revize">
    <w:name w:val="Revision"/>
    <w:hidden/>
    <w:uiPriority w:val="99"/>
    <w:semiHidden/>
    <w:rsid w:val="0026663D"/>
    <w:rPr>
      <w:rFonts w:ascii="MS Sans Serif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zachování mlčenlivosti</vt:lpstr>
    </vt:vector>
  </TitlesOfParts>
  <Company>Konsolidační banka Praha spú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zachování mlčenlivosti</dc:title>
  <dc:creator>OIT</dc:creator>
  <cp:lastModifiedBy>Veselá Ilona</cp:lastModifiedBy>
  <cp:revision>2</cp:revision>
  <cp:lastPrinted>2003-03-26T18:11:00Z</cp:lastPrinted>
  <dcterms:created xsi:type="dcterms:W3CDTF">2024-05-21T12:46:00Z</dcterms:created>
  <dcterms:modified xsi:type="dcterms:W3CDTF">2024-05-21T12:46:00Z</dcterms:modified>
</cp:coreProperties>
</file>