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2074"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PPV – oprava betonového pláště</w:t>
      </w:r>
      <w:bookmarkEnd w:id="3"/>
      <w:bookmarkEnd w:id="4"/>
      <w:bookmarkEnd w:id="5"/>
    </w:p>
    <w:p>
      <w:pPr>
        <w:pStyle w:val="Style11"/>
        <w:keepNext w:val="0"/>
        <w:keepLines w:val="0"/>
        <w:widowControl w:val="0"/>
        <w:shd w:val="clear" w:color="auto" w:fill="auto"/>
        <w:tabs>
          <w:tab w:pos="2074"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FINSTAV Vodohospodářská stavební s.r.o.</w:t>
      </w:r>
    </w:p>
    <w:p>
      <w:pPr>
        <w:pStyle w:val="Style11"/>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1"/>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PPV – oprava betonového pláště</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1"/>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 xml:space="preserve">FINSTAV Vodohospodářská stavební s.r.o., se sídlem: Černovická 4264, 430 03 Chomutov, IČO: 44567731 jednající prostřednictvím </w:t>
      </w:r>
      <w:r>
        <w:rPr>
          <w:color w:val="000000"/>
          <w:spacing w:val="0"/>
          <w:w w:val="100"/>
          <w:position w:val="0"/>
          <w:shd w:val="clear" w:color="auto" w:fill="auto"/>
          <w:lang w:val="cs-CZ" w:eastAsia="cs-CZ" w:bidi="cs-CZ"/>
        </w:rPr>
        <w:t>(dále jen „dodavatel“),</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1"/>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1"/>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1"/>
        <w:keepNext w:val="0"/>
        <w:keepLines w:val="0"/>
        <w:widowControl w:val="0"/>
        <w:shd w:val="clear" w:color="auto" w:fill="auto"/>
        <w:tabs>
          <w:tab w:pos="5213" w:val="left"/>
          <w:tab w:pos="8813" w:val="left"/>
        </w:tabs>
        <w:bidi w:val="0"/>
        <w:spacing w:before="0" w:after="980" w:line="240" w:lineRule="auto"/>
        <w:ind w:left="0" w:right="0" w:firstLine="0"/>
        <w:jc w:val="left"/>
      </w:pPr>
      <w:r>
        <w:rPr>
          <w:color w:val="000000"/>
          <w:spacing w:val="0"/>
          <w:w w:val="100"/>
          <w:position w:val="0"/>
          <w:shd w:val="clear" w:color="auto" w:fill="auto"/>
          <w:lang w:val="cs-CZ" w:eastAsia="cs-CZ" w:bidi="cs-CZ"/>
        </w:rPr>
        <w:t>Jméno:</w:t>
        <w:tab/>
        <w:t xml:space="preserve">Podpis: </w:t>
      </w:r>
      <w:r>
        <w:rPr>
          <w:u w:val="single"/>
        </w:rPr>
        <w:t xml:space="preserve"> </w:t>
        <w:tab/>
      </w:r>
    </w:p>
    <w:p>
      <w:pPr>
        <w:pStyle w:val="Style11"/>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1"/>
        <w:keepNext w:val="0"/>
        <w:keepLines w:val="0"/>
        <w:widowControl w:val="0"/>
        <w:shd w:val="clear" w:color="auto" w:fill="auto"/>
        <w:tabs>
          <w:tab w:pos="1435" w:val="left"/>
          <w:tab w:pos="5213"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2.5.2024</w:t>
        <w:tab/>
        <w:t xml:space="preserve">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104" w:left="1107" w:right="1105" w:bottom="3274"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6094730</wp:posOffset>
              </wp:positionH>
              <wp:positionV relativeFrom="page">
                <wp:posOffset>344170</wp:posOffset>
              </wp:positionV>
              <wp:extent cx="567055" cy="204470"/>
              <wp:wrapNone/>
              <wp:docPr id="1" name="Shape 1"/>
              <a:graphic xmlns:a="http://schemas.openxmlformats.org/drawingml/2006/main">
                <a:graphicData uri="http://schemas.microsoft.com/office/word/2010/wordprocessingShape">
                  <wps:wsp>
                    <wps:cNvSpPr txBox="1"/>
                    <wps:spPr>
                      <a:xfrm>
                        <a:ext cx="567055"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90000000000003pt;margin-top:27.100000000000001pt;width:44.649999999999999pt;height:16.1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