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BC2D7" w14:textId="77777777" w:rsidR="00DD7D47" w:rsidRDefault="00DD7D47" w:rsidP="00DD7D47">
      <w:pPr>
        <w:pStyle w:val="Nadpis1"/>
        <w:jc w:val="center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DAROVACÍ SMLOUVA</w:t>
      </w:r>
    </w:p>
    <w:p w14:paraId="499E7BD6" w14:textId="77777777" w:rsidR="00DD7D47" w:rsidRDefault="00DD7D47" w:rsidP="00DD7D47">
      <w:pPr>
        <w:jc w:val="center"/>
      </w:pPr>
      <w:r>
        <w:t xml:space="preserve">uzavřená podle § 2055 a násl. občanského zákoníku </w:t>
      </w:r>
    </w:p>
    <w:p w14:paraId="60019064" w14:textId="77777777" w:rsidR="00DD7D47" w:rsidRDefault="00DD7D47" w:rsidP="00DD7D47">
      <w:pPr>
        <w:jc w:val="center"/>
      </w:pPr>
    </w:p>
    <w:p w14:paraId="370D2964" w14:textId="77777777" w:rsidR="00DD7D47" w:rsidRDefault="00DD7D47" w:rsidP="00DD7D47">
      <w:pPr>
        <w:jc w:val="center"/>
      </w:pPr>
    </w:p>
    <w:p w14:paraId="1A3153C4" w14:textId="77777777" w:rsidR="006D50B9" w:rsidRPr="006D50B9" w:rsidRDefault="006D50B9" w:rsidP="006D50B9">
      <w:pPr>
        <w:spacing w:line="220" w:lineRule="exact"/>
        <w:ind w:left="240"/>
        <w:rPr>
          <w:b/>
          <w:bCs/>
        </w:rPr>
      </w:pPr>
      <w:r w:rsidRPr="006D50B9">
        <w:rPr>
          <w:b/>
          <w:bCs/>
        </w:rPr>
        <w:t>ECOM spol. s r.o.</w:t>
      </w:r>
    </w:p>
    <w:p w14:paraId="71673A33" w14:textId="77777777" w:rsidR="006D50B9" w:rsidRPr="006D50B9" w:rsidRDefault="006D50B9" w:rsidP="006D50B9">
      <w:pPr>
        <w:spacing w:line="220" w:lineRule="exact"/>
        <w:ind w:left="240"/>
      </w:pPr>
      <w:r w:rsidRPr="006D50B9">
        <w:t>se sídlem: Třebonická 239, 252 19 Chrášťany</w:t>
      </w:r>
    </w:p>
    <w:p w14:paraId="083531CE" w14:textId="77777777" w:rsidR="006D50B9" w:rsidRPr="006D50B9" w:rsidRDefault="006D50B9" w:rsidP="006D50B9">
      <w:pPr>
        <w:spacing w:line="220" w:lineRule="exact"/>
        <w:ind w:left="240"/>
      </w:pPr>
      <w:r w:rsidRPr="006D50B9">
        <w:t>zapsaná v obchodním rejstříku vedeném Městským soudem v Praze, oddíl C, vložka 3758</w:t>
      </w:r>
    </w:p>
    <w:p w14:paraId="0EF9ABBC" w14:textId="582B48F1" w:rsidR="00DD7D47" w:rsidRDefault="006D50B9" w:rsidP="006D50B9">
      <w:pPr>
        <w:spacing w:line="220" w:lineRule="exact"/>
        <w:ind w:left="240"/>
        <w:rPr>
          <w:b/>
          <w:bCs/>
        </w:rPr>
      </w:pPr>
      <w:r w:rsidRPr="006D50B9">
        <w:t xml:space="preserve">zastoupená </w:t>
      </w:r>
      <w:proofErr w:type="spellStart"/>
      <w:r w:rsidR="00730EEA">
        <w:t>xxxxx</w:t>
      </w:r>
      <w:proofErr w:type="spellEnd"/>
      <w:r w:rsidRPr="006D50B9">
        <w:t>, jednatelem</w:t>
      </w:r>
    </w:p>
    <w:p w14:paraId="00ED9FA2" w14:textId="4464B154" w:rsidR="00DD7D47" w:rsidRPr="00892B0E" w:rsidRDefault="006D50B9" w:rsidP="006D50B9">
      <w:pPr>
        <w:numPr>
          <w:ilvl w:val="12"/>
          <w:numId w:val="0"/>
        </w:numPr>
        <w:tabs>
          <w:tab w:val="left" w:pos="2880"/>
        </w:tabs>
        <w:spacing w:line="220" w:lineRule="exact"/>
      </w:pPr>
      <w:r>
        <w:t xml:space="preserve">     </w:t>
      </w:r>
      <w:r w:rsidR="00DD7D47">
        <w:t>Bankovní spojení</w:t>
      </w:r>
      <w:r>
        <w:rPr>
          <w:lang w:val="en-US"/>
        </w:rPr>
        <w:t xml:space="preserve">: </w:t>
      </w:r>
      <w:proofErr w:type="spellStart"/>
      <w:r w:rsidR="00730EEA">
        <w:t>xxxxx</w:t>
      </w:r>
      <w:proofErr w:type="spellEnd"/>
    </w:p>
    <w:p w14:paraId="3711BDC7" w14:textId="305414ED" w:rsidR="00DD7D47" w:rsidRPr="00892B0E" w:rsidRDefault="00DD7D47" w:rsidP="00DD7D47">
      <w:r>
        <w:t xml:space="preserve">     Číslo účtu: </w:t>
      </w:r>
      <w:proofErr w:type="spellStart"/>
      <w:r w:rsidR="00730EEA">
        <w:t>xxxxx</w:t>
      </w:r>
      <w:proofErr w:type="spellEnd"/>
    </w:p>
    <w:p w14:paraId="3EAA506A" w14:textId="6C10E917" w:rsidR="00DD7D47" w:rsidRDefault="006D50B9" w:rsidP="006D50B9">
      <w:pPr>
        <w:spacing w:line="220" w:lineRule="exact"/>
        <w:ind w:left="240"/>
      </w:pPr>
      <w:r w:rsidRPr="006D50B9">
        <w:t>IČ: 411 92</w:t>
      </w:r>
      <w:r>
        <w:t> </w:t>
      </w:r>
      <w:r w:rsidRPr="006D50B9">
        <w:t>192</w:t>
      </w:r>
      <w:r>
        <w:t xml:space="preserve"> </w:t>
      </w:r>
      <w:r w:rsidR="00DD7D47">
        <w:t xml:space="preserve">DIČ: </w:t>
      </w:r>
      <w:r>
        <w:t>CZ</w:t>
      </w:r>
      <w:r w:rsidRPr="006D50B9">
        <w:t xml:space="preserve">411 92 192 </w:t>
      </w:r>
      <w:r w:rsidR="00DD7D47">
        <w:t xml:space="preserve"> </w:t>
      </w:r>
    </w:p>
    <w:p w14:paraId="26DBBEA3" w14:textId="77777777" w:rsidR="00DD7D47" w:rsidRDefault="00DD7D47" w:rsidP="00DD7D47">
      <w:pPr>
        <w:numPr>
          <w:ilvl w:val="12"/>
          <w:numId w:val="0"/>
        </w:numPr>
        <w:tabs>
          <w:tab w:val="left" w:pos="3828"/>
        </w:tabs>
        <w:spacing w:line="220" w:lineRule="exact"/>
        <w:ind w:left="568" w:hanging="284"/>
      </w:pPr>
    </w:p>
    <w:p w14:paraId="572D3BAB" w14:textId="77777777" w:rsidR="00DD7D47" w:rsidRDefault="00DD7D47" w:rsidP="00DD7D47">
      <w:pPr>
        <w:numPr>
          <w:ilvl w:val="12"/>
          <w:numId w:val="0"/>
        </w:numPr>
        <w:tabs>
          <w:tab w:val="left" w:pos="3828"/>
        </w:tabs>
        <w:spacing w:line="220" w:lineRule="exact"/>
        <w:ind w:left="568" w:hanging="284"/>
      </w:pPr>
    </w:p>
    <w:p w14:paraId="7D5701C2" w14:textId="77777777" w:rsidR="00DD7D47" w:rsidRDefault="00DD7D47" w:rsidP="00DD7D47">
      <w:pPr>
        <w:numPr>
          <w:ilvl w:val="12"/>
          <w:numId w:val="0"/>
        </w:numPr>
        <w:spacing w:line="220" w:lineRule="exact"/>
        <w:ind w:left="284" w:hanging="284"/>
        <w:rPr>
          <w:bCs/>
        </w:rPr>
      </w:pPr>
      <w:r>
        <w:rPr>
          <w:bCs/>
        </w:rPr>
        <w:t xml:space="preserve">      a</w:t>
      </w:r>
    </w:p>
    <w:p w14:paraId="0DEB6C3C" w14:textId="77777777" w:rsidR="00DD7D47" w:rsidRDefault="00DD7D47" w:rsidP="00DD7D47">
      <w:pPr>
        <w:numPr>
          <w:ilvl w:val="12"/>
          <w:numId w:val="0"/>
        </w:numPr>
        <w:spacing w:line="220" w:lineRule="exact"/>
        <w:ind w:left="284" w:hanging="284"/>
        <w:rPr>
          <w:bCs/>
        </w:rPr>
      </w:pPr>
    </w:p>
    <w:p w14:paraId="1BA3FDE9" w14:textId="77777777" w:rsidR="00DD7D47" w:rsidRDefault="00DD7D47" w:rsidP="00DD7D47">
      <w:pPr>
        <w:numPr>
          <w:ilvl w:val="12"/>
          <w:numId w:val="0"/>
        </w:numPr>
        <w:spacing w:line="220" w:lineRule="exact"/>
        <w:ind w:left="284" w:hanging="284"/>
        <w:rPr>
          <w:bCs/>
        </w:rPr>
      </w:pPr>
    </w:p>
    <w:p w14:paraId="7D508B63" w14:textId="77777777" w:rsidR="00DD7D47" w:rsidRDefault="00DD7D47" w:rsidP="00DD7D47">
      <w:pPr>
        <w:tabs>
          <w:tab w:val="left" w:pos="426"/>
        </w:tabs>
        <w:spacing w:line="220" w:lineRule="exact"/>
        <w:ind w:left="218"/>
        <w:rPr>
          <w:b/>
          <w:bCs/>
        </w:rPr>
      </w:pPr>
      <w:r>
        <w:rPr>
          <w:b/>
          <w:bCs/>
        </w:rPr>
        <w:t>Vysoká škola chemicko-technologická v Praze</w:t>
      </w:r>
    </w:p>
    <w:p w14:paraId="16005A91" w14:textId="77777777" w:rsidR="00DD7D47" w:rsidRDefault="00DD7D47" w:rsidP="00DD7D47">
      <w:pPr>
        <w:tabs>
          <w:tab w:val="left" w:pos="2880"/>
        </w:tabs>
        <w:spacing w:line="220" w:lineRule="exact"/>
        <w:ind w:left="502" w:hanging="284"/>
      </w:pPr>
      <w:r>
        <w:t>Sídlo: Technická 5, 166 28 Praha 6</w:t>
      </w:r>
    </w:p>
    <w:p w14:paraId="269F1B0F" w14:textId="652E856E" w:rsidR="00DD7D47" w:rsidRDefault="00DD7D47" w:rsidP="00DD7D47">
      <w:pPr>
        <w:tabs>
          <w:tab w:val="left" w:pos="2880"/>
        </w:tabs>
        <w:spacing w:line="220" w:lineRule="exact"/>
        <w:ind w:left="502" w:hanging="284"/>
      </w:pPr>
      <w:r w:rsidRPr="001218FB">
        <w:t>Zastoupená:</w:t>
      </w:r>
      <w:r>
        <w:t xml:space="preserve"> </w:t>
      </w:r>
      <w:proofErr w:type="spellStart"/>
      <w:r w:rsidR="001F1941">
        <w:t>xxxxx</w:t>
      </w:r>
      <w:proofErr w:type="spellEnd"/>
      <w:r>
        <w:t>, kvestorkou</w:t>
      </w:r>
      <w:r>
        <w:tab/>
      </w:r>
    </w:p>
    <w:p w14:paraId="40DDD2A2" w14:textId="0EA3155E" w:rsidR="00DD7D47" w:rsidRDefault="00DD7D47" w:rsidP="00DD7D47">
      <w:pPr>
        <w:tabs>
          <w:tab w:val="left" w:pos="2880"/>
        </w:tabs>
        <w:spacing w:line="220" w:lineRule="exact"/>
        <w:ind w:left="502" w:hanging="284"/>
      </w:pPr>
      <w:r>
        <w:t xml:space="preserve">Bankovní spojení: </w:t>
      </w:r>
      <w:proofErr w:type="spellStart"/>
      <w:r w:rsidR="001F1941">
        <w:t>xxxxx</w:t>
      </w:r>
      <w:proofErr w:type="spellEnd"/>
    </w:p>
    <w:p w14:paraId="18E675EF" w14:textId="556FAC45" w:rsidR="00DD7D47" w:rsidRDefault="00DD7D47" w:rsidP="00DD7D47">
      <w:pPr>
        <w:tabs>
          <w:tab w:val="left" w:pos="2880"/>
        </w:tabs>
        <w:spacing w:line="220" w:lineRule="exact"/>
        <w:ind w:left="502" w:hanging="284"/>
      </w:pPr>
      <w:r>
        <w:t xml:space="preserve">Číslo účtu: </w:t>
      </w:r>
      <w:proofErr w:type="spellStart"/>
      <w:r w:rsidR="001F1941">
        <w:t>xxxxx</w:t>
      </w:r>
      <w:proofErr w:type="spellEnd"/>
    </w:p>
    <w:p w14:paraId="5C470693" w14:textId="77777777" w:rsidR="00DD7D47" w:rsidRDefault="00DD7D47" w:rsidP="00DD7D47">
      <w:pPr>
        <w:tabs>
          <w:tab w:val="left" w:pos="2880"/>
          <w:tab w:val="left" w:pos="5640"/>
          <w:tab w:val="left" w:pos="7320"/>
        </w:tabs>
        <w:spacing w:line="220" w:lineRule="exact"/>
        <w:ind w:left="502" w:hanging="284"/>
      </w:pPr>
      <w:r>
        <w:t>IČ: 60461373</w:t>
      </w:r>
      <w:r>
        <w:tab/>
        <w:t>DIČ: CZ60461373</w:t>
      </w:r>
    </w:p>
    <w:p w14:paraId="2BD40A73" w14:textId="77777777" w:rsidR="00DD7D47" w:rsidRDefault="00DD7D47" w:rsidP="00DD7D47">
      <w:pPr>
        <w:tabs>
          <w:tab w:val="left" w:pos="1985"/>
          <w:tab w:val="left" w:pos="3828"/>
        </w:tabs>
        <w:spacing w:line="220" w:lineRule="exact"/>
      </w:pPr>
      <w:r>
        <w:t xml:space="preserve">     (dále jen obdarovaný)</w:t>
      </w:r>
    </w:p>
    <w:p w14:paraId="00A1977A" w14:textId="77777777" w:rsidR="00DD7D47" w:rsidRDefault="00DD7D47" w:rsidP="00DD7D47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523CD18D" w14:textId="77777777" w:rsidR="00DD7D47" w:rsidRDefault="00DD7D47" w:rsidP="00DD7D47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023FEAD7" w14:textId="77777777" w:rsidR="00DD7D47" w:rsidRDefault="00DD7D47" w:rsidP="00DD7D47">
      <w:pPr>
        <w:autoSpaceDE w:val="0"/>
        <w:autoSpaceDN w:val="0"/>
        <w:adjustRightInd w:val="0"/>
        <w:spacing w:line="240" w:lineRule="atLeast"/>
        <w:jc w:val="both"/>
      </w:pPr>
      <w:r>
        <w:t>uzavírají níže uvedeného dne, měsíce a roku tuto smlouvu darovací dle ust. § 2055 a násl. občanského zákoníku:</w:t>
      </w:r>
    </w:p>
    <w:p w14:paraId="6920E629" w14:textId="77777777" w:rsidR="00DD7D47" w:rsidRDefault="00DD7D47" w:rsidP="00DD7D47">
      <w:pPr>
        <w:autoSpaceDE w:val="0"/>
        <w:autoSpaceDN w:val="0"/>
        <w:adjustRightInd w:val="0"/>
        <w:spacing w:line="240" w:lineRule="atLeast"/>
        <w:jc w:val="both"/>
      </w:pPr>
    </w:p>
    <w:p w14:paraId="2E2AAB9C" w14:textId="77777777" w:rsidR="00DD7D47" w:rsidRDefault="00DD7D47" w:rsidP="00DD7D47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63BB1" w14:textId="77777777" w:rsidR="00DD7D47" w:rsidRDefault="00DD7D47" w:rsidP="00DD7D47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I.</w:t>
      </w:r>
    </w:p>
    <w:p w14:paraId="282CBBBC" w14:textId="5405B96E" w:rsidR="00DD7D47" w:rsidRDefault="00DD7D47" w:rsidP="00DD7D47">
      <w:pPr>
        <w:numPr>
          <w:ilvl w:val="0"/>
          <w:numId w:val="1"/>
        </w:numPr>
        <w:tabs>
          <w:tab w:val="left" w:pos="360"/>
        </w:tabs>
        <w:jc w:val="both"/>
      </w:pPr>
      <w:r>
        <w:t xml:space="preserve">Dárce se touto smlouvou zavazuje bezplatně poskytnout obdarovanému dar, jehož je výlučným vlastníkem, a to ve formě </w:t>
      </w:r>
      <w:r w:rsidR="00EB2B79">
        <w:t xml:space="preserve">věcného daru </w:t>
      </w:r>
      <w:r w:rsidR="00EB2B79" w:rsidRPr="00EB2B79">
        <w:rPr>
          <w:b/>
          <w:bCs/>
          <w:i/>
          <w:iCs/>
          <w:lang w:val="en-US"/>
        </w:rPr>
        <w:t xml:space="preserve">3.900 </w:t>
      </w:r>
      <w:proofErr w:type="spellStart"/>
      <w:r w:rsidR="00EB2B79" w:rsidRPr="00EB2B79">
        <w:rPr>
          <w:b/>
          <w:bCs/>
          <w:i/>
          <w:iCs/>
          <w:lang w:val="en-US"/>
        </w:rPr>
        <w:t>zkumavek</w:t>
      </w:r>
      <w:proofErr w:type="spellEnd"/>
      <w:r w:rsidR="00EB2B79" w:rsidRPr="00EB2B79">
        <w:rPr>
          <w:b/>
          <w:bCs/>
          <w:i/>
          <w:iCs/>
          <w:lang w:val="en-US"/>
        </w:rPr>
        <w:t xml:space="preserve"> s </w:t>
      </w:r>
      <w:proofErr w:type="spellStart"/>
      <w:r w:rsidR="00EB2B79" w:rsidRPr="00EB2B79">
        <w:rPr>
          <w:b/>
          <w:bCs/>
          <w:i/>
          <w:iCs/>
          <w:lang w:val="en-US"/>
        </w:rPr>
        <w:t>kulatým</w:t>
      </w:r>
      <w:proofErr w:type="spellEnd"/>
      <w:r w:rsidR="00EB2B79" w:rsidRPr="00EB2B79">
        <w:rPr>
          <w:b/>
          <w:bCs/>
          <w:i/>
          <w:iCs/>
          <w:lang w:val="en-US"/>
        </w:rPr>
        <w:t xml:space="preserve"> </w:t>
      </w:r>
      <w:proofErr w:type="spellStart"/>
      <w:r w:rsidR="00EB2B79" w:rsidRPr="00EB2B79">
        <w:rPr>
          <w:b/>
          <w:bCs/>
          <w:i/>
          <w:iCs/>
          <w:lang w:val="en-US"/>
        </w:rPr>
        <w:t>dnem</w:t>
      </w:r>
      <w:proofErr w:type="spellEnd"/>
      <w:r w:rsidR="00EB2B79" w:rsidRPr="00EB2B79">
        <w:rPr>
          <w:b/>
          <w:bCs/>
          <w:i/>
          <w:iCs/>
          <w:lang w:val="en-US"/>
        </w:rPr>
        <w:t xml:space="preserve"> RO 20x180/ 1.8 mm</w:t>
      </w:r>
      <w:r w:rsidR="00EB2B79" w:rsidRPr="00EB2B79">
        <w:rPr>
          <w:lang w:val="en-US"/>
        </w:rPr>
        <w:t xml:space="preserve">  </w:t>
      </w:r>
      <w:r>
        <w:t xml:space="preserve">(dále jen „dar“). Hodnota daru byla stanovena částkou </w:t>
      </w:r>
      <w:r w:rsidR="00454650" w:rsidRPr="00F6412C">
        <w:rPr>
          <w:b/>
          <w:bCs/>
          <w:lang w:val="en-US"/>
        </w:rPr>
        <w:t>64.567,-Kč</w:t>
      </w:r>
      <w:r>
        <w:rPr>
          <w:lang w:val="en-US"/>
        </w:rPr>
        <w:t xml:space="preserve">. </w:t>
      </w:r>
    </w:p>
    <w:p w14:paraId="572AEB3F" w14:textId="77777777" w:rsidR="00DD7D47" w:rsidRDefault="00DD7D47" w:rsidP="00DD7D47">
      <w:pPr>
        <w:numPr>
          <w:ilvl w:val="0"/>
          <w:numId w:val="1"/>
        </w:numPr>
        <w:tabs>
          <w:tab w:val="left" w:pos="360"/>
        </w:tabs>
        <w:jc w:val="both"/>
      </w:pPr>
      <w:r>
        <w:t xml:space="preserve">Obdarovaný tento dar přijímá a zavazuje se ho užívat </w:t>
      </w:r>
      <w:r>
        <w:rPr>
          <w:rFonts w:asciiTheme="minorHAnsi" w:hAnsiTheme="minorHAnsi"/>
        </w:rPr>
        <w:t xml:space="preserve">výhradně </w:t>
      </w:r>
      <w:r>
        <w:t xml:space="preserve">v souladu s účelem daru uvedeným </w:t>
      </w:r>
      <w:r>
        <w:rPr>
          <w:rFonts w:asciiTheme="minorHAnsi" w:hAnsiTheme="minorHAnsi"/>
        </w:rPr>
        <w:t>v čl. I bodu 3 této smlouvy</w:t>
      </w:r>
      <w:r>
        <w:t>.</w:t>
      </w:r>
    </w:p>
    <w:p w14:paraId="248FA276" w14:textId="0D65848D" w:rsidR="00DD7D47" w:rsidRPr="0008338F" w:rsidRDefault="00DD7D47" w:rsidP="00DD7D47">
      <w:pPr>
        <w:numPr>
          <w:ilvl w:val="0"/>
          <w:numId w:val="1"/>
        </w:numPr>
        <w:tabs>
          <w:tab w:val="left" w:pos="360"/>
        </w:tabs>
        <w:jc w:val="both"/>
      </w:pPr>
      <w:r w:rsidRPr="0008338F">
        <w:t xml:space="preserve">Obdarovaný prohlašuje, že dar bude použit </w:t>
      </w:r>
      <w:r w:rsidR="0008338F">
        <w:t>pro výuku v laboratořích na Ústavu  učitelství a humanitních věd (832).</w:t>
      </w:r>
    </w:p>
    <w:p w14:paraId="355842CA" w14:textId="0A09A5CB" w:rsidR="00DD7D47" w:rsidRDefault="00DD7D47" w:rsidP="00DD7D47">
      <w:pPr>
        <w:numPr>
          <w:ilvl w:val="0"/>
          <w:numId w:val="1"/>
        </w:numPr>
        <w:tabs>
          <w:tab w:val="left" w:pos="360"/>
        </w:tabs>
        <w:jc w:val="both"/>
      </w:pPr>
      <w:r w:rsidRPr="0008338F">
        <w:t>Dárce dar předá obdarovanému na jeho adrese,</w:t>
      </w:r>
      <w:r>
        <w:t xml:space="preserve"> nejdéle však v termínu </w:t>
      </w:r>
      <w:r w:rsidR="00454650">
        <w:rPr>
          <w:lang w:val="en-US"/>
        </w:rPr>
        <w:t>14</w:t>
      </w:r>
      <w:r>
        <w:rPr>
          <w:lang w:val="en-US"/>
        </w:rPr>
        <w:t xml:space="preserve"> </w:t>
      </w:r>
      <w:r>
        <w:t>dnů od podpisu této smlouvy. O předání bude vypracován protokol.</w:t>
      </w:r>
    </w:p>
    <w:p w14:paraId="16070285" w14:textId="77777777" w:rsidR="00DD7D47" w:rsidRDefault="00DD7D47" w:rsidP="00DD7D47">
      <w:pPr>
        <w:rPr>
          <w:b/>
          <w:bCs/>
        </w:rPr>
      </w:pPr>
    </w:p>
    <w:p w14:paraId="25F87891" w14:textId="77777777" w:rsidR="00DD7D47" w:rsidRDefault="00DD7D47" w:rsidP="00DD7D47">
      <w:pPr>
        <w:jc w:val="center"/>
        <w:rPr>
          <w:b/>
          <w:bCs/>
        </w:rPr>
      </w:pPr>
      <w:r>
        <w:rPr>
          <w:b/>
          <w:bCs/>
        </w:rPr>
        <w:t>II.</w:t>
      </w:r>
    </w:p>
    <w:p w14:paraId="48361AC2" w14:textId="77777777" w:rsidR="00DD7D47" w:rsidRDefault="00DD7D47" w:rsidP="00DD7D47">
      <w:pPr>
        <w:numPr>
          <w:ilvl w:val="0"/>
          <w:numId w:val="2"/>
        </w:numPr>
        <w:tabs>
          <w:tab w:val="left" w:pos="36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Dárce má právo odstoupit od této smlouvy v případě, že obdarovaný použije dar k jinému účelu, než je uvedeno v čl. I bodu 3 této smlouvy. Odstoupením, které je vůči smluvní straně účinné dnem doručení, se smlouva od počátku ruší a obdarovaný má povinnost dárci jeho dar vrátit, a to ve lhůtě do 15 dnů ode dne účinnosti odstoupení.</w:t>
      </w:r>
    </w:p>
    <w:p w14:paraId="5EAD5446" w14:textId="77777777" w:rsidR="00DD7D47" w:rsidRDefault="00DD7D47" w:rsidP="00DD7D4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Práva a povinnosti touto smlouvou výslovně neupravené se řídí příslušnými ustanoveními občanského zákoníku o smlouvě darovací.</w:t>
      </w:r>
    </w:p>
    <w:p w14:paraId="3A86EC6E" w14:textId="77777777" w:rsidR="00DD7D47" w:rsidRDefault="00DD7D47" w:rsidP="00DD7D4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případě, že hodnota daru převýší částku 50 tis. Kč bez DPH, pak dle zákona č. 340/2015 Sb., o zvláštních podmínkách účinnosti některých smluv, uveřejňování těchto smluv a registru smluv, v platném znění (dále jen „zákon o registru smluv“), je obdarovaný povinným subjektem k uveřejnění této smlouvy. Dárce toto bere na vědomí a výslovně souhlasí s tím, aby smlouva byla uveřejněna v souladu se zákonem o registru smluv. Smluvní strany se dohodly, že uveřejnění smlouvy prostřednictvím registru smluv souladu se zákonem o registru smluv zajistí obdarovaný. Dnem uveřejnění smlouvy pak tato nabývá účinnosti.</w:t>
      </w:r>
    </w:p>
    <w:p w14:paraId="6528FA1F" w14:textId="77777777" w:rsidR="00DD7D47" w:rsidRDefault="00DD7D47" w:rsidP="00DD7D47">
      <w:pPr>
        <w:numPr>
          <w:ilvl w:val="0"/>
          <w:numId w:val="2"/>
        </w:numPr>
        <w:jc w:val="both"/>
      </w:pPr>
      <w:r>
        <w:lastRenderedPageBreak/>
        <w:t>Tato smlouva nabývá platnosti a účinnosti dnem podpisu poslední ze smluvních stran, nenabývá-li účinnosti dnem uveřejnění v souladu s odst. 3 výše.</w:t>
      </w:r>
    </w:p>
    <w:p w14:paraId="70106002" w14:textId="77777777" w:rsidR="00DD7D47" w:rsidRDefault="00DD7D47" w:rsidP="00DD7D47">
      <w:pPr>
        <w:numPr>
          <w:ilvl w:val="0"/>
          <w:numId w:val="2"/>
        </w:numPr>
        <w:jc w:val="both"/>
      </w:pPr>
      <w:r w:rsidRPr="003D0DEC">
        <w:t xml:space="preserve">Tato smlouva </w:t>
      </w:r>
      <w:r>
        <w:t>je</w:t>
      </w:r>
      <w:r w:rsidRPr="003D0DEC">
        <w:t xml:space="preserve"> vyhotovena ve dvou stejnopisech, které mají platnost originálu. Každá smluvní strana obdrží po jednom vyhotovení.</w:t>
      </w:r>
    </w:p>
    <w:p w14:paraId="3F402A62" w14:textId="77777777" w:rsidR="00DD7D47" w:rsidRPr="00DD635D" w:rsidRDefault="00DD7D47" w:rsidP="00DD7D47">
      <w:pPr>
        <w:numPr>
          <w:ilvl w:val="0"/>
          <w:numId w:val="2"/>
        </w:numPr>
        <w:jc w:val="both"/>
      </w:pPr>
      <w:r>
        <w:t>Tato smlouva může být měněna či doplňována pouze písemnými očíslovanými dodatky, podepsanými oběma smluvními stranami.</w:t>
      </w:r>
    </w:p>
    <w:p w14:paraId="1BA6BC9B" w14:textId="77777777" w:rsidR="00DD7D47" w:rsidRDefault="00DD7D47" w:rsidP="00DD7D4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Účastníci prohlašují, že smlouvu uzavřeli na základě své pravé a svobodné vůle, že při jejím uzavírání nejednali v tísni či za nevýhodných podmínek, smlouvu si řádně přečetli a s jejím obsahem plně souhlasí, což stvrzují svými vlastnoručními podpisy.</w:t>
      </w:r>
    </w:p>
    <w:p w14:paraId="669E5954" w14:textId="77777777" w:rsidR="00DD7D47" w:rsidRDefault="00DD7D47" w:rsidP="00DD7D47">
      <w:pPr>
        <w:ind w:left="426" w:hanging="284"/>
      </w:pPr>
    </w:p>
    <w:p w14:paraId="63D5CF3E" w14:textId="2411CDA4" w:rsidR="00DD7D47" w:rsidRDefault="00DD7D47" w:rsidP="00DD7D47">
      <w:pPr>
        <w:tabs>
          <w:tab w:val="left" w:pos="5387"/>
        </w:tabs>
      </w:pPr>
      <w:r>
        <w:t xml:space="preserve">V </w:t>
      </w:r>
      <w:r w:rsidR="00F6412C">
        <w:rPr>
          <w:lang w:val="en-US"/>
        </w:rPr>
        <w:t>Chr</w:t>
      </w:r>
      <w:r w:rsidR="00F6412C">
        <w:t>ášťanech</w:t>
      </w:r>
      <w:r>
        <w:t xml:space="preserve"> dne </w:t>
      </w:r>
      <w:r w:rsidR="00573A2B">
        <w:t>3.5.2024</w:t>
      </w:r>
      <w:r>
        <w:tab/>
        <w:t>V Praze dne</w:t>
      </w:r>
      <w:r w:rsidR="00573A2B">
        <w:t xml:space="preserve"> 21.5.2024</w:t>
      </w:r>
    </w:p>
    <w:p w14:paraId="1C7C74A9" w14:textId="77777777" w:rsidR="00DD7D47" w:rsidRDefault="00DD7D47" w:rsidP="00DD7D47">
      <w:pPr>
        <w:tabs>
          <w:tab w:val="left" w:pos="5387"/>
        </w:tabs>
      </w:pPr>
    </w:p>
    <w:p w14:paraId="6D9449E3" w14:textId="77777777" w:rsidR="00DD7D47" w:rsidRDefault="00DD7D47" w:rsidP="00DD7D47">
      <w:pPr>
        <w:tabs>
          <w:tab w:val="left" w:pos="5387"/>
        </w:tabs>
      </w:pPr>
    </w:p>
    <w:p w14:paraId="543E8D4D" w14:textId="77777777" w:rsidR="00F6412C" w:rsidRDefault="00F6412C" w:rsidP="00DD7D47">
      <w:pPr>
        <w:tabs>
          <w:tab w:val="left" w:pos="5387"/>
        </w:tabs>
      </w:pPr>
    </w:p>
    <w:p w14:paraId="6CE38924" w14:textId="77777777" w:rsidR="00DD7D47" w:rsidRDefault="00DD7D47" w:rsidP="00DD7D47">
      <w:pPr>
        <w:tabs>
          <w:tab w:val="left" w:pos="5387"/>
        </w:tabs>
      </w:pPr>
    </w:p>
    <w:p w14:paraId="701117B2" w14:textId="6126837E" w:rsidR="00DD7D47" w:rsidRDefault="00F6412C" w:rsidP="00DD7D47">
      <w:pPr>
        <w:tabs>
          <w:tab w:val="left" w:pos="5387"/>
        </w:tabs>
      </w:pPr>
      <w:r>
        <w:t xml:space="preserve">        </w:t>
      </w:r>
      <w:r w:rsidR="00DD7D47">
        <w:t>…………………………………                                                       ..…………………………………………………</w:t>
      </w:r>
    </w:p>
    <w:p w14:paraId="4A8E9DD5" w14:textId="5F644A6D" w:rsidR="00F6412C" w:rsidRDefault="00DD7D47" w:rsidP="00DD7D47">
      <w:pPr>
        <w:tabs>
          <w:tab w:val="left" w:pos="5387"/>
        </w:tabs>
      </w:pPr>
      <w:r>
        <w:t xml:space="preserve"> </w:t>
      </w:r>
      <w:r w:rsidR="00F6412C">
        <w:t xml:space="preserve">        </w:t>
      </w:r>
      <w:r>
        <w:t xml:space="preserve"> </w:t>
      </w:r>
      <w:r w:rsidR="00573A2B">
        <w:t xml:space="preserve">            </w:t>
      </w:r>
      <w:r>
        <w:t xml:space="preserve"> </w:t>
      </w:r>
      <w:proofErr w:type="spellStart"/>
      <w:r w:rsidR="00573A2B">
        <w:rPr>
          <w:lang w:val="en-US"/>
        </w:rPr>
        <w:t>xxxxx</w:t>
      </w:r>
      <w:proofErr w:type="spellEnd"/>
      <w:r>
        <w:t xml:space="preserve">                                                </w:t>
      </w:r>
      <w:r w:rsidR="00573A2B">
        <w:t xml:space="preserve">               </w:t>
      </w:r>
      <w:r>
        <w:t>Vysoká škola chemicko-technologická v</w:t>
      </w:r>
      <w:r w:rsidR="00F6412C">
        <w:t> </w:t>
      </w:r>
      <w:r>
        <w:t>Praze</w:t>
      </w:r>
    </w:p>
    <w:p w14:paraId="1F0A3278" w14:textId="1AE52F5F" w:rsidR="00DD7D47" w:rsidRPr="00F6412C" w:rsidRDefault="00F6412C" w:rsidP="00DD7D47">
      <w:pPr>
        <w:tabs>
          <w:tab w:val="left" w:pos="5387"/>
        </w:tabs>
      </w:pPr>
      <w:r>
        <w:t>jednatel společnosti ECOM spol. s r.o.</w:t>
      </w:r>
      <w:r w:rsidR="00DD7D47">
        <w:tab/>
      </w:r>
    </w:p>
    <w:p w14:paraId="653EE67B" w14:textId="77777777" w:rsidR="00DD7D47" w:rsidRDefault="00DD7D47" w:rsidP="00DD7D47"/>
    <w:p w14:paraId="391CE210" w14:textId="77777777" w:rsidR="00DD7D47" w:rsidRDefault="00DD7D47" w:rsidP="00DD7D47"/>
    <w:p w14:paraId="24195070" w14:textId="77777777" w:rsidR="004F54BA" w:rsidRDefault="004F54BA"/>
    <w:sectPr w:rsidR="004F5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67BCF"/>
    <w:multiLevelType w:val="singleLevel"/>
    <w:tmpl w:val="6D389A0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5BB17210"/>
    <w:multiLevelType w:val="hybridMultilevel"/>
    <w:tmpl w:val="D68AFC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D47"/>
    <w:rsid w:val="000446E0"/>
    <w:rsid w:val="0008338F"/>
    <w:rsid w:val="001F1941"/>
    <w:rsid w:val="00454650"/>
    <w:rsid w:val="004F54BA"/>
    <w:rsid w:val="00573A2B"/>
    <w:rsid w:val="005A3D29"/>
    <w:rsid w:val="006244E9"/>
    <w:rsid w:val="0067423A"/>
    <w:rsid w:val="006A44BA"/>
    <w:rsid w:val="006D50B9"/>
    <w:rsid w:val="00730EEA"/>
    <w:rsid w:val="00AF3A1F"/>
    <w:rsid w:val="00DD7D47"/>
    <w:rsid w:val="00EB2B79"/>
    <w:rsid w:val="00F6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B05B72"/>
  <w15:docId w15:val="{72BC5D71-DF40-4EC1-89B8-D35F74FF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7D47"/>
    <w:pPr>
      <w:spacing w:after="0" w:line="240" w:lineRule="auto"/>
    </w:pPr>
    <w:rPr>
      <w:rFonts w:ascii="Calibri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D7D47"/>
    <w:pPr>
      <w:keepNext/>
      <w:outlineLvl w:val="0"/>
    </w:pPr>
    <w:rPr>
      <w:rFonts w:ascii="Times New Roman" w:eastAsia="Times New Roman" w:hAnsi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7D47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DD7D47"/>
    <w:pPr>
      <w:ind w:left="720"/>
      <w:contextualSpacing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026E6-515E-4F71-8821-AE8DD3FF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484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VSCHT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6</cp:revision>
  <dcterms:created xsi:type="dcterms:W3CDTF">2024-05-21T13:26:00Z</dcterms:created>
  <dcterms:modified xsi:type="dcterms:W3CDTF">2024-05-21T13:34:00Z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407b3d48aab7e46f2886ae9d2b4f0b0783d3e2a96a06618ed7233831303e6398</vt:lpwstr>
  </property>
</Properties>
</file>