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after="0" w:line="240" w:lineRule="auto"/>
        <w:ind w:left="0" w:right="0" w:firstLine="0"/>
        <w:jc w:val="center"/>
      </w:pPr>
      <w:r>
        <w:rPr>
          <w:color w:val="000000"/>
          <w:spacing w:val="0"/>
          <w:w w:val="100"/>
          <w:position w:val="0"/>
          <w:shd w:val="clear" w:color="auto" w:fill="auto"/>
          <w:lang w:val="cs-CZ" w:eastAsia="cs-CZ" w:bidi="cs-CZ"/>
        </w:rPr>
        <w:t>S M L O U V A O D Í L O</w:t>
      </w:r>
    </w:p>
    <w:p>
      <w:pPr>
        <w:pStyle w:val="Style8"/>
        <w:keepNext w:val="0"/>
        <w:keepLines w:val="0"/>
        <w:widowControl w:val="0"/>
        <w:shd w:val="clear" w:color="auto" w:fill="auto"/>
        <w:bidi w:val="0"/>
        <w:spacing w:before="0" w:after="300" w:line="240" w:lineRule="auto"/>
        <w:ind w:left="0" w:right="0" w:firstLine="0"/>
        <w:jc w:val="center"/>
      </w:pPr>
      <w:r>
        <w:rPr>
          <w:color w:val="000000"/>
          <w:spacing w:val="0"/>
          <w:w w:val="100"/>
          <w:position w:val="0"/>
          <w:shd w:val="clear" w:color="auto" w:fill="auto"/>
          <w:lang w:val="cs-CZ" w:eastAsia="cs-CZ" w:bidi="cs-CZ"/>
        </w:rPr>
        <w:t>uzavřená v souladu s § 2586 a násl. zákona č. 89/2012 Sb., občanského zákoníku, ve znění</w:t>
        <w:br/>
        <w:t>pozdějších předpisů (dále jen „občanský zákoník“), (dále jen „smlouva“)</w:t>
      </w:r>
    </w:p>
    <w:p>
      <w:pPr>
        <w:pStyle w:val="Style10"/>
        <w:keepNext/>
        <w:keepLines/>
        <w:widowControl w:val="0"/>
        <w:shd w:val="clear" w:color="auto" w:fill="auto"/>
        <w:bidi w:val="0"/>
        <w:spacing w:before="0" w:after="0" w:line="240" w:lineRule="auto"/>
        <w:ind w:left="0" w:right="0" w:firstLine="0"/>
        <w:jc w:val="center"/>
      </w:pPr>
      <w:bookmarkStart w:id="0" w:name="bookmark0"/>
      <w:bookmarkStart w:id="1" w:name="bookmark1"/>
      <w:bookmarkStart w:id="2" w:name="bookmark2"/>
      <w:r>
        <w:rPr>
          <w:color w:val="000000"/>
          <w:spacing w:val="0"/>
          <w:w w:val="100"/>
          <w:position w:val="0"/>
          <w:shd w:val="clear" w:color="auto" w:fill="auto"/>
          <w:lang w:val="cs-CZ" w:eastAsia="cs-CZ" w:bidi="cs-CZ"/>
        </w:rPr>
        <w:t>Číslo smlouvy objednatele: 419/2024</w:t>
      </w:r>
      <w:bookmarkEnd w:id="0"/>
      <w:bookmarkEnd w:id="1"/>
      <w:bookmarkEnd w:id="2"/>
    </w:p>
    <w:p>
      <w:pPr>
        <w:pStyle w:val="Style8"/>
        <w:keepNext w:val="0"/>
        <w:keepLines w:val="0"/>
        <w:widowControl w:val="0"/>
        <w:shd w:val="clear" w:color="auto" w:fill="auto"/>
        <w:bidi w:val="0"/>
        <w:spacing w:before="0" w:after="360" w:line="240" w:lineRule="auto"/>
        <w:ind w:left="0" w:right="0" w:firstLine="0"/>
        <w:jc w:val="center"/>
      </w:pPr>
      <w:r>
        <w:rPr>
          <w:color w:val="000000"/>
          <w:spacing w:val="0"/>
          <w:w w:val="100"/>
          <w:position w:val="0"/>
          <w:shd w:val="clear" w:color="auto" w:fill="auto"/>
          <w:lang w:val="cs-CZ" w:eastAsia="cs-CZ" w:bidi="cs-CZ"/>
        </w:rPr>
        <w:t>Číslo smlouvy zhotovitele:</w:t>
      </w:r>
    </w:p>
    <w:p>
      <w:pPr>
        <w:pStyle w:val="Style8"/>
        <w:keepNext w:val="0"/>
        <w:keepLines w:val="0"/>
        <w:widowControl w:val="0"/>
        <w:shd w:val="clear" w:color="auto" w:fill="auto"/>
        <w:bidi w:val="0"/>
        <w:spacing w:before="0" w:line="221"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 xml:space="preserve">Suchá nádrž Šporka – dokumentace EIA </w:t>
      </w:r>
      <w:r>
        <w:rPr>
          <w:color w:val="000000"/>
          <w:spacing w:val="0"/>
          <w:w w:val="100"/>
          <w:position w:val="0"/>
          <w:sz w:val="24"/>
          <w:szCs w:val="24"/>
          <w:shd w:val="clear" w:color="auto" w:fill="auto"/>
          <w:lang w:val="cs-CZ" w:eastAsia="cs-CZ" w:bidi="cs-CZ"/>
        </w:rPr>
        <w:t xml:space="preserve">– </w:t>
      </w:r>
      <w:r>
        <w:rPr>
          <w:b/>
          <w:bCs/>
          <w:color w:val="000000"/>
          <w:spacing w:val="0"/>
          <w:w w:val="100"/>
          <w:position w:val="0"/>
          <w:sz w:val="24"/>
          <w:szCs w:val="24"/>
          <w:shd w:val="clear" w:color="auto" w:fill="auto"/>
          <w:lang w:val="cs-CZ" w:eastAsia="cs-CZ" w:bidi="cs-CZ"/>
        </w:rPr>
        <w:t>doplnění požadavků KÚLK</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Tato smlouva byla uzavřena mezi:</w:t>
      </w:r>
    </w:p>
    <w:p>
      <w:pPr>
        <w:pStyle w:val="Style8"/>
        <w:keepNext w:val="0"/>
        <w:keepLines w:val="0"/>
        <w:widowControl w:val="0"/>
        <w:shd w:val="clear" w:color="auto" w:fill="auto"/>
        <w:tabs>
          <w:tab w:pos="3850"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tab/>
        <w:t>Povodí Ohře, státní podnik</w:t>
      </w:r>
    </w:p>
    <w:p>
      <w:pPr>
        <w:pStyle w:val="Style8"/>
        <w:keepNext w:val="0"/>
        <w:keepLines w:val="0"/>
        <w:widowControl w:val="0"/>
        <w:shd w:val="clear" w:color="auto" w:fill="auto"/>
        <w:tabs>
          <w:tab w:pos="3850"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Bezručova 4219, 430 03 Chomutov</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statutární orgán:</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oprávněn k podpisu smlouvy a k jednání o věcech smluvních: oprávněn jednat o věcech technických: zastupuje objednatele:</w:t>
      </w:r>
    </w:p>
    <w:p>
      <w:pPr>
        <w:pStyle w:val="Style8"/>
        <w:keepNext w:val="0"/>
        <w:keepLines w:val="0"/>
        <w:widowControl w:val="0"/>
        <w:shd w:val="clear" w:color="auto" w:fill="auto"/>
        <w:tabs>
          <w:tab w:pos="2736"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8"/>
        <w:keepNext w:val="0"/>
        <w:keepLines w:val="0"/>
        <w:widowControl w:val="0"/>
        <w:shd w:val="clear" w:color="auto" w:fill="auto"/>
        <w:tabs>
          <w:tab w:pos="2736" w:val="left"/>
        </w:tabs>
        <w:bidi w:val="0"/>
        <w:spacing w:before="0" w:after="0" w:line="240" w:lineRule="auto"/>
        <w:ind w:left="0" w:right="0" w:firstLine="0"/>
        <w:jc w:val="left"/>
      </w:pPr>
      <w:r>
        <w:rPr>
          <w:color w:val="000000"/>
          <w:spacing w:val="0"/>
          <w:w w:val="100"/>
          <w:position w:val="0"/>
          <w:shd w:val="clear" w:color="auto" w:fill="auto"/>
          <w:lang w:val="cs-CZ" w:eastAsia="cs-CZ" w:bidi="cs-CZ"/>
        </w:rPr>
        <w:t>DIČ:</w:t>
        <w:tab/>
        <w:t>CZ70889988</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keepLines/>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číslo účtu:</w:t>
      </w:r>
      <w:bookmarkEnd w:id="3"/>
      <w:bookmarkEnd w:id="4"/>
      <w:bookmarkEnd w:id="5"/>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(dále jen „objednatel“)</w:t>
      </w:r>
    </w:p>
    <w:p>
      <w:pPr>
        <w:pStyle w:val="Style10"/>
        <w:keepNext/>
        <w:keepLines/>
        <w:widowControl w:val="0"/>
        <w:shd w:val="clear" w:color="auto" w:fill="auto"/>
        <w:tabs>
          <w:tab w:pos="4133" w:val="left"/>
        </w:tabs>
        <w:bidi w:val="0"/>
        <w:spacing w:before="0" w:after="0" w:line="240" w:lineRule="auto"/>
        <w:ind w:left="0" w:right="0" w:firstLine="0"/>
        <w:jc w:val="left"/>
      </w:pPr>
      <w:bookmarkStart w:id="6" w:name="bookmark6"/>
      <w:bookmarkStart w:id="7" w:name="bookmark7"/>
      <w:bookmarkStart w:id="8" w:name="bookmark8"/>
      <w:r>
        <w:rPr>
          <w:b/>
          <w:bCs/>
          <w:color w:val="000000"/>
          <w:spacing w:val="0"/>
          <w:w w:val="100"/>
          <w:position w:val="0"/>
          <w:shd w:val="clear" w:color="auto" w:fill="auto"/>
          <w:lang w:val="cs-CZ" w:eastAsia="cs-CZ" w:bidi="cs-CZ"/>
        </w:rPr>
        <w:t>zhotovitel:</w:t>
        <w:tab/>
      </w:r>
      <w:r>
        <w:rPr>
          <w:color w:val="000000"/>
          <w:spacing w:val="0"/>
          <w:w w:val="100"/>
          <w:position w:val="0"/>
          <w:shd w:val="clear" w:color="auto" w:fill="auto"/>
          <w:lang w:val="cs-CZ" w:eastAsia="cs-CZ" w:bidi="cs-CZ"/>
        </w:rPr>
        <w:t>Geo Vision s.r.o</w:t>
      </w:r>
      <w:bookmarkEnd w:id="6"/>
      <w:bookmarkEnd w:id="7"/>
      <w:bookmarkEnd w:id="8"/>
    </w:p>
    <w:p>
      <w:pPr>
        <w:pStyle w:val="Style8"/>
        <w:keepNext w:val="0"/>
        <w:keepLines w:val="0"/>
        <w:widowControl w:val="0"/>
        <w:shd w:val="clear" w:color="auto" w:fill="auto"/>
        <w:tabs>
          <w:tab w:pos="4133" w:val="left"/>
        </w:tabs>
        <w:bidi w:val="0"/>
        <w:spacing w:before="0" w:after="0" w:line="240" w:lineRule="auto"/>
        <w:ind w:left="0" w:right="0" w:firstLine="0"/>
        <w:jc w:val="left"/>
      </w:pPr>
      <w:r>
        <w:rPr>
          <w:color w:val="000000"/>
          <w:spacing w:val="0"/>
          <w:w w:val="100"/>
          <w:position w:val="0"/>
          <w:shd w:val="clear" w:color="auto" w:fill="auto"/>
          <w:lang w:val="cs-CZ" w:eastAsia="cs-CZ" w:bidi="cs-CZ"/>
        </w:rPr>
        <w:t>sídlo:</w:t>
        <w:tab/>
        <w:t>Chodovická 472/4, 193 00 Praha 9</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oprávněn(i) k podpisu smlouvy:</w:t>
      </w:r>
    </w:p>
    <w:p>
      <w:pPr>
        <w:pStyle w:val="Style8"/>
        <w:keepNext w:val="0"/>
        <w:keepLines w:val="0"/>
        <w:widowControl w:val="0"/>
        <w:shd w:val="clear" w:color="auto" w:fill="auto"/>
        <w:tabs>
          <w:tab w:pos="2736" w:val="left"/>
        </w:tabs>
        <w:bidi w:val="0"/>
        <w:spacing w:before="0" w:after="0" w:line="240" w:lineRule="auto"/>
        <w:ind w:left="0" w:right="0" w:firstLine="0"/>
        <w:jc w:val="left"/>
      </w:pPr>
      <w:r>
        <w:rPr>
          <w:color w:val="000000"/>
          <w:spacing w:val="0"/>
          <w:w w:val="100"/>
          <w:position w:val="0"/>
          <w:shd w:val="clear" w:color="auto" w:fill="auto"/>
          <w:lang w:val="cs-CZ" w:eastAsia="cs-CZ" w:bidi="cs-CZ"/>
        </w:rPr>
        <w:t>oprávněn(i) jednat o věcech smluvních: oprávněn(i) jednat o věcech technických: IČO: 25128442 DIČ:</w:t>
        <w:tab/>
        <w:t>CZ25128442</w:t>
      </w:r>
    </w:p>
    <w:p>
      <w:pPr>
        <w:pStyle w:val="Style8"/>
        <w:keepNext w:val="0"/>
        <w:keepLines w:val="0"/>
        <w:widowControl w:val="0"/>
        <w:shd w:val="clear" w:color="auto" w:fill="auto"/>
        <w:bidi w:val="0"/>
        <w:spacing w:before="0" w:after="0" w:line="240" w:lineRule="auto"/>
        <w:ind w:left="0" w:right="0" w:firstLine="0"/>
        <w:jc w:val="left"/>
      </w:pPr>
      <w:bookmarkStart w:id="9" w:name="bookmark9"/>
      <w:r>
        <w:rPr>
          <w:color w:val="000000"/>
          <w:spacing w:val="0"/>
          <w:w w:val="100"/>
          <w:position w:val="0"/>
          <w:shd w:val="clear" w:color="auto" w:fill="auto"/>
          <w:lang w:val="cs-CZ" w:eastAsia="cs-CZ" w:bidi="cs-CZ"/>
        </w:rPr>
        <w:t>bankovní spojení: číslo účtu:</w:t>
      </w:r>
      <w:bookmarkEnd w:id="9"/>
    </w:p>
    <w:p>
      <w:pPr>
        <w:pStyle w:val="Style10"/>
        <w:keepNext/>
        <w:keepLines/>
        <w:widowControl w:val="0"/>
        <w:shd w:val="clear" w:color="auto" w:fill="auto"/>
        <w:bidi w:val="0"/>
        <w:spacing w:before="0" w:after="180" w:line="240" w:lineRule="auto"/>
        <w:ind w:left="0" w:right="0" w:firstLine="0"/>
        <w:jc w:val="left"/>
      </w:pPr>
      <w:bookmarkStart w:id="10" w:name="bookmark10"/>
      <w:bookmarkStart w:id="11" w:name="bookmark11"/>
      <w:bookmarkStart w:id="12" w:name="bookmark12"/>
      <w:r>
        <w:rPr>
          <w:color w:val="000000"/>
          <w:spacing w:val="0"/>
          <w:w w:val="100"/>
          <w:position w:val="0"/>
          <w:shd w:val="clear" w:color="auto" w:fill="auto"/>
          <w:lang w:val="cs-CZ" w:eastAsia="cs-CZ" w:bidi="cs-CZ"/>
        </w:rPr>
        <w:t>zápis v obchodním rejstříku: spis. zn. C 52070/MSPH Městský soud v Praze</w:t>
      </w:r>
      <w:bookmarkEnd w:id="10"/>
      <w:bookmarkEnd w:id="11"/>
      <w:bookmarkEnd w:id="12"/>
    </w:p>
    <w:p>
      <w:pPr>
        <w:pStyle w:val="Style8"/>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(dále jen „zhotovitel“)</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16"/>
        <w:keepNext/>
        <w:keepLines/>
        <w:widowControl w:val="0"/>
        <w:numPr>
          <w:ilvl w:val="0"/>
          <w:numId w:val="1"/>
        </w:numPr>
        <w:shd w:val="clear" w:color="auto" w:fill="auto"/>
        <w:tabs>
          <w:tab w:pos="485" w:val="left"/>
        </w:tabs>
        <w:bidi w:val="0"/>
        <w:spacing w:before="0" w:line="240" w:lineRule="auto"/>
        <w:ind w:left="0" w:right="0" w:firstLine="0"/>
        <w:jc w:val="center"/>
      </w:pPr>
      <w:bookmarkStart w:id="13" w:name="bookmark13"/>
      <w:bookmarkStart w:id="14" w:name="bookmark14"/>
      <w:bookmarkStart w:id="15" w:name="bookmark15"/>
      <w:bookmarkStart w:id="16" w:name="bookmark16"/>
      <w:bookmarkEnd w:id="15"/>
      <w:r>
        <w:rPr>
          <w:color w:val="000000"/>
          <w:spacing w:val="0"/>
          <w:w w:val="100"/>
          <w:position w:val="0"/>
          <w:shd w:val="clear" w:color="auto" w:fill="auto"/>
          <w:lang w:val="cs-CZ" w:eastAsia="cs-CZ" w:bidi="cs-CZ"/>
        </w:rPr>
        <w:t>PŘEDMĚT SMLOUVY A PŘEDMĚT DÍLA</w:t>
      </w:r>
      <w:bookmarkEnd w:id="13"/>
      <w:bookmarkEnd w:id="14"/>
      <w:bookmarkEnd w:id="16"/>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 se zavazuje, že na svůj náklad pro objednatele vypracuje a zajistí v rozsahu</w:t>
      </w:r>
    </w:p>
    <w:p>
      <w:pPr>
        <w:pStyle w:val="Style8"/>
        <w:keepNext w:val="0"/>
        <w:keepLines w:val="0"/>
        <w:widowControl w:val="0"/>
        <w:shd w:val="clear" w:color="auto" w:fill="auto"/>
        <w:bidi w:val="0"/>
        <w:spacing w:before="0" w:line="302" w:lineRule="auto"/>
        <w:ind w:left="0" w:right="0" w:firstLine="0"/>
        <w:jc w:val="left"/>
      </w:pPr>
      <w:r>
        <w:rPr>
          <w:color w:val="000000"/>
          <w:spacing w:val="0"/>
          <w:w w:val="100"/>
          <w:position w:val="0"/>
          <w:shd w:val="clear" w:color="auto" w:fill="auto"/>
          <w:lang w:val="cs-CZ" w:eastAsia="cs-CZ" w:bidi="cs-CZ"/>
        </w:rPr>
        <w:t xml:space="preserve">a za podmínek ujednaných v této smlouvě a objednateli odevzdá </w:t>
      </w:r>
      <w:r>
        <w:rPr>
          <w:b/>
          <w:bCs/>
          <w:color w:val="000000"/>
          <w:spacing w:val="0"/>
          <w:w w:val="100"/>
          <w:position w:val="0"/>
          <w:shd w:val="clear" w:color="auto" w:fill="auto"/>
          <w:lang w:val="cs-CZ" w:eastAsia="cs-CZ" w:bidi="cs-CZ"/>
        </w:rPr>
        <w:t>dokumentaci vlivů záměru na životní prostředí (dále jen dokumentace EIA) doplněnou a přepracovanou podle požadavků Krajského úřadu Libereckého kraje včetně souvisejících výkonů pro akci „Suchá nádrž Šporka“.</w:t>
      </w:r>
    </w:p>
    <w:p>
      <w:pPr>
        <w:pStyle w:val="Style16"/>
        <w:keepNext/>
        <w:keepLines/>
        <w:widowControl w:val="0"/>
        <w:numPr>
          <w:ilvl w:val="0"/>
          <w:numId w:val="1"/>
        </w:numPr>
        <w:shd w:val="clear" w:color="auto" w:fill="auto"/>
        <w:tabs>
          <w:tab w:pos="514" w:val="left"/>
        </w:tabs>
        <w:bidi w:val="0"/>
        <w:spacing w:before="0" w:line="240" w:lineRule="auto"/>
        <w:ind w:left="0" w:right="0" w:firstLine="0"/>
        <w:jc w:val="center"/>
      </w:pPr>
      <w:bookmarkStart w:id="17" w:name="bookmark17"/>
      <w:bookmarkStart w:id="18" w:name="bookmark18"/>
      <w:bookmarkStart w:id="19" w:name="bookmark19"/>
      <w:bookmarkStart w:id="20" w:name="bookmark20"/>
      <w:bookmarkEnd w:id="19"/>
      <w:r>
        <w:rPr>
          <w:color w:val="000000"/>
          <w:spacing w:val="0"/>
          <w:w w:val="100"/>
          <w:position w:val="0"/>
          <w:shd w:val="clear" w:color="auto" w:fill="auto"/>
          <w:lang w:val="cs-CZ" w:eastAsia="cs-CZ" w:bidi="cs-CZ"/>
        </w:rPr>
        <w:t>DÍLO A ZPŮSOB PROVEDENÍ DÍLA</w:t>
      </w:r>
      <w:bookmarkEnd w:id="17"/>
      <w:bookmarkEnd w:id="18"/>
      <w:bookmarkEnd w:id="20"/>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Zhotovitel se zavazuje provést dílo dokumentaci EIA v souladu s § 8 odst. 1 zákona č. 100/2001 Sb., o posuzování vlivů na životní prostředí, v platném znění, podle přílohy č. 4 tohoto zákona.</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Dokumentace EIA bude zpracována v souladu se závěrem zjišťovacího řízení k záměru „Suchá nádrž Šporka“, č.j, KULK 12670/2016 ze dne 1. 3. 2016 je nezbytné v souladu s § 8 odst. 1 zákona č. 100/2001 Sb., o posuzování vlivů na životní prostředí, v platném znění zpracovat dokumentaci vlivů záměru na životní prostředí podle přílohy č. 4 tohoto zákona.</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Dokumentace bude zpracována v souladu s výše uvedeným závěrem zjišťovacího řízení a v relevantních oblastech bude zohledňovat i závěr zjišťovacího řízení k záměru „Zvýšení ochrany sídel v povodí Ploučnice před povodněmi – studie proveditelnosti“, č.j. KULK/18333/2011 ze dne 14.</w:t>
      </w:r>
    </w:p>
    <w:p>
      <w:pPr>
        <w:pStyle w:val="Style8"/>
        <w:keepNext w:val="0"/>
        <w:keepLines w:val="0"/>
        <w:widowControl w:val="0"/>
        <w:numPr>
          <w:ilvl w:val="0"/>
          <w:numId w:val="3"/>
        </w:numPr>
        <w:shd w:val="clear" w:color="auto" w:fill="auto"/>
        <w:tabs>
          <w:tab w:pos="368" w:val="left"/>
        </w:tabs>
        <w:bidi w:val="0"/>
        <w:spacing w:before="0" w:after="0" w:line="240" w:lineRule="auto"/>
        <w:ind w:left="0" w:right="0" w:firstLine="0"/>
        <w:jc w:val="both"/>
      </w:pPr>
      <w:bookmarkStart w:id="21" w:name="bookmark21"/>
      <w:bookmarkEnd w:id="21"/>
      <w:r>
        <w:rPr>
          <w:color w:val="000000"/>
          <w:spacing w:val="0"/>
          <w:w w:val="100"/>
          <w:position w:val="0"/>
          <w:shd w:val="clear" w:color="auto" w:fill="auto"/>
          <w:lang w:val="cs-CZ" w:eastAsia="cs-CZ" w:bidi="cs-CZ"/>
        </w:rPr>
        <w:t>2001 a v souladu s dopisem KÚLK „Suchá nádrž Šporka“ – opětovné vrácení doplněné Dokumentace EIA k dalšímu dopracování (viz. Zadávací dokumentace_podklady_VZMR_08.2023, zpracovaná Povodím Ohře, státní podnik 08/2023, IČO: 70889988, která tvoří přílohu č. 4 této smlouvy).</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Dokumentace bude předána celkem v počtu 3x paré tištěné + 1x na elektronickém nosiči dat, a to ve formátu (_.pdf), a v editovatelných formátech pro potřeby objednatele (_.doc, _.docx, _.xls, _.xlsx, _.dwg a dalších), výkresy budou v souřadnicovém systému S-JTSK.</w:t>
      </w:r>
    </w:p>
    <w:p>
      <w:pPr>
        <w:pStyle w:val="Style8"/>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ROZSAH DOKUMENTACE:</w:t>
      </w:r>
    </w:p>
    <w:p>
      <w:pPr>
        <w:pStyle w:val="Style8"/>
        <w:keepNext w:val="0"/>
        <w:keepLines w:val="0"/>
        <w:widowControl w:val="0"/>
        <w:shd w:val="clear" w:color="auto" w:fill="auto"/>
        <w:bidi w:val="0"/>
        <w:spacing w:before="0" w:line="240" w:lineRule="auto"/>
        <w:ind w:left="0" w:right="0" w:firstLine="160"/>
        <w:jc w:val="both"/>
      </w:pPr>
      <w:r>
        <w:rPr>
          <w:color w:val="000000"/>
          <w:spacing w:val="0"/>
          <w:w w:val="100"/>
          <w:position w:val="0"/>
          <w:shd w:val="clear" w:color="auto" w:fill="auto"/>
          <w:lang w:val="cs-CZ" w:eastAsia="cs-CZ" w:bidi="cs-CZ"/>
        </w:rPr>
        <w:t>- průzkumná a konzultační činnost pro pokračování přípravy záměru; dopracování průzkumů a dopracování průzkumů k posouzení vlivů záměru na životní prostředí (doplnění Dokumentace EIA)</w:t>
      </w:r>
    </w:p>
    <w:p>
      <w:pPr>
        <w:pStyle w:val="Style8"/>
        <w:keepNext w:val="0"/>
        <w:keepLines w:val="0"/>
        <w:widowControl w:val="0"/>
        <w:numPr>
          <w:ilvl w:val="0"/>
          <w:numId w:val="5"/>
        </w:numPr>
        <w:shd w:val="clear" w:color="auto" w:fill="auto"/>
        <w:tabs>
          <w:tab w:pos="507" w:val="left"/>
        </w:tabs>
        <w:bidi w:val="0"/>
        <w:spacing w:before="0" w:after="0" w:line="240" w:lineRule="auto"/>
        <w:ind w:left="0" w:right="0" w:firstLine="160"/>
        <w:jc w:val="both"/>
      </w:pPr>
      <w:bookmarkStart w:id="22" w:name="bookmark22"/>
      <w:bookmarkEnd w:id="22"/>
      <w:r>
        <w:rPr>
          <w:b/>
          <w:bCs/>
          <w:color w:val="000000"/>
          <w:spacing w:val="0"/>
          <w:w w:val="100"/>
          <w:position w:val="0"/>
          <w:shd w:val="clear" w:color="auto" w:fill="auto"/>
          <w:lang w:val="cs-CZ" w:eastAsia="cs-CZ" w:bidi="cs-CZ"/>
        </w:rPr>
        <w:t>Aktualizace biologických průzkumů a rešerší</w:t>
      </w:r>
      <w:r>
        <w:rPr>
          <w:color w:val="000000"/>
          <w:spacing w:val="0"/>
          <w:w w:val="100"/>
          <w:position w:val="0"/>
          <w:shd w:val="clear" w:color="auto" w:fill="auto"/>
          <w:lang w:val="cs-CZ" w:eastAsia="cs-CZ" w:bidi="cs-CZ"/>
        </w:rPr>
        <w:t>. Provedení vlastních terénních průzkumů (vegetace a flóra, bezobratlí, plazi a obojživelníci, ptáci, savci).</w:t>
      </w:r>
    </w:p>
    <w:p>
      <w:pPr>
        <w:pStyle w:val="Style8"/>
        <w:keepNext w:val="0"/>
        <w:keepLines w:val="0"/>
        <w:widowControl w:val="0"/>
        <w:numPr>
          <w:ilvl w:val="0"/>
          <w:numId w:val="7"/>
        </w:numPr>
        <w:shd w:val="clear" w:color="auto" w:fill="auto"/>
        <w:tabs>
          <w:tab w:pos="307" w:val="left"/>
        </w:tabs>
        <w:bidi w:val="0"/>
        <w:spacing w:before="0" w:after="0" w:line="240" w:lineRule="auto"/>
        <w:ind w:left="0" w:right="0" w:firstLine="0"/>
        <w:jc w:val="both"/>
      </w:pPr>
      <w:bookmarkStart w:id="23" w:name="bookmark23"/>
      <w:bookmarkEnd w:id="23"/>
      <w:r>
        <w:rPr>
          <w:color w:val="000000"/>
          <w:spacing w:val="0"/>
          <w:w w:val="100"/>
          <w:position w:val="0"/>
          <w:shd w:val="clear" w:color="auto" w:fill="auto"/>
          <w:lang w:val="cs-CZ" w:eastAsia="cs-CZ" w:bidi="cs-CZ"/>
        </w:rPr>
        <w:t>botanický průzkum – aktualizace v celém území stavby vč. dočasných záborů (např. zemníku), zátopy a v ploše pod hrází dotčené omezením rozlivů, případně zajištěním řízeného povodňování</w:t>
      </w:r>
    </w:p>
    <w:p>
      <w:pPr>
        <w:pStyle w:val="Style8"/>
        <w:keepNext w:val="0"/>
        <w:keepLines w:val="0"/>
        <w:widowControl w:val="0"/>
        <w:numPr>
          <w:ilvl w:val="0"/>
          <w:numId w:val="7"/>
        </w:numPr>
        <w:shd w:val="clear" w:color="auto" w:fill="auto"/>
        <w:tabs>
          <w:tab w:pos="307" w:val="left"/>
        </w:tabs>
        <w:bidi w:val="0"/>
        <w:spacing w:before="0" w:line="240" w:lineRule="auto"/>
        <w:ind w:left="0" w:right="0" w:firstLine="0"/>
        <w:jc w:val="both"/>
      </w:pPr>
      <w:bookmarkStart w:id="24" w:name="bookmark24"/>
      <w:bookmarkEnd w:id="24"/>
      <w:r>
        <w:rPr>
          <w:color w:val="000000"/>
          <w:spacing w:val="0"/>
          <w:w w:val="100"/>
          <w:position w:val="0"/>
          <w:shd w:val="clear" w:color="auto" w:fill="auto"/>
          <w:lang w:val="cs-CZ" w:eastAsia="cs-CZ" w:bidi="cs-CZ"/>
        </w:rPr>
        <w:t>dendrologické posouzení ve vztahu k novému návrhu kácení v zátopě</w:t>
      </w:r>
    </w:p>
    <w:p>
      <w:pPr>
        <w:pStyle w:val="Style8"/>
        <w:keepNext w:val="0"/>
        <w:keepLines w:val="0"/>
        <w:widowControl w:val="0"/>
        <w:numPr>
          <w:ilvl w:val="0"/>
          <w:numId w:val="7"/>
        </w:numPr>
        <w:shd w:val="clear" w:color="auto" w:fill="auto"/>
        <w:tabs>
          <w:tab w:pos="307" w:val="left"/>
        </w:tabs>
        <w:bidi w:val="0"/>
        <w:spacing w:before="0" w:after="0" w:line="240" w:lineRule="auto"/>
        <w:ind w:left="0" w:right="0" w:firstLine="0"/>
        <w:jc w:val="both"/>
      </w:pPr>
      <w:bookmarkStart w:id="25" w:name="bookmark25"/>
      <w:bookmarkEnd w:id="25"/>
      <w:r>
        <w:rPr>
          <w:color w:val="000000"/>
          <w:spacing w:val="0"/>
          <w:w w:val="100"/>
          <w:position w:val="0"/>
          <w:shd w:val="clear" w:color="auto" w:fill="auto"/>
          <w:lang w:val="cs-CZ" w:eastAsia="cs-CZ" w:bidi="cs-CZ"/>
        </w:rPr>
        <w:t>entomologický průzkum – aktualizace výskytu modrásků v celém území zátopy i v dotčené ploše pod hrází, případně zemníku, ale i v bližším okolí (zhodnocení možnosti zachování metapopulace i v případě vyhynutí v nivě v prostoru zátopy) a zcela nový průzkum xylofágního hmyzu, zejména ve vazbě na kácené dřeviny</w:t>
      </w:r>
    </w:p>
    <w:p>
      <w:pPr>
        <w:pStyle w:val="Style8"/>
        <w:keepNext w:val="0"/>
        <w:keepLines w:val="0"/>
        <w:widowControl w:val="0"/>
        <w:numPr>
          <w:ilvl w:val="0"/>
          <w:numId w:val="7"/>
        </w:numPr>
        <w:shd w:val="clear" w:color="auto" w:fill="auto"/>
        <w:tabs>
          <w:tab w:pos="307" w:val="left"/>
        </w:tabs>
        <w:bidi w:val="0"/>
        <w:spacing w:before="0" w:after="0" w:line="240" w:lineRule="auto"/>
        <w:ind w:left="0" w:right="0" w:firstLine="0"/>
        <w:jc w:val="both"/>
      </w:pPr>
      <w:bookmarkStart w:id="26" w:name="bookmark26"/>
      <w:bookmarkEnd w:id="26"/>
      <w:r>
        <w:rPr>
          <w:color w:val="000000"/>
          <w:spacing w:val="0"/>
          <w:w w:val="100"/>
          <w:position w:val="0"/>
          <w:shd w:val="clear" w:color="auto" w:fill="auto"/>
          <w:lang w:val="cs-CZ" w:eastAsia="cs-CZ" w:bidi="cs-CZ"/>
        </w:rPr>
        <w:t>herpetologický a batrachologický průzkum – aktualizace v celém území dotčeném záměrem (stavba + zátopa)</w:t>
      </w:r>
    </w:p>
    <w:p>
      <w:pPr>
        <w:pStyle w:val="Style8"/>
        <w:keepNext w:val="0"/>
        <w:keepLines w:val="0"/>
        <w:widowControl w:val="0"/>
        <w:numPr>
          <w:ilvl w:val="0"/>
          <w:numId w:val="7"/>
        </w:numPr>
        <w:shd w:val="clear" w:color="auto" w:fill="auto"/>
        <w:tabs>
          <w:tab w:pos="307" w:val="left"/>
        </w:tabs>
        <w:bidi w:val="0"/>
        <w:spacing w:before="0" w:after="0" w:line="240" w:lineRule="auto"/>
        <w:ind w:left="0" w:right="0" w:firstLine="0"/>
        <w:jc w:val="both"/>
      </w:pPr>
      <w:bookmarkStart w:id="27" w:name="bookmark27"/>
      <w:bookmarkEnd w:id="27"/>
      <w:r>
        <w:rPr>
          <w:color w:val="000000"/>
          <w:spacing w:val="0"/>
          <w:w w:val="100"/>
          <w:position w:val="0"/>
          <w:shd w:val="clear" w:color="auto" w:fill="auto"/>
          <w:lang w:val="cs-CZ" w:eastAsia="cs-CZ" w:bidi="cs-CZ"/>
        </w:rPr>
        <w:t>ornitologický průzkum – aktualizace v celém území dotčeném záměrem (stavba + zátopa), avšak s přihlédnutím výrazné změny ve vazbě na kácené dřeviny</w:t>
      </w:r>
    </w:p>
    <w:p>
      <w:pPr>
        <w:pStyle w:val="Style8"/>
        <w:keepNext w:val="0"/>
        <w:keepLines w:val="0"/>
        <w:widowControl w:val="0"/>
        <w:numPr>
          <w:ilvl w:val="0"/>
          <w:numId w:val="7"/>
        </w:numPr>
        <w:shd w:val="clear" w:color="auto" w:fill="auto"/>
        <w:tabs>
          <w:tab w:pos="307" w:val="left"/>
        </w:tabs>
        <w:bidi w:val="0"/>
        <w:spacing w:before="0" w:after="0" w:line="240" w:lineRule="auto"/>
        <w:ind w:left="0" w:right="0" w:firstLine="0"/>
        <w:jc w:val="both"/>
      </w:pPr>
      <w:bookmarkStart w:id="28" w:name="bookmark28"/>
      <w:bookmarkEnd w:id="28"/>
      <w:r>
        <w:rPr>
          <w:color w:val="000000"/>
          <w:spacing w:val="0"/>
          <w:w w:val="100"/>
          <w:position w:val="0"/>
          <w:shd w:val="clear" w:color="auto" w:fill="auto"/>
          <w:lang w:val="cs-CZ" w:eastAsia="cs-CZ" w:bidi="cs-CZ"/>
        </w:rPr>
        <w:t>průzkum netopýrů, zejména ve vazbě na kácené dřeviny</w:t>
      </w:r>
    </w:p>
    <w:p>
      <w:pPr>
        <w:pStyle w:val="Style8"/>
        <w:keepNext w:val="0"/>
        <w:keepLines w:val="0"/>
        <w:widowControl w:val="0"/>
        <w:numPr>
          <w:ilvl w:val="0"/>
          <w:numId w:val="7"/>
        </w:numPr>
        <w:shd w:val="clear" w:color="auto" w:fill="auto"/>
        <w:tabs>
          <w:tab w:pos="307" w:val="left"/>
        </w:tabs>
        <w:bidi w:val="0"/>
        <w:spacing w:before="0" w:line="240" w:lineRule="auto"/>
        <w:ind w:left="0" w:right="0" w:firstLine="0"/>
        <w:jc w:val="both"/>
      </w:pPr>
      <w:bookmarkStart w:id="29" w:name="bookmark29"/>
      <w:bookmarkEnd w:id="29"/>
      <w:r>
        <w:rPr>
          <w:color w:val="000000"/>
          <w:spacing w:val="0"/>
          <w:w w:val="100"/>
          <w:position w:val="0"/>
          <w:shd w:val="clear" w:color="auto" w:fill="auto"/>
          <w:lang w:val="cs-CZ" w:eastAsia="cs-CZ" w:bidi="cs-CZ"/>
        </w:rPr>
        <w:t>doplňkový orientační průzkum dalších významných druhů (savci – vydra, jiné než výše sledované druhy hmyzu)</w:t>
      </w:r>
    </w:p>
    <w:p>
      <w:pPr>
        <w:pStyle w:val="Style8"/>
        <w:keepNext w:val="0"/>
        <w:keepLines w:val="0"/>
        <w:widowControl w:val="0"/>
        <w:numPr>
          <w:ilvl w:val="0"/>
          <w:numId w:val="5"/>
        </w:numPr>
        <w:shd w:val="clear" w:color="auto" w:fill="auto"/>
        <w:tabs>
          <w:tab w:pos="514" w:val="left"/>
        </w:tabs>
        <w:bidi w:val="0"/>
        <w:spacing w:before="0" w:after="80" w:line="240" w:lineRule="auto"/>
        <w:ind w:left="0" w:right="0" w:firstLine="160"/>
        <w:jc w:val="both"/>
        <w:sectPr>
          <w:headerReference w:type="default" r:id="rId5"/>
          <w:footerReference w:type="default" r:id="rId6"/>
          <w:footnotePr>
            <w:pos w:val="pageBottom"/>
            <w:numFmt w:val="decimal"/>
            <w:numRestart w:val="continuous"/>
          </w:footnotePr>
          <w:pgSz w:w="11909" w:h="16838"/>
          <w:pgMar w:top="1216" w:left="1186" w:right="829" w:bottom="2887" w:header="0" w:footer="3" w:gutter="0"/>
          <w:pgNumType w:start="1"/>
          <w:cols w:space="720"/>
          <w:noEndnote/>
          <w:rtlGutter w:val="0"/>
          <w:docGrid w:linePitch="360"/>
        </w:sectPr>
      </w:pPr>
      <w:bookmarkStart w:id="30" w:name="bookmark30"/>
      <w:bookmarkEnd w:id="30"/>
      <w:r>
        <w:rPr>
          <w:b/>
          <w:bCs/>
          <w:color w:val="000000"/>
          <w:spacing w:val="0"/>
          <w:w w:val="100"/>
          <w:position w:val="0"/>
          <w:shd w:val="clear" w:color="auto" w:fill="auto"/>
          <w:lang w:val="cs-CZ" w:eastAsia="cs-CZ" w:bidi="cs-CZ"/>
        </w:rPr>
        <w:t xml:space="preserve">Na základě rešerší a průzkumů pak bude dopracováno tzv. biologické hodnocení </w:t>
      </w:r>
      <w:r>
        <w:rPr>
          <w:color w:val="000000"/>
          <w:spacing w:val="0"/>
          <w:w w:val="100"/>
          <w:position w:val="0"/>
          <w:shd w:val="clear" w:color="auto" w:fill="auto"/>
          <w:lang w:val="cs-CZ" w:eastAsia="cs-CZ" w:bidi="cs-CZ"/>
        </w:rPr>
        <w:t>(</w:t>
      </w:r>
      <w:r>
        <w:rPr>
          <w:b/>
          <w:bCs/>
          <w:color w:val="000000"/>
          <w:spacing w:val="0"/>
          <w:w w:val="100"/>
          <w:position w:val="0"/>
          <w:shd w:val="clear" w:color="auto" w:fill="auto"/>
          <w:lang w:val="cs-CZ" w:eastAsia="cs-CZ" w:bidi="cs-CZ"/>
        </w:rPr>
        <w:t xml:space="preserve">hodnocení podle § 67 </w:t>
      </w:r>
      <w:r>
        <w:rPr>
          <w:color w:val="000000"/>
          <w:spacing w:val="0"/>
          <w:w w:val="100"/>
          <w:position w:val="0"/>
          <w:shd w:val="clear" w:color="auto" w:fill="auto"/>
          <w:lang w:val="cs-CZ" w:eastAsia="cs-CZ" w:bidi="cs-CZ"/>
        </w:rPr>
        <w:t>zákona č. 114/1992 Sb., o ochraně přírody a krajiny) významnosti vlivu provedeného zásahu na zájmy ochrany přírody a krajiny v prostoru záměru (s náležitostmi předepsanými vyhláškou č. 142/2018 Sb.), včetně srovnání s již existujícími informacemi z území. Součástí hodnocení bude i úprava dřívějších a návrh nových opatření ke zmírnění či kompenzaci pravděpodobných vlivů zásahu, mj. eventuálního ponechání vybraných cenných dřevin (i s rizikem</w:t>
      </w:r>
    </w:p>
    <w:p>
      <w:pPr>
        <w:pStyle w:val="Style8"/>
        <w:keepNext w:val="0"/>
        <w:keepLines w:val="0"/>
        <w:widowControl w:val="0"/>
        <w:shd w:val="clear" w:color="auto" w:fill="auto"/>
        <w:bidi w:val="0"/>
        <w:spacing w:before="0" w:line="230" w:lineRule="auto"/>
        <w:ind w:left="0" w:right="0" w:firstLine="8380"/>
        <w:jc w:val="left"/>
      </w:pPr>
      <w:r>
        <w:rPr>
          <w:color w:val="000000"/>
          <w:spacing w:val="0"/>
          <w:w w:val="100"/>
          <w:position w:val="0"/>
          <w:shd w:val="clear" w:color="auto" w:fill="auto"/>
          <w:lang w:val="cs-CZ" w:eastAsia="cs-CZ" w:bidi="cs-CZ"/>
        </w:rPr>
        <w:t>Smlouva o dílo jejich odumření) jako refugia pro významné druhy, revitalizační opatření v toku a nivě Šporky apod. (bude řešeno průběžnými konzultacemi s investorem a projektantem).</w:t>
      </w:r>
    </w:p>
    <w:p>
      <w:pPr>
        <w:pStyle w:val="Style8"/>
        <w:keepNext w:val="0"/>
        <w:keepLines w:val="0"/>
        <w:widowControl w:val="0"/>
        <w:numPr>
          <w:ilvl w:val="0"/>
          <w:numId w:val="5"/>
        </w:numPr>
        <w:shd w:val="clear" w:color="auto" w:fill="auto"/>
        <w:tabs>
          <w:tab w:pos="382" w:val="left"/>
        </w:tabs>
        <w:bidi w:val="0"/>
        <w:spacing w:before="0" w:line="240" w:lineRule="auto"/>
        <w:ind w:left="0" w:right="0" w:firstLine="0"/>
        <w:jc w:val="both"/>
      </w:pPr>
      <w:bookmarkStart w:id="31" w:name="bookmark31"/>
      <w:bookmarkEnd w:id="31"/>
      <w:r>
        <w:rPr>
          <w:b/>
          <w:bCs/>
          <w:color w:val="000000"/>
          <w:spacing w:val="0"/>
          <w:w w:val="100"/>
          <w:position w:val="0"/>
          <w:shd w:val="clear" w:color="auto" w:fill="auto"/>
          <w:lang w:val="cs-CZ" w:eastAsia="cs-CZ" w:bidi="cs-CZ"/>
        </w:rPr>
        <w:t>Doplnění a úprava Dokumentace EIA podle požadavků KÚ</w:t>
      </w:r>
      <w:r>
        <w:rPr>
          <w:color w:val="000000"/>
          <w:spacing w:val="0"/>
          <w:w w:val="100"/>
          <w:position w:val="0"/>
          <w:shd w:val="clear" w:color="auto" w:fill="auto"/>
          <w:lang w:val="cs-CZ" w:eastAsia="cs-CZ" w:bidi="cs-CZ"/>
        </w:rPr>
        <w:t>, v rozsahu stanoveném podle Přílohy č. 4 zákona (zejména doplnění vlivů na biodiverzitu podle hodnocení ad 2., vlivů na klima, včetně vlivů případné havarijní situace – sesuvu svahu na životní prostředí atd.)</w:t>
      </w:r>
    </w:p>
    <w:p>
      <w:pPr>
        <w:pStyle w:val="Style8"/>
        <w:keepNext w:val="0"/>
        <w:keepLines w:val="0"/>
        <w:widowControl w:val="0"/>
        <w:numPr>
          <w:ilvl w:val="0"/>
          <w:numId w:val="5"/>
        </w:numPr>
        <w:shd w:val="clear" w:color="auto" w:fill="auto"/>
        <w:tabs>
          <w:tab w:pos="382" w:val="left"/>
        </w:tabs>
        <w:bidi w:val="0"/>
        <w:spacing w:before="0" w:line="240" w:lineRule="auto"/>
        <w:ind w:left="0" w:right="0" w:firstLine="0"/>
        <w:jc w:val="both"/>
      </w:pPr>
      <w:bookmarkStart w:id="32" w:name="bookmark32"/>
      <w:bookmarkEnd w:id="32"/>
      <w:r>
        <w:rPr>
          <w:b/>
          <w:bCs/>
          <w:color w:val="000000"/>
          <w:spacing w:val="0"/>
          <w:w w:val="100"/>
          <w:position w:val="0"/>
          <w:shd w:val="clear" w:color="auto" w:fill="auto"/>
          <w:lang w:val="cs-CZ" w:eastAsia="cs-CZ" w:bidi="cs-CZ"/>
        </w:rPr>
        <w:t xml:space="preserve">Podpora v dalším procesu posuzování </w:t>
      </w:r>
      <w:r>
        <w:rPr>
          <w:color w:val="000000"/>
          <w:spacing w:val="0"/>
          <w:w w:val="100"/>
          <w:position w:val="0"/>
          <w:shd w:val="clear" w:color="auto" w:fill="auto"/>
          <w:lang w:val="cs-CZ" w:eastAsia="cs-CZ" w:bidi="cs-CZ"/>
        </w:rPr>
        <w:t>(zejména jednání s příslušnými úřady, vč. podávání požadovaných dokumentů do procesu, konzultace k návrhům konzultačních opatření, účast na veřejném projednání záměru s posouzením vlivů a další konzultační činnost v zájmu investora atd.)</w:t>
      </w:r>
    </w:p>
    <w:p>
      <w:pPr>
        <w:pStyle w:val="Style8"/>
        <w:keepNext w:val="0"/>
        <w:keepLines w:val="0"/>
        <w:widowControl w:val="0"/>
        <w:numPr>
          <w:ilvl w:val="0"/>
          <w:numId w:val="5"/>
        </w:numPr>
        <w:shd w:val="clear" w:color="auto" w:fill="auto"/>
        <w:tabs>
          <w:tab w:pos="382" w:val="left"/>
        </w:tabs>
        <w:bidi w:val="0"/>
        <w:spacing w:before="0" w:line="240" w:lineRule="auto"/>
        <w:ind w:left="0" w:right="0" w:firstLine="0"/>
        <w:jc w:val="both"/>
      </w:pPr>
      <w:bookmarkStart w:id="33" w:name="bookmark33"/>
      <w:bookmarkEnd w:id="33"/>
      <w:r>
        <w:rPr>
          <w:b/>
          <w:bCs/>
          <w:color w:val="000000"/>
          <w:spacing w:val="0"/>
          <w:w w:val="100"/>
          <w:position w:val="0"/>
          <w:shd w:val="clear" w:color="auto" w:fill="auto"/>
          <w:lang w:val="cs-CZ" w:eastAsia="cs-CZ" w:bidi="cs-CZ"/>
        </w:rPr>
        <w:t>Úspěšné získání kladného závazného stanoviska EIA</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poskytne objednateli vždy 14 kalendářních dní před dílčím plněním dle čl. III.: ▪ 1x paré tištěné – pracovní verzi dokumentace EIA – odpovídající dílčí části ▪ 1x elektronickou verzi na elektronickém nosiči dat</w:t>
      </w:r>
    </w:p>
    <w:p>
      <w:pPr>
        <w:pStyle w:val="Style8"/>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Po odsouhlasení pracovní verze dílčí části objednatelem, zhotovitel předá kompletní část v počtu 1x paré tištěné + 1x na elektronickém nosiči dat.</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odpovídá za to, že dílo bude provedeno v souladu s příslušnými platnými předpisy a technickými normami.</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Dílo bude označeno otiskem autorizačního razítka a vlastnoručním podpisem autorizované osoby v příslušném oboru či specializaci.</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Zhotovitel prohlašuje, že si pečlivě prostudoval veškeré zadávací podklady a že k tomu, aby mohlo být dílo řádně provedeno podle ustanovení této smlouvy, není třeba žádných změn nebo úprav zadání.</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Na vyžádání objednatele zhotovitel dodá další vyhotovení dokumentace EIA v požadovaném počtu za zvláštní úhradu.</w:t>
      </w:r>
    </w:p>
    <w:p>
      <w:pPr>
        <w:pStyle w:val="Style8"/>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Objednatel se zavazuje řádně provedené dílo podle ustanovení této smlouvy převzít a zaplatit za dílo dohodnutou cenu.</w:t>
      </w:r>
    </w:p>
    <w:p>
      <w:pPr>
        <w:pStyle w:val="Style16"/>
        <w:keepNext/>
        <w:keepLines/>
        <w:widowControl w:val="0"/>
        <w:numPr>
          <w:ilvl w:val="0"/>
          <w:numId w:val="1"/>
        </w:numPr>
        <w:shd w:val="clear" w:color="auto" w:fill="auto"/>
        <w:tabs>
          <w:tab w:pos="708" w:val="left"/>
        </w:tabs>
        <w:bidi w:val="0"/>
        <w:spacing w:before="0" w:line="257" w:lineRule="auto"/>
        <w:ind w:left="0" w:right="0" w:firstLine="0"/>
        <w:jc w:val="center"/>
      </w:pPr>
      <w:bookmarkStart w:id="34" w:name="bookmark34"/>
      <w:bookmarkStart w:id="35" w:name="bookmark35"/>
      <w:bookmarkStart w:id="36" w:name="bookmark36"/>
      <w:bookmarkStart w:id="37" w:name="bookmark37"/>
      <w:bookmarkEnd w:id="36"/>
      <w:r>
        <w:rPr>
          <w:color w:val="000000"/>
          <w:spacing w:val="0"/>
          <w:w w:val="100"/>
          <w:position w:val="0"/>
          <w:shd w:val="clear" w:color="auto" w:fill="auto"/>
          <w:lang w:val="cs-CZ" w:eastAsia="cs-CZ" w:bidi="cs-CZ"/>
        </w:rPr>
        <w:t>TERMÍNY PLNĚNÍ</w:t>
      </w:r>
      <w:bookmarkEnd w:id="34"/>
      <w:bookmarkEnd w:id="35"/>
      <w:bookmarkEnd w:id="37"/>
    </w:p>
    <w:p>
      <w:pPr>
        <w:pStyle w:val="Style10"/>
        <w:keepNext/>
        <w:keepLines/>
        <w:widowControl w:val="0"/>
        <w:numPr>
          <w:ilvl w:val="0"/>
          <w:numId w:val="9"/>
        </w:numPr>
        <w:shd w:val="clear" w:color="auto" w:fill="auto"/>
        <w:tabs>
          <w:tab w:pos="382" w:val="left"/>
        </w:tabs>
        <w:bidi w:val="0"/>
        <w:spacing w:before="0" w:after="140" w:line="257" w:lineRule="auto"/>
        <w:ind w:left="0" w:right="0" w:firstLine="0"/>
        <w:jc w:val="left"/>
      </w:pPr>
      <w:bookmarkStart w:id="38" w:name="bookmark38"/>
      <w:bookmarkStart w:id="39" w:name="bookmark39"/>
      <w:bookmarkStart w:id="40" w:name="bookmark40"/>
      <w:bookmarkStart w:id="41" w:name="bookmark41"/>
      <w:bookmarkEnd w:id="40"/>
      <w:r>
        <w:rPr>
          <w:color w:val="000000"/>
          <w:spacing w:val="0"/>
          <w:w w:val="100"/>
          <w:position w:val="0"/>
          <w:shd w:val="clear" w:color="auto" w:fill="auto"/>
          <w:lang w:val="cs-CZ" w:eastAsia="cs-CZ" w:bidi="cs-CZ"/>
        </w:rPr>
        <w:t>Smluvní strany se dohodly na následujících lhůtách a podmínkách pro realizaci díla.</w:t>
      </w:r>
      <w:bookmarkEnd w:id="38"/>
      <w:bookmarkEnd w:id="39"/>
      <w:bookmarkEnd w:id="41"/>
    </w:p>
    <w:p>
      <w:pPr>
        <w:pStyle w:val="Style16"/>
        <w:keepNext/>
        <w:keepLines/>
        <w:widowControl w:val="0"/>
        <w:shd w:val="clear" w:color="auto" w:fill="auto"/>
        <w:bidi w:val="0"/>
        <w:spacing w:before="0" w:line="257" w:lineRule="auto"/>
        <w:ind w:left="0" w:right="0" w:firstLine="320"/>
        <w:jc w:val="left"/>
      </w:pPr>
      <w:bookmarkStart w:id="42" w:name="bookmark42"/>
      <w:bookmarkStart w:id="43" w:name="bookmark43"/>
      <w:bookmarkStart w:id="44" w:name="bookmark44"/>
      <w:r>
        <w:rPr>
          <w:b w:val="0"/>
          <w:bCs w:val="0"/>
          <w:color w:val="000000"/>
          <w:spacing w:val="0"/>
          <w:w w:val="100"/>
          <w:position w:val="0"/>
          <w:shd w:val="clear" w:color="auto" w:fill="auto"/>
          <w:lang w:val="cs-CZ" w:eastAsia="cs-CZ" w:bidi="cs-CZ"/>
        </w:rPr>
        <w:t>Zhotovitel se zavazuje provést dílo v následujících termínech:</w:t>
      </w:r>
      <w:bookmarkEnd w:id="42"/>
      <w:bookmarkEnd w:id="43"/>
      <w:bookmarkEnd w:id="44"/>
    </w:p>
    <w:p>
      <w:pPr>
        <w:pStyle w:val="Style8"/>
        <w:keepNext w:val="0"/>
        <w:keepLines w:val="0"/>
        <w:widowControl w:val="0"/>
        <w:numPr>
          <w:ilvl w:val="0"/>
          <w:numId w:val="11"/>
        </w:numPr>
        <w:shd w:val="clear" w:color="auto" w:fill="auto"/>
        <w:tabs>
          <w:tab w:pos="717" w:val="left"/>
        </w:tabs>
        <w:bidi w:val="0"/>
        <w:spacing w:before="0" w:after="0" w:line="257" w:lineRule="auto"/>
        <w:ind w:left="0" w:right="0" w:firstLine="320"/>
        <w:jc w:val="left"/>
      </w:pPr>
      <w:bookmarkStart w:id="45" w:name="bookmark45"/>
      <w:bookmarkEnd w:id="45"/>
      <w:r>
        <w:rPr>
          <w:color w:val="000000"/>
          <w:spacing w:val="0"/>
          <w:w w:val="100"/>
          <w:position w:val="0"/>
          <w:shd w:val="clear" w:color="auto" w:fill="auto"/>
          <w:lang w:val="cs-CZ" w:eastAsia="cs-CZ" w:bidi="cs-CZ"/>
        </w:rPr>
        <w:t>zahájení prací na předmětu plnění:</w:t>
      </w:r>
    </w:p>
    <w:p>
      <w:pPr>
        <w:pStyle w:val="Style8"/>
        <w:keepNext w:val="0"/>
        <w:keepLines w:val="0"/>
        <w:widowControl w:val="0"/>
        <w:shd w:val="clear" w:color="auto" w:fill="auto"/>
        <w:bidi w:val="0"/>
        <w:spacing w:before="0" w:line="257" w:lineRule="auto"/>
        <w:ind w:left="0" w:right="0" w:firstLine="740"/>
        <w:jc w:val="left"/>
      </w:pPr>
      <w:r>
        <w:rPr>
          <w:color w:val="000000"/>
          <w:spacing w:val="0"/>
          <w:w w:val="100"/>
          <w:position w:val="0"/>
          <w:shd w:val="clear" w:color="auto" w:fill="auto"/>
          <w:lang w:val="cs-CZ" w:eastAsia="cs-CZ" w:bidi="cs-CZ"/>
        </w:rPr>
        <w:t xml:space="preserve">bez zbytečného odkladu po nabytí účinnosti smlouvy, </w:t>
      </w:r>
      <w:r>
        <w:rPr>
          <w:b/>
          <w:bCs/>
          <w:color w:val="000000"/>
          <w:spacing w:val="0"/>
          <w:w w:val="100"/>
          <w:position w:val="0"/>
          <w:shd w:val="clear" w:color="auto" w:fill="auto"/>
          <w:lang w:val="cs-CZ" w:eastAsia="cs-CZ" w:bidi="cs-CZ"/>
        </w:rPr>
        <w:t>nejpozději do 01.05.2024</w:t>
      </w:r>
    </w:p>
    <w:p>
      <w:pPr>
        <w:pStyle w:val="Style8"/>
        <w:keepNext w:val="0"/>
        <w:keepLines w:val="0"/>
        <w:widowControl w:val="0"/>
        <w:numPr>
          <w:ilvl w:val="0"/>
          <w:numId w:val="11"/>
        </w:numPr>
        <w:shd w:val="clear" w:color="auto" w:fill="auto"/>
        <w:tabs>
          <w:tab w:pos="717" w:val="left"/>
        </w:tabs>
        <w:bidi w:val="0"/>
        <w:spacing w:before="0" w:line="257" w:lineRule="auto"/>
        <w:ind w:left="0" w:right="0" w:firstLine="320"/>
        <w:jc w:val="both"/>
      </w:pPr>
      <w:bookmarkStart w:id="46" w:name="bookmark46"/>
      <w:bookmarkEnd w:id="46"/>
      <w:r>
        <w:rPr>
          <w:color w:val="000000"/>
          <w:spacing w:val="0"/>
          <w:w w:val="100"/>
          <w:position w:val="0"/>
          <w:shd w:val="clear" w:color="auto" w:fill="auto"/>
          <w:lang w:val="cs-CZ" w:eastAsia="cs-CZ" w:bidi="cs-CZ"/>
        </w:rPr>
        <w:t>dílčí termíny:</w:t>
      </w:r>
    </w:p>
    <w:p>
      <w:pPr>
        <w:pStyle w:val="Style8"/>
        <w:keepNext w:val="0"/>
        <w:keepLines w:val="0"/>
        <w:widowControl w:val="0"/>
        <w:numPr>
          <w:ilvl w:val="0"/>
          <w:numId w:val="13"/>
        </w:numPr>
        <w:shd w:val="clear" w:color="auto" w:fill="auto"/>
        <w:tabs>
          <w:tab w:pos="1122" w:val="left"/>
        </w:tabs>
        <w:bidi w:val="0"/>
        <w:spacing w:before="0" w:after="0" w:line="257" w:lineRule="auto"/>
        <w:ind w:left="0" w:right="0" w:firstLine="740"/>
        <w:jc w:val="left"/>
      </w:pPr>
      <w:bookmarkStart w:id="47" w:name="bookmark47"/>
      <w:bookmarkEnd w:id="47"/>
      <w:r>
        <w:rPr>
          <w:b/>
          <w:bCs/>
          <w:color w:val="000000"/>
          <w:spacing w:val="0"/>
          <w:w w:val="100"/>
          <w:position w:val="0"/>
          <w:shd w:val="clear" w:color="auto" w:fill="auto"/>
          <w:lang w:val="cs-CZ" w:eastAsia="cs-CZ" w:bidi="cs-CZ"/>
        </w:rPr>
        <w:t>Aktualizace biologických průzkumů a rešerší</w:t>
      </w:r>
    </w:p>
    <w:p>
      <w:pPr>
        <w:pStyle w:val="Style8"/>
        <w:keepNext w:val="0"/>
        <w:keepLines w:val="0"/>
        <w:widowControl w:val="0"/>
        <w:shd w:val="clear" w:color="auto" w:fill="auto"/>
        <w:bidi w:val="0"/>
        <w:spacing w:before="0" w:after="0" w:line="257" w:lineRule="auto"/>
        <w:ind w:left="0" w:right="0" w:firstLine="740"/>
        <w:jc w:val="left"/>
      </w:pPr>
      <w:r>
        <w:rPr>
          <w:color w:val="000000"/>
          <w:spacing w:val="0"/>
          <w:w w:val="100"/>
          <w:position w:val="0"/>
          <w:shd w:val="clear" w:color="auto" w:fill="auto"/>
          <w:lang w:val="cs-CZ" w:eastAsia="cs-CZ" w:bidi="cs-CZ"/>
        </w:rPr>
        <w:t>Terénní biologické průzkumy (léto,podzim,zima,jaro)</w:t>
      </w:r>
    </w:p>
    <w:p>
      <w:pPr>
        <w:pStyle w:val="Style8"/>
        <w:keepNext w:val="0"/>
        <w:keepLines w:val="0"/>
        <w:widowControl w:val="0"/>
        <w:shd w:val="clear" w:color="auto" w:fill="auto"/>
        <w:bidi w:val="0"/>
        <w:spacing w:before="0" w:line="257" w:lineRule="auto"/>
        <w:ind w:left="0" w:right="0" w:firstLine="740"/>
        <w:jc w:val="both"/>
      </w:pPr>
      <w:r>
        <w:rPr>
          <w:b/>
          <w:bCs/>
          <w:color w:val="000000"/>
          <w:spacing w:val="0"/>
          <w:w w:val="100"/>
          <w:position w:val="0"/>
          <w:shd w:val="clear" w:color="auto" w:fill="auto"/>
          <w:lang w:val="cs-CZ" w:eastAsia="cs-CZ" w:bidi="cs-CZ"/>
        </w:rPr>
        <w:t>do 30.06.2025</w:t>
      </w:r>
    </w:p>
    <w:p>
      <w:pPr>
        <w:pStyle w:val="Style8"/>
        <w:keepNext w:val="0"/>
        <w:keepLines w:val="0"/>
        <w:widowControl w:val="0"/>
        <w:numPr>
          <w:ilvl w:val="0"/>
          <w:numId w:val="13"/>
        </w:numPr>
        <w:shd w:val="clear" w:color="auto" w:fill="auto"/>
        <w:tabs>
          <w:tab w:pos="1122" w:val="left"/>
        </w:tabs>
        <w:bidi w:val="0"/>
        <w:spacing w:before="0" w:after="0" w:line="257" w:lineRule="auto"/>
        <w:ind w:left="0" w:right="0" w:firstLine="740"/>
        <w:jc w:val="both"/>
      </w:pPr>
      <w:bookmarkStart w:id="48" w:name="bookmark48"/>
      <w:bookmarkEnd w:id="48"/>
      <w:r>
        <w:rPr>
          <w:b/>
          <w:bCs/>
          <w:color w:val="000000"/>
          <w:spacing w:val="0"/>
          <w:w w:val="100"/>
          <w:position w:val="0"/>
          <w:shd w:val="clear" w:color="auto" w:fill="auto"/>
          <w:lang w:val="cs-CZ" w:eastAsia="cs-CZ" w:bidi="cs-CZ"/>
        </w:rPr>
        <w:t>Biologické hodnocení</w:t>
      </w:r>
    </w:p>
    <w:p>
      <w:pPr>
        <w:pStyle w:val="Style8"/>
        <w:keepNext w:val="0"/>
        <w:keepLines w:val="0"/>
        <w:widowControl w:val="0"/>
        <w:shd w:val="clear" w:color="auto" w:fill="auto"/>
        <w:bidi w:val="0"/>
        <w:spacing w:before="0" w:line="257" w:lineRule="auto"/>
        <w:ind w:left="740" w:right="0" w:firstLine="0"/>
        <w:jc w:val="both"/>
      </w:pPr>
      <w:r>
        <w:rPr>
          <w:color w:val="000000"/>
          <w:spacing w:val="0"/>
          <w:w w:val="100"/>
          <w:position w:val="0"/>
          <w:shd w:val="clear" w:color="auto" w:fill="auto"/>
          <w:lang w:val="cs-CZ" w:eastAsia="cs-CZ" w:bidi="cs-CZ"/>
        </w:rPr>
        <w:t xml:space="preserve">Zpracování souhrnné zprávy z biologických průzkumů, zpracování hodnocení vlivů záměru dle §67 ZOPK vč. upřesnění návrhu kompenzačních opatření a jejich konzultace 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8"/>
        <w:keepNext w:val="0"/>
        <w:keepLines w:val="0"/>
        <w:widowControl w:val="0"/>
        <w:shd w:val="clear" w:color="auto" w:fill="auto"/>
        <w:bidi w:val="0"/>
        <w:spacing w:before="0" w:after="240" w:line="226" w:lineRule="auto"/>
        <w:ind w:left="740" w:right="0" w:firstLine="7640"/>
        <w:jc w:val="left"/>
      </w:pPr>
      <w:r>
        <w:rPr>
          <w:color w:val="000000"/>
          <w:spacing w:val="0"/>
          <w:w w:val="100"/>
          <w:position w:val="0"/>
          <w:shd w:val="clear" w:color="auto" w:fill="auto"/>
          <w:lang w:val="cs-CZ" w:eastAsia="cs-CZ" w:bidi="cs-CZ"/>
        </w:rPr>
        <w:t>Smlouva o dílo s investorem a projektantem (pro možnost zapracování do projektové dokumentace).</w:t>
      </w:r>
    </w:p>
    <w:p>
      <w:pPr>
        <w:pStyle w:val="Style8"/>
        <w:keepNext w:val="0"/>
        <w:keepLines w:val="0"/>
        <w:widowControl w:val="0"/>
        <w:shd w:val="clear" w:color="auto" w:fill="auto"/>
        <w:bidi w:val="0"/>
        <w:spacing w:before="0" w:after="240" w:line="240" w:lineRule="auto"/>
        <w:ind w:left="0" w:right="0" w:firstLine="740"/>
        <w:jc w:val="both"/>
      </w:pPr>
      <w:r>
        <w:rPr>
          <w:b/>
          <w:bCs/>
          <w:color w:val="000000"/>
          <w:spacing w:val="0"/>
          <w:w w:val="100"/>
          <w:position w:val="0"/>
          <w:shd w:val="clear" w:color="auto" w:fill="auto"/>
          <w:lang w:val="cs-CZ" w:eastAsia="cs-CZ" w:bidi="cs-CZ"/>
        </w:rPr>
        <w:t>do 29.08.2025</w:t>
      </w:r>
    </w:p>
    <w:p>
      <w:pPr>
        <w:pStyle w:val="Style8"/>
        <w:keepNext w:val="0"/>
        <w:keepLines w:val="0"/>
        <w:widowControl w:val="0"/>
        <w:numPr>
          <w:ilvl w:val="0"/>
          <w:numId w:val="13"/>
        </w:numPr>
        <w:shd w:val="clear" w:color="auto" w:fill="auto"/>
        <w:tabs>
          <w:tab w:pos="1122" w:val="left"/>
        </w:tabs>
        <w:bidi w:val="0"/>
        <w:spacing w:before="0" w:line="240" w:lineRule="auto"/>
        <w:ind w:left="0" w:right="0" w:firstLine="740"/>
        <w:jc w:val="left"/>
      </w:pPr>
      <w:bookmarkStart w:id="49" w:name="bookmark49"/>
      <w:bookmarkEnd w:id="49"/>
      <w:r>
        <w:rPr>
          <w:b/>
          <w:bCs/>
          <w:color w:val="000000"/>
          <w:spacing w:val="0"/>
          <w:w w:val="100"/>
          <w:position w:val="0"/>
          <w:shd w:val="clear" w:color="auto" w:fill="auto"/>
          <w:lang w:val="cs-CZ" w:eastAsia="cs-CZ" w:bidi="cs-CZ"/>
        </w:rPr>
        <w:t>Dopracování dokumentace EIA a její předložení do procesu na KÚLK do 28.11.2025</w:t>
      </w:r>
    </w:p>
    <w:p>
      <w:pPr>
        <w:pStyle w:val="Style8"/>
        <w:keepNext w:val="0"/>
        <w:keepLines w:val="0"/>
        <w:widowControl w:val="0"/>
        <w:numPr>
          <w:ilvl w:val="0"/>
          <w:numId w:val="13"/>
        </w:numPr>
        <w:shd w:val="clear" w:color="auto" w:fill="auto"/>
        <w:tabs>
          <w:tab w:pos="1122" w:val="left"/>
        </w:tabs>
        <w:bidi w:val="0"/>
        <w:spacing w:before="0" w:after="0" w:line="240" w:lineRule="auto"/>
        <w:ind w:left="740" w:right="0" w:firstLine="0"/>
        <w:jc w:val="both"/>
      </w:pPr>
      <w:bookmarkStart w:id="50" w:name="bookmark50"/>
      <w:bookmarkEnd w:id="50"/>
      <w:r>
        <w:rPr>
          <w:b/>
          <w:bCs/>
          <w:color w:val="000000"/>
          <w:spacing w:val="0"/>
          <w:w w:val="100"/>
          <w:position w:val="0"/>
          <w:shd w:val="clear" w:color="auto" w:fill="auto"/>
          <w:lang w:val="cs-CZ" w:eastAsia="cs-CZ" w:bidi="cs-CZ"/>
        </w:rPr>
        <w:t>Projednání dokumentace EIA a další podpora v procesu EIA až do vydání závazného stanoviska</w:t>
      </w:r>
    </w:p>
    <w:p>
      <w:pPr>
        <w:pStyle w:val="Style8"/>
        <w:keepNext w:val="0"/>
        <w:keepLines w:val="0"/>
        <w:widowControl w:val="0"/>
        <w:shd w:val="clear" w:color="auto" w:fill="auto"/>
        <w:bidi w:val="0"/>
        <w:spacing w:before="0" w:line="240" w:lineRule="auto"/>
        <w:ind w:left="0" w:right="0" w:firstLine="740"/>
        <w:jc w:val="both"/>
      </w:pPr>
      <w:r>
        <w:rPr>
          <w:b/>
          <w:bCs/>
          <w:color w:val="000000"/>
          <w:spacing w:val="0"/>
          <w:w w:val="100"/>
          <w:position w:val="0"/>
          <w:shd w:val="clear" w:color="auto" w:fill="auto"/>
          <w:lang w:val="cs-CZ" w:eastAsia="cs-CZ" w:bidi="cs-CZ"/>
        </w:rPr>
        <w:t>do 31.03.2026</w:t>
      </w:r>
    </w:p>
    <w:p>
      <w:pPr>
        <w:pStyle w:val="Style8"/>
        <w:keepNext w:val="0"/>
        <w:keepLines w:val="0"/>
        <w:widowControl w:val="0"/>
        <w:numPr>
          <w:ilvl w:val="0"/>
          <w:numId w:val="13"/>
        </w:numPr>
        <w:shd w:val="clear" w:color="auto" w:fill="auto"/>
        <w:tabs>
          <w:tab w:pos="1122" w:val="left"/>
        </w:tabs>
        <w:bidi w:val="0"/>
        <w:spacing w:before="0" w:after="0" w:line="240" w:lineRule="auto"/>
        <w:ind w:left="0" w:right="0" w:firstLine="740"/>
        <w:jc w:val="left"/>
      </w:pPr>
      <w:bookmarkStart w:id="51" w:name="bookmark51"/>
      <w:bookmarkEnd w:id="51"/>
      <w:r>
        <w:rPr>
          <w:b/>
          <w:bCs/>
          <w:color w:val="000000"/>
          <w:spacing w:val="0"/>
          <w:w w:val="100"/>
          <w:position w:val="0"/>
          <w:shd w:val="clear" w:color="auto" w:fill="auto"/>
          <w:lang w:val="cs-CZ" w:eastAsia="cs-CZ" w:bidi="cs-CZ"/>
        </w:rPr>
        <w:t>Vydání kladného závazného stanoviska dokumentace EIA</w:t>
      </w:r>
    </w:p>
    <w:p>
      <w:pPr>
        <w:pStyle w:val="Style8"/>
        <w:keepNext w:val="0"/>
        <w:keepLines w:val="0"/>
        <w:widowControl w:val="0"/>
        <w:shd w:val="clear" w:color="auto" w:fill="auto"/>
        <w:bidi w:val="0"/>
        <w:spacing w:before="0" w:line="240" w:lineRule="auto"/>
        <w:ind w:left="0" w:right="0" w:firstLine="740"/>
        <w:jc w:val="both"/>
      </w:pPr>
      <w:r>
        <w:rPr>
          <w:b/>
          <w:bCs/>
          <w:color w:val="000000"/>
          <w:spacing w:val="0"/>
          <w:w w:val="100"/>
          <w:position w:val="0"/>
          <w:shd w:val="clear" w:color="auto" w:fill="auto"/>
          <w:lang w:val="cs-CZ" w:eastAsia="cs-CZ" w:bidi="cs-CZ"/>
        </w:rPr>
        <w:t>do 29.05.2026</w:t>
      </w:r>
    </w:p>
    <w:p>
      <w:pPr>
        <w:pStyle w:val="Style8"/>
        <w:keepNext w:val="0"/>
        <w:keepLines w:val="0"/>
        <w:widowControl w:val="0"/>
        <w:shd w:val="clear" w:color="auto" w:fill="auto"/>
        <w:bidi w:val="0"/>
        <w:spacing w:before="0" w:line="240" w:lineRule="auto"/>
        <w:ind w:left="0" w:right="0" w:firstLine="320"/>
        <w:jc w:val="left"/>
      </w:pPr>
      <w:r>
        <w:rPr>
          <w:color w:val="000000"/>
          <w:spacing w:val="0"/>
          <w:w w:val="100"/>
          <w:position w:val="0"/>
          <w:shd w:val="clear" w:color="auto" w:fill="auto"/>
          <w:lang w:val="cs-CZ" w:eastAsia="cs-CZ" w:bidi="cs-CZ"/>
        </w:rPr>
        <w:t xml:space="preserve">c) předání a převzetí předmětu díla: </w:t>
      </w:r>
      <w:r>
        <w:rPr>
          <w:b/>
          <w:bCs/>
          <w:color w:val="000000"/>
          <w:spacing w:val="0"/>
          <w:w w:val="100"/>
          <w:position w:val="0"/>
          <w:shd w:val="clear" w:color="auto" w:fill="auto"/>
          <w:lang w:val="cs-CZ" w:eastAsia="cs-CZ" w:bidi="cs-CZ"/>
        </w:rPr>
        <w:t>nejpozději do 30.06.2026.</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Místem plnění je Povodí Ohře, státní podnik, se sídlem Bezručova 4219, 430 03 Chomutov Odbor plánování projektů a zakázek, oddělení strategických investic.</w:t>
      </w:r>
    </w:p>
    <w:p>
      <w:pPr>
        <w:pStyle w:val="Style10"/>
        <w:keepNext/>
        <w:keepLines/>
        <w:widowControl w:val="0"/>
        <w:numPr>
          <w:ilvl w:val="0"/>
          <w:numId w:val="9"/>
        </w:numPr>
        <w:shd w:val="clear" w:color="auto" w:fill="auto"/>
        <w:tabs>
          <w:tab w:pos="467" w:val="left"/>
        </w:tabs>
        <w:bidi w:val="0"/>
        <w:spacing w:before="0" w:after="80" w:line="240" w:lineRule="auto"/>
        <w:ind w:left="460" w:right="0" w:hanging="460"/>
        <w:jc w:val="both"/>
      </w:pPr>
      <w:bookmarkStart w:id="52" w:name="bookmark52"/>
      <w:bookmarkStart w:id="53" w:name="bookmark53"/>
      <w:bookmarkStart w:id="54" w:name="bookmark54"/>
      <w:bookmarkStart w:id="55" w:name="bookmark55"/>
      <w:bookmarkEnd w:id="54"/>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52"/>
      <w:bookmarkEnd w:id="53"/>
      <w:bookmarkEnd w:id="55"/>
    </w:p>
    <w:p>
      <w:pPr>
        <w:pStyle w:val="Style10"/>
        <w:keepNext/>
        <w:keepLines/>
        <w:widowControl w:val="0"/>
        <w:numPr>
          <w:ilvl w:val="0"/>
          <w:numId w:val="9"/>
        </w:numPr>
        <w:shd w:val="clear" w:color="auto" w:fill="auto"/>
        <w:tabs>
          <w:tab w:pos="467" w:val="left"/>
        </w:tabs>
        <w:bidi w:val="0"/>
        <w:spacing w:before="0" w:after="0" w:line="240" w:lineRule="auto"/>
        <w:ind w:left="0" w:right="0" w:firstLine="0"/>
        <w:jc w:val="left"/>
      </w:pPr>
      <w:bookmarkStart w:id="56" w:name="bookmark56"/>
      <w:bookmarkStart w:id="57" w:name="bookmark57"/>
      <w:bookmarkStart w:id="58" w:name="bookmark58"/>
      <w:bookmarkStart w:id="59" w:name="bookmark59"/>
      <w:bookmarkEnd w:id="58"/>
      <w:r>
        <w:rPr>
          <w:color w:val="000000"/>
          <w:spacing w:val="0"/>
          <w:w w:val="100"/>
          <w:position w:val="0"/>
          <w:shd w:val="clear" w:color="auto" w:fill="auto"/>
          <w:lang w:val="cs-CZ" w:eastAsia="cs-CZ" w:bidi="cs-CZ"/>
        </w:rPr>
        <w:t>Dohoda smluvních stran o prodloužení termínu dokončení díla musí mít formu písemného</w:t>
      </w:r>
      <w:bookmarkEnd w:id="56"/>
      <w:bookmarkEnd w:id="57"/>
      <w:bookmarkEnd w:id="59"/>
    </w:p>
    <w:p>
      <w:pPr>
        <w:pStyle w:val="Style8"/>
        <w:keepNext w:val="0"/>
        <w:keepLines w:val="0"/>
        <w:widowControl w:val="0"/>
        <w:shd w:val="clear" w:color="auto" w:fill="auto"/>
        <w:bidi w:val="0"/>
        <w:spacing w:before="0" w:after="80" w:line="240" w:lineRule="auto"/>
        <w:ind w:left="0" w:right="0" w:firstLine="620"/>
        <w:jc w:val="both"/>
      </w:pPr>
      <w:r>
        <w:rPr>
          <w:color w:val="000000"/>
          <w:spacing w:val="0"/>
          <w:w w:val="100"/>
          <w:position w:val="0"/>
          <w:shd w:val="clear" w:color="auto" w:fill="auto"/>
          <w:lang w:val="cs-CZ" w:eastAsia="cs-CZ" w:bidi="cs-CZ"/>
        </w:rPr>
        <w:t>dodatku k této smlouvě.</w:t>
      </w:r>
    </w:p>
    <w:p>
      <w:pPr>
        <w:pStyle w:val="Style10"/>
        <w:keepNext/>
        <w:keepLines/>
        <w:widowControl w:val="0"/>
        <w:numPr>
          <w:ilvl w:val="0"/>
          <w:numId w:val="9"/>
        </w:numPr>
        <w:shd w:val="clear" w:color="auto" w:fill="auto"/>
        <w:tabs>
          <w:tab w:pos="467" w:val="left"/>
        </w:tabs>
        <w:bidi w:val="0"/>
        <w:spacing w:before="0" w:after="0" w:line="240" w:lineRule="auto"/>
        <w:ind w:left="0" w:right="0" w:firstLine="0"/>
        <w:jc w:val="left"/>
      </w:pPr>
      <w:bookmarkStart w:id="60" w:name="bookmark60"/>
      <w:bookmarkStart w:id="61" w:name="bookmark61"/>
      <w:bookmarkStart w:id="62" w:name="bookmark62"/>
      <w:bookmarkStart w:id="63" w:name="bookmark63"/>
      <w:bookmarkEnd w:id="62"/>
      <w:r>
        <w:rPr>
          <w:color w:val="000000"/>
          <w:spacing w:val="0"/>
          <w:w w:val="100"/>
          <w:position w:val="0"/>
          <w:shd w:val="clear" w:color="auto" w:fill="auto"/>
          <w:lang w:val="cs-CZ" w:eastAsia="cs-CZ" w:bidi="cs-CZ"/>
        </w:rPr>
        <w:t>Dílo bude dokončeno zhotovitelem a předáno objednateli písemně na základě zápisu o předání</w:t>
      </w:r>
      <w:bookmarkEnd w:id="60"/>
      <w:bookmarkEnd w:id="61"/>
      <w:bookmarkEnd w:id="63"/>
    </w:p>
    <w:p>
      <w:pPr>
        <w:pStyle w:val="Style8"/>
        <w:keepNext w:val="0"/>
        <w:keepLines w:val="0"/>
        <w:widowControl w:val="0"/>
        <w:shd w:val="clear" w:color="auto" w:fill="auto"/>
        <w:bidi w:val="0"/>
        <w:spacing w:before="0" w:after="80" w:line="240" w:lineRule="auto"/>
        <w:ind w:left="0" w:right="0" w:firstLine="620"/>
        <w:jc w:val="both"/>
      </w:pPr>
      <w:r>
        <w:rPr>
          <w:color w:val="000000"/>
          <w:spacing w:val="0"/>
          <w:w w:val="100"/>
          <w:position w:val="0"/>
          <w:shd w:val="clear" w:color="auto" w:fill="auto"/>
          <w:lang w:val="cs-CZ" w:eastAsia="cs-CZ" w:bidi="cs-CZ"/>
        </w:rPr>
        <w:t>a převzetí díla.</w:t>
      </w:r>
    </w:p>
    <w:p>
      <w:pPr>
        <w:pStyle w:val="Style16"/>
        <w:keepNext/>
        <w:keepLines/>
        <w:widowControl w:val="0"/>
        <w:numPr>
          <w:ilvl w:val="0"/>
          <w:numId w:val="1"/>
        </w:numPr>
        <w:shd w:val="clear" w:color="auto" w:fill="auto"/>
        <w:tabs>
          <w:tab w:pos="469" w:val="left"/>
        </w:tabs>
        <w:bidi w:val="0"/>
        <w:spacing w:before="0" w:line="240" w:lineRule="auto"/>
        <w:ind w:left="0" w:right="0" w:firstLine="0"/>
        <w:jc w:val="center"/>
      </w:pPr>
      <w:bookmarkStart w:id="64" w:name="bookmark64"/>
      <w:bookmarkStart w:id="65" w:name="bookmark65"/>
      <w:bookmarkStart w:id="66" w:name="bookmark66"/>
      <w:bookmarkStart w:id="67" w:name="bookmark67"/>
      <w:bookmarkEnd w:id="66"/>
      <w:r>
        <w:rPr>
          <w:color w:val="000000"/>
          <w:spacing w:val="0"/>
          <w:w w:val="100"/>
          <w:position w:val="0"/>
          <w:shd w:val="clear" w:color="auto" w:fill="auto"/>
          <w:lang w:val="cs-CZ" w:eastAsia="cs-CZ" w:bidi="cs-CZ"/>
        </w:rPr>
        <w:t>CENA</w:t>
      </w:r>
      <w:bookmarkEnd w:id="64"/>
      <w:bookmarkEnd w:id="65"/>
      <w:bookmarkEnd w:id="67"/>
    </w:p>
    <w:p>
      <w:pPr>
        <w:pStyle w:val="Style8"/>
        <w:keepNext w:val="0"/>
        <w:keepLines w:val="0"/>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Celková cena díla v rozsahu č. Il. této smlouvy, která zahrnuje veškeré náklady zhotovitele související s realizací díla, je stanovena součtem cen za jednotlivé dílčí plnění:</w:t>
      </w:r>
    </w:p>
    <w:tbl>
      <w:tblPr>
        <w:tblOverlap w:val="never"/>
        <w:jc w:val="left"/>
        <w:tblLayout w:type="fixed"/>
      </w:tblPr>
      <w:tblGrid>
        <w:gridCol w:w="6178"/>
        <w:gridCol w:w="2510"/>
      </w:tblGrid>
      <w:tr>
        <w:trPr>
          <w:trHeight w:val="667" w:hRule="exact"/>
        </w:trPr>
        <w:tc>
          <w:tcPr>
            <w:tcBorders/>
            <w:shd w:val="clear" w:color="auto" w:fill="FFFFFF"/>
            <w:vAlign w:val="top"/>
          </w:tcPr>
          <w:p>
            <w:pPr>
              <w:pStyle w:val="Style23"/>
              <w:keepNext w:val="0"/>
              <w:keepLines w:val="0"/>
              <w:widowControl w:val="0"/>
              <w:shd w:val="clear" w:color="auto" w:fill="auto"/>
              <w:bidi w:val="0"/>
              <w:spacing w:before="0" w:after="0" w:line="264" w:lineRule="auto"/>
              <w:ind w:left="0" w:right="0" w:firstLine="0"/>
              <w:jc w:val="left"/>
            </w:pPr>
            <w:r>
              <w:rPr>
                <w:b/>
                <w:bCs/>
                <w:color w:val="000000"/>
                <w:spacing w:val="0"/>
                <w:w w:val="100"/>
                <w:position w:val="0"/>
                <w:shd w:val="clear" w:color="auto" w:fill="auto"/>
                <w:lang w:val="cs-CZ" w:eastAsia="cs-CZ" w:bidi="cs-CZ"/>
              </w:rPr>
              <w:t xml:space="preserve">1. Aktualizace biologických průzkumů a rešerší </w:t>
            </w:r>
            <w:r>
              <w:rPr>
                <w:color w:val="000000"/>
                <w:spacing w:val="0"/>
                <w:w w:val="100"/>
                <w:position w:val="0"/>
                <w:shd w:val="clear" w:color="auto" w:fill="auto"/>
                <w:lang w:val="cs-CZ" w:eastAsia="cs-CZ" w:bidi="cs-CZ"/>
              </w:rPr>
              <w:t>Terénní biologické průzkumy (léto, podzim, zima,jaro)</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 xml:space="preserve">326.000,- </w:t>
            </w:r>
            <w:r>
              <w:rPr>
                <w:color w:val="000000"/>
                <w:spacing w:val="0"/>
                <w:w w:val="100"/>
                <w:position w:val="0"/>
                <w:shd w:val="clear" w:color="auto" w:fill="auto"/>
                <w:lang w:val="cs-CZ" w:eastAsia="cs-CZ" w:bidi="cs-CZ"/>
              </w:rPr>
              <w:t>Kč bez DPH</w:t>
            </w:r>
          </w:p>
        </w:tc>
      </w:tr>
      <w:tr>
        <w:trPr>
          <w:trHeight w:val="466"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2. Biologické hodnocení</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 xml:space="preserve">98.000,- </w:t>
            </w:r>
            <w:r>
              <w:rPr>
                <w:color w:val="000000"/>
                <w:spacing w:val="0"/>
                <w:w w:val="100"/>
                <w:position w:val="0"/>
                <w:shd w:val="clear" w:color="auto" w:fill="auto"/>
                <w:lang w:val="cs-CZ" w:eastAsia="cs-CZ" w:bidi="cs-CZ"/>
              </w:rPr>
              <w:t>Kč bez DPH</w:t>
            </w:r>
          </w:p>
        </w:tc>
      </w:tr>
      <w:tr>
        <w:trPr>
          <w:trHeight w:val="451"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 Dopracování dokumentace EIA</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 xml:space="preserve">148.000,- </w:t>
            </w:r>
            <w:r>
              <w:rPr>
                <w:color w:val="000000"/>
                <w:spacing w:val="0"/>
                <w:w w:val="100"/>
                <w:position w:val="0"/>
                <w:shd w:val="clear" w:color="auto" w:fill="auto"/>
                <w:lang w:val="cs-CZ" w:eastAsia="cs-CZ" w:bidi="cs-CZ"/>
              </w:rPr>
              <w:t>Kč bez DPH</w:t>
            </w:r>
          </w:p>
        </w:tc>
      </w:tr>
      <w:tr>
        <w:trPr>
          <w:trHeight w:val="451" w:hRule="exact"/>
        </w:trPr>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4. Projednání dokumentace EIA</w:t>
            </w:r>
          </w:p>
        </w:tc>
        <w:tc>
          <w:tcPr>
            <w:tcBorders/>
            <w:shd w:val="clear" w:color="auto" w:fill="FFFFFF"/>
            <w:vAlign w:val="bottom"/>
          </w:tcPr>
          <w:p>
            <w:pPr>
              <w:pStyle w:val="Style23"/>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 xml:space="preserve">45.000,- </w:t>
            </w:r>
            <w:r>
              <w:rPr>
                <w:color w:val="000000"/>
                <w:spacing w:val="0"/>
                <w:w w:val="100"/>
                <w:position w:val="0"/>
                <w:shd w:val="clear" w:color="auto" w:fill="auto"/>
                <w:lang w:val="cs-CZ" w:eastAsia="cs-CZ" w:bidi="cs-CZ"/>
              </w:rPr>
              <w:t>Kč bez DPH</w:t>
            </w:r>
          </w:p>
        </w:tc>
      </w:tr>
    </w:tbl>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Vydání kladného závazného stanoviska dokumentace EIA,</w:t>
      </w:r>
    </w:p>
    <w:p>
      <w:pPr>
        <w:pStyle w:val="Style20"/>
        <w:keepNext w:val="0"/>
        <w:keepLines w:val="0"/>
        <w:widowControl w:val="0"/>
        <w:shd w:val="clear" w:color="auto" w:fill="auto"/>
        <w:tabs>
          <w:tab w:pos="6425" w:val="left"/>
        </w:tabs>
        <w:bidi w:val="0"/>
        <w:spacing w:before="0" w:after="0" w:line="240" w:lineRule="auto"/>
        <w:ind w:left="0" w:right="0" w:firstLine="0"/>
        <w:jc w:val="both"/>
      </w:pPr>
      <w:r>
        <w:rPr>
          <w:color w:val="000000"/>
          <w:spacing w:val="0"/>
          <w:w w:val="100"/>
          <w:position w:val="0"/>
          <w:shd w:val="clear" w:color="auto" w:fill="auto"/>
          <w:lang w:val="cs-CZ" w:eastAsia="cs-CZ" w:bidi="cs-CZ"/>
        </w:rPr>
        <w:t>včetně předání a převzetí předmětu díla</w:t>
        <w:tab/>
        <w:t xml:space="preserve">80.000,- </w:t>
      </w:r>
      <w:r>
        <w:rPr>
          <w:b w:val="0"/>
          <w:bCs w:val="0"/>
          <w:color w:val="000000"/>
          <w:spacing w:val="0"/>
          <w:w w:val="100"/>
          <w:position w:val="0"/>
          <w:shd w:val="clear" w:color="auto" w:fill="auto"/>
          <w:lang w:val="cs-CZ" w:eastAsia="cs-CZ" w:bidi="cs-CZ"/>
        </w:rPr>
        <w:t>Kč bez DPH</w:t>
      </w:r>
    </w:p>
    <w:p>
      <w:pPr>
        <w:widowControl w:val="0"/>
        <w:spacing w:after="79" w:line="1" w:lineRule="exact"/>
      </w:pPr>
    </w:p>
    <w:p>
      <w:pPr>
        <w:pStyle w:val="Style8"/>
        <w:keepNext w:val="0"/>
        <w:keepLines w:val="0"/>
        <w:widowControl w:val="0"/>
        <w:shd w:val="clear" w:color="auto" w:fill="auto"/>
        <w:tabs>
          <w:tab w:pos="6427" w:val="left"/>
        </w:tabs>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Celková smluvní cena za celý předmět díla: </w:t>
      </w:r>
      <w:r>
        <w:rPr>
          <w:color w:val="000000"/>
          <w:spacing w:val="0"/>
          <w:w w:val="100"/>
          <w:position w:val="0"/>
          <w:shd w:val="clear" w:color="auto" w:fill="auto"/>
          <w:lang w:val="cs-CZ" w:eastAsia="cs-CZ" w:bidi="cs-CZ"/>
        </w:rPr>
        <w:t>(slovy:</w:t>
        <w:tab/>
      </w:r>
      <w:r>
        <w:rPr>
          <w:b/>
          <w:bCs/>
          <w:color w:val="000000"/>
          <w:spacing w:val="0"/>
          <w:w w:val="100"/>
          <w:position w:val="0"/>
          <w:shd w:val="clear" w:color="auto" w:fill="auto"/>
          <w:lang w:val="cs-CZ" w:eastAsia="cs-CZ" w:bidi="cs-CZ"/>
        </w:rPr>
        <w:t>697.000,- Kč bez DPH</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šestsetdevadesátsedm tisíc Kč).</w:t>
      </w:r>
    </w:p>
    <w:p>
      <w:pPr>
        <w:pStyle w:val="Style8"/>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Výše ceny díla může být změněna jen písemnou dohodou objednatele a zhotovitele formou dodatku ke smlouvě o dílo, a to pouze a jen v důsledku mimořádných nepředvídatelných okolností, které se vyskytly v průběhu provádění prací na díle.</w:t>
      </w:r>
    </w:p>
    <w:p>
      <w:pPr>
        <w:pStyle w:val="Style8"/>
        <w:keepNext w:val="0"/>
        <w:keepLines w:val="0"/>
        <w:widowControl w:val="0"/>
        <w:shd w:val="clear" w:color="auto" w:fill="auto"/>
        <w:bidi w:val="0"/>
        <w:spacing w:before="0" w:line="240" w:lineRule="auto"/>
        <w:ind w:left="0" w:right="0" w:firstLine="0"/>
        <w:jc w:val="left"/>
        <w:sectPr>
          <w:headerReference w:type="default" r:id="rId7"/>
          <w:footerReference w:type="default" r:id="rId8"/>
          <w:headerReference w:type="first" r:id="rId9"/>
          <w:footerReference w:type="first" r:id="rId10"/>
          <w:footnotePr>
            <w:pos w:val="pageBottom"/>
            <w:numFmt w:val="decimal"/>
            <w:numRestart w:val="continuous"/>
          </w:footnotePr>
          <w:pgSz w:w="11909" w:h="16838"/>
          <w:pgMar w:top="609" w:left="1226" w:right="790" w:bottom="1739" w:header="0" w:footer="3" w:gutter="0"/>
          <w:cols w:space="720"/>
          <w:noEndnote/>
          <w:titlePg/>
          <w:rtlGutter w:val="0"/>
          <w:docGrid w:linePitch="360"/>
        </w:sectPr>
      </w:pPr>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zákona č. 89/2012 Sb., občanského zákoníku.</w:t>
      </w:r>
    </w:p>
    <w:p>
      <w:pPr>
        <w:pStyle w:val="Style16"/>
        <w:keepNext/>
        <w:keepLines/>
        <w:widowControl w:val="0"/>
        <w:numPr>
          <w:ilvl w:val="0"/>
          <w:numId w:val="1"/>
        </w:numPr>
        <w:shd w:val="clear" w:color="auto" w:fill="auto"/>
        <w:tabs>
          <w:tab w:pos="412" w:val="left"/>
        </w:tabs>
        <w:bidi w:val="0"/>
        <w:spacing w:before="0" w:line="240" w:lineRule="auto"/>
        <w:ind w:left="0" w:right="0" w:firstLine="0"/>
        <w:jc w:val="center"/>
      </w:pPr>
      <w:bookmarkStart w:id="68" w:name="bookmark68"/>
      <w:bookmarkStart w:id="69" w:name="bookmark69"/>
      <w:bookmarkStart w:id="70" w:name="bookmark70"/>
      <w:bookmarkStart w:id="71" w:name="bookmark71"/>
      <w:bookmarkEnd w:id="70"/>
      <w:r>
        <w:rPr>
          <w:color w:val="000000"/>
          <w:spacing w:val="0"/>
          <w:w w:val="100"/>
          <w:position w:val="0"/>
          <w:shd w:val="clear" w:color="auto" w:fill="auto"/>
          <w:lang w:val="cs-CZ" w:eastAsia="cs-CZ" w:bidi="cs-CZ"/>
        </w:rPr>
        <w:t>PLATEBNÍ PODMÍNKY</w:t>
      </w:r>
      <w:bookmarkEnd w:id="68"/>
      <w:bookmarkEnd w:id="69"/>
      <w:bookmarkEnd w:id="71"/>
    </w:p>
    <w:p>
      <w:pPr>
        <w:pStyle w:val="Style8"/>
        <w:keepNext w:val="0"/>
        <w:keepLines w:val="0"/>
        <w:widowControl w:val="0"/>
        <w:numPr>
          <w:ilvl w:val="0"/>
          <w:numId w:val="15"/>
        </w:numPr>
        <w:shd w:val="clear" w:color="auto" w:fill="auto"/>
        <w:tabs>
          <w:tab w:pos="412" w:val="left"/>
        </w:tabs>
        <w:bidi w:val="0"/>
        <w:spacing w:before="0" w:line="240" w:lineRule="auto"/>
        <w:ind w:left="0" w:right="0" w:firstLine="0"/>
        <w:jc w:val="both"/>
      </w:pPr>
      <w:bookmarkStart w:id="72" w:name="bookmark72"/>
      <w:bookmarkEnd w:id="72"/>
      <w:r>
        <w:rPr>
          <w:color w:val="000000"/>
          <w:spacing w:val="0"/>
          <w:w w:val="100"/>
          <w:position w:val="0"/>
          <w:shd w:val="clear" w:color="auto" w:fill="auto"/>
          <w:lang w:val="cs-CZ" w:eastAsia="cs-CZ" w:bidi="cs-CZ"/>
        </w:rPr>
        <w:t>Objednatel nebude poskytovat zhotoviteli zálohy.</w:t>
      </w:r>
    </w:p>
    <w:p>
      <w:pPr>
        <w:pStyle w:val="Style8"/>
        <w:keepNext w:val="0"/>
        <w:keepLines w:val="0"/>
        <w:widowControl w:val="0"/>
        <w:numPr>
          <w:ilvl w:val="0"/>
          <w:numId w:val="15"/>
        </w:numPr>
        <w:shd w:val="clear" w:color="auto" w:fill="auto"/>
        <w:tabs>
          <w:tab w:pos="412" w:val="left"/>
        </w:tabs>
        <w:bidi w:val="0"/>
        <w:spacing w:before="0" w:after="0" w:line="240" w:lineRule="auto"/>
        <w:ind w:left="400" w:right="0" w:hanging="400"/>
        <w:jc w:val="both"/>
      </w:pPr>
      <w:bookmarkStart w:id="73" w:name="bookmark73"/>
      <w:bookmarkEnd w:id="73"/>
      <w:r>
        <w:rPr>
          <w:color w:val="000000"/>
          <w:spacing w:val="0"/>
          <w:w w:val="100"/>
          <w:position w:val="0"/>
          <w:shd w:val="clear" w:color="auto" w:fill="auto"/>
          <w:lang w:val="cs-CZ" w:eastAsia="cs-CZ" w:bidi="cs-CZ"/>
        </w:rPr>
        <w:t>Cena díla bude hrazena na základě dílčích faktur a konečné faktury, kterou bude provedeno vyúčtování po dokončení, předání a převzetí díla bez vad. Veškeré faktury je zhotovitel povinen prokazatelně doručit objednateli nejpozději do 10 kalendářních dnů ode dne uskutečnění plnění.</w:t>
      </w:r>
    </w:p>
    <w:p>
      <w:pPr>
        <w:pStyle w:val="Style8"/>
        <w:keepNext w:val="0"/>
        <w:keepLines w:val="0"/>
        <w:widowControl w:val="0"/>
        <w:numPr>
          <w:ilvl w:val="0"/>
          <w:numId w:val="17"/>
        </w:numPr>
        <w:shd w:val="clear" w:color="auto" w:fill="auto"/>
        <w:tabs>
          <w:tab w:pos="749" w:val="left"/>
        </w:tabs>
        <w:bidi w:val="0"/>
        <w:spacing w:before="0" w:line="240" w:lineRule="auto"/>
        <w:ind w:left="400" w:right="0" w:firstLine="20"/>
        <w:jc w:val="both"/>
      </w:pPr>
      <w:bookmarkStart w:id="74" w:name="bookmark74"/>
      <w:bookmarkEnd w:id="74"/>
      <w:r>
        <w:rPr>
          <w:color w:val="000000"/>
          <w:spacing w:val="0"/>
          <w:w w:val="100"/>
          <w:position w:val="0"/>
          <w:shd w:val="clear" w:color="auto" w:fill="auto"/>
          <w:lang w:val="cs-CZ" w:eastAsia="cs-CZ" w:bidi="cs-CZ"/>
        </w:rPr>
        <w:t>případě pozdějšího doručení faktury objednavateli nebude tato objednavatelem přijata a zhotovitel zajistí vystavení nové faktury k datu dalšího dílčího plnění.</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Fakturace bude provedena následovně:</w:t>
      </w:r>
    </w:p>
    <w:p>
      <w:pPr>
        <w:pStyle w:val="Style8"/>
        <w:keepNext w:val="0"/>
        <w:keepLines w:val="0"/>
        <w:widowControl w:val="0"/>
        <w:numPr>
          <w:ilvl w:val="0"/>
          <w:numId w:val="7"/>
        </w:numPr>
        <w:shd w:val="clear" w:color="auto" w:fill="auto"/>
        <w:tabs>
          <w:tab w:pos="718" w:val="left"/>
        </w:tabs>
        <w:bidi w:val="0"/>
        <w:spacing w:before="0" w:after="0" w:line="240" w:lineRule="auto"/>
        <w:ind w:left="760" w:right="0" w:hanging="340"/>
        <w:jc w:val="both"/>
      </w:pPr>
      <w:bookmarkStart w:id="75" w:name="bookmark75"/>
      <w:bookmarkEnd w:id="75"/>
      <w:r>
        <w:rPr>
          <w:color w:val="000000"/>
          <w:spacing w:val="0"/>
          <w:w w:val="100"/>
          <w:position w:val="0"/>
          <w:shd w:val="clear" w:color="auto" w:fill="auto"/>
          <w:lang w:val="cs-CZ" w:eastAsia="cs-CZ" w:bidi="cs-CZ"/>
        </w:rPr>
        <w:t xml:space="preserve">v případě </w:t>
      </w:r>
      <w:r>
        <w:rPr>
          <w:b/>
          <w:bCs/>
          <w:color w:val="000000"/>
          <w:spacing w:val="0"/>
          <w:w w:val="100"/>
          <w:position w:val="0"/>
          <w:shd w:val="clear" w:color="auto" w:fill="auto"/>
          <w:lang w:val="cs-CZ" w:eastAsia="cs-CZ" w:bidi="cs-CZ"/>
        </w:rPr>
        <w:t xml:space="preserve">prvního dílčího plnění </w:t>
      </w:r>
      <w:r>
        <w:rPr>
          <w:color w:val="000000"/>
          <w:spacing w:val="0"/>
          <w:w w:val="100"/>
          <w:position w:val="0"/>
          <w:shd w:val="clear" w:color="auto" w:fill="auto"/>
          <w:lang w:val="cs-CZ" w:eastAsia="cs-CZ" w:bidi="cs-CZ"/>
        </w:rPr>
        <w:t xml:space="preserve">dnem předání a převzetí části předmětu díla 1. ve výši </w:t>
      </w:r>
      <w:r>
        <w:rPr>
          <w:b/>
          <w:bCs/>
          <w:color w:val="000000"/>
          <w:spacing w:val="0"/>
          <w:w w:val="100"/>
          <w:position w:val="0"/>
          <w:shd w:val="clear" w:color="auto" w:fill="auto"/>
          <w:lang w:val="cs-CZ" w:eastAsia="cs-CZ" w:bidi="cs-CZ"/>
        </w:rPr>
        <w:t xml:space="preserve">100 % </w:t>
      </w:r>
      <w:r>
        <w:rPr>
          <w:color w:val="000000"/>
          <w:spacing w:val="0"/>
          <w:w w:val="100"/>
          <w:position w:val="0"/>
          <w:shd w:val="clear" w:color="auto" w:fill="auto"/>
          <w:lang w:val="cs-CZ" w:eastAsia="cs-CZ" w:bidi="cs-CZ"/>
        </w:rPr>
        <w:t>ceny části díla 1.</w:t>
      </w:r>
    </w:p>
    <w:p>
      <w:pPr>
        <w:pStyle w:val="Style8"/>
        <w:keepNext w:val="0"/>
        <w:keepLines w:val="0"/>
        <w:widowControl w:val="0"/>
        <w:numPr>
          <w:ilvl w:val="0"/>
          <w:numId w:val="7"/>
        </w:numPr>
        <w:shd w:val="clear" w:color="auto" w:fill="auto"/>
        <w:tabs>
          <w:tab w:pos="718" w:val="left"/>
        </w:tabs>
        <w:bidi w:val="0"/>
        <w:spacing w:before="0" w:after="0" w:line="240" w:lineRule="auto"/>
        <w:ind w:left="760" w:right="0" w:hanging="340"/>
        <w:jc w:val="both"/>
      </w:pPr>
      <w:bookmarkStart w:id="76" w:name="bookmark76"/>
      <w:bookmarkEnd w:id="76"/>
      <w:r>
        <w:rPr>
          <w:color w:val="000000"/>
          <w:spacing w:val="0"/>
          <w:w w:val="100"/>
          <w:position w:val="0"/>
          <w:shd w:val="clear" w:color="auto" w:fill="auto"/>
          <w:lang w:val="cs-CZ" w:eastAsia="cs-CZ" w:bidi="cs-CZ"/>
        </w:rPr>
        <w:t xml:space="preserve">v případě </w:t>
      </w:r>
      <w:r>
        <w:rPr>
          <w:b/>
          <w:bCs/>
          <w:color w:val="000000"/>
          <w:spacing w:val="0"/>
          <w:w w:val="100"/>
          <w:position w:val="0"/>
          <w:shd w:val="clear" w:color="auto" w:fill="auto"/>
          <w:lang w:val="cs-CZ" w:eastAsia="cs-CZ" w:bidi="cs-CZ"/>
        </w:rPr>
        <w:t xml:space="preserve">druhého dílčího plnění </w:t>
      </w:r>
      <w:r>
        <w:rPr>
          <w:color w:val="000000"/>
          <w:spacing w:val="0"/>
          <w:w w:val="100"/>
          <w:position w:val="0"/>
          <w:shd w:val="clear" w:color="auto" w:fill="auto"/>
          <w:lang w:val="cs-CZ" w:eastAsia="cs-CZ" w:bidi="cs-CZ"/>
        </w:rPr>
        <w:t xml:space="preserve">dnem předání a převzetí části předmětu díla 2. ve výši </w:t>
      </w:r>
      <w:r>
        <w:rPr>
          <w:b/>
          <w:bCs/>
          <w:color w:val="000000"/>
          <w:spacing w:val="0"/>
          <w:w w:val="100"/>
          <w:position w:val="0"/>
          <w:shd w:val="clear" w:color="auto" w:fill="auto"/>
          <w:lang w:val="cs-CZ" w:eastAsia="cs-CZ" w:bidi="cs-CZ"/>
        </w:rPr>
        <w:t xml:space="preserve">100 % </w:t>
      </w:r>
      <w:r>
        <w:rPr>
          <w:color w:val="000000"/>
          <w:spacing w:val="0"/>
          <w:w w:val="100"/>
          <w:position w:val="0"/>
          <w:shd w:val="clear" w:color="auto" w:fill="auto"/>
          <w:lang w:val="cs-CZ" w:eastAsia="cs-CZ" w:bidi="cs-CZ"/>
        </w:rPr>
        <w:t>ceny části díla 2.</w:t>
      </w:r>
    </w:p>
    <w:p>
      <w:pPr>
        <w:pStyle w:val="Style8"/>
        <w:keepNext w:val="0"/>
        <w:keepLines w:val="0"/>
        <w:widowControl w:val="0"/>
        <w:numPr>
          <w:ilvl w:val="0"/>
          <w:numId w:val="7"/>
        </w:numPr>
        <w:shd w:val="clear" w:color="auto" w:fill="auto"/>
        <w:tabs>
          <w:tab w:pos="718" w:val="left"/>
        </w:tabs>
        <w:bidi w:val="0"/>
        <w:spacing w:before="0" w:after="0" w:line="240" w:lineRule="auto"/>
        <w:ind w:left="760" w:right="0" w:hanging="340"/>
        <w:jc w:val="both"/>
      </w:pPr>
      <w:bookmarkStart w:id="77" w:name="bookmark77"/>
      <w:bookmarkEnd w:id="77"/>
      <w:r>
        <w:rPr>
          <w:color w:val="000000"/>
          <w:spacing w:val="0"/>
          <w:w w:val="100"/>
          <w:position w:val="0"/>
          <w:shd w:val="clear" w:color="auto" w:fill="auto"/>
          <w:lang w:val="cs-CZ" w:eastAsia="cs-CZ" w:bidi="cs-CZ"/>
        </w:rPr>
        <w:t xml:space="preserve">v případě </w:t>
      </w:r>
      <w:r>
        <w:rPr>
          <w:b/>
          <w:bCs/>
          <w:color w:val="000000"/>
          <w:spacing w:val="0"/>
          <w:w w:val="100"/>
          <w:position w:val="0"/>
          <w:shd w:val="clear" w:color="auto" w:fill="auto"/>
          <w:lang w:val="cs-CZ" w:eastAsia="cs-CZ" w:bidi="cs-CZ"/>
        </w:rPr>
        <w:t xml:space="preserve">třetího dílčího plnění </w:t>
      </w:r>
      <w:r>
        <w:rPr>
          <w:color w:val="000000"/>
          <w:spacing w:val="0"/>
          <w:w w:val="100"/>
          <w:position w:val="0"/>
          <w:shd w:val="clear" w:color="auto" w:fill="auto"/>
          <w:lang w:val="cs-CZ" w:eastAsia="cs-CZ" w:bidi="cs-CZ"/>
        </w:rPr>
        <w:t xml:space="preserve">dnem předání a převzetí části předmětu díla 3. ve výši </w:t>
      </w:r>
      <w:r>
        <w:rPr>
          <w:b/>
          <w:bCs/>
          <w:color w:val="000000"/>
          <w:spacing w:val="0"/>
          <w:w w:val="100"/>
          <w:position w:val="0"/>
          <w:shd w:val="clear" w:color="auto" w:fill="auto"/>
          <w:lang w:val="cs-CZ" w:eastAsia="cs-CZ" w:bidi="cs-CZ"/>
        </w:rPr>
        <w:t xml:space="preserve">100 % </w:t>
      </w:r>
      <w:r>
        <w:rPr>
          <w:color w:val="000000"/>
          <w:spacing w:val="0"/>
          <w:w w:val="100"/>
          <w:position w:val="0"/>
          <w:shd w:val="clear" w:color="auto" w:fill="auto"/>
          <w:lang w:val="cs-CZ" w:eastAsia="cs-CZ" w:bidi="cs-CZ"/>
        </w:rPr>
        <w:t>ceny části díla 3.</w:t>
      </w:r>
    </w:p>
    <w:p>
      <w:pPr>
        <w:pStyle w:val="Style8"/>
        <w:keepNext w:val="0"/>
        <w:keepLines w:val="0"/>
        <w:widowControl w:val="0"/>
        <w:numPr>
          <w:ilvl w:val="0"/>
          <w:numId w:val="7"/>
        </w:numPr>
        <w:shd w:val="clear" w:color="auto" w:fill="auto"/>
        <w:tabs>
          <w:tab w:pos="718" w:val="left"/>
        </w:tabs>
        <w:bidi w:val="0"/>
        <w:spacing w:before="0" w:after="0" w:line="240" w:lineRule="auto"/>
        <w:ind w:left="760" w:right="0" w:hanging="340"/>
        <w:jc w:val="both"/>
      </w:pPr>
      <w:bookmarkStart w:id="78" w:name="bookmark78"/>
      <w:bookmarkEnd w:id="78"/>
      <w:r>
        <w:rPr>
          <w:color w:val="000000"/>
          <w:spacing w:val="0"/>
          <w:w w:val="100"/>
          <w:position w:val="0"/>
          <w:shd w:val="clear" w:color="auto" w:fill="auto"/>
          <w:lang w:val="cs-CZ" w:eastAsia="cs-CZ" w:bidi="cs-CZ"/>
        </w:rPr>
        <w:t xml:space="preserve">v případě </w:t>
      </w:r>
      <w:r>
        <w:rPr>
          <w:b/>
          <w:bCs/>
          <w:color w:val="000000"/>
          <w:spacing w:val="0"/>
          <w:w w:val="100"/>
          <w:position w:val="0"/>
          <w:shd w:val="clear" w:color="auto" w:fill="auto"/>
          <w:lang w:val="cs-CZ" w:eastAsia="cs-CZ" w:bidi="cs-CZ"/>
        </w:rPr>
        <w:t xml:space="preserve">čtvrtého dílčího plnění </w:t>
      </w:r>
      <w:r>
        <w:rPr>
          <w:color w:val="000000"/>
          <w:spacing w:val="0"/>
          <w:w w:val="100"/>
          <w:position w:val="0"/>
          <w:shd w:val="clear" w:color="auto" w:fill="auto"/>
          <w:lang w:val="cs-CZ" w:eastAsia="cs-CZ" w:bidi="cs-CZ"/>
        </w:rPr>
        <w:t xml:space="preserve">dnem předání a převzetí části předmětu díla 4. ve výši </w:t>
      </w:r>
      <w:r>
        <w:rPr>
          <w:b/>
          <w:bCs/>
          <w:color w:val="000000"/>
          <w:spacing w:val="0"/>
          <w:w w:val="100"/>
          <w:position w:val="0"/>
          <w:shd w:val="clear" w:color="auto" w:fill="auto"/>
          <w:lang w:val="cs-CZ" w:eastAsia="cs-CZ" w:bidi="cs-CZ"/>
        </w:rPr>
        <w:t xml:space="preserve">100 % </w:t>
      </w:r>
      <w:r>
        <w:rPr>
          <w:color w:val="000000"/>
          <w:spacing w:val="0"/>
          <w:w w:val="100"/>
          <w:position w:val="0"/>
          <w:shd w:val="clear" w:color="auto" w:fill="auto"/>
          <w:lang w:val="cs-CZ" w:eastAsia="cs-CZ" w:bidi="cs-CZ"/>
        </w:rPr>
        <w:t>ceny části díla 4.</w:t>
      </w:r>
    </w:p>
    <w:p>
      <w:pPr>
        <w:pStyle w:val="Style8"/>
        <w:keepNext w:val="0"/>
        <w:keepLines w:val="0"/>
        <w:widowControl w:val="0"/>
        <w:numPr>
          <w:ilvl w:val="0"/>
          <w:numId w:val="7"/>
        </w:numPr>
        <w:shd w:val="clear" w:color="auto" w:fill="auto"/>
        <w:tabs>
          <w:tab w:pos="718" w:val="left"/>
        </w:tabs>
        <w:bidi w:val="0"/>
        <w:spacing w:before="0" w:line="240" w:lineRule="auto"/>
        <w:ind w:left="760" w:right="0" w:hanging="340"/>
        <w:jc w:val="both"/>
      </w:pPr>
      <w:bookmarkStart w:id="79" w:name="bookmark79"/>
      <w:bookmarkEnd w:id="79"/>
      <w:r>
        <w:rPr>
          <w:color w:val="000000"/>
          <w:spacing w:val="0"/>
          <w:w w:val="100"/>
          <w:position w:val="0"/>
          <w:shd w:val="clear" w:color="auto" w:fill="auto"/>
          <w:lang w:val="cs-CZ" w:eastAsia="cs-CZ" w:bidi="cs-CZ"/>
        </w:rPr>
        <w:t xml:space="preserve">v případě </w:t>
      </w:r>
      <w:r>
        <w:rPr>
          <w:b/>
          <w:bCs/>
          <w:color w:val="000000"/>
          <w:spacing w:val="0"/>
          <w:w w:val="100"/>
          <w:position w:val="0"/>
          <w:shd w:val="clear" w:color="auto" w:fill="auto"/>
          <w:lang w:val="cs-CZ" w:eastAsia="cs-CZ" w:bidi="cs-CZ"/>
        </w:rPr>
        <w:t xml:space="preserve">pátého dílčího plnění </w:t>
      </w:r>
      <w:r>
        <w:rPr>
          <w:color w:val="000000"/>
          <w:spacing w:val="0"/>
          <w:w w:val="100"/>
          <w:position w:val="0"/>
          <w:shd w:val="clear" w:color="auto" w:fill="auto"/>
          <w:lang w:val="cs-CZ" w:eastAsia="cs-CZ" w:bidi="cs-CZ"/>
        </w:rPr>
        <w:t xml:space="preserve">dnem předání a převzetí části předmětu díla 5. ve výši </w:t>
      </w:r>
      <w:r>
        <w:rPr>
          <w:b/>
          <w:bCs/>
          <w:color w:val="000000"/>
          <w:spacing w:val="0"/>
          <w:w w:val="100"/>
          <w:position w:val="0"/>
          <w:shd w:val="clear" w:color="auto" w:fill="auto"/>
          <w:lang w:val="cs-CZ" w:eastAsia="cs-CZ" w:bidi="cs-CZ"/>
        </w:rPr>
        <w:t xml:space="preserve">100 % </w:t>
      </w:r>
      <w:r>
        <w:rPr>
          <w:color w:val="000000"/>
          <w:spacing w:val="0"/>
          <w:w w:val="100"/>
          <w:position w:val="0"/>
          <w:shd w:val="clear" w:color="auto" w:fill="auto"/>
          <w:lang w:val="cs-CZ" w:eastAsia="cs-CZ" w:bidi="cs-CZ"/>
        </w:rPr>
        <w:t>ceny části díla 5.</w:t>
      </w:r>
    </w:p>
    <w:p>
      <w:pPr>
        <w:pStyle w:val="Style8"/>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Každá faktura bude povinně obsahovat příslušné číslo akce, tj. </w:t>
      </w:r>
      <w:r>
        <w:rPr>
          <w:b/>
          <w:bCs/>
          <w:color w:val="000000"/>
          <w:spacing w:val="0"/>
          <w:w w:val="100"/>
          <w:position w:val="0"/>
          <w:shd w:val="clear" w:color="auto" w:fill="auto"/>
          <w:lang w:val="cs-CZ" w:eastAsia="cs-CZ" w:bidi="cs-CZ"/>
        </w:rPr>
        <w:t>502 322</w:t>
      </w:r>
      <w:r>
        <w:rPr>
          <w:color w:val="000000"/>
          <w:spacing w:val="0"/>
          <w:w w:val="100"/>
          <w:position w:val="0"/>
          <w:shd w:val="clear" w:color="auto" w:fill="auto"/>
          <w:lang w:val="cs-CZ" w:eastAsia="cs-CZ" w:bidi="cs-CZ"/>
        </w:rPr>
        <w:t>.</w:t>
      </w:r>
    </w:p>
    <w:p>
      <w:pPr>
        <w:pStyle w:val="Style8"/>
        <w:keepNext w:val="0"/>
        <w:keepLines w:val="0"/>
        <w:widowControl w:val="0"/>
        <w:numPr>
          <w:ilvl w:val="0"/>
          <w:numId w:val="15"/>
        </w:numPr>
        <w:shd w:val="clear" w:color="auto" w:fill="auto"/>
        <w:tabs>
          <w:tab w:pos="412" w:val="left"/>
        </w:tabs>
        <w:bidi w:val="0"/>
        <w:spacing w:before="0" w:line="240" w:lineRule="auto"/>
        <w:ind w:left="400" w:right="0" w:hanging="400"/>
        <w:jc w:val="both"/>
      </w:pPr>
      <w:bookmarkStart w:id="80" w:name="bookmark80"/>
      <w:bookmarkEnd w:id="80"/>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pPr>
        <w:pStyle w:val="Style8"/>
        <w:keepNext w:val="0"/>
        <w:keepLines w:val="0"/>
        <w:widowControl w:val="0"/>
        <w:numPr>
          <w:ilvl w:val="0"/>
          <w:numId w:val="17"/>
        </w:numPr>
        <w:shd w:val="clear" w:color="auto" w:fill="auto"/>
        <w:tabs>
          <w:tab w:pos="811" w:val="left"/>
        </w:tabs>
        <w:bidi w:val="0"/>
        <w:spacing w:before="0" w:line="240" w:lineRule="auto"/>
        <w:ind w:left="400" w:right="0" w:firstLine="20"/>
        <w:jc w:val="both"/>
      </w:pPr>
      <w:bookmarkStart w:id="81" w:name="bookmark81"/>
      <w:bookmarkEnd w:id="81"/>
      <w:r>
        <w:rPr>
          <w:color w:val="000000"/>
          <w:spacing w:val="0"/>
          <w:w w:val="100"/>
          <w:position w:val="0"/>
          <w:shd w:val="clear" w:color="auto" w:fill="auto"/>
          <w:lang w:val="cs-CZ" w:eastAsia="cs-CZ" w:bidi="cs-CZ"/>
        </w:rPr>
        <w:t>případě chybějících nebo chybných náležitostí vrátí objednavatel zhotoviteli fakturu k opravě. Lhůta pro zaplacení pak počíná běžet od doby vrácení opravené faktury.</w:t>
      </w:r>
    </w:p>
    <w:p>
      <w:pPr>
        <w:pStyle w:val="Style8"/>
        <w:keepNext w:val="0"/>
        <w:keepLines w:val="0"/>
        <w:widowControl w:val="0"/>
        <w:shd w:val="clear" w:color="auto" w:fill="auto"/>
        <w:bidi w:val="0"/>
        <w:spacing w:before="0" w:line="240" w:lineRule="auto"/>
        <w:ind w:left="0" w:right="0" w:firstLine="400"/>
        <w:jc w:val="both"/>
      </w:pPr>
      <w:r>
        <w:rPr>
          <w:color w:val="000000"/>
          <w:spacing w:val="0"/>
          <w:w w:val="100"/>
          <w:position w:val="0"/>
          <w:shd w:val="clear" w:color="auto" w:fill="auto"/>
          <w:lang w:val="cs-CZ" w:eastAsia="cs-CZ" w:bidi="cs-CZ"/>
        </w:rPr>
        <w:t xml:space="preserve">Předat faktury lze i elektronicky na adresu: </w:t>
      </w:r>
      <w:r>
        <w:fldChar w:fldCharType="begin"/>
      </w:r>
      <w:r>
        <w:rPr/>
        <w:instrText> HYPERLINK "mailto:faktury-pr@poh.cz" </w:instrText>
      </w:r>
      <w:r>
        <w:fldChar w:fldCharType="separate"/>
      </w:r>
      <w:r>
        <w:rPr>
          <w:color w:val="0000FF"/>
          <w:spacing w:val="0"/>
          <w:w w:val="100"/>
          <w:position w:val="0"/>
          <w:shd w:val="clear" w:color="auto" w:fill="auto"/>
          <w:lang w:val="cs-CZ" w:eastAsia="cs-CZ" w:bidi="cs-CZ"/>
        </w:rPr>
        <w:t>faktury-pr@poh.cz</w:t>
      </w:r>
      <w:r>
        <w:fldChar w:fldCharType="end"/>
      </w:r>
      <w:r>
        <w:rPr>
          <w:color w:val="000000"/>
          <w:spacing w:val="0"/>
          <w:w w:val="100"/>
          <w:position w:val="0"/>
          <w:shd w:val="clear" w:color="auto" w:fill="auto"/>
          <w:lang w:val="cs-CZ" w:eastAsia="cs-CZ" w:bidi="cs-CZ"/>
        </w:rPr>
        <w:t>.</w:t>
      </w:r>
    </w:p>
    <w:p>
      <w:pPr>
        <w:pStyle w:val="Style8"/>
        <w:keepNext w:val="0"/>
        <w:keepLines w:val="0"/>
        <w:widowControl w:val="0"/>
        <w:numPr>
          <w:ilvl w:val="0"/>
          <w:numId w:val="15"/>
        </w:numPr>
        <w:shd w:val="clear" w:color="auto" w:fill="auto"/>
        <w:tabs>
          <w:tab w:pos="412" w:val="left"/>
        </w:tabs>
        <w:bidi w:val="0"/>
        <w:spacing w:before="0" w:line="240" w:lineRule="auto"/>
        <w:ind w:left="400" w:right="0" w:hanging="400"/>
        <w:jc w:val="both"/>
      </w:pPr>
      <w:bookmarkStart w:id="82" w:name="bookmark82"/>
      <w:bookmarkEnd w:id="8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8"/>
        <w:keepNext w:val="0"/>
        <w:keepLines w:val="0"/>
        <w:widowControl w:val="0"/>
        <w:numPr>
          <w:ilvl w:val="0"/>
          <w:numId w:val="15"/>
        </w:numPr>
        <w:shd w:val="clear" w:color="auto" w:fill="auto"/>
        <w:tabs>
          <w:tab w:pos="412" w:val="left"/>
        </w:tabs>
        <w:bidi w:val="0"/>
        <w:spacing w:before="0" w:line="240" w:lineRule="auto"/>
        <w:ind w:left="0" w:right="0" w:firstLine="0"/>
        <w:jc w:val="both"/>
      </w:pPr>
      <w:bookmarkStart w:id="83" w:name="bookmark83"/>
      <w:bookmarkEnd w:id="83"/>
      <w:r>
        <w:rPr>
          <w:color w:val="000000"/>
          <w:spacing w:val="0"/>
          <w:w w:val="100"/>
          <w:position w:val="0"/>
          <w:shd w:val="clear" w:color="auto" w:fill="auto"/>
          <w:lang w:val="cs-CZ" w:eastAsia="cs-CZ" w:bidi="cs-CZ"/>
        </w:rPr>
        <w:t>Splatnost faktury je 30 kalendářních dnů od data doručení faktury objednateli.</w:t>
      </w:r>
    </w:p>
    <w:p>
      <w:pPr>
        <w:pStyle w:val="Style8"/>
        <w:keepNext w:val="0"/>
        <w:keepLines w:val="0"/>
        <w:widowControl w:val="0"/>
        <w:numPr>
          <w:ilvl w:val="0"/>
          <w:numId w:val="15"/>
        </w:numPr>
        <w:shd w:val="clear" w:color="auto" w:fill="auto"/>
        <w:tabs>
          <w:tab w:pos="412" w:val="left"/>
        </w:tabs>
        <w:bidi w:val="0"/>
        <w:spacing w:before="0" w:after="380" w:line="240" w:lineRule="auto"/>
        <w:ind w:left="400" w:right="0" w:hanging="400"/>
        <w:jc w:val="both"/>
      </w:pPr>
      <w:bookmarkStart w:id="84" w:name="bookmark84"/>
      <w:bookmarkEnd w:id="84"/>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16"/>
        <w:keepNext/>
        <w:keepLines/>
        <w:widowControl w:val="0"/>
        <w:numPr>
          <w:ilvl w:val="0"/>
          <w:numId w:val="1"/>
        </w:numPr>
        <w:shd w:val="clear" w:color="auto" w:fill="auto"/>
        <w:tabs>
          <w:tab w:pos="718" w:val="left"/>
        </w:tabs>
        <w:bidi w:val="0"/>
        <w:spacing w:before="0" w:line="240" w:lineRule="auto"/>
        <w:ind w:left="0" w:right="0" w:firstLine="0"/>
        <w:jc w:val="center"/>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SANKCE</w:t>
      </w:r>
      <w:bookmarkEnd w:id="85"/>
      <w:bookmarkEnd w:id="86"/>
      <w:bookmarkEnd w:id="88"/>
    </w:p>
    <w:p>
      <w:pPr>
        <w:pStyle w:val="Style8"/>
        <w:keepNext w:val="0"/>
        <w:keepLines w:val="0"/>
        <w:widowControl w:val="0"/>
        <w:numPr>
          <w:ilvl w:val="0"/>
          <w:numId w:val="19"/>
        </w:numPr>
        <w:shd w:val="clear" w:color="auto" w:fill="auto"/>
        <w:tabs>
          <w:tab w:pos="412" w:val="left"/>
        </w:tabs>
        <w:bidi w:val="0"/>
        <w:spacing w:before="0" w:line="240" w:lineRule="auto"/>
        <w:ind w:left="400" w:right="0" w:hanging="400"/>
        <w:jc w:val="both"/>
      </w:pPr>
      <w:bookmarkStart w:id="89" w:name="bookmark89"/>
      <w:bookmarkEnd w:id="89"/>
      <w:r>
        <w:rPr>
          <w:color w:val="000000"/>
          <w:spacing w:val="0"/>
          <w:w w:val="100"/>
          <w:position w:val="0"/>
          <w:shd w:val="clear" w:color="auto" w:fill="auto"/>
          <w:lang w:val="cs-CZ" w:eastAsia="cs-CZ" w:bidi="cs-CZ"/>
        </w:rPr>
        <w:t>Pokud bude zhotovitel v prodlení proti kterémukoliv smluvně ujednanému dílčímu postupovému termínu plnění části díla, je povinen zaplatit objednateli smluvní pokutu ve výši 0,2 % z části ceny díla odpovídajícímu konkrétnímu dílčímu plnění za každý i započatý den prodlení.</w:t>
      </w:r>
    </w:p>
    <w:p>
      <w:pPr>
        <w:pStyle w:val="Style8"/>
        <w:keepNext w:val="0"/>
        <w:keepLines w:val="0"/>
        <w:widowControl w:val="0"/>
        <w:numPr>
          <w:ilvl w:val="0"/>
          <w:numId w:val="19"/>
        </w:numPr>
        <w:shd w:val="clear" w:color="auto" w:fill="auto"/>
        <w:tabs>
          <w:tab w:pos="427" w:val="left"/>
        </w:tabs>
        <w:bidi w:val="0"/>
        <w:spacing w:before="0" w:line="240" w:lineRule="auto"/>
        <w:ind w:left="460" w:right="0" w:hanging="460"/>
        <w:jc w:val="both"/>
      </w:pPr>
      <w:bookmarkStart w:id="90" w:name="bookmark90"/>
      <w:bookmarkEnd w:id="90"/>
      <w:r>
        <w:rPr>
          <w:color w:val="000000"/>
          <w:spacing w:val="0"/>
          <w:w w:val="100"/>
          <w:position w:val="0"/>
          <w:shd w:val="clear" w:color="auto" w:fill="auto"/>
          <w:lang w:val="cs-CZ" w:eastAsia="cs-CZ" w:bidi="cs-CZ"/>
        </w:rPr>
        <w:t>Pokud bude objednatel v prodlení s úhradou faktury proti sjednanému termínu, je povinen zaplatit zhotoviteli úrok z prodlení ve výši 0,2 % z dlužné částky za každý i započatý den prodlení.</w:t>
      </w:r>
    </w:p>
    <w:p>
      <w:pPr>
        <w:pStyle w:val="Style8"/>
        <w:keepNext w:val="0"/>
        <w:keepLines w:val="0"/>
        <w:widowControl w:val="0"/>
        <w:numPr>
          <w:ilvl w:val="0"/>
          <w:numId w:val="19"/>
        </w:numPr>
        <w:shd w:val="clear" w:color="auto" w:fill="auto"/>
        <w:tabs>
          <w:tab w:pos="427" w:val="left"/>
        </w:tabs>
        <w:bidi w:val="0"/>
        <w:spacing w:before="0" w:line="240" w:lineRule="auto"/>
        <w:ind w:left="460" w:right="0" w:hanging="460"/>
        <w:jc w:val="both"/>
      </w:pPr>
      <w:bookmarkStart w:id="91" w:name="bookmark91"/>
      <w:bookmarkEnd w:id="91"/>
      <w:r>
        <w:rPr>
          <w:color w:val="000000"/>
          <w:spacing w:val="0"/>
          <w:w w:val="100"/>
          <w:position w:val="0"/>
          <w:shd w:val="clear" w:color="auto" w:fill="auto"/>
          <w:lang w:val="cs-CZ" w:eastAsia="cs-CZ" w:bidi="cs-CZ"/>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pPr>
        <w:pStyle w:val="Style8"/>
        <w:keepNext w:val="0"/>
        <w:keepLines w:val="0"/>
        <w:widowControl w:val="0"/>
        <w:numPr>
          <w:ilvl w:val="0"/>
          <w:numId w:val="19"/>
        </w:numPr>
        <w:shd w:val="clear" w:color="auto" w:fill="auto"/>
        <w:tabs>
          <w:tab w:pos="427" w:val="left"/>
        </w:tabs>
        <w:bidi w:val="0"/>
        <w:spacing w:before="0" w:line="240" w:lineRule="auto"/>
        <w:ind w:left="460" w:right="0" w:hanging="460"/>
        <w:jc w:val="both"/>
      </w:pPr>
      <w:bookmarkStart w:id="92" w:name="bookmark92"/>
      <w:bookmarkEnd w:id="92"/>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8"/>
        <w:keepNext w:val="0"/>
        <w:keepLines w:val="0"/>
        <w:widowControl w:val="0"/>
        <w:numPr>
          <w:ilvl w:val="0"/>
          <w:numId w:val="19"/>
        </w:numPr>
        <w:shd w:val="clear" w:color="auto" w:fill="auto"/>
        <w:tabs>
          <w:tab w:pos="427" w:val="left"/>
        </w:tabs>
        <w:bidi w:val="0"/>
        <w:spacing w:before="0" w:line="240" w:lineRule="auto"/>
        <w:ind w:left="460" w:right="0" w:hanging="460"/>
        <w:jc w:val="both"/>
      </w:pPr>
      <w:bookmarkStart w:id="93" w:name="bookmark93"/>
      <w:bookmarkEnd w:id="93"/>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8"/>
        <w:keepNext w:val="0"/>
        <w:keepLines w:val="0"/>
        <w:widowControl w:val="0"/>
        <w:numPr>
          <w:ilvl w:val="0"/>
          <w:numId w:val="19"/>
        </w:numPr>
        <w:shd w:val="clear" w:color="auto" w:fill="auto"/>
        <w:tabs>
          <w:tab w:pos="427" w:val="left"/>
        </w:tabs>
        <w:bidi w:val="0"/>
        <w:spacing w:before="0" w:line="240" w:lineRule="auto"/>
        <w:ind w:left="460" w:right="0" w:hanging="460"/>
        <w:jc w:val="both"/>
      </w:pPr>
      <w:bookmarkStart w:id="94" w:name="bookmark94"/>
      <w:bookmarkEnd w:id="94"/>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8"/>
        <w:keepNext w:val="0"/>
        <w:keepLines w:val="0"/>
        <w:widowControl w:val="0"/>
        <w:numPr>
          <w:ilvl w:val="0"/>
          <w:numId w:val="19"/>
        </w:numPr>
        <w:shd w:val="clear" w:color="auto" w:fill="auto"/>
        <w:tabs>
          <w:tab w:pos="427" w:val="left"/>
        </w:tabs>
        <w:bidi w:val="0"/>
        <w:spacing w:before="0" w:after="380" w:line="240" w:lineRule="auto"/>
        <w:ind w:left="460" w:right="0" w:hanging="460"/>
        <w:jc w:val="both"/>
      </w:pPr>
      <w:bookmarkStart w:id="95" w:name="bookmark95"/>
      <w:bookmarkEnd w:id="95"/>
      <w:r>
        <w:rPr>
          <w:color w:val="000000"/>
          <w:spacing w:val="0"/>
          <w:w w:val="100"/>
          <w:position w:val="0"/>
          <w:shd w:val="clear" w:color="auto" w:fill="auto"/>
          <w:lang w:val="cs-CZ" w:eastAsia="cs-CZ" w:bidi="cs-CZ"/>
        </w:rPr>
        <w:t>Zaplacením smluvní pokuty není dotčen nárok objednatele na náhradu škody způsobené mu porušením povinnosti stanovené zhotoviteli smlouvou o dílo, na niž se sankce vztahuje.</w:t>
      </w:r>
    </w:p>
    <w:p>
      <w:pPr>
        <w:pStyle w:val="Style16"/>
        <w:keepNext/>
        <w:keepLines/>
        <w:widowControl w:val="0"/>
        <w:numPr>
          <w:ilvl w:val="0"/>
          <w:numId w:val="1"/>
        </w:numPr>
        <w:shd w:val="clear" w:color="auto" w:fill="auto"/>
        <w:tabs>
          <w:tab w:pos="803" w:val="left"/>
        </w:tabs>
        <w:bidi w:val="0"/>
        <w:spacing w:before="0" w:line="240" w:lineRule="auto"/>
        <w:ind w:left="0" w:right="0" w:firstLine="0"/>
        <w:jc w:val="center"/>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ZAJIŠTĚNÍ ZÁVAZKU</w:t>
      </w:r>
      <w:bookmarkEnd w:id="96"/>
      <w:bookmarkEnd w:id="97"/>
      <w:bookmarkEnd w:id="99"/>
    </w:p>
    <w:p>
      <w:pPr>
        <w:pStyle w:val="Style8"/>
        <w:keepNext w:val="0"/>
        <w:keepLines w:val="0"/>
        <w:widowControl w:val="0"/>
        <w:numPr>
          <w:ilvl w:val="0"/>
          <w:numId w:val="21"/>
        </w:numPr>
        <w:shd w:val="clear" w:color="auto" w:fill="auto"/>
        <w:tabs>
          <w:tab w:pos="427" w:val="left"/>
        </w:tabs>
        <w:bidi w:val="0"/>
        <w:spacing w:before="0" w:line="240" w:lineRule="auto"/>
        <w:ind w:left="460" w:right="0" w:hanging="460"/>
        <w:jc w:val="both"/>
      </w:pPr>
      <w:bookmarkStart w:id="100" w:name="bookmark100"/>
      <w:bookmarkEnd w:id="100"/>
      <w:r>
        <w:rPr>
          <w:color w:val="000000"/>
          <w:spacing w:val="0"/>
          <w:w w:val="100"/>
          <w:position w:val="0"/>
          <w:shd w:val="clear" w:color="auto" w:fill="auto"/>
          <w:lang w:val="cs-CZ" w:eastAsia="cs-CZ" w:bidi="cs-CZ"/>
        </w:rPr>
        <w:t>Objednatel se zavazuje řádně provedené dílo podle ustanovení této smlouvy převzít a zaplatit za dílo dohodnutou cenu. Dílo má vadu, neodpovídá-li této smlouvě.</w:t>
      </w:r>
    </w:p>
    <w:p>
      <w:pPr>
        <w:pStyle w:val="Style8"/>
        <w:keepNext w:val="0"/>
        <w:keepLines w:val="0"/>
        <w:widowControl w:val="0"/>
        <w:numPr>
          <w:ilvl w:val="0"/>
          <w:numId w:val="21"/>
        </w:numPr>
        <w:shd w:val="clear" w:color="auto" w:fill="auto"/>
        <w:tabs>
          <w:tab w:pos="427" w:val="left"/>
        </w:tabs>
        <w:bidi w:val="0"/>
        <w:spacing w:before="0" w:line="240" w:lineRule="auto"/>
        <w:ind w:left="460" w:right="0" w:hanging="460"/>
        <w:jc w:val="both"/>
      </w:pPr>
      <w:bookmarkStart w:id="101" w:name="bookmark101"/>
      <w:bookmarkEnd w:id="101"/>
      <w:r>
        <w:rPr>
          <w:color w:val="000000"/>
          <w:spacing w:val="0"/>
          <w:w w:val="100"/>
          <w:position w:val="0"/>
          <w:shd w:val="clear" w:color="auto" w:fill="auto"/>
          <w:lang w:val="cs-CZ" w:eastAsia="cs-CZ" w:bidi="cs-CZ"/>
        </w:rPr>
        <w:t>Zhotovitel odpovídá za to, že dílo bude zhotoveno podle této smlouvy tak, že jej objednatel bude moci použít pro přípravu a realizaci stavby.</w:t>
      </w:r>
    </w:p>
    <w:p>
      <w:pPr>
        <w:pStyle w:val="Style8"/>
        <w:keepNext w:val="0"/>
        <w:keepLines w:val="0"/>
        <w:widowControl w:val="0"/>
        <w:numPr>
          <w:ilvl w:val="0"/>
          <w:numId w:val="21"/>
        </w:numPr>
        <w:shd w:val="clear" w:color="auto" w:fill="auto"/>
        <w:tabs>
          <w:tab w:pos="427" w:val="left"/>
        </w:tabs>
        <w:bidi w:val="0"/>
        <w:spacing w:before="0" w:line="240" w:lineRule="auto"/>
        <w:ind w:left="460" w:right="0" w:hanging="460"/>
        <w:jc w:val="both"/>
      </w:pPr>
      <w:bookmarkStart w:id="102" w:name="bookmark102"/>
      <w:bookmarkEnd w:id="102"/>
      <w:r>
        <w:rPr>
          <w:color w:val="000000"/>
          <w:spacing w:val="0"/>
          <w:w w:val="100"/>
          <w:position w:val="0"/>
          <w:shd w:val="clear" w:color="auto" w:fill="auto"/>
          <w:lang w:val="cs-CZ" w:eastAsia="cs-CZ" w:bidi="cs-CZ"/>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w:t>
      </w:r>
    </w:p>
    <w:p>
      <w:pPr>
        <w:pStyle w:val="Style8"/>
        <w:keepNext w:val="0"/>
        <w:keepLines w:val="0"/>
        <w:widowControl w:val="0"/>
        <w:numPr>
          <w:ilvl w:val="0"/>
          <w:numId w:val="21"/>
        </w:numPr>
        <w:shd w:val="clear" w:color="auto" w:fill="auto"/>
        <w:tabs>
          <w:tab w:pos="427" w:val="left"/>
        </w:tabs>
        <w:bidi w:val="0"/>
        <w:spacing w:before="0" w:line="240" w:lineRule="auto"/>
        <w:ind w:left="460" w:right="0" w:hanging="460"/>
        <w:jc w:val="both"/>
      </w:pPr>
      <w:bookmarkStart w:id="103" w:name="bookmark103"/>
      <w:bookmarkEnd w:id="103"/>
      <w:r>
        <w:rPr>
          <w:color w:val="000000"/>
          <w:spacing w:val="0"/>
          <w:w w:val="100"/>
          <w:position w:val="0"/>
          <w:shd w:val="clear" w:color="auto" w:fill="auto"/>
          <w:lang w:val="cs-CZ" w:eastAsia="cs-CZ" w:bidi="cs-CZ"/>
        </w:rPr>
        <w:t>Odpovědnost zhotovitele jakožto projektanta se mj. řídí ustanovením §159 zákona č. 183/2006 Sb., o územním plánování a stavebním řádu (stavební zákon), ve znění pozdějších předpisů.</w:t>
      </w:r>
    </w:p>
    <w:p>
      <w:pPr>
        <w:pStyle w:val="Style8"/>
        <w:keepNext w:val="0"/>
        <w:keepLines w:val="0"/>
        <w:widowControl w:val="0"/>
        <w:numPr>
          <w:ilvl w:val="0"/>
          <w:numId w:val="21"/>
        </w:numPr>
        <w:shd w:val="clear" w:color="auto" w:fill="auto"/>
        <w:tabs>
          <w:tab w:pos="427" w:val="left"/>
        </w:tabs>
        <w:bidi w:val="0"/>
        <w:spacing w:before="0" w:after="0" w:line="240" w:lineRule="auto"/>
        <w:ind w:left="0" w:right="0" w:firstLine="0"/>
        <w:jc w:val="both"/>
      </w:pPr>
      <w:bookmarkStart w:id="104" w:name="bookmark104"/>
      <w:bookmarkEnd w:id="104"/>
      <w:r>
        <w:rPr>
          <w:color w:val="000000"/>
          <w:spacing w:val="0"/>
          <w:w w:val="100"/>
          <w:position w:val="0"/>
          <w:shd w:val="clear" w:color="auto" w:fill="auto"/>
          <w:lang w:val="cs-CZ" w:eastAsia="cs-CZ" w:bidi="cs-CZ"/>
        </w:rPr>
        <w:t>Zhotovitel zodpovídá za vady díla následovně:</w:t>
      </w:r>
    </w:p>
    <w:p>
      <w:pPr>
        <w:pStyle w:val="Style8"/>
        <w:keepNext w:val="0"/>
        <w:keepLines w:val="0"/>
        <w:widowControl w:val="0"/>
        <w:numPr>
          <w:ilvl w:val="0"/>
          <w:numId w:val="23"/>
        </w:numPr>
        <w:shd w:val="clear" w:color="auto" w:fill="auto"/>
        <w:tabs>
          <w:tab w:pos="827" w:val="left"/>
        </w:tabs>
        <w:bidi w:val="0"/>
        <w:spacing w:before="0" w:after="0" w:line="240" w:lineRule="auto"/>
        <w:ind w:left="820" w:right="0" w:hanging="360"/>
        <w:jc w:val="both"/>
      </w:pPr>
      <w:bookmarkStart w:id="105" w:name="bookmark105"/>
      <w:bookmarkEnd w:id="105"/>
      <w:r>
        <w:rPr>
          <w:color w:val="000000"/>
          <w:spacing w:val="0"/>
          <w:w w:val="100"/>
          <w:position w:val="0"/>
          <w:shd w:val="clear" w:color="auto" w:fill="auto"/>
          <w:lang w:val="cs-CZ" w:eastAsia="cs-CZ" w:bidi="cs-CZ"/>
        </w:rPr>
        <w:t>Zhotovitel zodpovídá za vady díla, které budou zjištěny v době 60 kalendářních měsíců ode dne jeho předání objednateli, pokud není ve smlouvě stanoveno jinak.</w:t>
      </w:r>
    </w:p>
    <w:p>
      <w:pPr>
        <w:pStyle w:val="Style8"/>
        <w:keepNext w:val="0"/>
        <w:keepLines w:val="0"/>
        <w:widowControl w:val="0"/>
        <w:numPr>
          <w:ilvl w:val="0"/>
          <w:numId w:val="23"/>
        </w:numPr>
        <w:shd w:val="clear" w:color="auto" w:fill="auto"/>
        <w:tabs>
          <w:tab w:pos="827" w:val="left"/>
        </w:tabs>
        <w:bidi w:val="0"/>
        <w:spacing w:before="0" w:line="240" w:lineRule="auto"/>
        <w:ind w:left="820" w:right="0" w:hanging="360"/>
        <w:jc w:val="both"/>
      </w:pPr>
      <w:bookmarkStart w:id="106" w:name="bookmark106"/>
      <w:bookmarkEnd w:id="106"/>
      <w:r>
        <w:rPr>
          <w:color w:val="000000"/>
          <w:spacing w:val="0"/>
          <w:w w:val="100"/>
          <w:position w:val="0"/>
          <w:shd w:val="clear" w:color="auto" w:fill="auto"/>
          <w:lang w:val="cs-CZ" w:eastAsia="cs-CZ" w:bidi="cs-CZ"/>
        </w:rPr>
        <w:t>Je-li dílo určeno k využití při realizaci stavby, pak zhotovitel odpovídá za vady po stejnou dobu, po kterou trvá podle obecné právní úpravy odpovědnost zhotovitele za vady staveb ve vztahu ke konkrétní stavbě, nejdéle však po dobu 84 měsíců.</w:t>
      </w:r>
    </w:p>
    <w:p>
      <w:pPr>
        <w:pStyle w:val="Style8"/>
        <w:keepNext w:val="0"/>
        <w:keepLines w:val="0"/>
        <w:widowControl w:val="0"/>
        <w:numPr>
          <w:ilvl w:val="0"/>
          <w:numId w:val="21"/>
        </w:numPr>
        <w:shd w:val="clear" w:color="auto" w:fill="auto"/>
        <w:tabs>
          <w:tab w:pos="427" w:val="left"/>
        </w:tabs>
        <w:bidi w:val="0"/>
        <w:spacing w:before="0" w:after="0" w:line="240" w:lineRule="auto"/>
        <w:ind w:left="0" w:right="0" w:firstLine="0"/>
        <w:jc w:val="both"/>
      </w:pPr>
      <w:bookmarkStart w:id="107" w:name="bookmark107"/>
      <w:bookmarkEnd w:id="107"/>
      <w:r>
        <w:rPr>
          <w:color w:val="000000"/>
          <w:spacing w:val="0"/>
          <w:w w:val="100"/>
          <w:position w:val="0"/>
          <w:shd w:val="clear" w:color="auto" w:fill="auto"/>
          <w:lang w:val="cs-CZ" w:eastAsia="cs-CZ" w:bidi="cs-CZ"/>
        </w:rPr>
        <w:t>Oznámení vad musí být zasláno zhotoviteli písemně bez zbytečného odkladu po jejich zjištění.</w:t>
      </w:r>
    </w:p>
    <w:p>
      <w:pPr>
        <w:pStyle w:val="Style8"/>
        <w:keepNext w:val="0"/>
        <w:keepLines w:val="0"/>
        <w:widowControl w:val="0"/>
        <w:shd w:val="clear" w:color="auto" w:fill="auto"/>
        <w:bidi w:val="0"/>
        <w:spacing w:before="0" w:after="0" w:line="240" w:lineRule="auto"/>
        <w:ind w:left="0" w:right="0" w:firstLine="460"/>
        <w:jc w:val="both"/>
      </w:pPr>
      <w:r>
        <w:rPr>
          <w:color w:val="000000"/>
          <w:spacing w:val="0"/>
          <w:w w:val="100"/>
          <w:position w:val="0"/>
          <w:shd w:val="clear" w:color="auto" w:fill="auto"/>
          <w:lang w:val="cs-CZ" w:eastAsia="cs-CZ" w:bidi="cs-CZ"/>
        </w:rPr>
        <w:t>V oznámení vad musí být vada popsána a uvedena volba objednatele, zda požaduje</w:t>
      </w:r>
    </w:p>
    <w:p>
      <w:pPr>
        <w:pStyle w:val="Style8"/>
        <w:keepNext w:val="0"/>
        <w:keepLines w:val="0"/>
        <w:widowControl w:val="0"/>
        <w:shd w:val="clear" w:color="auto" w:fill="auto"/>
        <w:bidi w:val="0"/>
        <w:spacing w:before="0" w:line="240" w:lineRule="auto"/>
        <w:ind w:left="0" w:right="0" w:firstLine="0"/>
        <w:jc w:val="right"/>
        <w:sectPr>
          <w:headerReference w:type="default" r:id="rId11"/>
          <w:footerReference w:type="default" r:id="rId12"/>
          <w:headerReference w:type="first" r:id="rId13"/>
          <w:footerReference w:type="first" r:id="rId14"/>
          <w:footnotePr>
            <w:pos w:val="pageBottom"/>
            <w:numFmt w:val="decimal"/>
            <w:numRestart w:val="continuous"/>
          </w:footnotePr>
          <w:pgSz w:w="11909" w:h="16838"/>
          <w:pgMar w:top="1243" w:left="1223" w:right="787" w:bottom="2069" w:header="0" w:footer="3" w:gutter="0"/>
          <w:cols w:space="720"/>
          <w:noEndnote/>
          <w:titlePg/>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6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8"/>
        <w:keepNext w:val="0"/>
        <w:keepLines w:val="0"/>
        <w:widowControl w:val="0"/>
        <w:shd w:val="clear" w:color="auto" w:fill="auto"/>
        <w:bidi w:val="0"/>
        <w:spacing w:before="0" w:after="120" w:line="269" w:lineRule="auto"/>
        <w:ind w:left="460" w:right="0" w:firstLine="7920"/>
        <w:jc w:val="left"/>
      </w:pPr>
      <w:r>
        <w:rPr>
          <w:color w:val="000000"/>
          <w:spacing w:val="0"/>
          <w:w w:val="100"/>
          <w:position w:val="0"/>
          <w:shd w:val="clear" w:color="auto" w:fill="auto"/>
          <w:lang w:val="cs-CZ" w:eastAsia="cs-CZ" w:bidi="cs-CZ"/>
        </w:rPr>
        <w:t>Smlouva o dílo odstranění vady poskytnutím nového plnění v přiměřené lhůtě, či poskytnutí nového plnění v rozsahu vadné části, či požaduje přiměřenou slevu z ceny díla či odstoupení od smlouvy.</w:t>
      </w:r>
    </w:p>
    <w:p>
      <w:pPr>
        <w:pStyle w:val="Style8"/>
        <w:keepNext w:val="0"/>
        <w:keepLines w:val="0"/>
        <w:widowControl w:val="0"/>
        <w:numPr>
          <w:ilvl w:val="0"/>
          <w:numId w:val="21"/>
        </w:numPr>
        <w:shd w:val="clear" w:color="auto" w:fill="auto"/>
        <w:tabs>
          <w:tab w:pos="456" w:val="left"/>
        </w:tabs>
        <w:bidi w:val="0"/>
        <w:spacing w:before="0" w:after="120" w:line="240" w:lineRule="auto"/>
        <w:ind w:left="460" w:right="0" w:hanging="460"/>
        <w:jc w:val="both"/>
      </w:pPr>
      <w:bookmarkStart w:id="108" w:name="bookmark108"/>
      <w:bookmarkEnd w:id="108"/>
      <w:r>
        <w:rPr>
          <w:color w:val="000000"/>
          <w:spacing w:val="0"/>
          <w:w w:val="100"/>
          <w:position w:val="0"/>
          <w:shd w:val="clear" w:color="auto" w:fill="auto"/>
          <w:lang w:val="cs-CZ" w:eastAsia="cs-CZ" w:bidi="cs-CZ"/>
        </w:rPr>
        <w:t>Odstranění vady nemá vliv na nárok objednatele na smluvní pokutu a náhradu škody. Objednatel má vůči zhotoviteli též nárok na náhradu škody vzešlé z vady díla.</w:t>
      </w:r>
    </w:p>
    <w:p>
      <w:pPr>
        <w:pStyle w:val="Style8"/>
        <w:keepNext w:val="0"/>
        <w:keepLines w:val="0"/>
        <w:widowControl w:val="0"/>
        <w:numPr>
          <w:ilvl w:val="0"/>
          <w:numId w:val="21"/>
        </w:numPr>
        <w:shd w:val="clear" w:color="auto" w:fill="auto"/>
        <w:tabs>
          <w:tab w:pos="456" w:val="left"/>
        </w:tabs>
        <w:bidi w:val="0"/>
        <w:spacing w:before="0" w:after="120" w:line="240" w:lineRule="auto"/>
        <w:ind w:left="460" w:right="0" w:hanging="460"/>
        <w:jc w:val="both"/>
      </w:pPr>
      <w:bookmarkStart w:id="109" w:name="bookmark109"/>
      <w:bookmarkEnd w:id="109"/>
      <w:r>
        <w:rPr>
          <w:color w:val="000000"/>
          <w:spacing w:val="0"/>
          <w:w w:val="100"/>
          <w:position w:val="0"/>
          <w:shd w:val="clear" w:color="auto" w:fill="auto"/>
          <w:lang w:val="cs-CZ" w:eastAsia="cs-CZ" w:bidi="cs-CZ"/>
        </w:rPr>
        <w:t>Pokud zhotovitel odstraňuje prokazatelné vady projektové dokumentace, které byly zjištěny v průběhu zadávacího řízení na zhotovitele stavby nebo v průběhu provádění stavby, pak tyto změny provede zhotovitel bezúplatně.</w:t>
      </w:r>
    </w:p>
    <w:p>
      <w:pPr>
        <w:pStyle w:val="Style8"/>
        <w:keepNext w:val="0"/>
        <w:keepLines w:val="0"/>
        <w:widowControl w:val="0"/>
        <w:numPr>
          <w:ilvl w:val="0"/>
          <w:numId w:val="21"/>
        </w:numPr>
        <w:shd w:val="clear" w:color="auto" w:fill="auto"/>
        <w:tabs>
          <w:tab w:pos="456" w:val="left"/>
        </w:tabs>
        <w:bidi w:val="0"/>
        <w:spacing w:before="0" w:after="120" w:line="240" w:lineRule="auto"/>
        <w:ind w:left="460" w:right="0" w:hanging="460"/>
        <w:jc w:val="both"/>
      </w:pPr>
      <w:bookmarkStart w:id="110" w:name="bookmark110"/>
      <w:bookmarkEnd w:id="110"/>
      <w:r>
        <w:rPr>
          <w:color w:val="000000"/>
          <w:spacing w:val="0"/>
          <w:w w:val="100"/>
          <w:position w:val="0"/>
          <w:shd w:val="clear" w:color="auto" w:fill="auto"/>
          <w:lang w:val="cs-CZ" w:eastAsia="cs-CZ" w:bidi="cs-CZ"/>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pPr>
        <w:pStyle w:val="Style8"/>
        <w:keepNext w:val="0"/>
        <w:keepLines w:val="0"/>
        <w:widowControl w:val="0"/>
        <w:numPr>
          <w:ilvl w:val="0"/>
          <w:numId w:val="21"/>
        </w:numPr>
        <w:shd w:val="clear" w:color="auto" w:fill="auto"/>
        <w:tabs>
          <w:tab w:pos="479" w:val="left"/>
        </w:tabs>
        <w:bidi w:val="0"/>
        <w:spacing w:before="0" w:after="380" w:line="240" w:lineRule="auto"/>
        <w:ind w:left="460" w:right="0" w:hanging="460"/>
        <w:jc w:val="both"/>
      </w:pPr>
      <w:bookmarkStart w:id="111" w:name="bookmark111"/>
      <w:bookmarkEnd w:id="111"/>
      <w:r>
        <w:rPr>
          <w:color w:val="000000"/>
          <w:spacing w:val="0"/>
          <w:w w:val="100"/>
          <w:position w:val="0"/>
          <w:shd w:val="clear" w:color="auto" w:fill="auto"/>
          <w:lang w:val="cs-CZ" w:eastAsia="cs-CZ" w:bidi="cs-CZ"/>
        </w:rPr>
        <w:t>Nebude-li zhotovitel vyrozuměn o požadavku náhrady škody nejpozději do 90 dnů od data ukončení záruční doby, nelze požadavek na náhradu škody uplatnit.</w:t>
      </w:r>
    </w:p>
    <w:p>
      <w:pPr>
        <w:pStyle w:val="Style16"/>
        <w:keepNext/>
        <w:keepLines/>
        <w:widowControl w:val="0"/>
        <w:numPr>
          <w:ilvl w:val="0"/>
          <w:numId w:val="1"/>
        </w:numPr>
        <w:shd w:val="clear" w:color="auto" w:fill="auto"/>
        <w:tabs>
          <w:tab w:pos="691" w:val="left"/>
        </w:tabs>
        <w:bidi w:val="0"/>
        <w:spacing w:before="0" w:after="120" w:line="240" w:lineRule="auto"/>
        <w:ind w:left="0" w:right="0" w:firstLine="0"/>
        <w:jc w:val="center"/>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LICENČNÍ PODMÍNKY</w:t>
      </w:r>
      <w:bookmarkEnd w:id="112"/>
      <w:bookmarkEnd w:id="113"/>
      <w:bookmarkEnd w:id="115"/>
    </w:p>
    <w:p>
      <w:pPr>
        <w:pStyle w:val="Style8"/>
        <w:keepNext w:val="0"/>
        <w:keepLines w:val="0"/>
        <w:widowControl w:val="0"/>
        <w:shd w:val="clear" w:color="auto" w:fill="auto"/>
        <w:bidi w:val="0"/>
        <w:spacing w:before="0" w:after="120" w:line="240" w:lineRule="auto"/>
        <w:ind w:left="0" w:right="0" w:firstLine="0"/>
        <w:jc w:val="both"/>
      </w:pPr>
      <w:r>
        <w:rPr>
          <w:color w:val="000000"/>
          <w:spacing w:val="0"/>
          <w:w w:val="100"/>
          <w:position w:val="0"/>
          <w:shd w:val="clear" w:color="auto" w:fill="auto"/>
          <w:lang w:val="cs-CZ" w:eastAsia="cs-CZ" w:bidi="cs-CZ"/>
        </w:rPr>
        <w:t>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w:t>
      </w:r>
    </w:p>
    <w:p>
      <w:pPr>
        <w:pStyle w:val="Style16"/>
        <w:keepNext/>
        <w:keepLines/>
        <w:widowControl w:val="0"/>
        <w:numPr>
          <w:ilvl w:val="0"/>
          <w:numId w:val="1"/>
        </w:numPr>
        <w:shd w:val="clear" w:color="auto" w:fill="auto"/>
        <w:tabs>
          <w:tab w:pos="691" w:val="left"/>
        </w:tabs>
        <w:bidi w:val="0"/>
        <w:spacing w:before="0" w:after="120" w:line="240" w:lineRule="auto"/>
        <w:ind w:left="0" w:right="0" w:firstLine="0"/>
        <w:jc w:val="center"/>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NÁHRADA ŠKODY</w:t>
      </w:r>
      <w:bookmarkEnd w:id="116"/>
      <w:bookmarkEnd w:id="117"/>
      <w:bookmarkEnd w:id="119"/>
    </w:p>
    <w:p>
      <w:pPr>
        <w:pStyle w:val="Style8"/>
        <w:keepNext w:val="0"/>
        <w:keepLines w:val="0"/>
        <w:widowControl w:val="0"/>
        <w:shd w:val="clear" w:color="auto" w:fill="auto"/>
        <w:bidi w:val="0"/>
        <w:spacing w:before="0" w:after="380" w:line="240" w:lineRule="auto"/>
        <w:ind w:left="0" w:right="0" w:firstLine="0"/>
        <w:jc w:val="both"/>
      </w:pPr>
      <w:r>
        <w:rPr>
          <w:color w:val="000000"/>
          <w:spacing w:val="0"/>
          <w:w w:val="100"/>
          <w:position w:val="0"/>
          <w:shd w:val="clear" w:color="auto" w:fill="auto"/>
          <w:lang w:val="cs-CZ" w:eastAsia="cs-CZ" w:bidi="cs-CZ"/>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p>
    <w:p>
      <w:pPr>
        <w:pStyle w:val="Style16"/>
        <w:keepNext/>
        <w:keepLines/>
        <w:widowControl w:val="0"/>
        <w:numPr>
          <w:ilvl w:val="0"/>
          <w:numId w:val="1"/>
        </w:numPr>
        <w:shd w:val="clear" w:color="auto" w:fill="auto"/>
        <w:tabs>
          <w:tab w:pos="691" w:val="left"/>
        </w:tabs>
        <w:bidi w:val="0"/>
        <w:spacing w:before="0" w:after="120" w:line="240" w:lineRule="auto"/>
        <w:ind w:left="0" w:right="0" w:firstLine="0"/>
        <w:jc w:val="center"/>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OSTATNÍ USTANOVEN Í</w:t>
      </w:r>
      <w:bookmarkEnd w:id="120"/>
      <w:bookmarkEnd w:id="121"/>
      <w:bookmarkEnd w:id="123"/>
    </w:p>
    <w:p>
      <w:pPr>
        <w:pStyle w:val="Style8"/>
        <w:keepNext w:val="0"/>
        <w:keepLines w:val="0"/>
        <w:widowControl w:val="0"/>
        <w:numPr>
          <w:ilvl w:val="0"/>
          <w:numId w:val="25"/>
        </w:numPr>
        <w:shd w:val="clear" w:color="auto" w:fill="auto"/>
        <w:tabs>
          <w:tab w:pos="456" w:val="left"/>
        </w:tabs>
        <w:bidi w:val="0"/>
        <w:spacing w:before="0" w:after="0" w:line="240" w:lineRule="auto"/>
        <w:ind w:left="460" w:right="0" w:hanging="460"/>
        <w:jc w:val="both"/>
      </w:pPr>
      <w:bookmarkStart w:id="124" w:name="bookmark124"/>
      <w:bookmarkEnd w:id="124"/>
      <w:r>
        <w:rPr>
          <w:color w:val="000000"/>
          <w:spacing w:val="0"/>
          <w:w w:val="100"/>
          <w:position w:val="0"/>
          <w:shd w:val="clear" w:color="auto" w:fill="auto"/>
          <w:lang w:val="cs-CZ" w:eastAsia="cs-CZ" w:bidi="cs-CZ"/>
        </w:rPr>
        <w:t>Objednatel vytvoří podmínky pro provedení sjednaného díla tím, že bude spolupracovat se zhotovitelem při zajišťování podkladů a informací potřebných pro plnění předmětu díla.</w:t>
      </w:r>
    </w:p>
    <w:p>
      <w:pPr>
        <w:pStyle w:val="Style8"/>
        <w:keepNext w:val="0"/>
        <w:keepLines w:val="0"/>
        <w:widowControl w:val="0"/>
        <w:numPr>
          <w:ilvl w:val="0"/>
          <w:numId w:val="25"/>
        </w:numPr>
        <w:shd w:val="clear" w:color="auto" w:fill="auto"/>
        <w:tabs>
          <w:tab w:pos="456" w:val="left"/>
        </w:tabs>
        <w:bidi w:val="0"/>
        <w:spacing w:before="0" w:after="260" w:line="240" w:lineRule="auto"/>
        <w:ind w:left="460" w:right="0" w:hanging="460"/>
        <w:jc w:val="both"/>
      </w:pPr>
      <w:bookmarkStart w:id="125" w:name="bookmark125"/>
      <w:bookmarkEnd w:id="125"/>
      <w:r>
        <w:rPr>
          <w:color w:val="000000"/>
          <w:spacing w:val="0"/>
          <w:w w:val="100"/>
          <w:position w:val="0"/>
          <w:shd w:val="clear" w:color="auto" w:fill="auto"/>
          <w:lang w:val="cs-CZ" w:eastAsia="cs-CZ" w:bidi="cs-CZ"/>
        </w:rPr>
        <w:t>Zhotovitel se zavazuje, že bude bezodkladně a úplně informovat objednatele o všech důležitých skutečnostech souvisejících se sjednaným předmětem plnění, zejména těch, které by ve svém důsledku mohly ohrozit termín plnění, nebo mohli mít vliv na cenu díla.</w:t>
      </w:r>
    </w:p>
    <w:p>
      <w:pPr>
        <w:pStyle w:val="Style8"/>
        <w:keepNext w:val="0"/>
        <w:keepLines w:val="0"/>
        <w:widowControl w:val="0"/>
        <w:numPr>
          <w:ilvl w:val="0"/>
          <w:numId w:val="25"/>
        </w:numPr>
        <w:shd w:val="clear" w:color="auto" w:fill="auto"/>
        <w:tabs>
          <w:tab w:pos="456" w:val="left"/>
        </w:tabs>
        <w:bidi w:val="0"/>
        <w:spacing w:before="0" w:after="0" w:line="240" w:lineRule="auto"/>
        <w:ind w:left="460" w:right="0" w:hanging="460"/>
        <w:jc w:val="both"/>
      </w:pPr>
      <w:bookmarkStart w:id="126" w:name="bookmark126"/>
      <w:bookmarkEnd w:id="126"/>
      <w:r>
        <w:rPr>
          <w:color w:val="000000"/>
          <w:spacing w:val="0"/>
          <w:w w:val="100"/>
          <w:position w:val="0"/>
          <w:shd w:val="clear" w:color="auto" w:fill="auto"/>
          <w:lang w:val="cs-CZ" w:eastAsia="cs-CZ" w:bidi="cs-CZ"/>
        </w:rPr>
        <w:t>Objednatel se zavazuje, že přistoupí na změnu závazku v případě, kdy se po uzavření smlouvy změní výchozí podklady rozhodující pro uzavření této smlouvy nebo vzniknou na jeho straně nové požadavky nad rámec rozsahu smlouvy o dílo.</w:t>
      </w:r>
    </w:p>
    <w:p>
      <w:pPr>
        <w:pStyle w:val="Style8"/>
        <w:keepNext w:val="0"/>
        <w:keepLines w:val="0"/>
        <w:widowControl w:val="0"/>
        <w:numPr>
          <w:ilvl w:val="0"/>
          <w:numId w:val="25"/>
        </w:numPr>
        <w:shd w:val="clear" w:color="auto" w:fill="auto"/>
        <w:tabs>
          <w:tab w:pos="456" w:val="left"/>
        </w:tabs>
        <w:bidi w:val="0"/>
        <w:spacing w:before="0" w:after="0" w:line="240" w:lineRule="auto"/>
        <w:ind w:left="460" w:right="0" w:hanging="460"/>
        <w:jc w:val="both"/>
      </w:pPr>
      <w:bookmarkStart w:id="127" w:name="bookmark127"/>
      <w:bookmarkEnd w:id="127"/>
      <w:r>
        <w:rPr>
          <w:color w:val="000000"/>
          <w:spacing w:val="0"/>
          <w:w w:val="100"/>
          <w:position w:val="0"/>
          <w:shd w:val="clear" w:color="auto" w:fill="auto"/>
          <w:lang w:val="cs-CZ" w:eastAsia="cs-CZ" w:bidi="cs-CZ"/>
        </w:rPr>
        <w:t>V případě, že se strany po uzavření smlouvy písemně dohodnou na změně díla, je objednatel povinen zaplatit cenu dohodnutou v dodatku k této smlouvě.</w:t>
      </w:r>
    </w:p>
    <w:p>
      <w:pPr>
        <w:pStyle w:val="Style8"/>
        <w:keepNext w:val="0"/>
        <w:keepLines w:val="0"/>
        <w:widowControl w:val="0"/>
        <w:numPr>
          <w:ilvl w:val="0"/>
          <w:numId w:val="25"/>
        </w:numPr>
        <w:shd w:val="clear" w:color="auto" w:fill="auto"/>
        <w:tabs>
          <w:tab w:pos="456" w:val="left"/>
        </w:tabs>
        <w:bidi w:val="0"/>
        <w:spacing w:before="0" w:after="120" w:line="240" w:lineRule="auto"/>
        <w:ind w:left="460" w:right="0" w:hanging="460"/>
        <w:jc w:val="both"/>
        <w:sectPr>
          <w:headerReference w:type="default" r:id="rId15"/>
          <w:footerReference w:type="default" r:id="rId16"/>
          <w:footnotePr>
            <w:pos w:val="pageBottom"/>
            <w:numFmt w:val="decimal"/>
            <w:numRestart w:val="continuous"/>
          </w:footnotePr>
          <w:pgSz w:w="11909" w:h="16838"/>
          <w:pgMar w:top="585" w:left="1226" w:right="785" w:bottom="1420" w:header="157" w:footer="3" w:gutter="0"/>
          <w:cols w:space="720"/>
          <w:noEndnote/>
          <w:rtlGutter w:val="0"/>
          <w:docGrid w:linePitch="360"/>
        </w:sectPr>
      </w:pPr>
      <w:bookmarkStart w:id="128" w:name="bookmark128"/>
      <w:bookmarkEnd w:id="128"/>
      <w:r>
        <w:rPr>
          <w:color w:val="000000"/>
          <w:spacing w:val="0"/>
          <w:w w:val="100"/>
          <w:position w:val="0"/>
          <w:shd w:val="clear" w:color="auto" w:fill="auto"/>
          <w:lang w:val="cs-CZ" w:eastAsia="cs-CZ" w:bidi="cs-CZ"/>
        </w:rPr>
        <w:t>Rozsah díla může být rozšířen nebo omezen pouze na základě oboustranného konsenzu, vyjádřeného formou písemného dodatku této smlouvy.</w:t>
      </w:r>
    </w:p>
    <w:p>
      <w:pPr>
        <w:pStyle w:val="Style10"/>
        <w:keepNext/>
        <w:keepLines/>
        <w:widowControl w:val="0"/>
        <w:numPr>
          <w:ilvl w:val="0"/>
          <w:numId w:val="25"/>
        </w:numPr>
        <w:shd w:val="clear" w:color="auto" w:fill="auto"/>
        <w:tabs>
          <w:tab w:pos="386" w:val="left"/>
        </w:tabs>
        <w:bidi w:val="0"/>
        <w:spacing w:before="0" w:after="380" w:line="240" w:lineRule="auto"/>
        <w:ind w:right="0"/>
        <w:jc w:val="both"/>
      </w:pPr>
      <w:bookmarkStart w:id="129" w:name="bookmark129"/>
      <w:bookmarkStart w:id="130" w:name="bookmark130"/>
      <w:bookmarkStart w:id="131" w:name="bookmark131"/>
      <w:bookmarkStart w:id="132" w:name="bookmark132"/>
      <w:bookmarkEnd w:id="13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129"/>
      <w:bookmarkEnd w:id="130"/>
      <w:bookmarkEnd w:id="132"/>
    </w:p>
    <w:p>
      <w:pPr>
        <w:pStyle w:val="Style16"/>
        <w:keepNext/>
        <w:keepLines/>
        <w:widowControl w:val="0"/>
        <w:numPr>
          <w:ilvl w:val="0"/>
          <w:numId w:val="1"/>
        </w:numPr>
        <w:shd w:val="clear" w:color="auto" w:fill="auto"/>
        <w:tabs>
          <w:tab w:pos="690" w:val="left"/>
        </w:tabs>
        <w:bidi w:val="0"/>
        <w:spacing w:before="0" w:line="240" w:lineRule="auto"/>
        <w:ind w:left="0" w:right="0" w:firstLine="0"/>
        <w:jc w:val="center"/>
      </w:pPr>
      <w:bookmarkStart w:id="133" w:name="bookmark133"/>
      <w:bookmarkStart w:id="134" w:name="bookmark134"/>
      <w:bookmarkStart w:id="135" w:name="bookmark135"/>
      <w:bookmarkStart w:id="136" w:name="bookmark136"/>
      <w:bookmarkEnd w:id="135"/>
      <w:r>
        <w:rPr>
          <w:color w:val="000000"/>
          <w:spacing w:val="0"/>
          <w:w w:val="100"/>
          <w:position w:val="0"/>
          <w:shd w:val="clear" w:color="auto" w:fill="auto"/>
          <w:lang w:val="cs-CZ" w:eastAsia="cs-CZ" w:bidi="cs-CZ"/>
        </w:rPr>
        <w:t>COMPLIANCE DOLOŽKA</w:t>
      </w:r>
      <w:bookmarkEnd w:id="133"/>
      <w:bookmarkEnd w:id="134"/>
      <w:bookmarkEnd w:id="136"/>
    </w:p>
    <w:p>
      <w:pPr>
        <w:pStyle w:val="Style8"/>
        <w:keepNext w:val="0"/>
        <w:keepLines w:val="0"/>
        <w:widowControl w:val="0"/>
        <w:numPr>
          <w:ilvl w:val="0"/>
          <w:numId w:val="27"/>
        </w:numPr>
        <w:shd w:val="clear" w:color="auto" w:fill="auto"/>
        <w:tabs>
          <w:tab w:pos="386" w:val="left"/>
        </w:tabs>
        <w:bidi w:val="0"/>
        <w:spacing w:before="0" w:line="240" w:lineRule="auto"/>
        <w:ind w:left="400" w:right="0" w:hanging="400"/>
        <w:jc w:val="both"/>
      </w:pPr>
      <w:bookmarkStart w:id="137" w:name="bookmark137"/>
      <w:bookmarkEnd w:id="137"/>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8"/>
        <w:keepNext w:val="0"/>
        <w:keepLines w:val="0"/>
        <w:widowControl w:val="0"/>
        <w:numPr>
          <w:ilvl w:val="0"/>
          <w:numId w:val="27"/>
        </w:numPr>
        <w:shd w:val="clear" w:color="auto" w:fill="auto"/>
        <w:tabs>
          <w:tab w:pos="386" w:val="left"/>
        </w:tabs>
        <w:bidi w:val="0"/>
        <w:spacing w:before="0" w:line="240" w:lineRule="auto"/>
        <w:ind w:left="400" w:right="0" w:hanging="400"/>
        <w:jc w:val="both"/>
      </w:pPr>
      <w:bookmarkStart w:id="138" w:name="bookmark138"/>
      <w:bookmarkEnd w:id="138"/>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8"/>
        <w:keepNext w:val="0"/>
        <w:keepLines w:val="0"/>
        <w:widowControl w:val="0"/>
        <w:numPr>
          <w:ilvl w:val="0"/>
          <w:numId w:val="27"/>
        </w:numPr>
        <w:shd w:val="clear" w:color="auto" w:fill="auto"/>
        <w:tabs>
          <w:tab w:pos="386" w:val="left"/>
        </w:tabs>
        <w:bidi w:val="0"/>
        <w:spacing w:before="0" w:after="0" w:line="240" w:lineRule="auto"/>
        <w:ind w:left="0" w:right="0" w:firstLine="0"/>
        <w:jc w:val="both"/>
      </w:pPr>
      <w:bookmarkStart w:id="139" w:name="bookmark139"/>
      <w:bookmarkEnd w:id="139"/>
      <w:r>
        <w:rPr>
          <w:color w:val="000000"/>
          <w:spacing w:val="0"/>
          <w:w w:val="100"/>
          <w:position w:val="0"/>
          <w:shd w:val="clear" w:color="auto" w:fill="auto"/>
          <w:lang w:val="cs-CZ" w:eastAsia="cs-CZ" w:bidi="cs-CZ"/>
        </w:rPr>
        <w:t>Zhotovitel prohlašuje, že se seznámil se zásadami, hodnotami a cíli Compliance programu</w:t>
      </w:r>
    </w:p>
    <w:p>
      <w:pPr>
        <w:pStyle w:val="Style8"/>
        <w:keepNext w:val="0"/>
        <w:keepLines w:val="0"/>
        <w:widowControl w:val="0"/>
        <w:shd w:val="clear" w:color="auto" w:fill="auto"/>
        <w:tabs>
          <w:tab w:pos="3467" w:val="left"/>
          <w:tab w:pos="6405" w:val="left"/>
          <w:tab w:pos="9261" w:val="left"/>
        </w:tabs>
        <w:bidi w:val="0"/>
        <w:spacing w:before="0" w:after="0" w:line="240" w:lineRule="auto"/>
        <w:ind w:left="0" w:right="0" w:firstLine="400"/>
        <w:jc w:val="both"/>
      </w:pPr>
      <w:r>
        <w:rPr>
          <w:color w:val="000000"/>
          <w:spacing w:val="0"/>
          <w:w w:val="100"/>
          <w:position w:val="0"/>
          <w:shd w:val="clear" w:color="auto" w:fill="auto"/>
          <w:lang w:val="cs-CZ" w:eastAsia="cs-CZ" w:bidi="cs-CZ"/>
        </w:rPr>
        <w:t>Povodí</w:t>
        <w:tab/>
        <w:t>Ohře,</w:t>
        <w:tab/>
        <w:t>s. p.,</w:t>
        <w:tab/>
        <w:t>(viz</w:t>
      </w:r>
    </w:p>
    <w:p>
      <w:pPr>
        <w:pStyle w:val="Style8"/>
        <w:keepNext w:val="0"/>
        <w:keepLines w:val="0"/>
        <w:widowControl w:val="0"/>
        <w:shd w:val="clear" w:color="auto" w:fill="auto"/>
        <w:bidi w:val="0"/>
        <w:spacing w:before="0" w:line="240" w:lineRule="auto"/>
        <w:ind w:left="40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8"/>
        <w:keepNext w:val="0"/>
        <w:keepLines w:val="0"/>
        <w:widowControl w:val="0"/>
        <w:numPr>
          <w:ilvl w:val="0"/>
          <w:numId w:val="27"/>
        </w:numPr>
        <w:shd w:val="clear" w:color="auto" w:fill="auto"/>
        <w:tabs>
          <w:tab w:pos="386" w:val="left"/>
        </w:tabs>
        <w:bidi w:val="0"/>
        <w:spacing w:before="0" w:after="380" w:line="240" w:lineRule="auto"/>
        <w:ind w:left="400" w:right="0" w:hanging="400"/>
        <w:jc w:val="both"/>
      </w:pPr>
      <w:bookmarkStart w:id="140" w:name="bookmark140"/>
      <w:bookmarkEnd w:id="140"/>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pPr>
        <w:pStyle w:val="Style16"/>
        <w:keepNext/>
        <w:keepLines/>
        <w:widowControl w:val="0"/>
        <w:numPr>
          <w:ilvl w:val="0"/>
          <w:numId w:val="1"/>
        </w:numPr>
        <w:shd w:val="clear" w:color="auto" w:fill="auto"/>
        <w:tabs>
          <w:tab w:pos="690" w:val="left"/>
        </w:tabs>
        <w:bidi w:val="0"/>
        <w:spacing w:before="0" w:line="240" w:lineRule="auto"/>
        <w:ind w:left="0" w:right="0" w:firstLine="0"/>
        <w:jc w:val="center"/>
      </w:pPr>
      <w:bookmarkStart w:id="141" w:name="bookmark141"/>
      <w:bookmarkStart w:id="142" w:name="bookmark142"/>
      <w:bookmarkStart w:id="143" w:name="bookmark143"/>
      <w:bookmarkStart w:id="144" w:name="bookmark144"/>
      <w:bookmarkEnd w:id="143"/>
      <w:r>
        <w:rPr>
          <w:color w:val="000000"/>
          <w:spacing w:val="0"/>
          <w:w w:val="100"/>
          <w:position w:val="0"/>
          <w:shd w:val="clear" w:color="auto" w:fill="auto"/>
          <w:lang w:val="cs-CZ" w:eastAsia="cs-CZ" w:bidi="cs-CZ"/>
        </w:rPr>
        <w:t>OCHRANA A ZPRACOVÁNÍ OSOBNÍCH ÚDAJŮ</w:t>
      </w:r>
      <w:bookmarkEnd w:id="141"/>
      <w:bookmarkEnd w:id="142"/>
      <w:bookmarkEnd w:id="144"/>
    </w:p>
    <w:p>
      <w:pPr>
        <w:pStyle w:val="Style8"/>
        <w:keepNext w:val="0"/>
        <w:keepLines w:val="0"/>
        <w:widowControl w:val="0"/>
        <w:shd w:val="clear" w:color="auto" w:fill="auto"/>
        <w:bidi w:val="0"/>
        <w:spacing w:before="0" w:after="380" w:line="240" w:lineRule="auto"/>
        <w:ind w:left="400" w:right="0" w:firstLine="0"/>
        <w:jc w:val="both"/>
      </w:pPr>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http://www.poh.cz/informace-o-zpracovani-osobnich-udaju/d-1369/p1=1459</w:t>
      </w:r>
      <w:r>
        <w:fldChar w:fldCharType="end"/>
      </w:r>
      <w:r>
        <w:rPr>
          <w:color w:val="000000"/>
          <w:spacing w:val="0"/>
          <w:w w:val="100"/>
          <w:position w:val="0"/>
          <w:shd w:val="clear" w:color="auto" w:fill="auto"/>
          <w:lang w:val="cs-CZ" w:eastAsia="cs-CZ" w:bidi="cs-CZ"/>
        </w:rPr>
        <w:t>.</w:t>
      </w:r>
    </w:p>
    <w:p>
      <w:pPr>
        <w:pStyle w:val="Style16"/>
        <w:keepNext/>
        <w:keepLines/>
        <w:widowControl w:val="0"/>
        <w:numPr>
          <w:ilvl w:val="0"/>
          <w:numId w:val="1"/>
        </w:numPr>
        <w:shd w:val="clear" w:color="auto" w:fill="auto"/>
        <w:tabs>
          <w:tab w:pos="690" w:val="left"/>
        </w:tabs>
        <w:bidi w:val="0"/>
        <w:spacing w:before="0" w:line="240" w:lineRule="auto"/>
        <w:ind w:left="0" w:right="0" w:firstLine="0"/>
        <w:jc w:val="center"/>
      </w:pPr>
      <w:bookmarkStart w:id="145" w:name="bookmark145"/>
      <w:bookmarkStart w:id="146" w:name="bookmark146"/>
      <w:bookmarkStart w:id="147" w:name="bookmark147"/>
      <w:bookmarkStart w:id="148" w:name="bookmark148"/>
      <w:bookmarkEnd w:id="147"/>
      <w:r>
        <w:rPr>
          <w:color w:val="000000"/>
          <w:spacing w:val="0"/>
          <w:w w:val="100"/>
          <w:position w:val="0"/>
          <w:shd w:val="clear" w:color="auto" w:fill="auto"/>
          <w:lang w:val="cs-CZ" w:eastAsia="cs-CZ" w:bidi="cs-CZ"/>
        </w:rPr>
        <w:t>ZÁVĚREČNÁ USTANOVENÍ</w:t>
      </w:r>
      <w:bookmarkEnd w:id="145"/>
      <w:bookmarkEnd w:id="146"/>
      <w:bookmarkEnd w:id="148"/>
    </w:p>
    <w:p>
      <w:pPr>
        <w:pStyle w:val="Style8"/>
        <w:keepNext w:val="0"/>
        <w:keepLines w:val="0"/>
        <w:widowControl w:val="0"/>
        <w:numPr>
          <w:ilvl w:val="0"/>
          <w:numId w:val="29"/>
        </w:numPr>
        <w:shd w:val="clear" w:color="auto" w:fill="auto"/>
        <w:tabs>
          <w:tab w:pos="386" w:val="left"/>
        </w:tabs>
        <w:bidi w:val="0"/>
        <w:spacing w:before="0" w:line="240" w:lineRule="auto"/>
        <w:ind w:left="400" w:right="0" w:hanging="400"/>
        <w:jc w:val="both"/>
      </w:pPr>
      <w:bookmarkStart w:id="149" w:name="bookmark149"/>
      <w:bookmarkEnd w:id="149"/>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p>
    <w:p>
      <w:pPr>
        <w:pStyle w:val="Style8"/>
        <w:keepNext w:val="0"/>
        <w:keepLines w:val="0"/>
        <w:widowControl w:val="0"/>
        <w:numPr>
          <w:ilvl w:val="0"/>
          <w:numId w:val="29"/>
        </w:numPr>
        <w:shd w:val="clear" w:color="auto" w:fill="auto"/>
        <w:tabs>
          <w:tab w:pos="386" w:val="left"/>
        </w:tabs>
        <w:bidi w:val="0"/>
        <w:spacing w:before="0" w:line="240" w:lineRule="auto"/>
        <w:ind w:left="400" w:right="0" w:hanging="400"/>
        <w:jc w:val="both"/>
      </w:pPr>
      <w:bookmarkStart w:id="150" w:name="bookmark150"/>
      <w:bookmarkEnd w:id="150"/>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pPr>
        <w:pStyle w:val="Style8"/>
        <w:keepNext w:val="0"/>
        <w:keepLines w:val="0"/>
        <w:widowControl w:val="0"/>
        <w:numPr>
          <w:ilvl w:val="0"/>
          <w:numId w:val="29"/>
        </w:numPr>
        <w:shd w:val="clear" w:color="auto" w:fill="auto"/>
        <w:tabs>
          <w:tab w:pos="395" w:val="left"/>
        </w:tabs>
        <w:bidi w:val="0"/>
        <w:spacing w:before="0" w:line="240" w:lineRule="auto"/>
        <w:ind w:left="400" w:right="0" w:hanging="400"/>
        <w:jc w:val="both"/>
      </w:pPr>
      <w:bookmarkStart w:id="151" w:name="bookmark151"/>
      <w:bookmarkEnd w:id="151"/>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p>
    <w:p>
      <w:pPr>
        <w:pStyle w:val="Style8"/>
        <w:keepNext w:val="0"/>
        <w:keepLines w:val="0"/>
        <w:widowControl w:val="0"/>
        <w:numPr>
          <w:ilvl w:val="0"/>
          <w:numId w:val="29"/>
        </w:numPr>
        <w:shd w:val="clear" w:color="auto" w:fill="auto"/>
        <w:tabs>
          <w:tab w:pos="395" w:val="left"/>
        </w:tabs>
        <w:bidi w:val="0"/>
        <w:spacing w:before="0" w:line="240" w:lineRule="auto"/>
        <w:ind w:left="400" w:right="0" w:hanging="400"/>
        <w:jc w:val="both"/>
      </w:pPr>
      <w:bookmarkStart w:id="152" w:name="bookmark152"/>
      <w:bookmarkEnd w:id="152"/>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p>
    <w:p>
      <w:pPr>
        <w:pStyle w:val="Style8"/>
        <w:keepNext w:val="0"/>
        <w:keepLines w:val="0"/>
        <w:widowControl w:val="0"/>
        <w:numPr>
          <w:ilvl w:val="0"/>
          <w:numId w:val="29"/>
        </w:numPr>
        <w:shd w:val="clear" w:color="auto" w:fill="auto"/>
        <w:tabs>
          <w:tab w:pos="395" w:val="left"/>
        </w:tabs>
        <w:bidi w:val="0"/>
        <w:spacing w:before="0" w:line="240" w:lineRule="auto"/>
        <w:ind w:left="400" w:right="0" w:hanging="400"/>
        <w:jc w:val="both"/>
      </w:pPr>
      <w:bookmarkStart w:id="153" w:name="bookmark153"/>
      <w:bookmarkEnd w:id="153"/>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p>
    <w:p>
      <w:pPr>
        <w:pStyle w:val="Style8"/>
        <w:keepNext w:val="0"/>
        <w:keepLines w:val="0"/>
        <w:widowControl w:val="0"/>
        <w:numPr>
          <w:ilvl w:val="0"/>
          <w:numId w:val="29"/>
        </w:numPr>
        <w:shd w:val="clear" w:color="auto" w:fill="auto"/>
        <w:tabs>
          <w:tab w:pos="395" w:val="left"/>
        </w:tabs>
        <w:bidi w:val="0"/>
        <w:spacing w:before="0" w:line="240" w:lineRule="auto"/>
        <w:ind w:left="400" w:right="0" w:hanging="400"/>
        <w:jc w:val="both"/>
      </w:pPr>
      <w:bookmarkStart w:id="154" w:name="bookmark154"/>
      <w:bookmarkEnd w:id="154"/>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pPr>
        <w:pStyle w:val="Style8"/>
        <w:keepNext w:val="0"/>
        <w:keepLines w:val="0"/>
        <w:widowControl w:val="0"/>
        <w:numPr>
          <w:ilvl w:val="0"/>
          <w:numId w:val="29"/>
        </w:numPr>
        <w:shd w:val="clear" w:color="auto" w:fill="auto"/>
        <w:tabs>
          <w:tab w:pos="395" w:val="left"/>
        </w:tabs>
        <w:bidi w:val="0"/>
        <w:spacing w:before="0" w:line="240" w:lineRule="auto"/>
        <w:ind w:left="400" w:right="0" w:hanging="400"/>
        <w:jc w:val="both"/>
      </w:pPr>
      <w:bookmarkStart w:id="155" w:name="bookmark155"/>
      <w:bookmarkEnd w:id="155"/>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pPr>
        <w:pStyle w:val="Style8"/>
        <w:keepNext w:val="0"/>
        <w:keepLines w:val="0"/>
        <w:widowControl w:val="0"/>
        <w:numPr>
          <w:ilvl w:val="0"/>
          <w:numId w:val="29"/>
        </w:numPr>
        <w:shd w:val="clear" w:color="auto" w:fill="auto"/>
        <w:tabs>
          <w:tab w:pos="395" w:val="left"/>
        </w:tabs>
        <w:bidi w:val="0"/>
        <w:spacing w:before="0" w:line="240" w:lineRule="auto"/>
        <w:ind w:left="400" w:right="0" w:hanging="400"/>
        <w:jc w:val="both"/>
      </w:pPr>
      <w:bookmarkStart w:id="156" w:name="bookmark156"/>
      <w:bookmarkEnd w:id="156"/>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w:t>
        <w:softHyphen/>
        <w:t>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pPr>
        <w:pStyle w:val="Style8"/>
        <w:keepNext w:val="0"/>
        <w:keepLines w:val="0"/>
        <w:widowControl w:val="0"/>
        <w:numPr>
          <w:ilvl w:val="0"/>
          <w:numId w:val="29"/>
        </w:numPr>
        <w:shd w:val="clear" w:color="auto" w:fill="auto"/>
        <w:tabs>
          <w:tab w:pos="395" w:val="left"/>
        </w:tabs>
        <w:bidi w:val="0"/>
        <w:spacing w:before="0" w:line="240" w:lineRule="auto"/>
        <w:ind w:left="0" w:right="0" w:firstLine="0"/>
        <w:jc w:val="both"/>
      </w:pPr>
      <w:bookmarkStart w:id="157" w:name="bookmark157"/>
      <w:bookmarkEnd w:id="157"/>
      <w:r>
        <w:rPr>
          <w:color w:val="000000"/>
          <w:spacing w:val="0"/>
          <w:w w:val="100"/>
          <w:position w:val="0"/>
          <w:shd w:val="clear" w:color="auto" w:fill="auto"/>
          <w:lang w:val="cs-CZ" w:eastAsia="cs-CZ" w:bidi="cs-CZ"/>
        </w:rPr>
        <w:t>Práva a povinnosti smluvních stran z této smlouvy přecházejí na jejich právní nástupce.</w:t>
      </w:r>
    </w:p>
    <w:p>
      <w:pPr>
        <w:pStyle w:val="Style8"/>
        <w:keepNext w:val="0"/>
        <w:keepLines w:val="0"/>
        <w:widowControl w:val="0"/>
        <w:numPr>
          <w:ilvl w:val="0"/>
          <w:numId w:val="29"/>
        </w:numPr>
        <w:shd w:val="clear" w:color="auto" w:fill="auto"/>
        <w:tabs>
          <w:tab w:pos="455" w:val="left"/>
        </w:tabs>
        <w:bidi w:val="0"/>
        <w:spacing w:before="0" w:line="240" w:lineRule="auto"/>
        <w:ind w:left="400" w:right="0" w:hanging="400"/>
        <w:jc w:val="both"/>
      </w:pPr>
      <w:bookmarkStart w:id="158" w:name="bookmark158"/>
      <w:bookmarkEnd w:id="158"/>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p>
    <w:p>
      <w:pPr>
        <w:pStyle w:val="Style8"/>
        <w:keepNext w:val="0"/>
        <w:keepLines w:val="0"/>
        <w:widowControl w:val="0"/>
        <w:numPr>
          <w:ilvl w:val="0"/>
          <w:numId w:val="29"/>
        </w:numPr>
        <w:shd w:val="clear" w:color="auto" w:fill="auto"/>
        <w:tabs>
          <w:tab w:pos="455" w:val="left"/>
        </w:tabs>
        <w:bidi w:val="0"/>
        <w:spacing w:before="0" w:line="240" w:lineRule="auto"/>
        <w:ind w:left="400" w:right="0" w:hanging="400"/>
        <w:jc w:val="both"/>
      </w:pPr>
      <w:bookmarkStart w:id="159" w:name="bookmark159"/>
      <w:bookmarkEnd w:id="159"/>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pPr>
        <w:pStyle w:val="Style8"/>
        <w:keepNext w:val="0"/>
        <w:keepLines w:val="0"/>
        <w:widowControl w:val="0"/>
        <w:numPr>
          <w:ilvl w:val="0"/>
          <w:numId w:val="29"/>
        </w:numPr>
        <w:shd w:val="clear" w:color="auto" w:fill="auto"/>
        <w:tabs>
          <w:tab w:pos="455" w:val="left"/>
        </w:tabs>
        <w:bidi w:val="0"/>
        <w:spacing w:before="0" w:line="240" w:lineRule="auto"/>
        <w:ind w:left="400" w:right="0" w:hanging="400"/>
        <w:jc w:val="both"/>
      </w:pPr>
      <w:bookmarkStart w:id="160" w:name="bookmark160"/>
      <w:bookmarkEnd w:id="160"/>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8"/>
        <w:keepNext w:val="0"/>
        <w:keepLines w:val="0"/>
        <w:widowControl w:val="0"/>
        <w:numPr>
          <w:ilvl w:val="0"/>
          <w:numId w:val="29"/>
        </w:numPr>
        <w:shd w:val="clear" w:color="auto" w:fill="auto"/>
        <w:tabs>
          <w:tab w:pos="455" w:val="left"/>
        </w:tabs>
        <w:bidi w:val="0"/>
        <w:spacing w:before="0" w:line="240" w:lineRule="auto"/>
        <w:ind w:left="400" w:right="0" w:hanging="400"/>
        <w:jc w:val="both"/>
      </w:pPr>
      <w:bookmarkStart w:id="161" w:name="bookmark161"/>
      <w:bookmarkEnd w:id="161"/>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p>
    <w:p>
      <w:pPr>
        <w:pStyle w:val="Style8"/>
        <w:keepNext w:val="0"/>
        <w:keepLines w:val="0"/>
        <w:widowControl w:val="0"/>
        <w:numPr>
          <w:ilvl w:val="0"/>
          <w:numId w:val="29"/>
        </w:numPr>
        <w:shd w:val="clear" w:color="auto" w:fill="auto"/>
        <w:tabs>
          <w:tab w:pos="455" w:val="left"/>
        </w:tabs>
        <w:bidi w:val="0"/>
        <w:spacing w:before="0" w:after="0" w:line="240" w:lineRule="auto"/>
        <w:ind w:left="0" w:right="0" w:firstLine="0"/>
        <w:jc w:val="both"/>
      </w:pPr>
      <w:bookmarkStart w:id="162" w:name="bookmark162"/>
      <w:bookmarkEnd w:id="162"/>
      <w:r>
        <w:rPr>
          <w:color w:val="000000"/>
          <w:spacing w:val="0"/>
          <w:w w:val="100"/>
          <w:position w:val="0"/>
          <w:shd w:val="clear" w:color="auto" w:fill="auto"/>
          <w:lang w:val="cs-CZ" w:eastAsia="cs-CZ" w:bidi="cs-CZ"/>
        </w:rPr>
        <w:t>Smluvní strany nepovažují žádné ustanovení smlouvy za obchodní tajemství.</w:t>
      </w:r>
    </w:p>
    <w:p>
      <w:pPr>
        <w:pStyle w:val="Style8"/>
        <w:keepNext w:val="0"/>
        <w:keepLines w:val="0"/>
        <w:widowControl w:val="0"/>
        <w:shd w:val="clear" w:color="auto" w:fill="auto"/>
        <w:bidi w:val="0"/>
        <w:spacing w:before="0" w:after="380" w:line="240" w:lineRule="auto"/>
        <w:ind w:left="400" w:right="0" w:hanging="80"/>
        <w:jc w:val="left"/>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p>
    <w:p>
      <w:pPr>
        <w:pStyle w:val="Style8"/>
        <w:keepNext w:val="0"/>
        <w:keepLines w:val="0"/>
        <w:widowControl w:val="0"/>
        <w:numPr>
          <w:ilvl w:val="0"/>
          <w:numId w:val="29"/>
        </w:numPr>
        <w:shd w:val="clear" w:color="auto" w:fill="auto"/>
        <w:tabs>
          <w:tab w:pos="455" w:val="left"/>
        </w:tabs>
        <w:bidi w:val="0"/>
        <w:spacing w:before="0" w:line="254" w:lineRule="auto"/>
        <w:ind w:left="0" w:right="0" w:firstLine="0"/>
        <w:jc w:val="left"/>
        <w:sectPr>
          <w:headerReference w:type="default" r:id="rId17"/>
          <w:footerReference w:type="default" r:id="rId18"/>
          <w:headerReference w:type="first" r:id="rId19"/>
          <w:footerReference w:type="first" r:id="rId20"/>
          <w:footnotePr>
            <w:pos w:val="pageBottom"/>
            <w:numFmt w:val="decimal"/>
            <w:numRestart w:val="continuous"/>
          </w:footnotePr>
          <w:pgSz w:w="11909" w:h="16838"/>
          <w:pgMar w:top="1204" w:left="1226" w:right="790" w:bottom="1958" w:header="0" w:footer="3" w:gutter="0"/>
          <w:cols w:space="720"/>
          <w:noEndnote/>
          <w:titlePg/>
          <w:rtlGutter w:val="0"/>
          <w:docGrid w:linePitch="360"/>
        </w:sectPr>
      </w:pPr>
      <w:bookmarkStart w:id="163" w:name="bookmark163"/>
      <w:bookmarkEnd w:id="163"/>
      <w:r>
        <w:rPr>
          <w:color w:val="000000"/>
          <w:spacing w:val="0"/>
          <w:w w:val="100"/>
          <w:position w:val="0"/>
          <w:shd w:val="clear" w:color="auto" w:fill="auto"/>
          <w:lang w:val="cs-CZ" w:eastAsia="cs-CZ" w:bidi="cs-CZ"/>
        </w:rPr>
        <w:t xml:space="preserve">Zhotovitel na sebe převzal nebezpečí změny okolností. Před uzavřením smlouvy zvážil plně hospodářskou, ekonomickou i faktickou situaci a je si plně vědom okolností Smlouvy, jakož i Stránka </w:t>
      </w:r>
      <w:r>
        <w:rPr>
          <w:b/>
          <w:bCs/>
          <w:color w:val="000000"/>
          <w:spacing w:val="0"/>
          <w:w w:val="100"/>
          <w:position w:val="0"/>
          <w:shd w:val="clear" w:color="auto" w:fill="auto"/>
          <w:lang w:val="cs-CZ" w:eastAsia="cs-CZ" w:bidi="cs-CZ"/>
        </w:rPr>
        <w:t xml:space="preserve">9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10</w:t>
      </w:r>
    </w:p>
    <w:p>
      <w:pPr>
        <w:pStyle w:val="Style8"/>
        <w:keepNext w:val="0"/>
        <w:keepLines w:val="0"/>
        <w:widowControl w:val="0"/>
        <w:shd w:val="clear" w:color="auto" w:fill="auto"/>
        <w:bidi w:val="0"/>
        <w:spacing w:before="0" w:line="240" w:lineRule="auto"/>
        <w:ind w:left="400" w:right="0" w:firstLine="7980"/>
        <w:jc w:val="left"/>
      </w:pPr>
      <w:r>
        <w:rPr>
          <w:color w:val="000000"/>
          <w:spacing w:val="0"/>
          <w:w w:val="100"/>
          <w:position w:val="0"/>
          <w:shd w:val="clear" w:color="auto" w:fill="auto"/>
          <w:lang w:val="cs-CZ" w:eastAsia="cs-CZ" w:bidi="cs-CZ"/>
        </w:rPr>
        <w:t>Smlouva o dílo okolností, které mohou po uzavření této smlouvy nastat. Tuto smlouvu nelze v jeho prospěch měnit rozhodnutím soudu v jakékoli její části.</w:t>
      </w:r>
    </w:p>
    <w:p>
      <w:pPr>
        <w:pStyle w:val="Style8"/>
        <w:keepNext w:val="0"/>
        <w:keepLines w:val="0"/>
        <w:widowControl w:val="0"/>
        <w:numPr>
          <w:ilvl w:val="0"/>
          <w:numId w:val="29"/>
        </w:numPr>
        <w:shd w:val="clear" w:color="auto" w:fill="auto"/>
        <w:tabs>
          <w:tab w:pos="502" w:val="left"/>
        </w:tabs>
        <w:bidi w:val="0"/>
        <w:spacing w:before="0" w:after="340" w:line="288" w:lineRule="auto"/>
        <w:ind w:left="400" w:right="0" w:hanging="400"/>
        <w:jc w:val="left"/>
      </w:pPr>
      <w:bookmarkStart w:id="164" w:name="bookmark164"/>
      <w:bookmarkEnd w:id="164"/>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8"/>
        <w:keepNext w:val="0"/>
        <w:keepLines w:val="0"/>
        <w:widowControl w:val="0"/>
        <w:shd w:val="clear" w:color="auto" w:fill="auto"/>
        <w:bidi w:val="0"/>
        <w:spacing w:before="0" w:after="0" w:line="314" w:lineRule="auto"/>
        <w:ind w:left="0" w:right="0" w:firstLine="400"/>
        <w:jc w:val="both"/>
      </w:pPr>
      <w:r>
        <w:rPr>
          <w:color w:val="000000"/>
          <w:spacing w:val="0"/>
          <w:w w:val="100"/>
          <w:position w:val="0"/>
          <w:shd w:val="clear" w:color="auto" w:fill="auto"/>
          <w:lang w:val="cs-CZ" w:eastAsia="cs-CZ" w:bidi="cs-CZ"/>
        </w:rPr>
        <w:t>Priorita 1) Tato smlouva</w:t>
      </w:r>
    </w:p>
    <w:p>
      <w:pPr>
        <w:pStyle w:val="Style8"/>
        <w:keepNext w:val="0"/>
        <w:keepLines w:val="0"/>
        <w:widowControl w:val="0"/>
        <w:shd w:val="clear" w:color="auto" w:fill="auto"/>
        <w:bidi w:val="0"/>
        <w:spacing w:before="0" w:after="0" w:line="314" w:lineRule="auto"/>
        <w:ind w:left="0" w:right="0" w:firstLine="400"/>
        <w:jc w:val="both"/>
      </w:pPr>
      <w:r>
        <w:rPr>
          <w:color w:val="000000"/>
          <w:spacing w:val="0"/>
          <w:w w:val="100"/>
          <w:position w:val="0"/>
          <w:shd w:val="clear" w:color="auto" w:fill="auto"/>
          <w:lang w:val="cs-CZ" w:eastAsia="cs-CZ" w:bidi="cs-CZ"/>
        </w:rPr>
        <w:t>Priorita 3) Příloha č.1: Kalkulace ceny</w:t>
      </w:r>
    </w:p>
    <w:p>
      <w:pPr>
        <w:pStyle w:val="Style8"/>
        <w:keepNext w:val="0"/>
        <w:keepLines w:val="0"/>
        <w:widowControl w:val="0"/>
        <w:shd w:val="clear" w:color="auto" w:fill="auto"/>
        <w:bidi w:val="0"/>
        <w:spacing w:before="0" w:after="100" w:line="314" w:lineRule="auto"/>
        <w:ind w:left="400" w:right="0" w:firstLine="20"/>
        <w:jc w:val="left"/>
      </w:pPr>
      <w:r>
        <w:rPr>
          <w:color w:val="000000"/>
          <w:spacing w:val="0"/>
          <w:w w:val="100"/>
          <w:position w:val="0"/>
          <w:shd w:val="clear" w:color="auto" w:fill="auto"/>
          <w:lang w:val="cs-CZ" w:eastAsia="cs-CZ" w:bidi="cs-CZ"/>
        </w:rPr>
        <w:t>Priorita 1) Příloha č.2: Čestné prohlášení o společensky odpovědném plnění veřejné zakázky Priorita 1) Příloha č.3: Čestné prohlášení k finančním sankcím</w:t>
      </w:r>
    </w:p>
    <w:p>
      <w:pPr>
        <w:pStyle w:val="Style8"/>
        <w:keepNext w:val="0"/>
        <w:keepLines w:val="0"/>
        <w:widowControl w:val="0"/>
        <w:shd w:val="clear" w:color="auto" w:fill="auto"/>
        <w:bidi w:val="0"/>
        <w:spacing w:before="0" w:after="0" w:line="240" w:lineRule="auto"/>
        <w:ind w:left="400" w:right="0" w:firstLine="20"/>
        <w:jc w:val="left"/>
        <w:sectPr>
          <w:headerReference w:type="default" r:id="rId21"/>
          <w:footerReference w:type="default" r:id="rId22"/>
          <w:footnotePr>
            <w:pos w:val="pageBottom"/>
            <w:numFmt w:val="decimal"/>
            <w:numRestart w:val="continuous"/>
          </w:footnotePr>
          <w:pgSz w:w="11909" w:h="16838"/>
          <w:pgMar w:top="585" w:left="1226" w:right="896" w:bottom="8151" w:header="157" w:footer="3" w:gutter="0"/>
          <w:cols w:space="720"/>
          <w:noEndnote/>
          <w:rtlGutter w:val="0"/>
          <w:docGrid w:linePitch="360"/>
        </w:sectPr>
      </w:pPr>
      <w:r>
        <w:rPr>
          <w:color w:val="000000"/>
          <w:spacing w:val="0"/>
          <w:w w:val="100"/>
          <w:position w:val="0"/>
          <w:shd w:val="clear" w:color="auto" w:fill="auto"/>
          <w:lang w:val="cs-CZ" w:eastAsia="cs-CZ" w:bidi="cs-CZ"/>
        </w:rPr>
        <w:t>Priorita 2) Příloha č.4: Zadávací dokumentace_podklady_VZMR_08.2023, zpracovaná Povodím Ohře, státní podnik 08/2023, IČO: 70889988.</w:t>
      </w:r>
    </w:p>
    <w:p>
      <w:pPr>
        <w:widowControl w:val="0"/>
        <w:spacing w:before="84" w:after="84" w:line="240" w:lineRule="exact"/>
        <w:rPr>
          <w:sz w:val="19"/>
          <w:szCs w:val="19"/>
        </w:rPr>
      </w:pPr>
    </w:p>
    <w:p>
      <w:pPr>
        <w:widowControl w:val="0"/>
        <w:spacing w:line="1" w:lineRule="exact"/>
        <w:sectPr>
          <w:footnotePr>
            <w:pos w:val="pageBottom"/>
            <w:numFmt w:val="decimal"/>
            <w:numRestart w:val="continuous"/>
          </w:footnotePr>
          <w:type w:val="continuous"/>
          <w:pgSz w:w="11909" w:h="16838"/>
          <w:pgMar w:top="585" w:left="0" w:right="0" w:bottom="8151" w:header="0" w:footer="3" w:gutter="0"/>
          <w:cols w:space="720"/>
          <w:noEndnote/>
          <w:rtlGutter w:val="0"/>
          <w:docGrid w:linePitch="360"/>
        </w:sectPr>
      </w:pPr>
    </w:p>
    <w:p>
      <w:pPr>
        <w:pStyle w:val="Style8"/>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V Chomutově dne …………… oprávněný zástupce objednatele</w:t>
      </w:r>
    </w:p>
    <w:p>
      <w:pPr>
        <w:pStyle w:val="Style8"/>
        <w:keepNext w:val="0"/>
        <w:keepLines w:val="0"/>
        <w:widowControl w:val="0"/>
        <w:shd w:val="clear" w:color="auto" w:fill="auto"/>
        <w:bidi w:val="0"/>
        <w:spacing w:before="0" w:after="0" w:line="480" w:lineRule="auto"/>
        <w:ind w:left="0" w:right="0" w:firstLine="0"/>
        <w:jc w:val="left"/>
        <w:sectPr>
          <w:footnotePr>
            <w:pos w:val="pageBottom"/>
            <w:numFmt w:val="decimal"/>
            <w:numRestart w:val="continuous"/>
          </w:footnotePr>
          <w:type w:val="continuous"/>
          <w:pgSz w:w="11909" w:h="16838"/>
          <w:pgMar w:top="585" w:left="1226" w:right="1275" w:bottom="8151" w:header="0" w:footer="3" w:gutter="0"/>
          <w:cols w:num="2" w:space="1580"/>
          <w:noEndnote/>
          <w:rtlGutter w:val="0"/>
          <w:docGrid w:linePitch="360"/>
        </w:sectPr>
      </w:pPr>
      <w:r>
        <w:rPr>
          <w:color w:val="000000"/>
          <w:spacing w:val="0"/>
          <w:w w:val="100"/>
          <w:position w:val="0"/>
          <w:shd w:val="clear" w:color="auto" w:fill="auto"/>
          <w:lang w:val="cs-CZ" w:eastAsia="cs-CZ" w:bidi="cs-CZ"/>
        </w:rPr>
        <w:t>V Plzni dne ………………. 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footnotePr>
            <w:pos w:val="pageBottom"/>
            <w:numFmt w:val="decimal"/>
            <w:numRestart w:val="continuous"/>
          </w:footnotePr>
          <w:type w:val="continuous"/>
          <w:pgSz w:w="11909" w:h="16838"/>
          <w:pgMar w:top="585" w:left="0" w:right="0" w:bottom="1420"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3926840</wp:posOffset>
                </wp:positionH>
                <wp:positionV relativeFrom="paragraph">
                  <wp:posOffset>12700</wp:posOffset>
                </wp:positionV>
                <wp:extent cx="1261745" cy="387350"/>
                <wp:wrapSquare wrapText="bothSides"/>
                <wp:docPr id="23" name="Shape 23"/>
                <a:graphic xmlns:a="http://schemas.openxmlformats.org/drawingml/2006/main">
                  <a:graphicData uri="http://schemas.microsoft.com/office/word/2010/wordprocessingShape">
                    <wps:wsp>
                      <wps:cNvSpPr txBox="1"/>
                      <wps:spPr>
                        <a:xfrm>
                          <a:ext cx="1261745" cy="38735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společnosti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 Vision s.r.o.</w:t>
                            </w:r>
                          </w:p>
                        </w:txbxContent>
                      </wps:txbx>
                      <wps:bodyPr lIns="0" tIns="0" rIns="0" bIns="0">
                        <a:noAutoFit/>
                      </wps:bodyPr>
                    </wps:wsp>
                  </a:graphicData>
                </a:graphic>
              </wp:anchor>
            </w:drawing>
          </mc:Choice>
          <mc:Fallback>
            <w:pict>
              <v:shape id="_x0000_s1049" type="#_x0000_t202" style="position:absolute;margin-left:309.19999999999999pt;margin-top:1.pt;width:99.350000000000009pt;height:30.5pt;z-index:-12582937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jednatel společnosti</w:t>
                      </w:r>
                    </w:p>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Geo Vision s.r.o.</w:t>
                      </w:r>
                    </w:p>
                  </w:txbxContent>
                </v:textbox>
                <w10:wrap type="square" anchorx="page"/>
              </v:shape>
            </w:pict>
          </mc:Fallback>
        </mc:AlternateContent>
      </w:r>
    </w:p>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investiční ředitel</w:t>
      </w:r>
    </w:p>
    <w:p>
      <w:pPr>
        <w:pStyle w:val="Style8"/>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Povodí Ohře, státní podnik</w:t>
      </w:r>
    </w:p>
    <w:sectPr>
      <w:footnotePr>
        <w:pos w:val="pageBottom"/>
        <w:numFmt w:val="decimal"/>
        <w:numRestart w:val="continuous"/>
      </w:footnotePr>
      <w:type w:val="continuous"/>
      <w:pgSz w:w="11909" w:h="16838"/>
      <w:pgMar w:top="585" w:left="1226" w:right="5724" w:bottom="1420"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6048375</wp:posOffset>
              </wp:positionH>
              <wp:positionV relativeFrom="page">
                <wp:posOffset>9862820</wp:posOffset>
              </wp:positionV>
              <wp:extent cx="899160" cy="201295"/>
              <wp:wrapNone/>
              <wp:docPr id="3" name="Shape 3"/>
              <a:graphic xmlns:a="http://schemas.openxmlformats.org/drawingml/2006/main">
                <a:graphicData uri="http://schemas.microsoft.com/office/word/2010/wordprocessingShape">
                  <wps:wsp>
                    <wps:cNvSpPr txBox="1"/>
                    <wps:spPr>
                      <a:xfrm>
                        <a:ext cx="899160" cy="2012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29" type="#_x0000_t202" style="position:absolute;margin-left:476.25pt;margin-top:776.60000000000002pt;width:70.799999999999997pt;height:15.85pt;z-index:-18874406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6048375</wp:posOffset>
              </wp:positionH>
              <wp:positionV relativeFrom="page">
                <wp:posOffset>9805035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1" type="#_x0000_t202" style="position:absolute;margin-left:476.25pt;margin-top:772.05000000000007pt;width:77.049999999999997pt;height:15.85pt;z-index:-18874405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6048375</wp:posOffset>
              </wp:positionH>
              <wp:positionV relativeFrom="page">
                <wp:posOffset>9862820</wp:posOffset>
              </wp:positionV>
              <wp:extent cx="899160" cy="201295"/>
              <wp:wrapNone/>
              <wp:docPr id="11" name="Shape 11"/>
              <a:graphic xmlns:a="http://schemas.openxmlformats.org/drawingml/2006/main">
                <a:graphicData uri="http://schemas.microsoft.com/office/word/2010/wordprocessingShape">
                  <wps:wsp>
                    <wps:cNvSpPr txBox="1"/>
                    <wps:spPr>
                      <a:xfrm>
                        <a:ext cx="899160" cy="2012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7" type="#_x0000_t202" style="position:absolute;margin-left:476.25pt;margin-top:776.60000000000002pt;width:70.799999999999997pt;height:15.85pt;z-index:-18874405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6048375</wp:posOffset>
              </wp:positionH>
              <wp:positionV relativeFrom="page">
                <wp:posOffset>9805035</wp:posOffset>
              </wp:positionV>
              <wp:extent cx="978535" cy="201295"/>
              <wp:wrapNone/>
              <wp:docPr id="13" name="Shape 1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39" type="#_x0000_t202" style="position:absolute;margin-left:476.25pt;margin-top:772.05000000000007pt;width:77.049999999999997pt;height:15.85pt;z-index:-188744051;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6048375</wp:posOffset>
              </wp:positionH>
              <wp:positionV relativeFrom="page">
                <wp:posOffset>9862820</wp:posOffset>
              </wp:positionV>
              <wp:extent cx="899160" cy="201295"/>
              <wp:wrapNone/>
              <wp:docPr id="19" name="Shape 19"/>
              <a:graphic xmlns:a="http://schemas.openxmlformats.org/drawingml/2006/main">
                <a:graphicData uri="http://schemas.microsoft.com/office/word/2010/wordprocessingShape">
                  <wps:wsp>
                    <wps:cNvSpPr txBox="1"/>
                    <wps:spPr>
                      <a:xfrm>
                        <a:ext cx="899160" cy="2012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45" type="#_x0000_t202" style="position:absolute;margin-left:476.25pt;margin-top:776.60000000000002pt;width:70.799999999999997pt;height:15.85pt;z-index:-18874404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6048375</wp:posOffset>
              </wp:positionH>
              <wp:positionV relativeFrom="page">
                <wp:posOffset>9805035</wp:posOffset>
              </wp:positionV>
              <wp:extent cx="978535" cy="201295"/>
              <wp:wrapNone/>
              <wp:docPr id="21" name="Shape 2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wps:txbx>
                    <wps:bodyPr wrap="none" lIns="0" tIns="0" rIns="0" bIns="0">
                      <a:spAutoFit/>
                    </wps:bodyPr>
                  </wps:wsp>
                </a:graphicData>
              </a:graphic>
            </wp:anchor>
          </w:drawing>
        </mc:Choice>
        <mc:Fallback>
          <w:pict>
            <v:shape id="_x0000_s1047" type="#_x0000_t202" style="position:absolute;margin-left:476.25pt;margin-top:772.05000000000007pt;width:77.049999999999997pt;height:15.85pt;z-index:-18874404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10</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6102985</wp:posOffset>
              </wp:positionH>
              <wp:positionV relativeFrom="page">
                <wp:posOffset>358140</wp:posOffset>
              </wp:positionV>
              <wp:extent cx="658495" cy="338455"/>
              <wp:wrapNone/>
              <wp:docPr id="1" name="Shape 1"/>
              <a:graphic xmlns:a="http://schemas.openxmlformats.org/drawingml/2006/main">
                <a:graphicData uri="http://schemas.microsoft.com/office/word/2010/wordprocessingShape">
                  <wps:wsp>
                    <wps:cNvSpPr txBox="1"/>
                    <wps:spPr>
                      <a:xfrm>
                        <a:ext cx="658495" cy="3384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80.55000000000001pt;margin-top:28.199999999999999pt;width:51.850000000000001pt;height:26.650000000000002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6101715</wp:posOffset>
              </wp:positionH>
              <wp:positionV relativeFrom="page">
                <wp:posOffset>347345</wp:posOffset>
              </wp:positionV>
              <wp:extent cx="658495" cy="353695"/>
              <wp:wrapNone/>
              <wp:docPr id="7" name="Shape 7"/>
              <a:graphic xmlns:a="http://schemas.openxmlformats.org/drawingml/2006/main">
                <a:graphicData uri="http://schemas.microsoft.com/office/word/2010/wordprocessingShape">
                  <wps:wsp>
                    <wps:cNvSpPr txBox="1"/>
                    <wps:spPr>
                      <a:xfrm>
                        <a:ext cx="658495" cy="3536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 id="_x0000_s1033" type="#_x0000_t202" style="position:absolute;margin-left:480.44999999999999pt;margin-top:27.350000000000001pt;width:51.850000000000001pt;height:27.850000000000001pt;z-index:-18874405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6102985</wp:posOffset>
              </wp:positionH>
              <wp:positionV relativeFrom="page">
                <wp:posOffset>358140</wp:posOffset>
              </wp:positionV>
              <wp:extent cx="658495" cy="338455"/>
              <wp:wrapNone/>
              <wp:docPr id="9" name="Shape 9"/>
              <a:graphic xmlns:a="http://schemas.openxmlformats.org/drawingml/2006/main">
                <a:graphicData uri="http://schemas.microsoft.com/office/word/2010/wordprocessingShape">
                  <wps:wsp>
                    <wps:cNvSpPr txBox="1"/>
                    <wps:spPr>
                      <a:xfrm>
                        <a:ext cx="658495" cy="3384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 id="_x0000_s1035" type="#_x0000_t202" style="position:absolute;margin-left:480.55000000000001pt;margin-top:28.199999999999999pt;width:51.850000000000001pt;height:26.650000000000002pt;z-index:-188744055;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6101715</wp:posOffset>
              </wp:positionH>
              <wp:positionV relativeFrom="page">
                <wp:posOffset>347345</wp:posOffset>
              </wp:positionV>
              <wp:extent cx="658495" cy="353695"/>
              <wp:wrapNone/>
              <wp:docPr id="15" name="Shape 15"/>
              <a:graphic xmlns:a="http://schemas.openxmlformats.org/drawingml/2006/main">
                <a:graphicData uri="http://schemas.microsoft.com/office/word/2010/wordprocessingShape">
                  <wps:wsp>
                    <wps:cNvSpPr txBox="1"/>
                    <wps:spPr>
                      <a:xfrm>
                        <a:ext cx="658495" cy="35369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 id="_x0000_s1041" type="#_x0000_t202" style="position:absolute;margin-left:480.44999999999999pt;margin-top:27.350000000000001pt;width:51.850000000000001pt;height:27.850000000000001pt;z-index:-188744049;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6102985</wp:posOffset>
              </wp:positionH>
              <wp:positionV relativeFrom="page">
                <wp:posOffset>358140</wp:posOffset>
              </wp:positionV>
              <wp:extent cx="658495" cy="338455"/>
              <wp:wrapNone/>
              <wp:docPr id="17" name="Shape 17"/>
              <a:graphic xmlns:a="http://schemas.openxmlformats.org/drawingml/2006/main">
                <a:graphicData uri="http://schemas.microsoft.com/office/word/2010/wordprocessingShape">
                  <wps:wsp>
                    <wps:cNvSpPr txBox="1"/>
                    <wps:spPr>
                      <a:xfrm>
                        <a:ext cx="658495" cy="33845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wps:txbx>
                    <wps:bodyPr wrap="none" lIns="0" tIns="0" rIns="0" bIns="0">
                      <a:spAutoFit/>
                    </wps:bodyPr>
                  </wps:wsp>
                </a:graphicData>
              </a:graphic>
            </wp:anchor>
          </w:drawing>
        </mc:Choice>
        <mc:Fallback>
          <w:pict>
            <v:shape id="_x0000_s1043" type="#_x0000_t202" style="position:absolute;margin-left:480.55000000000001pt;margin-top:28.199999999999999pt;width:51.850000000000001pt;height:26.650000000000002pt;z-index:-188744047;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w:t>
                    </w:r>
                  </w:p>
                  <w:p>
                    <w:pPr>
                      <w:pStyle w:val="Style4"/>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dílo</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3"/>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36"/>
      <w:szCs w:val="36"/>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bCs/>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bCs/>
      <w:i w:val="0"/>
      <w:iCs w:val="0"/>
      <w:smallCaps w:val="0"/>
      <w:strike w:val="0"/>
      <w:sz w:val="22"/>
      <w:szCs w:val="22"/>
      <w:u w:val="none"/>
    </w:rPr>
  </w:style>
  <w:style w:type="character" w:customStyle="1" w:styleId="CharStyle24">
    <w:name w:val="Char Style 24"/>
    <w:basedOn w:val="DefaultParagraphFont"/>
    <w:link w:val="Style23"/>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before="200"/>
      <w:jc w:val="center"/>
    </w:pPr>
    <w:rPr>
      <w:rFonts w:ascii="Arial" w:eastAsia="Arial" w:hAnsi="Arial" w:cs="Arial"/>
      <w:b/>
      <w:bCs/>
      <w:i w:val="0"/>
      <w:iCs w:val="0"/>
      <w:smallCaps w:val="0"/>
      <w:strike w:val="0"/>
      <w:sz w:val="36"/>
      <w:szCs w:val="36"/>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40"/>
    </w:pPr>
    <w:rPr>
      <w:rFonts w:ascii="Arial" w:eastAsia="Arial" w:hAnsi="Arial" w:cs="Arial"/>
      <w:b w:val="0"/>
      <w:bCs w:val="0"/>
      <w:i w:val="0"/>
      <w:iCs w:val="0"/>
      <w:smallCaps w:val="0"/>
      <w:strike w:val="0"/>
      <w:sz w:val="22"/>
      <w:szCs w:val="22"/>
      <w:u w:val="none"/>
    </w:rPr>
  </w:style>
  <w:style w:type="paragraph" w:customStyle="1" w:styleId="Style10">
    <w:name w:val="Style 10"/>
    <w:basedOn w:val="Normal"/>
    <w:link w:val="CharStyle11"/>
    <w:pPr>
      <w:widowControl w:val="0"/>
      <w:shd w:val="clear" w:color="auto" w:fill="FFFFFF"/>
      <w:spacing w:after="110"/>
      <w:ind w:left="400" w:hanging="400"/>
      <w:outlineLvl w:val="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140"/>
      <w:jc w:val="center"/>
      <w:outlineLvl w:val="1"/>
    </w:pPr>
    <w:rPr>
      <w:rFonts w:ascii="Arial" w:eastAsia="Arial" w:hAnsi="Arial" w:cs="Arial"/>
      <w:b/>
      <w:bCs/>
      <w:i w:val="0"/>
      <w:iCs w:val="0"/>
      <w:smallCaps w:val="0"/>
      <w:strike w:val="0"/>
      <w:sz w:val="22"/>
      <w:szCs w:val="22"/>
      <w:u w:val="none"/>
    </w:rPr>
  </w:style>
  <w:style w:type="paragraph" w:customStyle="1" w:styleId="Style20">
    <w:name w:val="Style 20"/>
    <w:basedOn w:val="Normal"/>
    <w:link w:val="CharStyle21"/>
    <w:pPr>
      <w:widowControl w:val="0"/>
      <w:shd w:val="clear" w:color="auto" w:fill="FFFFFF"/>
      <w:ind w:firstLine="150"/>
    </w:pPr>
    <w:rPr>
      <w:rFonts w:ascii="Arial" w:eastAsia="Arial" w:hAnsi="Arial" w:cs="Arial"/>
      <w:b/>
      <w:bCs/>
      <w:i w:val="0"/>
      <w:iCs w:val="0"/>
      <w:smallCaps w:val="0"/>
      <w:strike w:val="0"/>
      <w:sz w:val="22"/>
      <w:szCs w:val="22"/>
      <w:u w:val="none"/>
    </w:rPr>
  </w:style>
  <w:style w:type="paragraph" w:customStyle="1" w:styleId="Style23">
    <w:name w:val="Style 23"/>
    <w:basedOn w:val="Normal"/>
    <w:link w:val="CharStyle24"/>
    <w:pPr>
      <w:widowControl w:val="0"/>
      <w:shd w:val="clear" w:color="auto" w:fill="FFFFFF"/>
      <w:spacing w:after="14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s>
</file>

<file path=docProps/core.xml><?xml version="1.0" encoding="utf-8"?>
<cp:coreProperties xmlns:cp="http://schemas.openxmlformats.org/package/2006/metadata/core-properties" xmlns:dc="http://purl.org/dc/elements/1.1/">
  <dc:title>S M L O U V A   O   D Í L O</dc:title>
  <dc:subject/>
  <dc:creator>Samková</dc:creator>
  <cp:keywords/>
</cp:coreProperties>
</file>