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27" w:rsidRPr="00F66A78" w:rsidRDefault="00007127" w:rsidP="00B32906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F66A78">
        <w:rPr>
          <w:rFonts w:ascii="Arial" w:hAnsi="Arial" w:cs="Arial"/>
          <w:b/>
          <w:sz w:val="32"/>
          <w:szCs w:val="32"/>
        </w:rPr>
        <w:t xml:space="preserve">Dodatek č. </w:t>
      </w:r>
      <w:r w:rsidR="00F66A78" w:rsidRPr="00F66A78">
        <w:rPr>
          <w:rFonts w:ascii="Arial" w:hAnsi="Arial" w:cs="Arial"/>
          <w:b/>
          <w:sz w:val="32"/>
          <w:szCs w:val="32"/>
        </w:rPr>
        <w:t>3</w:t>
      </w:r>
      <w:r w:rsidR="00532447" w:rsidRPr="00F66A78">
        <w:rPr>
          <w:rFonts w:ascii="Arial" w:hAnsi="Arial" w:cs="Arial"/>
          <w:b/>
          <w:sz w:val="32"/>
          <w:szCs w:val="32"/>
        </w:rPr>
        <w:t xml:space="preserve"> smlouvy o kontrolní činnosti</w:t>
      </w:r>
    </w:p>
    <w:p w:rsidR="00B66862" w:rsidRPr="00F66A78" w:rsidRDefault="00532447" w:rsidP="00B66862">
      <w:pPr>
        <w:jc w:val="center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uzavřené dne 3.4.2000 mezi smluvními stranami </w:t>
      </w:r>
    </w:p>
    <w:p w:rsidR="00007127" w:rsidRPr="00F66A78" w:rsidRDefault="00007127" w:rsidP="00007127">
      <w:pPr>
        <w:spacing w:before="120" w:line="240" w:lineRule="atLeast"/>
        <w:rPr>
          <w:rFonts w:ascii="Arial" w:hAnsi="Arial" w:cs="Arial"/>
        </w:rPr>
      </w:pPr>
    </w:p>
    <w:p w:rsidR="00883172" w:rsidRPr="00F66A78" w:rsidRDefault="00883172" w:rsidP="00924323">
      <w:pPr>
        <w:ind w:left="2268" w:hanging="2268"/>
        <w:rPr>
          <w:rFonts w:ascii="Arial" w:hAnsi="Arial" w:cs="Arial"/>
        </w:rPr>
      </w:pPr>
      <w:r w:rsidRPr="00F66A78">
        <w:rPr>
          <w:rFonts w:ascii="Arial" w:hAnsi="Arial" w:cs="Arial"/>
        </w:rPr>
        <w:t>Objednatel:</w:t>
      </w:r>
      <w:r w:rsidRPr="00F66A78">
        <w:rPr>
          <w:rFonts w:ascii="Arial" w:hAnsi="Arial" w:cs="Arial"/>
        </w:rPr>
        <w:tab/>
        <w:t>Povodí Odry</w:t>
      </w:r>
      <w:r w:rsidR="007C332E" w:rsidRPr="00F66A78">
        <w:rPr>
          <w:rFonts w:ascii="Arial" w:hAnsi="Arial" w:cs="Arial"/>
        </w:rPr>
        <w:t>,</w:t>
      </w:r>
      <w:r w:rsidRPr="00F66A78">
        <w:rPr>
          <w:rFonts w:ascii="Arial" w:hAnsi="Arial" w:cs="Arial"/>
        </w:rPr>
        <w:t xml:space="preserve"> </w:t>
      </w:r>
      <w:r w:rsidR="0065484E" w:rsidRPr="00F66A78">
        <w:rPr>
          <w:rFonts w:ascii="Arial" w:hAnsi="Arial" w:cs="Arial"/>
        </w:rPr>
        <w:t>státní podnik</w:t>
      </w:r>
    </w:p>
    <w:p w:rsidR="00883172" w:rsidRPr="00F66A78" w:rsidRDefault="00883172" w:rsidP="00883172">
      <w:pPr>
        <w:ind w:left="2268" w:hanging="2268"/>
        <w:rPr>
          <w:rFonts w:ascii="Arial" w:hAnsi="Arial" w:cs="Arial"/>
        </w:rPr>
      </w:pPr>
      <w:r w:rsidRPr="00F66A78">
        <w:rPr>
          <w:rFonts w:ascii="Arial" w:hAnsi="Arial" w:cs="Arial"/>
        </w:rPr>
        <w:t>se sídlem:</w:t>
      </w:r>
      <w:r w:rsidRPr="00F66A78">
        <w:rPr>
          <w:rFonts w:ascii="Arial" w:hAnsi="Arial" w:cs="Arial"/>
          <w:b/>
        </w:rPr>
        <w:t xml:space="preserve">            </w:t>
      </w:r>
      <w:r w:rsidRPr="00F66A78">
        <w:rPr>
          <w:rFonts w:ascii="Arial" w:hAnsi="Arial" w:cs="Arial"/>
          <w:b/>
        </w:rPr>
        <w:tab/>
      </w:r>
      <w:r w:rsidRPr="00F66A78">
        <w:rPr>
          <w:rFonts w:ascii="Arial" w:hAnsi="Arial" w:cs="Arial"/>
        </w:rPr>
        <w:t xml:space="preserve">Varenská </w:t>
      </w:r>
      <w:r w:rsidR="00924323" w:rsidRPr="00F66A78">
        <w:rPr>
          <w:rFonts w:ascii="Arial" w:hAnsi="Arial" w:cs="Arial"/>
        </w:rPr>
        <w:t>3101/</w:t>
      </w:r>
      <w:r w:rsidRPr="00F66A78">
        <w:rPr>
          <w:rFonts w:ascii="Arial" w:hAnsi="Arial" w:cs="Arial"/>
        </w:rPr>
        <w:t xml:space="preserve">49, </w:t>
      </w:r>
      <w:r w:rsidR="00924323" w:rsidRPr="00F66A78">
        <w:rPr>
          <w:rFonts w:ascii="Arial" w:hAnsi="Arial" w:cs="Arial"/>
        </w:rPr>
        <w:t xml:space="preserve">Moravská </w:t>
      </w:r>
      <w:r w:rsidR="00636816">
        <w:rPr>
          <w:rFonts w:ascii="Arial" w:hAnsi="Arial" w:cs="Arial"/>
        </w:rPr>
        <w:t>Ostrava</w:t>
      </w:r>
      <w:r w:rsidRPr="00F66A78">
        <w:rPr>
          <w:rFonts w:ascii="Arial" w:hAnsi="Arial" w:cs="Arial"/>
        </w:rPr>
        <w:t>, 70</w:t>
      </w:r>
      <w:r w:rsidR="00924323" w:rsidRPr="00F66A78">
        <w:rPr>
          <w:rFonts w:ascii="Arial" w:hAnsi="Arial" w:cs="Arial"/>
        </w:rPr>
        <w:t>2</w:t>
      </w:r>
      <w:r w:rsidRPr="00F66A78">
        <w:rPr>
          <w:rFonts w:ascii="Arial" w:hAnsi="Arial" w:cs="Arial"/>
        </w:rPr>
        <w:t xml:space="preserve"> </w:t>
      </w:r>
      <w:r w:rsidR="00924323" w:rsidRPr="00F66A78">
        <w:rPr>
          <w:rFonts w:ascii="Arial" w:hAnsi="Arial" w:cs="Arial"/>
        </w:rPr>
        <w:t>00 Ostrava</w:t>
      </w:r>
    </w:p>
    <w:p w:rsidR="00883172" w:rsidRPr="00F66A78" w:rsidRDefault="00924323" w:rsidP="00924323">
      <w:pPr>
        <w:ind w:left="2268" w:hanging="2268"/>
        <w:rPr>
          <w:rFonts w:ascii="Arial" w:hAnsi="Arial" w:cs="Arial"/>
          <w:b/>
        </w:rPr>
      </w:pPr>
      <w:r w:rsidRPr="00F66A78">
        <w:rPr>
          <w:rFonts w:ascii="Arial" w:hAnsi="Arial" w:cs="Arial"/>
          <w:b/>
        </w:rPr>
        <w:tab/>
      </w:r>
      <w:r w:rsidRPr="00F66A78">
        <w:rPr>
          <w:rFonts w:ascii="Arial" w:hAnsi="Arial" w:cs="Arial"/>
        </w:rPr>
        <w:t>doručovací číslo 701 26</w:t>
      </w:r>
      <w:r w:rsidRPr="00F66A78">
        <w:rPr>
          <w:rFonts w:ascii="Arial" w:hAnsi="Arial" w:cs="Arial"/>
          <w:b/>
        </w:rPr>
        <w:tab/>
      </w:r>
    </w:p>
    <w:p w:rsidR="00321D1C" w:rsidRPr="00F66A78" w:rsidRDefault="00321D1C" w:rsidP="00321D1C">
      <w:pPr>
        <w:ind w:left="2268" w:hanging="2268"/>
        <w:rPr>
          <w:rFonts w:ascii="Arial" w:hAnsi="Arial" w:cs="Arial"/>
          <w:b/>
        </w:rPr>
      </w:pPr>
      <w:r w:rsidRPr="00F66A78">
        <w:rPr>
          <w:rFonts w:ascii="Arial" w:hAnsi="Arial" w:cs="Arial"/>
        </w:rPr>
        <w:t>IČO / DIČ:</w:t>
      </w:r>
      <w:r w:rsidRPr="00F66A78">
        <w:rPr>
          <w:rFonts w:ascii="Arial" w:hAnsi="Arial" w:cs="Arial"/>
          <w:b/>
        </w:rPr>
        <w:t xml:space="preserve">   </w:t>
      </w:r>
      <w:r w:rsidRPr="00F66A78">
        <w:rPr>
          <w:rFonts w:ascii="Arial" w:hAnsi="Arial" w:cs="Arial"/>
        </w:rPr>
        <w:tab/>
        <w:t xml:space="preserve">70890021 </w:t>
      </w:r>
      <w:r w:rsidRPr="00F66A78">
        <w:rPr>
          <w:rFonts w:ascii="Arial" w:hAnsi="Arial" w:cs="Arial"/>
          <w:b/>
        </w:rPr>
        <w:t xml:space="preserve"> </w:t>
      </w:r>
      <w:r w:rsidR="00095CE3" w:rsidRPr="00F66A78">
        <w:rPr>
          <w:rFonts w:ascii="Arial" w:hAnsi="Arial" w:cs="Arial"/>
          <w:b/>
        </w:rPr>
        <w:t xml:space="preserve">/  </w:t>
      </w:r>
      <w:r w:rsidRPr="00F66A78">
        <w:rPr>
          <w:rFonts w:ascii="Arial" w:hAnsi="Arial" w:cs="Arial"/>
        </w:rPr>
        <w:t>CZ70890021</w:t>
      </w:r>
    </w:p>
    <w:p w:rsidR="00883172" w:rsidRPr="00F66A78" w:rsidRDefault="00095CE3" w:rsidP="00883172">
      <w:pPr>
        <w:rPr>
          <w:rFonts w:ascii="Arial" w:hAnsi="Arial" w:cs="Arial"/>
          <w:b/>
        </w:rPr>
      </w:pPr>
      <w:r w:rsidRPr="00F66A78">
        <w:rPr>
          <w:rFonts w:ascii="Arial" w:hAnsi="Arial" w:cs="Arial"/>
        </w:rPr>
        <w:t>Zapsán v obch.</w:t>
      </w:r>
      <w:r w:rsidR="00B32906">
        <w:rPr>
          <w:rFonts w:ascii="Arial" w:hAnsi="Arial" w:cs="Arial"/>
        </w:rPr>
        <w:t xml:space="preserve"> </w:t>
      </w:r>
      <w:r w:rsidRPr="00F66A78">
        <w:rPr>
          <w:rFonts w:ascii="Arial" w:hAnsi="Arial" w:cs="Arial"/>
        </w:rPr>
        <w:t>rejstříku Krajského soudu Ostrav</w:t>
      </w:r>
      <w:r w:rsidR="006C27D0" w:rsidRPr="00F66A78">
        <w:rPr>
          <w:rFonts w:ascii="Arial" w:hAnsi="Arial" w:cs="Arial"/>
        </w:rPr>
        <w:t>a, oddíl A.XIV, vložka 584</w:t>
      </w:r>
    </w:p>
    <w:p w:rsidR="00883172" w:rsidRPr="00F66A78" w:rsidRDefault="00883172" w:rsidP="00883172">
      <w:pPr>
        <w:rPr>
          <w:rFonts w:ascii="Arial" w:hAnsi="Arial" w:cs="Arial"/>
          <w:b/>
          <w:i/>
        </w:rPr>
      </w:pPr>
    </w:p>
    <w:p w:rsidR="00883172" w:rsidRPr="00F66A78" w:rsidRDefault="00883172" w:rsidP="00883172">
      <w:pPr>
        <w:rPr>
          <w:rFonts w:ascii="Arial" w:hAnsi="Arial" w:cs="Arial"/>
        </w:rPr>
      </w:pPr>
    </w:p>
    <w:p w:rsidR="00883172" w:rsidRPr="00F66A78" w:rsidRDefault="00883172" w:rsidP="00883172">
      <w:pPr>
        <w:ind w:left="2268" w:hanging="2268"/>
        <w:rPr>
          <w:rFonts w:ascii="Arial" w:hAnsi="Arial" w:cs="Arial"/>
        </w:rPr>
      </w:pPr>
      <w:r w:rsidRPr="00F66A78">
        <w:rPr>
          <w:rFonts w:ascii="Arial" w:hAnsi="Arial" w:cs="Arial"/>
        </w:rPr>
        <w:t>Zhotovitel:</w:t>
      </w:r>
      <w:r w:rsidRPr="00F66A78">
        <w:rPr>
          <w:rFonts w:ascii="Arial" w:hAnsi="Arial" w:cs="Arial"/>
          <w:b/>
        </w:rPr>
        <w:t xml:space="preserve">          </w:t>
      </w:r>
      <w:r w:rsidRPr="00F66A78">
        <w:rPr>
          <w:rFonts w:ascii="Arial" w:hAnsi="Arial" w:cs="Arial"/>
          <w:b/>
        </w:rPr>
        <w:tab/>
      </w:r>
      <w:r w:rsidRPr="00F66A78">
        <w:rPr>
          <w:rFonts w:ascii="Arial" w:hAnsi="Arial" w:cs="Arial"/>
        </w:rPr>
        <w:t xml:space="preserve">Jana Meierová   </w:t>
      </w:r>
    </w:p>
    <w:p w:rsidR="00883172" w:rsidRPr="00F66A78" w:rsidRDefault="00356674" w:rsidP="00356674">
      <w:pPr>
        <w:ind w:left="2268" w:hanging="2268"/>
        <w:rPr>
          <w:rFonts w:ascii="Arial" w:hAnsi="Arial" w:cs="Arial"/>
        </w:rPr>
      </w:pPr>
      <w:r w:rsidRPr="00F66A78">
        <w:rPr>
          <w:rFonts w:ascii="Arial" w:hAnsi="Arial" w:cs="Arial"/>
        </w:rPr>
        <w:t>místo podnikání</w:t>
      </w:r>
      <w:r w:rsidR="00883172" w:rsidRPr="00F66A78">
        <w:rPr>
          <w:rFonts w:ascii="Arial" w:hAnsi="Arial" w:cs="Arial"/>
        </w:rPr>
        <w:t>:        Mozartova  2</w:t>
      </w:r>
      <w:r w:rsidR="003A300C" w:rsidRPr="00F66A78">
        <w:rPr>
          <w:rFonts w:ascii="Arial" w:hAnsi="Arial" w:cs="Arial"/>
        </w:rPr>
        <w:t>048/2</w:t>
      </w:r>
      <w:r w:rsidR="00883172" w:rsidRPr="00F66A78">
        <w:rPr>
          <w:rFonts w:ascii="Arial" w:hAnsi="Arial" w:cs="Arial"/>
        </w:rPr>
        <w:t xml:space="preserve">, Ostrava - Zábřeh,  </w:t>
      </w:r>
      <w:r w:rsidR="003A300C" w:rsidRPr="00F66A78">
        <w:rPr>
          <w:rFonts w:ascii="Arial" w:hAnsi="Arial" w:cs="Arial"/>
        </w:rPr>
        <w:t>7</w:t>
      </w:r>
      <w:r w:rsidRPr="00F66A78">
        <w:rPr>
          <w:rFonts w:ascii="Arial" w:hAnsi="Arial" w:cs="Arial"/>
        </w:rPr>
        <w:t>00 30</w:t>
      </w:r>
    </w:p>
    <w:p w:rsidR="00883172" w:rsidRPr="00F66A78" w:rsidRDefault="004D6E6B" w:rsidP="00363539">
      <w:pPr>
        <w:tabs>
          <w:tab w:val="left" w:pos="4536"/>
          <w:tab w:val="left" w:pos="5103"/>
        </w:tabs>
        <w:ind w:left="2268" w:hanging="2268"/>
        <w:rPr>
          <w:rFonts w:ascii="Arial" w:hAnsi="Arial" w:cs="Arial"/>
        </w:rPr>
      </w:pPr>
      <w:r w:rsidRPr="00F66A78">
        <w:rPr>
          <w:rFonts w:ascii="Arial" w:hAnsi="Arial" w:cs="Arial"/>
        </w:rPr>
        <w:t>IČO</w:t>
      </w:r>
      <w:r w:rsidR="00F66A78" w:rsidRPr="00F66A78">
        <w:rPr>
          <w:rFonts w:ascii="Arial" w:hAnsi="Arial" w:cs="Arial"/>
        </w:rPr>
        <w:t>:</w:t>
      </w:r>
      <w:r w:rsidR="00883172" w:rsidRPr="00F66A78">
        <w:rPr>
          <w:rFonts w:ascii="Arial" w:hAnsi="Arial" w:cs="Arial"/>
          <w:b/>
        </w:rPr>
        <w:t xml:space="preserve">                       </w:t>
      </w:r>
      <w:r w:rsidR="00883172" w:rsidRPr="00F66A78">
        <w:rPr>
          <w:rFonts w:ascii="Arial" w:hAnsi="Arial" w:cs="Arial"/>
          <w:b/>
        </w:rPr>
        <w:tab/>
      </w:r>
      <w:r w:rsidR="00883172" w:rsidRPr="00F66A78">
        <w:rPr>
          <w:rFonts w:ascii="Arial" w:hAnsi="Arial" w:cs="Arial"/>
        </w:rPr>
        <w:t xml:space="preserve">69244499 </w:t>
      </w:r>
    </w:p>
    <w:p w:rsidR="00F66A78" w:rsidRPr="00F66A78" w:rsidRDefault="00F66A78" w:rsidP="00363539">
      <w:pPr>
        <w:tabs>
          <w:tab w:val="left" w:pos="4536"/>
          <w:tab w:val="left" w:pos="5103"/>
        </w:tabs>
        <w:ind w:left="2268" w:hanging="2268"/>
        <w:rPr>
          <w:rFonts w:ascii="Arial" w:hAnsi="Arial" w:cs="Arial"/>
        </w:rPr>
      </w:pPr>
      <w:r w:rsidRPr="00F66A78">
        <w:rPr>
          <w:rFonts w:ascii="Arial" w:hAnsi="Arial" w:cs="Arial"/>
        </w:rPr>
        <w:t>DIČ:</w:t>
      </w:r>
      <w:r w:rsidRPr="00F66A78">
        <w:rPr>
          <w:rFonts w:ascii="Arial" w:hAnsi="Arial" w:cs="Arial"/>
        </w:rPr>
        <w:tab/>
        <w:t>neplátce</w:t>
      </w:r>
    </w:p>
    <w:p w:rsidR="00F66A78" w:rsidRDefault="00F66A78" w:rsidP="00F66A78">
      <w:pPr>
        <w:tabs>
          <w:tab w:val="left" w:pos="2268"/>
        </w:tabs>
        <w:rPr>
          <w:rFonts w:ascii="Arial" w:hAnsi="Arial" w:cs="Arial"/>
          <w:szCs w:val="24"/>
        </w:rPr>
      </w:pPr>
      <w:r w:rsidRPr="00F66A78">
        <w:rPr>
          <w:rFonts w:ascii="Arial" w:hAnsi="Arial" w:cs="Arial"/>
          <w:szCs w:val="24"/>
        </w:rPr>
        <w:t>Zapsán:</w:t>
      </w:r>
      <w:r w:rsidRPr="00F66A78">
        <w:rPr>
          <w:rFonts w:ascii="Arial" w:hAnsi="Arial" w:cs="Arial"/>
          <w:szCs w:val="24"/>
        </w:rPr>
        <w:tab/>
        <w:t>ŽÚ MMO č.j.:</w:t>
      </w:r>
      <w:r>
        <w:rPr>
          <w:rFonts w:ascii="Arial" w:hAnsi="Arial" w:cs="Arial"/>
          <w:szCs w:val="24"/>
        </w:rPr>
        <w:t xml:space="preserve"> </w:t>
      </w:r>
      <w:r w:rsidRPr="00F66A78">
        <w:rPr>
          <w:rFonts w:ascii="Arial" w:hAnsi="Arial" w:cs="Arial"/>
          <w:szCs w:val="24"/>
        </w:rPr>
        <w:t>SMO/064119/15/ŽÚ/PLD</w:t>
      </w:r>
      <w:r>
        <w:rPr>
          <w:rFonts w:ascii="Arial" w:hAnsi="Arial" w:cs="Arial"/>
          <w:szCs w:val="24"/>
        </w:rPr>
        <w:t xml:space="preserve">, </w:t>
      </w:r>
    </w:p>
    <w:p w:rsidR="00883172" w:rsidRPr="00F66A78" w:rsidRDefault="00F66A78" w:rsidP="00F66A78">
      <w:pPr>
        <w:tabs>
          <w:tab w:val="left" w:pos="226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spisová značka </w:t>
      </w:r>
      <w:r w:rsidRPr="00F66A78">
        <w:rPr>
          <w:rFonts w:ascii="Arial" w:hAnsi="Arial"/>
          <w:szCs w:val="24"/>
        </w:rPr>
        <w:t>S-SMO/064114/15/ŽÚ</w:t>
      </w:r>
      <w:r w:rsidR="00883172" w:rsidRPr="00F66A78">
        <w:rPr>
          <w:rFonts w:ascii="Arial" w:hAnsi="Arial" w:cs="Arial"/>
          <w:szCs w:val="24"/>
        </w:rPr>
        <w:t xml:space="preserve">                                                       </w:t>
      </w:r>
    </w:p>
    <w:p w:rsidR="004D6E6B" w:rsidRPr="00F66A78" w:rsidRDefault="004D6E6B" w:rsidP="004D6E6B">
      <w:pPr>
        <w:tabs>
          <w:tab w:val="left" w:pos="5103"/>
        </w:tabs>
        <w:rPr>
          <w:rFonts w:ascii="Arial" w:hAnsi="Arial" w:cs="Arial"/>
        </w:rPr>
      </w:pPr>
    </w:p>
    <w:p w:rsidR="004D6E6B" w:rsidRPr="00F66A78" w:rsidRDefault="004D6E6B" w:rsidP="004D6E6B">
      <w:pPr>
        <w:tabs>
          <w:tab w:val="left" w:pos="5103"/>
        </w:tabs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Název akce: </w:t>
      </w:r>
      <w:r w:rsidR="00046389" w:rsidRPr="00F66A78">
        <w:rPr>
          <w:rFonts w:ascii="Arial" w:hAnsi="Arial" w:cs="Arial"/>
        </w:rPr>
        <w:t xml:space="preserve">   </w:t>
      </w:r>
      <w:r w:rsidR="00F66A78">
        <w:rPr>
          <w:rFonts w:ascii="Arial" w:hAnsi="Arial" w:cs="Arial"/>
          <w:b/>
        </w:rPr>
        <w:t>Provozní</w:t>
      </w:r>
      <w:r w:rsidRPr="00F66A78">
        <w:rPr>
          <w:rFonts w:ascii="Arial" w:hAnsi="Arial" w:cs="Arial"/>
          <w:b/>
        </w:rPr>
        <w:t xml:space="preserve"> kontroly požárních vodovodů a jejich příslušenství</w:t>
      </w:r>
    </w:p>
    <w:p w:rsidR="00717E09" w:rsidRPr="00F66A78" w:rsidRDefault="00717E09" w:rsidP="00717E09">
      <w:pPr>
        <w:rPr>
          <w:rFonts w:ascii="Arial" w:hAnsi="Arial" w:cs="Arial"/>
        </w:rPr>
      </w:pPr>
    </w:p>
    <w:p w:rsidR="00046389" w:rsidRPr="00F66A78" w:rsidRDefault="00046389" w:rsidP="00717E09">
      <w:pPr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Smluvní strany se v souladu se sněním čl. VIII. smlouvy dohodly na změně smlouvy v následujícím rozsahu: </w:t>
      </w:r>
    </w:p>
    <w:p w:rsidR="009368D9" w:rsidRPr="00F66A78" w:rsidRDefault="009368D9" w:rsidP="00717E09">
      <w:pPr>
        <w:rPr>
          <w:rFonts w:ascii="Arial" w:hAnsi="Arial" w:cs="Arial"/>
        </w:rPr>
      </w:pPr>
    </w:p>
    <w:p w:rsidR="009368D9" w:rsidRPr="00F66A78" w:rsidRDefault="00AF5611" w:rsidP="00717E09">
      <w:pPr>
        <w:rPr>
          <w:rFonts w:ascii="Arial" w:hAnsi="Arial" w:cs="Arial"/>
        </w:rPr>
      </w:pPr>
      <w:r w:rsidRPr="00F66A78">
        <w:rPr>
          <w:rFonts w:ascii="Arial" w:hAnsi="Arial" w:cs="Arial"/>
          <w:b/>
        </w:rPr>
        <w:t>č</w:t>
      </w:r>
      <w:r w:rsidR="009368D9" w:rsidRPr="00F66A78">
        <w:rPr>
          <w:rFonts w:ascii="Arial" w:hAnsi="Arial" w:cs="Arial"/>
          <w:b/>
        </w:rPr>
        <w:t>l. II. Zastoupení smluvních stran</w:t>
      </w:r>
      <w:r w:rsidR="009368D9" w:rsidRPr="00F66A78">
        <w:rPr>
          <w:rFonts w:ascii="Arial" w:hAnsi="Arial" w:cs="Arial"/>
        </w:rPr>
        <w:t xml:space="preserve"> – dochází ke změně oprávněných osob </w:t>
      </w:r>
      <w:r w:rsidR="00636816">
        <w:rPr>
          <w:rFonts w:ascii="Arial" w:hAnsi="Arial" w:cs="Arial"/>
        </w:rPr>
        <w:t xml:space="preserve">a bankovního spojení </w:t>
      </w:r>
      <w:r w:rsidR="009368D9" w:rsidRPr="00F66A78">
        <w:rPr>
          <w:rFonts w:ascii="Arial" w:hAnsi="Arial" w:cs="Arial"/>
        </w:rPr>
        <w:t>na straně objednatele:</w:t>
      </w:r>
    </w:p>
    <w:p w:rsidR="00AF5611" w:rsidRPr="00F66A78" w:rsidRDefault="00AF5611" w:rsidP="00717E09">
      <w:pPr>
        <w:rPr>
          <w:rFonts w:ascii="Arial" w:hAnsi="Arial" w:cs="Arial"/>
        </w:rPr>
      </w:pPr>
    </w:p>
    <w:p w:rsidR="00AF5611" w:rsidRPr="00F66A78" w:rsidRDefault="00AF5611" w:rsidP="00717E09">
      <w:pPr>
        <w:rPr>
          <w:rFonts w:ascii="Arial" w:hAnsi="Arial" w:cs="Arial"/>
        </w:rPr>
      </w:pPr>
      <w:r w:rsidRPr="00F66A78">
        <w:rPr>
          <w:rFonts w:ascii="Arial" w:hAnsi="Arial" w:cs="Arial"/>
        </w:rPr>
        <w:t>Za objednatele je zmocněn jednat:</w:t>
      </w:r>
    </w:p>
    <w:p w:rsidR="00997C44" w:rsidRPr="00F66A78" w:rsidRDefault="00997C44" w:rsidP="00AF5611">
      <w:pPr>
        <w:numPr>
          <w:ilvl w:val="0"/>
          <w:numId w:val="4"/>
        </w:numPr>
        <w:rPr>
          <w:rFonts w:ascii="Arial" w:hAnsi="Arial" w:cs="Arial"/>
        </w:rPr>
      </w:pPr>
      <w:r w:rsidRPr="00F66A78">
        <w:rPr>
          <w:rFonts w:ascii="Arial" w:hAnsi="Arial" w:cs="Arial"/>
        </w:rPr>
        <w:t>v</w:t>
      </w:r>
      <w:r w:rsidR="00AF5611" w:rsidRPr="00F66A78">
        <w:rPr>
          <w:rFonts w:ascii="Arial" w:hAnsi="Arial" w:cs="Arial"/>
        </w:rPr>
        <w:t>e věcech smluvních</w:t>
      </w:r>
      <w:r w:rsidRPr="00F66A78">
        <w:rPr>
          <w:rFonts w:ascii="Arial" w:hAnsi="Arial" w:cs="Arial"/>
        </w:rPr>
        <w:t xml:space="preserve">  </w:t>
      </w:r>
      <w:r w:rsidRPr="00F66A78">
        <w:rPr>
          <w:rFonts w:ascii="Arial" w:hAnsi="Arial" w:cs="Arial"/>
        </w:rPr>
        <w:tab/>
        <w:t xml:space="preserve"> Ing. Jiří </w:t>
      </w:r>
      <w:r w:rsidR="00F66A78">
        <w:rPr>
          <w:rFonts w:ascii="Arial" w:hAnsi="Arial" w:cs="Arial"/>
        </w:rPr>
        <w:t>Tkáč</w:t>
      </w:r>
      <w:r w:rsidRPr="00F66A78">
        <w:rPr>
          <w:rFonts w:ascii="Arial" w:hAnsi="Arial" w:cs="Arial"/>
        </w:rPr>
        <w:t>, generální ředitel</w:t>
      </w:r>
    </w:p>
    <w:p w:rsidR="00D0338C" w:rsidRPr="00F66A78" w:rsidRDefault="00997C44" w:rsidP="00AF5611">
      <w:pPr>
        <w:numPr>
          <w:ilvl w:val="0"/>
          <w:numId w:val="4"/>
        </w:numPr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ve věcech technických        </w:t>
      </w:r>
      <w:r w:rsidR="00B224E0">
        <w:rPr>
          <w:rFonts w:ascii="Arial" w:hAnsi="Arial" w:cs="Arial"/>
        </w:rPr>
        <w:t>xxx</w:t>
      </w:r>
      <w:r w:rsidRPr="00F66A78">
        <w:rPr>
          <w:rFonts w:ascii="Arial" w:hAnsi="Arial" w:cs="Arial"/>
        </w:rPr>
        <w:t>, bezpečnostní a požární technik</w:t>
      </w:r>
    </w:p>
    <w:p w:rsidR="00D0338C" w:rsidRDefault="00636816" w:rsidP="00D0338C">
      <w:pPr>
        <w:rPr>
          <w:rFonts w:ascii="Arial" w:hAnsi="Arial" w:cs="Arial"/>
        </w:rPr>
      </w:pPr>
      <w:r>
        <w:rPr>
          <w:rFonts w:ascii="Arial" w:hAnsi="Arial" w:cs="Arial"/>
        </w:rPr>
        <w:t>Nové 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Raiffeisenbank a.s., č. ú. 1320871002/5500.</w:t>
      </w:r>
    </w:p>
    <w:p w:rsidR="00636816" w:rsidRPr="00F66A78" w:rsidRDefault="00636816" w:rsidP="00D0338C">
      <w:pPr>
        <w:rPr>
          <w:rFonts w:ascii="Arial" w:hAnsi="Arial" w:cs="Arial"/>
        </w:rPr>
      </w:pPr>
    </w:p>
    <w:p w:rsidR="00800FD3" w:rsidRPr="00F66A78" w:rsidRDefault="00D0338C" w:rsidP="00D0338C">
      <w:pPr>
        <w:rPr>
          <w:rFonts w:ascii="Arial" w:hAnsi="Arial" w:cs="Arial"/>
        </w:rPr>
      </w:pPr>
      <w:r w:rsidRPr="00F66A78">
        <w:rPr>
          <w:rFonts w:ascii="Arial" w:hAnsi="Arial" w:cs="Arial"/>
          <w:b/>
        </w:rPr>
        <w:t>čl. V. Platební podmínky</w:t>
      </w:r>
      <w:r w:rsidRPr="00F66A78">
        <w:rPr>
          <w:rFonts w:ascii="Arial" w:hAnsi="Arial" w:cs="Arial"/>
        </w:rPr>
        <w:t xml:space="preserve"> – mění se cena a přílohy č. 1</w:t>
      </w:r>
      <w:r w:rsidR="00636816">
        <w:rPr>
          <w:rFonts w:ascii="Arial" w:hAnsi="Arial" w:cs="Arial"/>
        </w:rPr>
        <w:t xml:space="preserve"> a </w:t>
      </w:r>
      <w:r w:rsidR="00784FC3">
        <w:rPr>
          <w:rFonts w:ascii="Arial" w:hAnsi="Arial" w:cs="Arial"/>
        </w:rPr>
        <w:t>2</w:t>
      </w:r>
      <w:r w:rsidRPr="00F66A78">
        <w:rPr>
          <w:rFonts w:ascii="Arial" w:hAnsi="Arial" w:cs="Arial"/>
        </w:rPr>
        <w:t xml:space="preserve"> – nově zní takto:</w:t>
      </w:r>
    </w:p>
    <w:p w:rsidR="00800FD3" w:rsidRPr="00F66A78" w:rsidRDefault="00800FD3" w:rsidP="00D0338C">
      <w:pPr>
        <w:rPr>
          <w:rFonts w:ascii="Arial" w:hAnsi="Arial" w:cs="Arial"/>
        </w:rPr>
      </w:pPr>
      <w:r w:rsidRPr="00F66A78">
        <w:rPr>
          <w:rFonts w:ascii="Arial" w:hAnsi="Arial" w:cs="Arial"/>
        </w:rPr>
        <w:t>Cena se stanovuje dohodou takto:</w:t>
      </w:r>
    </w:p>
    <w:p w:rsidR="00800FD3" w:rsidRPr="00F66A78" w:rsidRDefault="00800FD3" w:rsidP="00D0338C">
      <w:pPr>
        <w:rPr>
          <w:rFonts w:ascii="Arial" w:hAnsi="Arial" w:cs="Arial"/>
        </w:rPr>
      </w:pPr>
      <w:r w:rsidRPr="00F66A78">
        <w:rPr>
          <w:rFonts w:ascii="Arial" w:hAnsi="Arial" w:cs="Arial"/>
        </w:rPr>
        <w:t>Objednatel zaplatí zhotoviteli z</w:t>
      </w:r>
      <w:r w:rsidR="00636816">
        <w:rPr>
          <w:rFonts w:ascii="Arial" w:hAnsi="Arial" w:cs="Arial"/>
        </w:rPr>
        <w:t>a</w:t>
      </w:r>
      <w:r w:rsidRPr="00F66A78">
        <w:rPr>
          <w:rFonts w:ascii="Arial" w:hAnsi="Arial" w:cs="Arial"/>
        </w:rPr>
        <w:t xml:space="preserve"> provedenou práci vč. </w:t>
      </w:r>
      <w:r w:rsidR="00784FC3">
        <w:rPr>
          <w:rFonts w:ascii="Arial" w:hAnsi="Arial" w:cs="Arial"/>
        </w:rPr>
        <w:t>d</w:t>
      </w:r>
      <w:r w:rsidRPr="00F66A78">
        <w:rPr>
          <w:rFonts w:ascii="Arial" w:hAnsi="Arial" w:cs="Arial"/>
        </w:rPr>
        <w:t>opravy</w:t>
      </w:r>
    </w:p>
    <w:p w:rsidR="004F7673" w:rsidRPr="00F66A78" w:rsidRDefault="00800FD3" w:rsidP="00800FD3">
      <w:pPr>
        <w:numPr>
          <w:ilvl w:val="0"/>
          <w:numId w:val="4"/>
        </w:numPr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za </w:t>
      </w:r>
      <w:r w:rsidR="00784FC3">
        <w:rPr>
          <w:rFonts w:ascii="Arial" w:hAnsi="Arial" w:cs="Arial"/>
        </w:rPr>
        <w:t>provozní kontrolu</w:t>
      </w:r>
      <w:r w:rsidRPr="00F66A78">
        <w:rPr>
          <w:rFonts w:ascii="Arial" w:hAnsi="Arial" w:cs="Arial"/>
        </w:rPr>
        <w:t xml:space="preserve"> provedenou v květnu</w:t>
      </w:r>
      <w:r w:rsidRPr="00F66A78">
        <w:rPr>
          <w:rFonts w:ascii="Arial" w:hAnsi="Arial" w:cs="Arial"/>
        </w:rPr>
        <w:tab/>
      </w:r>
      <w:r w:rsidR="004F7673" w:rsidRPr="00F66A78">
        <w:rPr>
          <w:rFonts w:ascii="Arial" w:hAnsi="Arial" w:cs="Arial"/>
        </w:rPr>
        <w:t>1</w:t>
      </w:r>
      <w:r w:rsidR="006C0523">
        <w:rPr>
          <w:rFonts w:ascii="Arial" w:hAnsi="Arial" w:cs="Arial"/>
        </w:rPr>
        <w:t>6</w:t>
      </w:r>
      <w:r w:rsidR="004F7673" w:rsidRPr="00F66A78">
        <w:rPr>
          <w:rFonts w:ascii="Arial" w:hAnsi="Arial" w:cs="Arial"/>
        </w:rPr>
        <w:t>.</w:t>
      </w:r>
      <w:r w:rsidR="006C0523">
        <w:rPr>
          <w:rFonts w:ascii="Arial" w:hAnsi="Arial" w:cs="Arial"/>
        </w:rPr>
        <w:t>266</w:t>
      </w:r>
      <w:r w:rsidR="004F7673" w:rsidRPr="00F66A78">
        <w:rPr>
          <w:rFonts w:ascii="Arial" w:hAnsi="Arial" w:cs="Arial"/>
        </w:rPr>
        <w:t>,- Kč   (viz příloha č.1)</w:t>
      </w:r>
    </w:p>
    <w:p w:rsidR="00B82E53" w:rsidRPr="00F66A78" w:rsidRDefault="004F7673" w:rsidP="00800FD3">
      <w:pPr>
        <w:numPr>
          <w:ilvl w:val="0"/>
          <w:numId w:val="4"/>
        </w:numPr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za </w:t>
      </w:r>
      <w:r w:rsidR="00784FC3">
        <w:rPr>
          <w:rFonts w:ascii="Arial" w:hAnsi="Arial" w:cs="Arial"/>
        </w:rPr>
        <w:t>provozní kontrolu</w:t>
      </w:r>
      <w:r w:rsidRPr="00F66A78">
        <w:rPr>
          <w:rFonts w:ascii="Arial" w:hAnsi="Arial" w:cs="Arial"/>
        </w:rPr>
        <w:t xml:space="preserve"> provedenou v listopadu</w:t>
      </w:r>
      <w:r w:rsidRPr="00F66A78">
        <w:rPr>
          <w:rFonts w:ascii="Arial" w:hAnsi="Arial" w:cs="Arial"/>
        </w:rPr>
        <w:tab/>
        <w:t xml:space="preserve">  </w:t>
      </w:r>
      <w:r w:rsidR="006C0523">
        <w:rPr>
          <w:rFonts w:ascii="Arial" w:hAnsi="Arial" w:cs="Arial"/>
        </w:rPr>
        <w:t>6</w:t>
      </w:r>
      <w:r w:rsidRPr="00F66A78">
        <w:rPr>
          <w:rFonts w:ascii="Arial" w:hAnsi="Arial" w:cs="Arial"/>
        </w:rPr>
        <w:t>.3</w:t>
      </w:r>
      <w:r w:rsidR="006C0523">
        <w:rPr>
          <w:rFonts w:ascii="Arial" w:hAnsi="Arial" w:cs="Arial"/>
        </w:rPr>
        <w:t>90</w:t>
      </w:r>
      <w:r w:rsidRPr="00F66A78">
        <w:rPr>
          <w:rFonts w:ascii="Arial" w:hAnsi="Arial" w:cs="Arial"/>
        </w:rPr>
        <w:t>,- Kč   (viz příloha č.</w:t>
      </w:r>
      <w:r w:rsidR="00B82E53" w:rsidRPr="00F66A78">
        <w:rPr>
          <w:rFonts w:ascii="Arial" w:hAnsi="Arial" w:cs="Arial"/>
        </w:rPr>
        <w:t>2)</w:t>
      </w:r>
    </w:p>
    <w:p w:rsidR="00B82E53" w:rsidRPr="00F66A78" w:rsidRDefault="00B82E53" w:rsidP="00B82E53">
      <w:pPr>
        <w:rPr>
          <w:rFonts w:ascii="Arial" w:hAnsi="Arial" w:cs="Arial"/>
        </w:rPr>
      </w:pPr>
    </w:p>
    <w:p w:rsidR="00B82E53" w:rsidRPr="00F66A78" w:rsidRDefault="00B82E53" w:rsidP="00B82E53">
      <w:pPr>
        <w:rPr>
          <w:rFonts w:ascii="Arial" w:hAnsi="Arial" w:cs="Arial"/>
        </w:rPr>
      </w:pPr>
    </w:p>
    <w:p w:rsidR="00EF17A5" w:rsidRPr="00F66A78" w:rsidRDefault="00B82E53" w:rsidP="00B82E53">
      <w:pPr>
        <w:rPr>
          <w:rFonts w:ascii="Arial" w:hAnsi="Arial" w:cs="Arial"/>
        </w:rPr>
      </w:pPr>
      <w:r w:rsidRPr="00F66A78">
        <w:rPr>
          <w:rFonts w:ascii="Arial" w:hAnsi="Arial" w:cs="Arial"/>
        </w:rPr>
        <w:t>Ostatní ujednání smlouvy, tímto dodatkem č.</w:t>
      </w:r>
      <w:r w:rsidR="00B32906">
        <w:rPr>
          <w:rFonts w:ascii="Arial" w:hAnsi="Arial" w:cs="Arial"/>
        </w:rPr>
        <w:t xml:space="preserve"> </w:t>
      </w:r>
      <w:r w:rsidR="00784FC3">
        <w:rPr>
          <w:rFonts w:ascii="Arial" w:hAnsi="Arial" w:cs="Arial"/>
        </w:rPr>
        <w:t>3</w:t>
      </w:r>
      <w:r w:rsidRPr="00F66A78">
        <w:rPr>
          <w:rFonts w:ascii="Arial" w:hAnsi="Arial" w:cs="Arial"/>
        </w:rPr>
        <w:t xml:space="preserve"> nedotčená, zůstávají v platnosti beze změny.</w:t>
      </w:r>
    </w:p>
    <w:p w:rsidR="00EF17A5" w:rsidRPr="00F66A78" w:rsidRDefault="00EF17A5" w:rsidP="00B82E53">
      <w:pPr>
        <w:rPr>
          <w:rFonts w:ascii="Arial" w:hAnsi="Arial" w:cs="Arial"/>
        </w:rPr>
      </w:pPr>
    </w:p>
    <w:p w:rsidR="00EF17A5" w:rsidRPr="00F66A78" w:rsidRDefault="00EF17A5" w:rsidP="00B82E53">
      <w:pPr>
        <w:rPr>
          <w:rFonts w:ascii="Arial" w:hAnsi="Arial" w:cs="Arial"/>
        </w:rPr>
      </w:pPr>
      <w:r w:rsidRPr="00F66A78">
        <w:rPr>
          <w:rFonts w:ascii="Arial" w:hAnsi="Arial" w:cs="Arial"/>
        </w:rPr>
        <w:t>za objednatele:</w:t>
      </w:r>
      <w:r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ab/>
      </w:r>
      <w:r w:rsidR="00784FC3">
        <w:rPr>
          <w:rFonts w:ascii="Arial" w:hAnsi="Arial" w:cs="Arial"/>
        </w:rPr>
        <w:t xml:space="preserve">           </w:t>
      </w:r>
      <w:r w:rsidRPr="00F66A78">
        <w:rPr>
          <w:rFonts w:ascii="Arial" w:hAnsi="Arial" w:cs="Arial"/>
        </w:rPr>
        <w:t>za zhotovitele:</w:t>
      </w:r>
    </w:p>
    <w:p w:rsidR="001301A3" w:rsidRPr="00F66A78" w:rsidRDefault="00EF17A5" w:rsidP="00B82E53">
      <w:pPr>
        <w:rPr>
          <w:rFonts w:ascii="Arial" w:hAnsi="Arial" w:cs="Arial"/>
        </w:rPr>
      </w:pPr>
      <w:r w:rsidRPr="00F66A78">
        <w:rPr>
          <w:rFonts w:ascii="Arial" w:hAnsi="Arial" w:cs="Arial"/>
        </w:rPr>
        <w:t>v Ostravě dne</w:t>
      </w:r>
      <w:r w:rsidR="00B224E0">
        <w:rPr>
          <w:rFonts w:ascii="Arial" w:hAnsi="Arial" w:cs="Arial"/>
        </w:rPr>
        <w:t xml:space="preserve"> 10.5.2024</w:t>
      </w:r>
      <w:r w:rsidR="001301A3" w:rsidRPr="00F66A78">
        <w:rPr>
          <w:rFonts w:ascii="Arial" w:hAnsi="Arial" w:cs="Arial"/>
        </w:rPr>
        <w:tab/>
      </w:r>
      <w:r w:rsidR="001301A3" w:rsidRPr="00F66A78">
        <w:rPr>
          <w:rFonts w:ascii="Arial" w:hAnsi="Arial" w:cs="Arial"/>
        </w:rPr>
        <w:tab/>
      </w:r>
      <w:r w:rsidR="001301A3" w:rsidRPr="00F66A78">
        <w:rPr>
          <w:rFonts w:ascii="Arial" w:hAnsi="Arial" w:cs="Arial"/>
        </w:rPr>
        <w:tab/>
      </w:r>
      <w:r w:rsidR="001301A3" w:rsidRPr="00F66A78">
        <w:rPr>
          <w:rFonts w:ascii="Arial" w:hAnsi="Arial" w:cs="Arial"/>
        </w:rPr>
        <w:tab/>
      </w:r>
      <w:r w:rsidR="001301A3" w:rsidRPr="00F66A78">
        <w:rPr>
          <w:rFonts w:ascii="Arial" w:hAnsi="Arial" w:cs="Arial"/>
        </w:rPr>
        <w:tab/>
      </w:r>
      <w:r w:rsidR="001301A3" w:rsidRPr="00F66A78">
        <w:rPr>
          <w:rFonts w:ascii="Arial" w:hAnsi="Arial" w:cs="Arial"/>
        </w:rPr>
        <w:tab/>
        <w:t xml:space="preserve">v Ostravě dne: </w:t>
      </w:r>
      <w:r w:rsidR="00B224E0">
        <w:rPr>
          <w:rFonts w:ascii="Arial" w:hAnsi="Arial" w:cs="Arial"/>
        </w:rPr>
        <w:t>14.5.2024</w:t>
      </w:r>
    </w:p>
    <w:p w:rsidR="00636816" w:rsidRDefault="00636816" w:rsidP="00B82E53">
      <w:pPr>
        <w:rPr>
          <w:rFonts w:ascii="Arial" w:hAnsi="Arial" w:cs="Arial"/>
        </w:rPr>
      </w:pPr>
    </w:p>
    <w:p w:rsidR="00636816" w:rsidRDefault="00636816" w:rsidP="00B82E53">
      <w:pPr>
        <w:rPr>
          <w:rFonts w:ascii="Arial" w:hAnsi="Arial" w:cs="Arial"/>
        </w:rPr>
      </w:pPr>
    </w:p>
    <w:p w:rsidR="00636816" w:rsidRPr="00F66A78" w:rsidRDefault="00B224E0" w:rsidP="00B224E0">
      <w:pPr>
        <w:tabs>
          <w:tab w:val="center" w:pos="1418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xxx</w:t>
      </w:r>
      <w:r>
        <w:rPr>
          <w:rFonts w:ascii="Arial" w:hAnsi="Arial" w:cs="Arial"/>
        </w:rPr>
        <w:tab/>
        <w:t>xxx</w:t>
      </w:r>
    </w:p>
    <w:p w:rsidR="001301A3" w:rsidRPr="00F66A78" w:rsidRDefault="00636816" w:rsidP="00B82E53">
      <w:p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1A3" w:rsidRPr="00F66A78">
        <w:rPr>
          <w:rFonts w:ascii="Arial" w:hAnsi="Arial" w:cs="Arial"/>
        </w:rPr>
        <w:t>_______________________</w:t>
      </w:r>
    </w:p>
    <w:p w:rsidR="00B40590" w:rsidRPr="00F66A78" w:rsidRDefault="00B224E0" w:rsidP="00B224E0">
      <w:pPr>
        <w:tabs>
          <w:tab w:val="center" w:pos="1418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0590" w:rsidRPr="00F66A78">
        <w:rPr>
          <w:rFonts w:ascii="Arial" w:hAnsi="Arial" w:cs="Arial"/>
        </w:rPr>
        <w:t xml:space="preserve">Ing. Jiří </w:t>
      </w:r>
      <w:r w:rsidR="00784FC3">
        <w:rPr>
          <w:rFonts w:ascii="Arial" w:hAnsi="Arial" w:cs="Arial"/>
        </w:rPr>
        <w:t>Tkáč</w:t>
      </w:r>
      <w:r>
        <w:rPr>
          <w:rFonts w:ascii="Arial" w:hAnsi="Arial" w:cs="Arial"/>
        </w:rPr>
        <w:tab/>
        <w:t>xxx</w:t>
      </w:r>
    </w:p>
    <w:p w:rsidR="009368D9" w:rsidRPr="00F66A78" w:rsidRDefault="00B224E0" w:rsidP="00B224E0">
      <w:pPr>
        <w:tabs>
          <w:tab w:val="center" w:pos="1418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0590" w:rsidRPr="00F66A78">
        <w:rPr>
          <w:rFonts w:ascii="Arial" w:hAnsi="Arial" w:cs="Arial"/>
        </w:rPr>
        <w:t>generální ředitel</w:t>
      </w:r>
      <w:r w:rsidR="00997C44" w:rsidRPr="00F66A78">
        <w:rPr>
          <w:rFonts w:ascii="Arial" w:hAnsi="Arial" w:cs="Arial"/>
        </w:rPr>
        <w:tab/>
      </w:r>
    </w:p>
    <w:p w:rsidR="00717E09" w:rsidRPr="00F66A78" w:rsidRDefault="00717E09" w:rsidP="00717E09">
      <w:pPr>
        <w:rPr>
          <w:rFonts w:ascii="Arial" w:hAnsi="Arial" w:cs="Arial"/>
          <w:b/>
          <w:u w:val="single"/>
        </w:rPr>
      </w:pPr>
      <w:r w:rsidRPr="00F66A78">
        <w:rPr>
          <w:rFonts w:ascii="Arial" w:hAnsi="Arial" w:cs="Arial"/>
          <w:b/>
        </w:rPr>
        <w:lastRenderedPageBreak/>
        <w:t xml:space="preserve">                                                                                         </w:t>
      </w:r>
      <w:r w:rsidR="00372346" w:rsidRPr="00F66A78">
        <w:rPr>
          <w:rFonts w:ascii="Arial" w:hAnsi="Arial" w:cs="Arial"/>
          <w:b/>
        </w:rPr>
        <w:t xml:space="preserve">                          Příloha č.</w:t>
      </w:r>
      <w:r w:rsidR="00636816">
        <w:rPr>
          <w:rFonts w:ascii="Arial" w:hAnsi="Arial" w:cs="Arial"/>
          <w:b/>
        </w:rPr>
        <w:t xml:space="preserve"> </w:t>
      </w:r>
      <w:r w:rsidR="00372346" w:rsidRPr="00F66A78">
        <w:rPr>
          <w:rFonts w:ascii="Arial" w:hAnsi="Arial" w:cs="Arial"/>
          <w:b/>
        </w:rPr>
        <w:t>1</w:t>
      </w:r>
      <w:r w:rsidRPr="00F66A78">
        <w:rPr>
          <w:rFonts w:ascii="Arial" w:hAnsi="Arial" w:cs="Arial"/>
          <w:b/>
        </w:rPr>
        <w:t xml:space="preserve">                                 </w:t>
      </w:r>
    </w:p>
    <w:p w:rsidR="00717E09" w:rsidRPr="00F66A78" w:rsidRDefault="00717E09" w:rsidP="00717E09">
      <w:pPr>
        <w:rPr>
          <w:rFonts w:ascii="Arial" w:hAnsi="Arial" w:cs="Arial"/>
          <w:b/>
          <w:u w:val="single"/>
        </w:rPr>
      </w:pPr>
      <w:r w:rsidRPr="00F66A78">
        <w:rPr>
          <w:rFonts w:ascii="Arial" w:hAnsi="Arial" w:cs="Arial"/>
          <w:b/>
          <w:u w:val="single"/>
        </w:rPr>
        <w:t>Rozúčtování ceny za provedenou revizi v</w:t>
      </w:r>
      <w:r w:rsidR="00316C56" w:rsidRPr="00F66A78">
        <w:rPr>
          <w:rFonts w:ascii="Arial" w:hAnsi="Arial" w:cs="Arial"/>
          <w:b/>
          <w:u w:val="single"/>
        </w:rPr>
        <w:t xml:space="preserve"> měsíci </w:t>
      </w:r>
      <w:r w:rsidRPr="00F66A78">
        <w:rPr>
          <w:rFonts w:ascii="Arial" w:hAnsi="Arial" w:cs="Arial"/>
          <w:b/>
          <w:u w:val="single"/>
        </w:rPr>
        <w:t>květnu:</w:t>
      </w:r>
    </w:p>
    <w:p w:rsidR="00717E09" w:rsidRPr="00F66A78" w:rsidRDefault="00717E09" w:rsidP="00717E09">
      <w:pPr>
        <w:rPr>
          <w:rFonts w:ascii="Arial" w:hAnsi="Arial" w:cs="Arial"/>
          <w:b/>
          <w:u w:val="single"/>
        </w:rPr>
      </w:pPr>
    </w:p>
    <w:p w:rsidR="00717E09" w:rsidRPr="00F66A78" w:rsidRDefault="00717E09" w:rsidP="00717E09">
      <w:pPr>
        <w:rPr>
          <w:rFonts w:ascii="Arial" w:hAnsi="Arial" w:cs="Arial"/>
          <w:b/>
          <w:u w:val="single"/>
        </w:rPr>
      </w:pPr>
    </w:p>
    <w:p w:rsidR="00717E09" w:rsidRPr="00F66A78" w:rsidRDefault="00717E09" w:rsidP="0032476A">
      <w:pPr>
        <w:numPr>
          <w:ilvl w:val="0"/>
          <w:numId w:val="2"/>
        </w:numPr>
        <w:tabs>
          <w:tab w:val="decimal" w:pos="5783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Příprava a prohlídka pracoviště u odběratele     </w:t>
      </w:r>
      <w:r w:rsidRPr="00F66A78">
        <w:rPr>
          <w:rFonts w:ascii="Arial" w:hAnsi="Arial" w:cs="Arial"/>
        </w:rPr>
        <w:tab/>
        <w:t xml:space="preserve">     1</w:t>
      </w:r>
      <w:r w:rsidR="00784FC3">
        <w:rPr>
          <w:rFonts w:ascii="Arial" w:hAnsi="Arial" w:cs="Arial"/>
        </w:rPr>
        <w:t>1</w:t>
      </w:r>
      <w:r w:rsidRPr="00F66A78">
        <w:rPr>
          <w:rFonts w:ascii="Arial" w:hAnsi="Arial" w:cs="Arial"/>
        </w:rPr>
        <w:t xml:space="preserve"> objektů</w:t>
      </w:r>
      <w:r w:rsidRPr="00F66A78">
        <w:rPr>
          <w:rFonts w:ascii="Arial" w:hAnsi="Arial" w:cs="Arial"/>
        </w:rPr>
        <w:tab/>
        <w:t xml:space="preserve"> </w:t>
      </w:r>
      <w:r w:rsidR="0032476A" w:rsidRPr="00F66A78">
        <w:rPr>
          <w:rFonts w:ascii="Arial" w:hAnsi="Arial" w:cs="Arial"/>
        </w:rPr>
        <w:t xml:space="preserve">  </w:t>
      </w:r>
      <w:r w:rsidRPr="00F66A78">
        <w:rPr>
          <w:rFonts w:ascii="Arial" w:hAnsi="Arial" w:cs="Arial"/>
        </w:rPr>
        <w:t>1.</w:t>
      </w:r>
      <w:r w:rsidR="004A69D6">
        <w:rPr>
          <w:rFonts w:ascii="Arial" w:hAnsi="Arial" w:cs="Arial"/>
        </w:rPr>
        <w:t>540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32476A">
      <w:pPr>
        <w:numPr>
          <w:ilvl w:val="12"/>
          <w:numId w:val="0"/>
        </w:num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2"/>
        </w:numPr>
        <w:tabs>
          <w:tab w:val="decimal" w:pos="5783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funkce výtokových armatur a uzávěrů,</w:t>
      </w:r>
    </w:p>
    <w:p w:rsidR="00717E09" w:rsidRPr="00F66A78" w:rsidRDefault="00717E09" w:rsidP="00717E09">
      <w:pPr>
        <w:tabs>
          <w:tab w:val="decimal" w:pos="5783"/>
          <w:tab w:val="decimal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jejich těsnost                                                             </w:t>
      </w:r>
      <w:r w:rsidR="00E06ACC">
        <w:rPr>
          <w:rFonts w:ascii="Arial" w:hAnsi="Arial" w:cs="Arial"/>
        </w:rPr>
        <w:t>3</w:t>
      </w:r>
      <w:r w:rsidR="0038563D">
        <w:rPr>
          <w:rFonts w:ascii="Arial" w:hAnsi="Arial" w:cs="Arial"/>
        </w:rPr>
        <w:t>1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  <w:t xml:space="preserve"> </w:t>
      </w:r>
      <w:r w:rsidR="00E06ACC">
        <w:rPr>
          <w:rFonts w:ascii="Arial" w:hAnsi="Arial" w:cs="Arial"/>
        </w:rPr>
        <w:t>1</w:t>
      </w:r>
      <w:r w:rsidRPr="00F66A78">
        <w:rPr>
          <w:rFonts w:ascii="Arial" w:hAnsi="Arial" w:cs="Arial"/>
        </w:rPr>
        <w:t>.</w:t>
      </w:r>
      <w:r w:rsidR="00E06ACC">
        <w:rPr>
          <w:rFonts w:ascii="Arial" w:hAnsi="Arial" w:cs="Arial"/>
        </w:rPr>
        <w:t>8</w:t>
      </w:r>
      <w:r w:rsidR="0038563D">
        <w:rPr>
          <w:rFonts w:ascii="Arial" w:hAnsi="Arial" w:cs="Arial"/>
        </w:rPr>
        <w:t>6</w:t>
      </w:r>
      <w:r w:rsidR="00E06ACC">
        <w:rPr>
          <w:rFonts w:ascii="Arial" w:hAnsi="Arial" w:cs="Arial"/>
        </w:rPr>
        <w:t>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407660">
      <w:pPr>
        <w:numPr>
          <w:ilvl w:val="12"/>
          <w:numId w:val="0"/>
        </w:num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2"/>
        </w:numPr>
        <w:tabs>
          <w:tab w:val="decimal" w:pos="5783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správného a viditelného označení pří</w:t>
      </w:r>
      <w:r w:rsidR="00B224E0">
        <w:rPr>
          <w:rFonts w:ascii="Arial" w:hAnsi="Arial" w:cs="Arial"/>
        </w:rPr>
        <w:t>-</w:t>
      </w:r>
    </w:p>
    <w:p w:rsidR="00717E09" w:rsidRPr="00F66A78" w:rsidRDefault="00B224E0" w:rsidP="00903269">
      <w:pPr>
        <w:tabs>
          <w:tab w:val="decimal" w:pos="5783"/>
          <w:tab w:val="decimal" w:pos="7938"/>
        </w:tabs>
        <w:ind w:left="283"/>
        <w:rPr>
          <w:rFonts w:ascii="Arial" w:hAnsi="Arial" w:cs="Arial"/>
        </w:rPr>
      </w:pPr>
      <w:r>
        <w:rPr>
          <w:rFonts w:ascii="Arial" w:hAnsi="Arial" w:cs="Arial"/>
        </w:rPr>
        <w:t>s</w:t>
      </w:r>
      <w:bookmarkStart w:id="0" w:name="_GoBack"/>
      <w:bookmarkEnd w:id="0"/>
      <w:r w:rsidR="00717E09" w:rsidRPr="00F66A78">
        <w:rPr>
          <w:rFonts w:ascii="Arial" w:hAnsi="Arial" w:cs="Arial"/>
        </w:rPr>
        <w:t xml:space="preserve">lušných armatur požární vody                                   </w:t>
      </w:r>
      <w:r w:rsidR="00E06ACC">
        <w:rPr>
          <w:rFonts w:ascii="Arial" w:hAnsi="Arial" w:cs="Arial"/>
        </w:rPr>
        <w:t>3</w:t>
      </w:r>
      <w:r w:rsidR="0038563D">
        <w:rPr>
          <w:rFonts w:ascii="Arial" w:hAnsi="Arial" w:cs="Arial"/>
        </w:rPr>
        <w:t>1</w:t>
      </w:r>
      <w:r w:rsidR="00717E09" w:rsidRPr="00F66A78">
        <w:rPr>
          <w:rFonts w:ascii="Arial" w:hAnsi="Arial" w:cs="Arial"/>
        </w:rPr>
        <w:t xml:space="preserve"> ks </w:t>
      </w:r>
      <w:r w:rsidR="00717E09" w:rsidRPr="00F66A78">
        <w:rPr>
          <w:rFonts w:ascii="Arial" w:hAnsi="Arial" w:cs="Arial"/>
        </w:rPr>
        <w:tab/>
      </w:r>
      <w:r w:rsidR="0032476A" w:rsidRPr="00F66A78">
        <w:rPr>
          <w:rFonts w:ascii="Arial" w:hAnsi="Arial" w:cs="Arial"/>
        </w:rPr>
        <w:t xml:space="preserve"> </w:t>
      </w:r>
      <w:r w:rsidR="00717E09" w:rsidRPr="00F66A78">
        <w:rPr>
          <w:rFonts w:ascii="Arial" w:hAnsi="Arial" w:cs="Arial"/>
        </w:rPr>
        <w:t>1.</w:t>
      </w:r>
      <w:r w:rsidR="00E06ACC">
        <w:rPr>
          <w:rFonts w:ascii="Arial" w:hAnsi="Arial" w:cs="Arial"/>
        </w:rPr>
        <w:t>5</w:t>
      </w:r>
      <w:r w:rsidR="0038563D">
        <w:rPr>
          <w:rFonts w:ascii="Arial" w:hAnsi="Arial" w:cs="Arial"/>
        </w:rPr>
        <w:t>5</w:t>
      </w:r>
      <w:r w:rsidR="00E06ACC">
        <w:rPr>
          <w:rFonts w:ascii="Arial" w:hAnsi="Arial" w:cs="Arial"/>
        </w:rPr>
        <w:t>0</w:t>
      </w:r>
      <w:r w:rsidR="00717E09" w:rsidRPr="00F66A78">
        <w:rPr>
          <w:rFonts w:ascii="Arial" w:hAnsi="Arial" w:cs="Arial"/>
        </w:rPr>
        <w:t>,-Kč</w:t>
      </w:r>
    </w:p>
    <w:p w:rsidR="00717E09" w:rsidRPr="00F66A78" w:rsidRDefault="00717E09" w:rsidP="00717E09">
      <w:pPr>
        <w:numPr>
          <w:ilvl w:val="0"/>
          <w:numId w:val="2"/>
        </w:numPr>
        <w:tabs>
          <w:tab w:val="decimal" w:pos="5783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vybavenosti hydrantových systémů a</w:t>
      </w:r>
    </w:p>
    <w:p w:rsidR="00717E09" w:rsidRPr="00F66A78" w:rsidRDefault="00717E09" w:rsidP="00E06ACC">
      <w:pPr>
        <w:tabs>
          <w:tab w:val="decimal" w:pos="5783"/>
          <w:tab w:val="decimal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jejich příslušenství                                                     </w:t>
      </w:r>
      <w:r w:rsidR="00E06ACC">
        <w:rPr>
          <w:rFonts w:ascii="Arial" w:hAnsi="Arial" w:cs="Arial"/>
        </w:rPr>
        <w:t>3</w:t>
      </w:r>
      <w:r w:rsidR="0038563D">
        <w:rPr>
          <w:rFonts w:ascii="Arial" w:hAnsi="Arial" w:cs="Arial"/>
        </w:rPr>
        <w:t>1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  <w:t>2.</w:t>
      </w:r>
      <w:r w:rsidR="00E06ACC">
        <w:rPr>
          <w:rFonts w:ascii="Arial" w:hAnsi="Arial" w:cs="Arial"/>
        </w:rPr>
        <w:t>1</w:t>
      </w:r>
      <w:r w:rsidR="0038563D">
        <w:rPr>
          <w:rFonts w:ascii="Arial" w:hAnsi="Arial" w:cs="Arial"/>
        </w:rPr>
        <w:t>7</w:t>
      </w:r>
      <w:r w:rsidR="00E06ACC">
        <w:rPr>
          <w:rFonts w:ascii="Arial" w:hAnsi="Arial" w:cs="Arial"/>
        </w:rPr>
        <w:t>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717E09">
      <w:pPr>
        <w:numPr>
          <w:ilvl w:val="12"/>
          <w:numId w:val="0"/>
        </w:numPr>
        <w:tabs>
          <w:tab w:val="decimal" w:pos="5783"/>
          <w:tab w:val="decimal" w:pos="7938"/>
        </w:tabs>
        <w:ind w:left="283" w:hanging="283"/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2"/>
        </w:numPr>
        <w:tabs>
          <w:tab w:val="decimal" w:pos="5783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Měření průtokových a tlakových parametrů po-</w:t>
      </w:r>
    </w:p>
    <w:p w:rsidR="00717E09" w:rsidRPr="00F66A78" w:rsidRDefault="00717E09" w:rsidP="00E06ACC">
      <w:pPr>
        <w:tabs>
          <w:tab w:val="left" w:pos="5812"/>
          <w:tab w:val="decimal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žárních vodovodů                                          </w:t>
      </w:r>
      <w:r w:rsidR="00E06ACC">
        <w:rPr>
          <w:rFonts w:ascii="Arial" w:hAnsi="Arial" w:cs="Arial"/>
        </w:rPr>
        <w:tab/>
        <w:t>3</w:t>
      </w:r>
      <w:r w:rsidR="0038563D">
        <w:rPr>
          <w:rFonts w:ascii="Arial" w:hAnsi="Arial" w:cs="Arial"/>
        </w:rPr>
        <w:t>1</w:t>
      </w:r>
      <w:r w:rsidRPr="00F66A78">
        <w:rPr>
          <w:rFonts w:ascii="Arial" w:hAnsi="Arial" w:cs="Arial"/>
        </w:rPr>
        <w:t xml:space="preserve"> ks</w:t>
      </w:r>
      <w:r w:rsidR="00D06E3D"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>3.</w:t>
      </w:r>
      <w:r w:rsidR="0038563D">
        <w:rPr>
          <w:rFonts w:ascii="Arial" w:hAnsi="Arial" w:cs="Arial"/>
        </w:rPr>
        <w:t>1</w:t>
      </w:r>
      <w:r w:rsidR="00E06ACC">
        <w:rPr>
          <w:rFonts w:ascii="Arial" w:hAnsi="Arial" w:cs="Arial"/>
        </w:rPr>
        <w:t>00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B61DA1">
      <w:pPr>
        <w:numPr>
          <w:ilvl w:val="12"/>
          <w:numId w:val="0"/>
        </w:num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E06ACC">
      <w:pPr>
        <w:numPr>
          <w:ilvl w:val="0"/>
          <w:numId w:val="2"/>
        </w:numPr>
        <w:tabs>
          <w:tab w:val="decimal" w:pos="5783"/>
          <w:tab w:val="left" w:pos="5812"/>
          <w:tab w:val="left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Kontrola nezavodněných požárních vodovodů        </w:t>
      </w:r>
      <w:r w:rsidR="00E06ACC">
        <w:rPr>
          <w:rFonts w:ascii="Arial" w:hAnsi="Arial" w:cs="Arial"/>
        </w:rPr>
        <w:tab/>
      </w:r>
      <w:r w:rsidR="00E06ACC">
        <w:rPr>
          <w:rFonts w:ascii="Arial" w:hAnsi="Arial" w:cs="Arial"/>
        </w:rPr>
        <w:tab/>
      </w:r>
      <w:r w:rsidRPr="00F66A78">
        <w:rPr>
          <w:rFonts w:ascii="Arial" w:hAnsi="Arial" w:cs="Arial"/>
        </w:rPr>
        <w:t>16 ks</w:t>
      </w:r>
      <w:r w:rsidRPr="00F66A78">
        <w:rPr>
          <w:rFonts w:ascii="Arial" w:hAnsi="Arial" w:cs="Arial"/>
        </w:rPr>
        <w:tab/>
      </w:r>
      <w:r w:rsidR="007920D8" w:rsidRPr="00F66A78">
        <w:rPr>
          <w:rFonts w:ascii="Arial" w:hAnsi="Arial" w:cs="Arial"/>
        </w:rPr>
        <w:t xml:space="preserve"> </w:t>
      </w:r>
      <w:r w:rsidR="00E06ACC">
        <w:rPr>
          <w:rFonts w:ascii="Arial" w:hAnsi="Arial" w:cs="Arial"/>
        </w:rPr>
        <w:t>960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B61DA1">
      <w:pPr>
        <w:numPr>
          <w:ilvl w:val="12"/>
          <w:numId w:val="0"/>
        </w:num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2"/>
        </w:numPr>
        <w:tabs>
          <w:tab w:val="decimal" w:pos="5783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funkce všech druhů ochran zařízení pro</w:t>
      </w:r>
    </w:p>
    <w:p w:rsidR="00717E09" w:rsidRPr="00F66A78" w:rsidRDefault="00717E09" w:rsidP="00E06ACC">
      <w:pPr>
        <w:tabs>
          <w:tab w:val="decimal" w:pos="5783"/>
          <w:tab w:val="left" w:pos="5812"/>
          <w:tab w:val="decimal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požární vodovody/protikorozní a tepelná ochrana/    </w:t>
      </w:r>
      <w:r w:rsidR="00E06ACC">
        <w:rPr>
          <w:rFonts w:ascii="Arial" w:hAnsi="Arial" w:cs="Arial"/>
        </w:rPr>
        <w:t>3</w:t>
      </w:r>
      <w:r w:rsidR="0038563D">
        <w:rPr>
          <w:rFonts w:ascii="Arial" w:hAnsi="Arial" w:cs="Arial"/>
        </w:rPr>
        <w:t>1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</w:r>
      <w:r w:rsidR="00A564C8" w:rsidRPr="00F66A78">
        <w:rPr>
          <w:rFonts w:ascii="Arial" w:hAnsi="Arial" w:cs="Arial"/>
        </w:rPr>
        <w:t xml:space="preserve">            </w:t>
      </w:r>
      <w:r w:rsidRPr="00F66A78">
        <w:rPr>
          <w:rFonts w:ascii="Arial" w:hAnsi="Arial" w:cs="Arial"/>
        </w:rPr>
        <w:t xml:space="preserve">          </w:t>
      </w:r>
      <w:r w:rsidR="00A564C8" w:rsidRPr="00F66A78">
        <w:rPr>
          <w:rFonts w:ascii="Arial" w:hAnsi="Arial" w:cs="Arial"/>
        </w:rPr>
        <w:t>1.0</w:t>
      </w:r>
      <w:r w:rsidR="0038563D">
        <w:rPr>
          <w:rFonts w:ascii="Arial" w:hAnsi="Arial" w:cs="Arial"/>
        </w:rPr>
        <w:t>85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B61DA1">
      <w:pPr>
        <w:numPr>
          <w:ilvl w:val="12"/>
          <w:numId w:val="0"/>
        </w:num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2"/>
        </w:numPr>
        <w:tabs>
          <w:tab w:val="decimal" w:pos="5783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zavodněnosti požárních vodovodů do 5</w:t>
      </w:r>
    </w:p>
    <w:p w:rsidR="00717E09" w:rsidRPr="00F66A78" w:rsidRDefault="00717E09" w:rsidP="00E06ACC">
      <w:pPr>
        <w:tabs>
          <w:tab w:val="decimal" w:pos="5783"/>
          <w:tab w:val="left" w:pos="5812"/>
          <w:tab w:val="decimal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minut po vyhlášení požárního poplachu                    </w:t>
      </w:r>
      <w:r w:rsidR="00E06ACC">
        <w:rPr>
          <w:rFonts w:ascii="Arial" w:hAnsi="Arial" w:cs="Arial"/>
        </w:rPr>
        <w:t>3</w:t>
      </w:r>
      <w:r w:rsidR="0038563D">
        <w:rPr>
          <w:rFonts w:ascii="Arial" w:hAnsi="Arial" w:cs="Arial"/>
        </w:rPr>
        <w:t>1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  <w:t xml:space="preserve">                       </w:t>
      </w:r>
      <w:r w:rsidR="004860E3" w:rsidRPr="00F66A78">
        <w:rPr>
          <w:rFonts w:ascii="Arial" w:hAnsi="Arial" w:cs="Arial"/>
        </w:rPr>
        <w:t>1.0</w:t>
      </w:r>
      <w:r w:rsidR="0038563D">
        <w:rPr>
          <w:rFonts w:ascii="Arial" w:hAnsi="Arial" w:cs="Arial"/>
        </w:rPr>
        <w:t>85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E06ACC">
      <w:pPr>
        <w:numPr>
          <w:ilvl w:val="12"/>
          <w:numId w:val="0"/>
        </w:num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4860E3">
      <w:pPr>
        <w:numPr>
          <w:ilvl w:val="0"/>
          <w:numId w:val="2"/>
        </w:numPr>
        <w:tabs>
          <w:tab w:val="left" w:pos="5529"/>
          <w:tab w:val="decimal" w:pos="5812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Vyhodnocení kontroly a sestavení revizní zprávy      </w:t>
      </w:r>
      <w:r w:rsidR="00E06ACC">
        <w:rPr>
          <w:rFonts w:ascii="Arial" w:hAnsi="Arial" w:cs="Arial"/>
        </w:rPr>
        <w:t>3</w:t>
      </w:r>
      <w:r w:rsidRPr="00F66A78">
        <w:rPr>
          <w:rFonts w:ascii="Arial" w:hAnsi="Arial" w:cs="Arial"/>
        </w:rPr>
        <w:t xml:space="preserve"> zpráv</w:t>
      </w:r>
      <w:r w:rsidR="004860E3" w:rsidRPr="00F66A78">
        <w:rPr>
          <w:rFonts w:ascii="Arial" w:hAnsi="Arial" w:cs="Arial"/>
        </w:rPr>
        <w:t>y</w:t>
      </w:r>
      <w:r w:rsidRPr="00F66A78">
        <w:rPr>
          <w:rFonts w:ascii="Arial" w:hAnsi="Arial" w:cs="Arial"/>
        </w:rPr>
        <w:tab/>
        <w:t xml:space="preserve">                  </w:t>
      </w:r>
      <w:r w:rsidR="004860E3" w:rsidRPr="00F66A78">
        <w:rPr>
          <w:rFonts w:ascii="Arial" w:hAnsi="Arial" w:cs="Arial"/>
        </w:rPr>
        <w:t xml:space="preserve">   </w:t>
      </w:r>
      <w:r w:rsidR="00E06ACC">
        <w:rPr>
          <w:rFonts w:ascii="Arial" w:hAnsi="Arial" w:cs="Arial"/>
        </w:rPr>
        <w:t>9</w:t>
      </w:r>
      <w:r w:rsidR="004860E3" w:rsidRPr="00F66A78">
        <w:rPr>
          <w:rFonts w:ascii="Arial" w:hAnsi="Arial" w:cs="Arial"/>
        </w:rPr>
        <w:t>00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E06ACC">
      <w:pPr>
        <w:numPr>
          <w:ilvl w:val="12"/>
          <w:numId w:val="0"/>
        </w:num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C86147">
      <w:pPr>
        <w:numPr>
          <w:ilvl w:val="0"/>
          <w:numId w:val="2"/>
        </w:numPr>
        <w:tabs>
          <w:tab w:val="decimal" w:pos="5783"/>
          <w:tab w:val="left" w:pos="5812"/>
          <w:tab w:val="decimal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Doprava pracovníků, přístrojů na pracoviště        </w:t>
      </w:r>
      <w:r w:rsidR="00E06ACC">
        <w:rPr>
          <w:rFonts w:ascii="Arial" w:hAnsi="Arial" w:cs="Arial"/>
        </w:rPr>
        <w:t xml:space="preserve"> </w:t>
      </w:r>
      <w:r w:rsidR="00E06ACC">
        <w:rPr>
          <w:rFonts w:ascii="Arial" w:hAnsi="Arial" w:cs="Arial"/>
        </w:rPr>
        <w:tab/>
      </w:r>
      <w:r w:rsidR="00E06ACC">
        <w:rPr>
          <w:rFonts w:ascii="Arial" w:hAnsi="Arial" w:cs="Arial"/>
        </w:rPr>
        <w:tab/>
      </w:r>
      <w:r w:rsidR="00C86147">
        <w:rPr>
          <w:rFonts w:ascii="Arial" w:hAnsi="Arial" w:cs="Arial"/>
        </w:rPr>
        <w:t>360</w:t>
      </w:r>
      <w:r w:rsidRPr="00F66A78">
        <w:rPr>
          <w:rFonts w:ascii="Arial" w:hAnsi="Arial" w:cs="Arial"/>
        </w:rPr>
        <w:t xml:space="preserve"> km</w:t>
      </w:r>
      <w:r w:rsidRPr="00F66A78">
        <w:rPr>
          <w:rFonts w:ascii="Arial" w:hAnsi="Arial" w:cs="Arial"/>
        </w:rPr>
        <w:tab/>
        <w:t xml:space="preserve">            </w:t>
      </w:r>
      <w:r w:rsidR="00C86147">
        <w:rPr>
          <w:rFonts w:ascii="Arial" w:hAnsi="Arial" w:cs="Arial"/>
        </w:rPr>
        <w:t xml:space="preserve">        2</w:t>
      </w:r>
      <w:r w:rsidRPr="00F66A78">
        <w:rPr>
          <w:rFonts w:ascii="Arial" w:hAnsi="Arial" w:cs="Arial"/>
        </w:rPr>
        <w:t>.</w:t>
      </w:r>
      <w:r w:rsidR="00C86147">
        <w:rPr>
          <w:rFonts w:ascii="Arial" w:hAnsi="Arial" w:cs="Arial"/>
        </w:rPr>
        <w:t>016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717E09">
      <w:pPr>
        <w:tabs>
          <w:tab w:val="decimal" w:pos="5783"/>
          <w:tab w:val="decimal" w:pos="7938"/>
        </w:tabs>
        <w:rPr>
          <w:rFonts w:ascii="Arial" w:hAnsi="Arial" w:cs="Arial"/>
        </w:rPr>
      </w:pPr>
      <w:r w:rsidRPr="00F66A78">
        <w:rPr>
          <w:rFonts w:ascii="Arial" w:hAnsi="Arial" w:cs="Arial"/>
        </w:rPr>
        <w:t>_____________________________________________________________</w:t>
      </w:r>
      <w:r w:rsidR="008269B4" w:rsidRPr="00F66A78">
        <w:rPr>
          <w:rFonts w:ascii="Arial" w:hAnsi="Arial" w:cs="Arial"/>
        </w:rPr>
        <w:t>______</w:t>
      </w:r>
      <w:r w:rsidRPr="00F66A78">
        <w:rPr>
          <w:rFonts w:ascii="Arial" w:hAnsi="Arial" w:cs="Arial"/>
        </w:rPr>
        <w:t>___</w:t>
      </w:r>
    </w:p>
    <w:p w:rsidR="00717E09" w:rsidRPr="00F66A78" w:rsidRDefault="00717E09" w:rsidP="00717E09">
      <w:pPr>
        <w:tabs>
          <w:tab w:val="decimal" w:pos="5783"/>
          <w:tab w:val="decimal" w:pos="7938"/>
        </w:tabs>
        <w:rPr>
          <w:rFonts w:ascii="Arial" w:hAnsi="Arial" w:cs="Arial"/>
          <w:b/>
        </w:rPr>
      </w:pPr>
      <w:r w:rsidRPr="00F66A78">
        <w:rPr>
          <w:rFonts w:ascii="Arial" w:hAnsi="Arial" w:cs="Arial"/>
        </w:rPr>
        <w:t xml:space="preserve">                                                                    </w:t>
      </w:r>
      <w:r w:rsidRPr="00F66A78">
        <w:rPr>
          <w:rFonts w:ascii="Arial" w:hAnsi="Arial" w:cs="Arial"/>
          <w:b/>
        </w:rPr>
        <w:t xml:space="preserve">Celkem:                    </w:t>
      </w:r>
      <w:r w:rsidR="008269B4" w:rsidRPr="00F66A78">
        <w:rPr>
          <w:rFonts w:ascii="Arial" w:hAnsi="Arial" w:cs="Arial"/>
          <w:b/>
        </w:rPr>
        <w:t xml:space="preserve">              </w:t>
      </w:r>
      <w:r w:rsidRPr="00F66A78">
        <w:rPr>
          <w:rFonts w:ascii="Arial" w:hAnsi="Arial" w:cs="Arial"/>
          <w:b/>
        </w:rPr>
        <w:t xml:space="preserve"> 1</w:t>
      </w:r>
      <w:r w:rsidR="0038563D">
        <w:rPr>
          <w:rFonts w:ascii="Arial" w:hAnsi="Arial" w:cs="Arial"/>
          <w:b/>
        </w:rPr>
        <w:t>6</w:t>
      </w:r>
      <w:r w:rsidRPr="00F66A78">
        <w:rPr>
          <w:rFonts w:ascii="Arial" w:hAnsi="Arial" w:cs="Arial"/>
          <w:b/>
        </w:rPr>
        <w:t>.</w:t>
      </w:r>
      <w:r w:rsidR="004A69D6">
        <w:rPr>
          <w:rFonts w:ascii="Arial" w:hAnsi="Arial" w:cs="Arial"/>
          <w:b/>
        </w:rPr>
        <w:t>266</w:t>
      </w:r>
      <w:r w:rsidRPr="00F66A78">
        <w:rPr>
          <w:rFonts w:ascii="Arial" w:hAnsi="Arial" w:cs="Arial"/>
          <w:b/>
        </w:rPr>
        <w:t>,-Kč</w:t>
      </w:r>
    </w:p>
    <w:p w:rsidR="00717E09" w:rsidRPr="00F66A78" w:rsidRDefault="00717E09" w:rsidP="00717E09">
      <w:pPr>
        <w:tabs>
          <w:tab w:val="decimal" w:pos="5783"/>
          <w:tab w:val="decimal" w:pos="7938"/>
        </w:tabs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                              </w:t>
      </w:r>
    </w:p>
    <w:p w:rsidR="00717E09" w:rsidRPr="00F66A78" w:rsidRDefault="00717E09" w:rsidP="00717E09">
      <w:pPr>
        <w:tabs>
          <w:tab w:val="decimal" w:pos="5783"/>
          <w:tab w:val="decimal" w:pos="7938"/>
        </w:tabs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                       </w:t>
      </w:r>
    </w:p>
    <w:p w:rsidR="00717E09" w:rsidRPr="00F66A78" w:rsidRDefault="00717E09" w:rsidP="00717E09">
      <w:p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717E09">
      <w:pPr>
        <w:tabs>
          <w:tab w:val="decimal" w:pos="5783"/>
          <w:tab w:val="decimal" w:pos="7938"/>
        </w:tabs>
        <w:rPr>
          <w:rFonts w:ascii="Arial" w:hAnsi="Arial" w:cs="Arial"/>
        </w:rPr>
      </w:pPr>
    </w:p>
    <w:p w:rsidR="00717E09" w:rsidRPr="00F66A78" w:rsidRDefault="00717E09" w:rsidP="00717E09">
      <w:pPr>
        <w:rPr>
          <w:rFonts w:ascii="Arial" w:hAnsi="Arial" w:cs="Arial"/>
        </w:rPr>
      </w:pPr>
    </w:p>
    <w:p w:rsidR="0010163E" w:rsidRPr="00F66A78" w:rsidRDefault="0010163E" w:rsidP="00717E09">
      <w:pPr>
        <w:rPr>
          <w:rFonts w:ascii="Arial" w:hAnsi="Arial" w:cs="Arial"/>
        </w:rPr>
      </w:pPr>
    </w:p>
    <w:p w:rsidR="0010163E" w:rsidRPr="00F66A78" w:rsidRDefault="0010163E" w:rsidP="00717E09">
      <w:pPr>
        <w:rPr>
          <w:rFonts w:ascii="Arial" w:hAnsi="Arial" w:cs="Arial"/>
        </w:rPr>
      </w:pPr>
    </w:p>
    <w:p w:rsidR="0010163E" w:rsidRPr="00F66A78" w:rsidRDefault="0010163E" w:rsidP="00717E09">
      <w:pPr>
        <w:rPr>
          <w:rFonts w:ascii="Arial" w:hAnsi="Arial" w:cs="Arial"/>
        </w:rPr>
      </w:pPr>
    </w:p>
    <w:p w:rsidR="0010163E" w:rsidRPr="00F66A78" w:rsidRDefault="0010163E" w:rsidP="00717E09">
      <w:pPr>
        <w:rPr>
          <w:rFonts w:ascii="Arial" w:hAnsi="Arial" w:cs="Arial"/>
        </w:rPr>
      </w:pPr>
    </w:p>
    <w:p w:rsidR="0010163E" w:rsidRPr="00F66A78" w:rsidRDefault="0010163E" w:rsidP="00717E09">
      <w:pPr>
        <w:rPr>
          <w:rFonts w:ascii="Arial" w:hAnsi="Arial" w:cs="Arial"/>
        </w:rPr>
      </w:pPr>
    </w:p>
    <w:p w:rsidR="00372346" w:rsidRPr="00F66A78" w:rsidRDefault="00372346" w:rsidP="0010163E">
      <w:pPr>
        <w:spacing w:before="120" w:line="240" w:lineRule="atLeast"/>
        <w:rPr>
          <w:rFonts w:ascii="Arial" w:hAnsi="Arial" w:cs="Arial"/>
        </w:rPr>
      </w:pPr>
    </w:p>
    <w:p w:rsidR="0038563D" w:rsidRDefault="00372346" w:rsidP="0010163E">
      <w:pPr>
        <w:spacing w:before="120" w:line="240" w:lineRule="atLeast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 </w:t>
      </w:r>
    </w:p>
    <w:p w:rsidR="0038563D" w:rsidRDefault="0038563D" w:rsidP="0010163E">
      <w:pPr>
        <w:spacing w:before="120" w:line="240" w:lineRule="atLeast"/>
        <w:rPr>
          <w:rFonts w:ascii="Arial" w:hAnsi="Arial" w:cs="Arial"/>
        </w:rPr>
      </w:pPr>
    </w:p>
    <w:p w:rsidR="00636816" w:rsidRDefault="00636816" w:rsidP="0010163E">
      <w:pPr>
        <w:spacing w:before="120" w:line="240" w:lineRule="atLeast"/>
        <w:rPr>
          <w:rFonts w:ascii="Arial" w:hAnsi="Arial" w:cs="Arial"/>
        </w:rPr>
      </w:pPr>
    </w:p>
    <w:p w:rsidR="00636816" w:rsidRDefault="00636816" w:rsidP="0010163E">
      <w:pPr>
        <w:spacing w:before="120" w:line="240" w:lineRule="atLeast"/>
        <w:rPr>
          <w:rFonts w:ascii="Arial" w:hAnsi="Arial" w:cs="Arial"/>
        </w:rPr>
      </w:pPr>
    </w:p>
    <w:p w:rsidR="00636816" w:rsidRDefault="00636816" w:rsidP="0010163E">
      <w:pPr>
        <w:spacing w:before="120" w:line="240" w:lineRule="atLeast"/>
        <w:rPr>
          <w:rFonts w:ascii="Arial" w:hAnsi="Arial" w:cs="Arial"/>
        </w:rPr>
      </w:pPr>
    </w:p>
    <w:p w:rsidR="0038563D" w:rsidRDefault="0038563D" w:rsidP="0010163E">
      <w:pPr>
        <w:spacing w:before="120" w:line="240" w:lineRule="atLeast"/>
        <w:rPr>
          <w:rFonts w:ascii="Arial" w:hAnsi="Arial" w:cs="Arial"/>
        </w:rPr>
      </w:pPr>
    </w:p>
    <w:p w:rsidR="0010163E" w:rsidRPr="00F66A78" w:rsidRDefault="00372346" w:rsidP="0010163E">
      <w:pPr>
        <w:spacing w:before="120" w:line="240" w:lineRule="atLeast"/>
        <w:rPr>
          <w:rFonts w:ascii="Arial" w:hAnsi="Arial" w:cs="Arial"/>
          <w:b/>
        </w:rPr>
      </w:pPr>
      <w:r w:rsidRPr="00F66A78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10163E" w:rsidRPr="00F66A78">
        <w:rPr>
          <w:rFonts w:ascii="Arial" w:hAnsi="Arial" w:cs="Arial"/>
          <w:b/>
        </w:rPr>
        <w:t xml:space="preserve">Příloha č. 2 </w:t>
      </w:r>
    </w:p>
    <w:p w:rsidR="00717E09" w:rsidRPr="00F66A78" w:rsidRDefault="00717E09" w:rsidP="00717E09">
      <w:pPr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717E09" w:rsidRPr="00F66A78" w:rsidRDefault="00717E09" w:rsidP="00717E09">
      <w:pPr>
        <w:rPr>
          <w:rFonts w:ascii="Arial" w:hAnsi="Arial" w:cs="Arial"/>
          <w:b/>
          <w:u w:val="single"/>
        </w:rPr>
      </w:pPr>
      <w:r w:rsidRPr="00F66A78">
        <w:rPr>
          <w:rFonts w:ascii="Arial" w:hAnsi="Arial" w:cs="Arial"/>
          <w:b/>
          <w:u w:val="single"/>
        </w:rPr>
        <w:t>Rozúčtování ceny za provedenou revizi v</w:t>
      </w:r>
      <w:r w:rsidR="008269B4" w:rsidRPr="00F66A78">
        <w:rPr>
          <w:rFonts w:ascii="Arial" w:hAnsi="Arial" w:cs="Arial"/>
          <w:b/>
          <w:u w:val="single"/>
        </w:rPr>
        <w:t xml:space="preserve"> měsíci </w:t>
      </w:r>
      <w:r w:rsidRPr="00F66A78">
        <w:rPr>
          <w:rFonts w:ascii="Arial" w:hAnsi="Arial" w:cs="Arial"/>
          <w:b/>
          <w:u w:val="single"/>
        </w:rPr>
        <w:t>listopadu:</w:t>
      </w:r>
    </w:p>
    <w:p w:rsidR="00717E09" w:rsidRPr="00F66A78" w:rsidRDefault="00717E09" w:rsidP="00717E09">
      <w:pPr>
        <w:rPr>
          <w:rFonts w:ascii="Arial" w:hAnsi="Arial" w:cs="Arial"/>
          <w:b/>
          <w:u w:val="single"/>
        </w:rPr>
      </w:pPr>
    </w:p>
    <w:p w:rsidR="00717E09" w:rsidRPr="00F66A78" w:rsidRDefault="00717E09" w:rsidP="00717E09">
      <w:pPr>
        <w:rPr>
          <w:rFonts w:ascii="Arial" w:hAnsi="Arial" w:cs="Arial"/>
          <w:b/>
          <w:u w:val="single"/>
        </w:rPr>
      </w:pPr>
    </w:p>
    <w:p w:rsidR="00717E09" w:rsidRPr="00F66A78" w:rsidRDefault="00717E09" w:rsidP="00EA62D1">
      <w:pPr>
        <w:numPr>
          <w:ilvl w:val="0"/>
          <w:numId w:val="3"/>
        </w:numPr>
        <w:tabs>
          <w:tab w:val="left" w:pos="5529"/>
          <w:tab w:val="decimal" w:pos="5812"/>
          <w:tab w:val="left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Příprava a prohlídka pracoviště u odběratele            </w:t>
      </w:r>
      <w:r w:rsidR="00B32399"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>2 objekty</w:t>
      </w:r>
      <w:r w:rsidR="00B32399"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 xml:space="preserve"> </w:t>
      </w:r>
      <w:r w:rsidR="004A69D6">
        <w:rPr>
          <w:rFonts w:ascii="Arial" w:hAnsi="Arial" w:cs="Arial"/>
        </w:rPr>
        <w:t>280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970085">
      <w:pPr>
        <w:numPr>
          <w:ilvl w:val="12"/>
          <w:numId w:val="0"/>
        </w:numPr>
        <w:tabs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3"/>
        </w:numPr>
        <w:tabs>
          <w:tab w:val="decimal" w:pos="5897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funkce výtokových armatur a uzávěrů,</w:t>
      </w:r>
    </w:p>
    <w:p w:rsidR="00717E09" w:rsidRPr="00F66A78" w:rsidRDefault="00717E09" w:rsidP="00B32399">
      <w:pPr>
        <w:tabs>
          <w:tab w:val="left" w:pos="5529"/>
          <w:tab w:val="decimal" w:pos="5897"/>
          <w:tab w:val="left" w:pos="7797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jejich těsnost                                                              </w:t>
      </w:r>
      <w:r w:rsidR="00B32399"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13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ab/>
        <w:t xml:space="preserve"> 780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970085">
      <w:pPr>
        <w:numPr>
          <w:ilvl w:val="12"/>
          <w:numId w:val="0"/>
        </w:numPr>
        <w:tabs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3"/>
        </w:numPr>
        <w:tabs>
          <w:tab w:val="decimal" w:pos="5783"/>
          <w:tab w:val="decimal" w:pos="5897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správného a viditelného označení přís-</w:t>
      </w:r>
    </w:p>
    <w:p w:rsidR="00717E09" w:rsidRPr="00F66A78" w:rsidRDefault="00717E09" w:rsidP="00EA62D1">
      <w:pPr>
        <w:tabs>
          <w:tab w:val="left" w:pos="5529"/>
          <w:tab w:val="decimal" w:pos="5783"/>
          <w:tab w:val="decimal" w:pos="5897"/>
          <w:tab w:val="left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lušných armatur požární vody                                    </w:t>
      </w:r>
      <w:r w:rsidR="00970085"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13</w:t>
      </w:r>
      <w:r w:rsidRPr="00F66A78">
        <w:rPr>
          <w:rFonts w:ascii="Arial" w:hAnsi="Arial" w:cs="Arial"/>
        </w:rPr>
        <w:t xml:space="preserve"> ks </w:t>
      </w:r>
      <w:r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 xml:space="preserve"> 650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970085">
      <w:pPr>
        <w:numPr>
          <w:ilvl w:val="12"/>
          <w:numId w:val="0"/>
        </w:numPr>
        <w:tabs>
          <w:tab w:val="decimal" w:pos="5783"/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3"/>
        </w:numPr>
        <w:tabs>
          <w:tab w:val="decimal" w:pos="5783"/>
          <w:tab w:val="decimal" w:pos="5897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vybavenosti hydrantových systémů a</w:t>
      </w:r>
    </w:p>
    <w:p w:rsidR="00717E09" w:rsidRPr="00F66A78" w:rsidRDefault="00717E09" w:rsidP="00A76CC1">
      <w:pPr>
        <w:tabs>
          <w:tab w:val="left" w:pos="5529"/>
          <w:tab w:val="decimal" w:pos="5783"/>
          <w:tab w:val="decimal" w:pos="5897"/>
          <w:tab w:val="left" w:pos="7797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jejich příslušenství                                                      </w:t>
      </w:r>
      <w:r w:rsidR="00970085"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13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 xml:space="preserve">   910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970085">
      <w:pPr>
        <w:numPr>
          <w:ilvl w:val="12"/>
          <w:numId w:val="0"/>
        </w:numPr>
        <w:tabs>
          <w:tab w:val="decimal" w:pos="5783"/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3"/>
        </w:numPr>
        <w:tabs>
          <w:tab w:val="decimal" w:pos="5783"/>
          <w:tab w:val="decimal" w:pos="5897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Měření průtokových a tlakových parametrů po-</w:t>
      </w:r>
    </w:p>
    <w:p w:rsidR="00717E09" w:rsidRPr="00F66A78" w:rsidRDefault="00717E09" w:rsidP="00A76CC1">
      <w:pPr>
        <w:tabs>
          <w:tab w:val="left" w:pos="5529"/>
          <w:tab w:val="decimal" w:pos="5783"/>
          <w:tab w:val="decimal" w:pos="5897"/>
          <w:tab w:val="left" w:pos="7797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žárních vodovodů                                                       </w:t>
      </w:r>
      <w:r w:rsidR="00970085"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13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  <w:t>1.</w:t>
      </w:r>
      <w:r w:rsidR="004A69D6">
        <w:rPr>
          <w:rFonts w:ascii="Arial" w:hAnsi="Arial" w:cs="Arial"/>
        </w:rPr>
        <w:t>300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970085">
      <w:pPr>
        <w:numPr>
          <w:ilvl w:val="12"/>
          <w:numId w:val="0"/>
        </w:numPr>
        <w:tabs>
          <w:tab w:val="decimal" w:pos="5783"/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A76CC1">
      <w:pPr>
        <w:numPr>
          <w:ilvl w:val="0"/>
          <w:numId w:val="3"/>
        </w:numPr>
        <w:tabs>
          <w:tab w:val="left" w:pos="5529"/>
          <w:tab w:val="decimal" w:pos="5783"/>
          <w:tab w:val="decimal" w:pos="5897"/>
          <w:tab w:val="left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Kontrola nezavodněných požárních vodovodů         </w:t>
      </w:r>
      <w:r w:rsidR="004A69D6">
        <w:rPr>
          <w:rFonts w:ascii="Arial" w:hAnsi="Arial" w:cs="Arial"/>
        </w:rPr>
        <w:t xml:space="preserve"> </w:t>
      </w:r>
      <w:r w:rsidR="00970085" w:rsidRPr="00F66A78">
        <w:rPr>
          <w:rFonts w:ascii="Arial" w:hAnsi="Arial" w:cs="Arial"/>
        </w:rPr>
        <w:tab/>
      </w:r>
      <w:r w:rsidRPr="00F66A78">
        <w:rPr>
          <w:rFonts w:ascii="Arial" w:hAnsi="Arial" w:cs="Arial"/>
        </w:rPr>
        <w:t>16 ks</w:t>
      </w:r>
      <w:r w:rsidRPr="00F66A78">
        <w:rPr>
          <w:rFonts w:ascii="Arial" w:hAnsi="Arial" w:cs="Arial"/>
        </w:rPr>
        <w:tab/>
        <w:t xml:space="preserve"> </w:t>
      </w:r>
      <w:r w:rsidR="004A69D6">
        <w:rPr>
          <w:rFonts w:ascii="Arial" w:hAnsi="Arial" w:cs="Arial"/>
        </w:rPr>
        <w:t>960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970085">
      <w:pPr>
        <w:numPr>
          <w:ilvl w:val="12"/>
          <w:numId w:val="0"/>
        </w:numPr>
        <w:tabs>
          <w:tab w:val="decimal" w:pos="5783"/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3"/>
        </w:numPr>
        <w:tabs>
          <w:tab w:val="decimal" w:pos="5783"/>
          <w:tab w:val="decimal" w:pos="5897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funkce všech druhů ochran zařízení pro</w:t>
      </w:r>
    </w:p>
    <w:p w:rsidR="00717E09" w:rsidRPr="00F66A78" w:rsidRDefault="00717E09" w:rsidP="00CF170D">
      <w:pPr>
        <w:tabs>
          <w:tab w:val="left" w:pos="5529"/>
          <w:tab w:val="decimal" w:pos="5783"/>
          <w:tab w:val="decimal" w:pos="5897"/>
          <w:tab w:val="left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požární vodovody/protikorozní a tepelná ochrana/    </w:t>
      </w:r>
      <w:r w:rsidR="00EA62D1"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13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455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717E09">
      <w:pPr>
        <w:numPr>
          <w:ilvl w:val="12"/>
          <w:numId w:val="0"/>
        </w:numPr>
        <w:tabs>
          <w:tab w:val="decimal" w:pos="5783"/>
          <w:tab w:val="decimal" w:pos="5897"/>
        </w:tabs>
        <w:ind w:left="283" w:hanging="283"/>
        <w:rPr>
          <w:rFonts w:ascii="Arial" w:hAnsi="Arial" w:cs="Arial"/>
        </w:rPr>
      </w:pPr>
    </w:p>
    <w:p w:rsidR="00717E09" w:rsidRPr="00F66A78" w:rsidRDefault="00717E09" w:rsidP="00717E09">
      <w:pPr>
        <w:numPr>
          <w:ilvl w:val="0"/>
          <w:numId w:val="3"/>
        </w:numPr>
        <w:tabs>
          <w:tab w:val="decimal" w:pos="5783"/>
          <w:tab w:val="decimal" w:pos="5897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>Kontrola zavodněnosti požárních vodovodů do 5</w:t>
      </w:r>
    </w:p>
    <w:p w:rsidR="00717E09" w:rsidRPr="00F66A78" w:rsidRDefault="00717E09" w:rsidP="00CF170D">
      <w:pPr>
        <w:tabs>
          <w:tab w:val="left" w:pos="5529"/>
          <w:tab w:val="decimal" w:pos="5783"/>
          <w:tab w:val="decimal" w:pos="5897"/>
          <w:tab w:val="left" w:pos="7938"/>
        </w:tabs>
        <w:ind w:left="283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minut po vyhlášení požárního poplachu                    </w:t>
      </w:r>
      <w:r w:rsidR="00EA62D1"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 xml:space="preserve"> 13</w:t>
      </w:r>
      <w:r w:rsidRPr="00F66A78">
        <w:rPr>
          <w:rFonts w:ascii="Arial" w:hAnsi="Arial" w:cs="Arial"/>
        </w:rPr>
        <w:t xml:space="preserve"> ks</w:t>
      </w:r>
      <w:r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455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970085">
      <w:pPr>
        <w:numPr>
          <w:ilvl w:val="12"/>
          <w:numId w:val="0"/>
        </w:numPr>
        <w:tabs>
          <w:tab w:val="decimal" w:pos="5783"/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CF170D">
      <w:pPr>
        <w:numPr>
          <w:ilvl w:val="0"/>
          <w:numId w:val="3"/>
        </w:numPr>
        <w:tabs>
          <w:tab w:val="left" w:pos="5529"/>
          <w:tab w:val="decimal" w:pos="5783"/>
          <w:tab w:val="decimal" w:pos="5897"/>
          <w:tab w:val="left" w:pos="7938"/>
        </w:tabs>
        <w:textAlignment w:val="auto"/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Vyhodnocení kontroly a sestavení revizní zprávy     </w:t>
      </w:r>
      <w:r w:rsidR="00EA62D1"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 xml:space="preserve">  2</w:t>
      </w:r>
      <w:r w:rsidRPr="00F66A78">
        <w:rPr>
          <w:rFonts w:ascii="Arial" w:hAnsi="Arial" w:cs="Arial"/>
        </w:rPr>
        <w:t xml:space="preserve"> zpráv</w:t>
      </w:r>
      <w:r w:rsidR="004A69D6">
        <w:rPr>
          <w:rFonts w:ascii="Arial" w:hAnsi="Arial" w:cs="Arial"/>
        </w:rPr>
        <w:t>y</w:t>
      </w:r>
      <w:r w:rsidRPr="00F66A78">
        <w:rPr>
          <w:rFonts w:ascii="Arial" w:hAnsi="Arial" w:cs="Arial"/>
        </w:rPr>
        <w:tab/>
      </w:r>
      <w:r w:rsidR="004A69D6">
        <w:rPr>
          <w:rFonts w:ascii="Arial" w:hAnsi="Arial" w:cs="Arial"/>
        </w:rPr>
        <w:t>600</w:t>
      </w:r>
      <w:r w:rsidRPr="00F66A78">
        <w:rPr>
          <w:rFonts w:ascii="Arial" w:hAnsi="Arial" w:cs="Arial"/>
        </w:rPr>
        <w:t>,-Kč</w:t>
      </w:r>
    </w:p>
    <w:p w:rsidR="00717E09" w:rsidRPr="00F66A78" w:rsidRDefault="00717E09" w:rsidP="00717E09">
      <w:pPr>
        <w:tabs>
          <w:tab w:val="decimal" w:pos="5783"/>
          <w:tab w:val="decimal" w:pos="5897"/>
        </w:tabs>
        <w:ind w:left="283"/>
        <w:rPr>
          <w:rFonts w:ascii="Arial" w:hAnsi="Arial" w:cs="Arial"/>
        </w:rPr>
      </w:pPr>
    </w:p>
    <w:p w:rsidR="00717E09" w:rsidRPr="00F66A78" w:rsidRDefault="00717E09" w:rsidP="00717E09">
      <w:pPr>
        <w:tabs>
          <w:tab w:val="decimal" w:pos="5783"/>
          <w:tab w:val="decimal" w:pos="5897"/>
        </w:tabs>
        <w:rPr>
          <w:rFonts w:ascii="Arial" w:hAnsi="Arial" w:cs="Arial"/>
        </w:rPr>
      </w:pPr>
      <w:r w:rsidRPr="00F66A78">
        <w:rPr>
          <w:rFonts w:ascii="Arial" w:hAnsi="Arial" w:cs="Arial"/>
        </w:rPr>
        <w:t>__________________________________________________________________</w:t>
      </w:r>
      <w:r w:rsidR="00CF170D" w:rsidRPr="00F66A78">
        <w:rPr>
          <w:rFonts w:ascii="Arial" w:hAnsi="Arial" w:cs="Arial"/>
        </w:rPr>
        <w:t>___</w:t>
      </w:r>
    </w:p>
    <w:p w:rsidR="00717E09" w:rsidRPr="00F66A78" w:rsidRDefault="00717E09" w:rsidP="00CF170D">
      <w:pPr>
        <w:tabs>
          <w:tab w:val="decimal" w:pos="5783"/>
          <w:tab w:val="decimal" w:pos="5897"/>
          <w:tab w:val="left" w:pos="7797"/>
        </w:tabs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                                                                    </w:t>
      </w:r>
      <w:r w:rsidRPr="00F66A78">
        <w:rPr>
          <w:rFonts w:ascii="Arial" w:hAnsi="Arial" w:cs="Arial"/>
          <w:b/>
        </w:rPr>
        <w:t xml:space="preserve">Celkem:     </w:t>
      </w:r>
      <w:r w:rsidR="006C0523">
        <w:rPr>
          <w:rFonts w:ascii="Arial" w:hAnsi="Arial" w:cs="Arial"/>
          <w:b/>
        </w:rPr>
        <w:t xml:space="preserve">  </w:t>
      </w:r>
      <w:r w:rsidR="00CF170D" w:rsidRPr="00F66A78">
        <w:rPr>
          <w:rFonts w:ascii="Arial" w:hAnsi="Arial" w:cs="Arial"/>
          <w:b/>
        </w:rPr>
        <w:t xml:space="preserve"> </w:t>
      </w:r>
      <w:r w:rsidR="00CF170D" w:rsidRPr="00F66A78">
        <w:rPr>
          <w:rFonts w:ascii="Arial" w:hAnsi="Arial" w:cs="Arial"/>
          <w:b/>
        </w:rPr>
        <w:tab/>
      </w:r>
      <w:r w:rsidR="006C0523">
        <w:rPr>
          <w:rFonts w:ascii="Arial" w:hAnsi="Arial" w:cs="Arial"/>
          <w:b/>
        </w:rPr>
        <w:t>6</w:t>
      </w:r>
      <w:r w:rsidRPr="00F66A78">
        <w:rPr>
          <w:rFonts w:ascii="Arial" w:hAnsi="Arial" w:cs="Arial"/>
          <w:b/>
        </w:rPr>
        <w:t>.</w:t>
      </w:r>
      <w:r w:rsidR="00CF170D" w:rsidRPr="00F66A78">
        <w:rPr>
          <w:rFonts w:ascii="Arial" w:hAnsi="Arial" w:cs="Arial"/>
          <w:b/>
        </w:rPr>
        <w:t>3</w:t>
      </w:r>
      <w:r w:rsidR="006C0523">
        <w:rPr>
          <w:rFonts w:ascii="Arial" w:hAnsi="Arial" w:cs="Arial"/>
          <w:b/>
        </w:rPr>
        <w:t>90</w:t>
      </w:r>
      <w:r w:rsidRPr="00F66A78">
        <w:rPr>
          <w:rFonts w:ascii="Arial" w:hAnsi="Arial" w:cs="Arial"/>
          <w:b/>
        </w:rPr>
        <w:t>,-Kč</w:t>
      </w:r>
    </w:p>
    <w:p w:rsidR="00717E09" w:rsidRPr="00F66A78" w:rsidRDefault="00717E09" w:rsidP="00717E09">
      <w:pPr>
        <w:tabs>
          <w:tab w:val="decimal" w:pos="5783"/>
          <w:tab w:val="decimal" w:pos="5897"/>
        </w:tabs>
        <w:rPr>
          <w:rFonts w:ascii="Arial" w:hAnsi="Arial" w:cs="Arial"/>
        </w:rPr>
      </w:pPr>
    </w:p>
    <w:p w:rsidR="00717E09" w:rsidRPr="00F66A78" w:rsidRDefault="00717E09" w:rsidP="00717E09">
      <w:pPr>
        <w:tabs>
          <w:tab w:val="decimal" w:pos="5783"/>
        </w:tabs>
        <w:rPr>
          <w:rFonts w:ascii="Arial" w:hAnsi="Arial" w:cs="Arial"/>
        </w:rPr>
      </w:pPr>
    </w:p>
    <w:p w:rsidR="00717E09" w:rsidRPr="00F66A78" w:rsidRDefault="00717E09" w:rsidP="00717E09">
      <w:pPr>
        <w:rPr>
          <w:rFonts w:ascii="Arial" w:hAnsi="Arial" w:cs="Arial"/>
        </w:rPr>
      </w:pPr>
      <w:r w:rsidRPr="00F66A78">
        <w:rPr>
          <w:rFonts w:ascii="Arial" w:hAnsi="Arial" w:cs="Arial"/>
        </w:rPr>
        <w:t xml:space="preserve">                                                     </w:t>
      </w:r>
    </w:p>
    <w:p w:rsidR="00501E02" w:rsidRPr="00F66A78" w:rsidRDefault="00501E02" w:rsidP="00501E02">
      <w:pPr>
        <w:rPr>
          <w:rFonts w:ascii="Arial" w:hAnsi="Arial" w:cs="Arial"/>
        </w:rPr>
      </w:pPr>
    </w:p>
    <w:p w:rsidR="00501E02" w:rsidRPr="00F66A78" w:rsidRDefault="00501E02" w:rsidP="00501E02">
      <w:pPr>
        <w:rPr>
          <w:rFonts w:ascii="Arial" w:hAnsi="Arial" w:cs="Arial"/>
        </w:rPr>
      </w:pPr>
    </w:p>
    <w:sectPr w:rsidR="00501E02" w:rsidRPr="00F66A78" w:rsidSect="00636816">
      <w:footerReference w:type="default" r:id="rId7"/>
      <w:headerReference w:type="first" r:id="rId8"/>
      <w:footerReference w:type="first" r:id="rId9"/>
      <w:pgSz w:w="12242" w:h="15842"/>
      <w:pgMar w:top="907" w:right="1418" w:bottom="907" w:left="1418" w:header="68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72" w:rsidRDefault="00EC4C72">
      <w:r>
        <w:separator/>
      </w:r>
    </w:p>
  </w:endnote>
  <w:endnote w:type="continuationSeparator" w:id="0">
    <w:p w:rsidR="00EC4C72" w:rsidRDefault="00EC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4A" w:rsidRDefault="001577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24E0">
      <w:rPr>
        <w:noProof/>
      </w:rPr>
      <w:t>2</w:t>
    </w:r>
    <w:r>
      <w:fldChar w:fldCharType="end"/>
    </w:r>
  </w:p>
  <w:p w:rsidR="00BE49C4" w:rsidRDefault="00BE49C4">
    <w:pPr>
      <w:pStyle w:val="Pata"/>
      <w:ind w:firstLine="72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4A" w:rsidRDefault="0015774A" w:rsidP="00385E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24E0">
      <w:rPr>
        <w:noProof/>
      </w:rPr>
      <w:t>1</w:t>
    </w:r>
    <w:r>
      <w:fldChar w:fldCharType="end"/>
    </w:r>
  </w:p>
  <w:p w:rsidR="00E65C06" w:rsidRDefault="00E65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72" w:rsidRDefault="00EC4C72">
      <w:r>
        <w:separator/>
      </w:r>
    </w:p>
  </w:footnote>
  <w:footnote w:type="continuationSeparator" w:id="0">
    <w:p w:rsidR="00EC4C72" w:rsidRDefault="00EC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A4" w:rsidRPr="00F66A78" w:rsidRDefault="008511A4">
    <w:pPr>
      <w:pStyle w:val="Zhlav"/>
      <w:rPr>
        <w:rFonts w:ascii="Arial" w:hAnsi="Arial" w:cs="Arial"/>
        <w:b/>
        <w:sz w:val="20"/>
      </w:rPr>
    </w:pPr>
    <w:r w:rsidRPr="00F66A78">
      <w:rPr>
        <w:rFonts w:ascii="Arial" w:hAnsi="Arial" w:cs="Arial"/>
        <w:b/>
        <w:sz w:val="20"/>
      </w:rPr>
      <w:t>Ev.č.objednatele: E 0129/00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5F8C"/>
    <w:multiLevelType w:val="hybridMultilevel"/>
    <w:tmpl w:val="22268C60"/>
    <w:lvl w:ilvl="0" w:tplc="C41C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10F"/>
    <w:multiLevelType w:val="singleLevel"/>
    <w:tmpl w:val="489634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88F212D"/>
    <w:multiLevelType w:val="singleLevel"/>
    <w:tmpl w:val="B164C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B2D18C9"/>
    <w:multiLevelType w:val="singleLevel"/>
    <w:tmpl w:val="B164C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F19"/>
    <w:rsid w:val="00007127"/>
    <w:rsid w:val="00046389"/>
    <w:rsid w:val="00095CE3"/>
    <w:rsid w:val="0010163E"/>
    <w:rsid w:val="001301A3"/>
    <w:rsid w:val="0015774A"/>
    <w:rsid w:val="00212ADE"/>
    <w:rsid w:val="002F17B6"/>
    <w:rsid w:val="002F5E37"/>
    <w:rsid w:val="00316C56"/>
    <w:rsid w:val="00321D1C"/>
    <w:rsid w:val="0032476A"/>
    <w:rsid w:val="00337405"/>
    <w:rsid w:val="00356674"/>
    <w:rsid w:val="00363539"/>
    <w:rsid w:val="00372346"/>
    <w:rsid w:val="00376FA4"/>
    <w:rsid w:val="0038563D"/>
    <w:rsid w:val="00385E30"/>
    <w:rsid w:val="003A300C"/>
    <w:rsid w:val="00407660"/>
    <w:rsid w:val="00422080"/>
    <w:rsid w:val="0045142A"/>
    <w:rsid w:val="004662EF"/>
    <w:rsid w:val="004860E3"/>
    <w:rsid w:val="004A69D6"/>
    <w:rsid w:val="004D6E6B"/>
    <w:rsid w:val="004F7673"/>
    <w:rsid w:val="00501E02"/>
    <w:rsid w:val="00527706"/>
    <w:rsid w:val="00532447"/>
    <w:rsid w:val="00617F19"/>
    <w:rsid w:val="00636816"/>
    <w:rsid w:val="0065484E"/>
    <w:rsid w:val="006663E7"/>
    <w:rsid w:val="006B78D1"/>
    <w:rsid w:val="006C0523"/>
    <w:rsid w:val="006C27D0"/>
    <w:rsid w:val="00717E09"/>
    <w:rsid w:val="007676E0"/>
    <w:rsid w:val="00784FC3"/>
    <w:rsid w:val="007920D8"/>
    <w:rsid w:val="007C332E"/>
    <w:rsid w:val="00800FD3"/>
    <w:rsid w:val="008269B4"/>
    <w:rsid w:val="008511A4"/>
    <w:rsid w:val="0088249D"/>
    <w:rsid w:val="00883172"/>
    <w:rsid w:val="008C0B3A"/>
    <w:rsid w:val="00903269"/>
    <w:rsid w:val="00924323"/>
    <w:rsid w:val="009368D9"/>
    <w:rsid w:val="00970085"/>
    <w:rsid w:val="00997C44"/>
    <w:rsid w:val="00A22DDA"/>
    <w:rsid w:val="00A564C8"/>
    <w:rsid w:val="00A6169B"/>
    <w:rsid w:val="00A76CC1"/>
    <w:rsid w:val="00AB476F"/>
    <w:rsid w:val="00AF5611"/>
    <w:rsid w:val="00B224E0"/>
    <w:rsid w:val="00B32399"/>
    <w:rsid w:val="00B32906"/>
    <w:rsid w:val="00B40590"/>
    <w:rsid w:val="00B61DA1"/>
    <w:rsid w:val="00B66862"/>
    <w:rsid w:val="00B77EFF"/>
    <w:rsid w:val="00B82E53"/>
    <w:rsid w:val="00BB0D80"/>
    <w:rsid w:val="00BC7359"/>
    <w:rsid w:val="00BE49C4"/>
    <w:rsid w:val="00C323FB"/>
    <w:rsid w:val="00C86147"/>
    <w:rsid w:val="00C9093D"/>
    <w:rsid w:val="00CF170D"/>
    <w:rsid w:val="00D0338C"/>
    <w:rsid w:val="00D06E3D"/>
    <w:rsid w:val="00D50691"/>
    <w:rsid w:val="00DE51B7"/>
    <w:rsid w:val="00E06ACC"/>
    <w:rsid w:val="00E65C06"/>
    <w:rsid w:val="00E910E4"/>
    <w:rsid w:val="00EA62D1"/>
    <w:rsid w:val="00EC4C72"/>
    <w:rsid w:val="00EF17A5"/>
    <w:rsid w:val="00F35753"/>
    <w:rsid w:val="00F46E66"/>
    <w:rsid w:val="00F477BA"/>
    <w:rsid w:val="00F52019"/>
    <w:rsid w:val="00F66A78"/>
    <w:rsid w:val="00F802B6"/>
    <w:rsid w:val="00FA02BD"/>
    <w:rsid w:val="00FC44F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6CFA5"/>
  <w15:chartTrackingRefBased/>
  <w15:docId w15:val="{A9552A87-36B9-49D8-AE4D-FDA35518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9C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rsid w:val="00BE49C4"/>
    <w:pPr>
      <w:keepNext/>
      <w:spacing w:before="240" w:after="60"/>
      <w:ind w:left="708" w:hanging="708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rsid w:val="00BE49C4"/>
    <w:pPr>
      <w:keepNext/>
      <w:spacing w:before="240" w:after="60"/>
      <w:ind w:left="709" w:hanging="709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E49C4"/>
    <w:pPr>
      <w:keepNext/>
      <w:spacing w:before="240" w:after="60"/>
      <w:ind w:left="709" w:hanging="709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BE49C4"/>
    <w:pPr>
      <w:keepNext/>
      <w:spacing w:before="240" w:after="60"/>
      <w:ind w:left="2832" w:hanging="708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BE49C4"/>
    <w:pPr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BE49C4"/>
    <w:pPr>
      <w:spacing w:before="240" w:after="60"/>
      <w:ind w:left="4248" w:hanging="708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BE49C4"/>
    <w:pPr>
      <w:spacing w:before="240" w:after="60"/>
      <w:ind w:left="4956" w:hanging="708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E49C4"/>
    <w:p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E49C4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E49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E49C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E49C4"/>
    <w:pPr>
      <w:spacing w:line="240" w:lineRule="atLeast"/>
    </w:pPr>
  </w:style>
  <w:style w:type="paragraph" w:customStyle="1" w:styleId="Pata">
    <w:name w:val="Pata"/>
    <w:basedOn w:val="Normln"/>
    <w:rsid w:val="00BE49C4"/>
  </w:style>
  <w:style w:type="paragraph" w:customStyle="1" w:styleId="hlavieka">
    <w:name w:val="hlavieka"/>
    <w:basedOn w:val="Normln"/>
    <w:rsid w:val="00BE49C4"/>
  </w:style>
  <w:style w:type="paragraph" w:customStyle="1" w:styleId="Nadpis">
    <w:name w:val="Nadpis"/>
    <w:basedOn w:val="Normln"/>
    <w:rsid w:val="00BE49C4"/>
  </w:style>
  <w:style w:type="paragraph" w:styleId="Podnadpis">
    <w:name w:val="Subtitle"/>
    <w:basedOn w:val="Normln"/>
    <w:rsid w:val="00BE49C4"/>
  </w:style>
  <w:style w:type="paragraph" w:customStyle="1" w:styleId="Odka">
    <w:name w:val="Oádka"/>
    <w:basedOn w:val="Normln"/>
    <w:rsid w:val="00BE49C4"/>
  </w:style>
  <w:style w:type="paragraph" w:customStyle="1" w:styleId="eas">
    <w:name w:val="eas"/>
    <w:basedOn w:val="Normln"/>
    <w:rsid w:val="00BE49C4"/>
  </w:style>
  <w:style w:type="paragraph" w:customStyle="1" w:styleId="Esloseznamu">
    <w:name w:val="Eíslo seznamu"/>
    <w:basedOn w:val="Normln"/>
    <w:rsid w:val="00BE49C4"/>
  </w:style>
  <w:style w:type="paragraph" w:customStyle="1" w:styleId="opatoen">
    <w:name w:val="opatoení"/>
    <w:basedOn w:val="Normln"/>
    <w:rsid w:val="00BE49C4"/>
  </w:style>
  <w:style w:type="paragraph" w:customStyle="1" w:styleId="normy">
    <w:name w:val="normy"/>
    <w:basedOn w:val="Normln"/>
    <w:rsid w:val="00BE49C4"/>
  </w:style>
  <w:style w:type="paragraph" w:customStyle="1" w:styleId="Obsah11">
    <w:name w:val="Obsah 11"/>
    <w:basedOn w:val="Normln"/>
    <w:rsid w:val="00BE49C4"/>
  </w:style>
  <w:style w:type="paragraph" w:customStyle="1" w:styleId="Strobsahu1">
    <w:name w:val="Str. obsahu 1"/>
    <w:basedOn w:val="Normln"/>
    <w:rsid w:val="00BE49C4"/>
  </w:style>
  <w:style w:type="paragraph" w:customStyle="1" w:styleId="Obsah21">
    <w:name w:val="Obsah 21"/>
    <w:basedOn w:val="Normln"/>
    <w:rsid w:val="00BE49C4"/>
  </w:style>
  <w:style w:type="paragraph" w:customStyle="1" w:styleId="Strobsahu2">
    <w:name w:val="Str. obsahu 2"/>
    <w:basedOn w:val="Normln"/>
    <w:rsid w:val="00BE49C4"/>
  </w:style>
  <w:style w:type="paragraph" w:customStyle="1" w:styleId="Obsah31">
    <w:name w:val="Obsah 31"/>
    <w:basedOn w:val="Normln"/>
    <w:rsid w:val="00BE49C4"/>
  </w:style>
  <w:style w:type="paragraph" w:customStyle="1" w:styleId="Strobsahu3">
    <w:name w:val="Str. obsahu 3"/>
    <w:basedOn w:val="Normln"/>
    <w:rsid w:val="00BE49C4"/>
  </w:style>
  <w:style w:type="character" w:styleId="Odkaznakoment">
    <w:name w:val="annotation reference"/>
    <w:semiHidden/>
    <w:rsid w:val="00BE49C4"/>
    <w:rPr>
      <w:sz w:val="16"/>
    </w:rPr>
  </w:style>
  <w:style w:type="paragraph" w:styleId="Textkomente">
    <w:name w:val="annotation text"/>
    <w:basedOn w:val="Normln"/>
    <w:semiHidden/>
    <w:rsid w:val="00BE49C4"/>
    <w:rPr>
      <w:sz w:val="20"/>
    </w:rPr>
  </w:style>
  <w:style w:type="paragraph" w:customStyle="1" w:styleId="Texttabulky">
    <w:name w:val="Text tabulky"/>
    <w:basedOn w:val="Normln"/>
    <w:rsid w:val="00BE49C4"/>
  </w:style>
  <w:style w:type="paragraph" w:styleId="Titulek">
    <w:name w:val="caption"/>
    <w:basedOn w:val="Normln"/>
    <w:next w:val="Normln"/>
    <w:qFormat/>
    <w:rsid w:val="00BE49C4"/>
    <w:pPr>
      <w:spacing w:before="120" w:after="120"/>
    </w:pPr>
    <w:rPr>
      <w:b/>
    </w:rPr>
  </w:style>
  <w:style w:type="paragraph" w:styleId="Textpoznpodarou">
    <w:name w:val="footnote text"/>
    <w:basedOn w:val="Normln"/>
    <w:semiHidden/>
    <w:rsid w:val="00BE49C4"/>
    <w:rPr>
      <w:sz w:val="20"/>
    </w:rPr>
  </w:style>
  <w:style w:type="character" w:styleId="Znakapoznpodarou">
    <w:name w:val="footnote reference"/>
    <w:semiHidden/>
    <w:rsid w:val="00BE49C4"/>
    <w:rPr>
      <w:vertAlign w:val="superscript"/>
    </w:rPr>
  </w:style>
  <w:style w:type="paragraph" w:styleId="Obsah1">
    <w:name w:val="toc 1"/>
    <w:basedOn w:val="Normln"/>
    <w:next w:val="Normln"/>
    <w:semiHidden/>
    <w:rsid w:val="00BE49C4"/>
    <w:pPr>
      <w:tabs>
        <w:tab w:val="right" w:leader="dot" w:pos="9406"/>
      </w:tabs>
    </w:pPr>
  </w:style>
  <w:style w:type="paragraph" w:styleId="Obsah2">
    <w:name w:val="toc 2"/>
    <w:basedOn w:val="Normln"/>
    <w:next w:val="Normln"/>
    <w:semiHidden/>
    <w:rsid w:val="00BE49C4"/>
    <w:pPr>
      <w:tabs>
        <w:tab w:val="right" w:leader="dot" w:pos="9406"/>
      </w:tabs>
      <w:ind w:left="240"/>
    </w:pPr>
  </w:style>
  <w:style w:type="paragraph" w:styleId="Obsah3">
    <w:name w:val="toc 3"/>
    <w:basedOn w:val="Normln"/>
    <w:next w:val="Normln"/>
    <w:semiHidden/>
    <w:rsid w:val="00BE49C4"/>
    <w:pPr>
      <w:tabs>
        <w:tab w:val="right" w:leader="dot" w:pos="9406"/>
      </w:tabs>
      <w:ind w:left="480"/>
    </w:pPr>
  </w:style>
  <w:style w:type="paragraph" w:styleId="Obsah4">
    <w:name w:val="toc 4"/>
    <w:basedOn w:val="Normln"/>
    <w:next w:val="Normln"/>
    <w:semiHidden/>
    <w:rsid w:val="00BE49C4"/>
    <w:pPr>
      <w:tabs>
        <w:tab w:val="right" w:leader="dot" w:pos="9406"/>
      </w:tabs>
      <w:ind w:left="720"/>
    </w:pPr>
  </w:style>
  <w:style w:type="paragraph" w:styleId="Obsah5">
    <w:name w:val="toc 5"/>
    <w:basedOn w:val="Normln"/>
    <w:next w:val="Normln"/>
    <w:semiHidden/>
    <w:rsid w:val="00BE49C4"/>
    <w:pPr>
      <w:tabs>
        <w:tab w:val="right" w:leader="dot" w:pos="9406"/>
      </w:tabs>
      <w:ind w:left="960"/>
    </w:pPr>
  </w:style>
  <w:style w:type="paragraph" w:styleId="Obsah6">
    <w:name w:val="toc 6"/>
    <w:basedOn w:val="Normln"/>
    <w:next w:val="Normln"/>
    <w:semiHidden/>
    <w:rsid w:val="00BE49C4"/>
    <w:pPr>
      <w:tabs>
        <w:tab w:val="right" w:leader="dot" w:pos="9406"/>
      </w:tabs>
      <w:ind w:left="1200"/>
    </w:pPr>
  </w:style>
  <w:style w:type="paragraph" w:styleId="Obsah7">
    <w:name w:val="toc 7"/>
    <w:basedOn w:val="Normln"/>
    <w:next w:val="Normln"/>
    <w:semiHidden/>
    <w:rsid w:val="00BE49C4"/>
    <w:pPr>
      <w:tabs>
        <w:tab w:val="right" w:leader="dot" w:pos="9406"/>
      </w:tabs>
      <w:ind w:left="1440"/>
    </w:pPr>
  </w:style>
  <w:style w:type="paragraph" w:styleId="Obsah8">
    <w:name w:val="toc 8"/>
    <w:basedOn w:val="Normln"/>
    <w:next w:val="Normln"/>
    <w:semiHidden/>
    <w:rsid w:val="00BE49C4"/>
    <w:pPr>
      <w:tabs>
        <w:tab w:val="right" w:leader="dot" w:pos="9406"/>
      </w:tabs>
      <w:ind w:left="1680"/>
    </w:pPr>
  </w:style>
  <w:style w:type="paragraph" w:styleId="Obsah9">
    <w:name w:val="toc 9"/>
    <w:basedOn w:val="Normln"/>
    <w:next w:val="Normln"/>
    <w:semiHidden/>
    <w:rsid w:val="00BE49C4"/>
    <w:pPr>
      <w:tabs>
        <w:tab w:val="right" w:leader="dot" w:pos="9406"/>
      </w:tabs>
      <w:ind w:left="1920"/>
    </w:pPr>
  </w:style>
  <w:style w:type="paragraph" w:customStyle="1" w:styleId="a">
    <w:name w:val=":)"/>
    <w:rsid w:val="00BE49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odrka">
    <w:name w:val="odrážka"/>
    <w:basedOn w:val="Normln"/>
    <w:rsid w:val="00BE49C4"/>
    <w:pPr>
      <w:ind w:left="567" w:hanging="567"/>
    </w:pPr>
  </w:style>
  <w:style w:type="paragraph" w:customStyle="1" w:styleId="odrka1">
    <w:name w:val="odrážka1"/>
    <w:basedOn w:val="odrka"/>
    <w:rsid w:val="00BE49C4"/>
  </w:style>
  <w:style w:type="paragraph" w:styleId="Seznam">
    <w:name w:val="List"/>
    <w:basedOn w:val="Normln"/>
    <w:semiHidden/>
    <w:rsid w:val="00BE49C4"/>
    <w:pPr>
      <w:ind w:left="283" w:hanging="283"/>
    </w:pPr>
  </w:style>
  <w:style w:type="paragraph" w:styleId="Seznam2">
    <w:name w:val="List 2"/>
    <w:basedOn w:val="Normln"/>
    <w:semiHidden/>
    <w:rsid w:val="00BE49C4"/>
    <w:pPr>
      <w:ind w:left="566" w:hanging="283"/>
    </w:pPr>
  </w:style>
  <w:style w:type="paragraph" w:styleId="Seznam3">
    <w:name w:val="List 3"/>
    <w:basedOn w:val="Normln"/>
    <w:semiHidden/>
    <w:rsid w:val="00BE49C4"/>
    <w:pPr>
      <w:ind w:left="849" w:hanging="283"/>
    </w:pPr>
  </w:style>
  <w:style w:type="paragraph" w:styleId="Seznamsodrkami">
    <w:name w:val="List Bullet"/>
    <w:basedOn w:val="Normln"/>
    <w:semiHidden/>
    <w:rsid w:val="00BE49C4"/>
    <w:pPr>
      <w:ind w:left="283" w:hanging="283"/>
    </w:pPr>
  </w:style>
  <w:style w:type="paragraph" w:styleId="Seznamsodrkami2">
    <w:name w:val="List Bullet 2"/>
    <w:basedOn w:val="Normln"/>
    <w:semiHidden/>
    <w:rsid w:val="00BE49C4"/>
    <w:pPr>
      <w:ind w:left="566" w:hanging="283"/>
    </w:pPr>
  </w:style>
  <w:style w:type="paragraph" w:styleId="Pokraovnseznamu">
    <w:name w:val="List Continue"/>
    <w:basedOn w:val="Normln"/>
    <w:semiHidden/>
    <w:rsid w:val="00BE49C4"/>
    <w:pPr>
      <w:spacing w:after="120"/>
      <w:ind w:left="283"/>
    </w:pPr>
  </w:style>
  <w:style w:type="paragraph" w:styleId="Pokraovnseznamu2">
    <w:name w:val="List Continue 2"/>
    <w:basedOn w:val="Normln"/>
    <w:semiHidden/>
    <w:rsid w:val="00BE49C4"/>
    <w:pPr>
      <w:spacing w:after="120"/>
      <w:ind w:left="566"/>
    </w:pPr>
  </w:style>
  <w:style w:type="paragraph" w:customStyle="1" w:styleId="Zkladntext21">
    <w:name w:val="Základní text 21"/>
    <w:basedOn w:val="Normln"/>
    <w:rsid w:val="00BE49C4"/>
    <w:pPr>
      <w:spacing w:after="120"/>
      <w:ind w:left="283"/>
    </w:pPr>
  </w:style>
  <w:style w:type="character" w:styleId="slostrnky">
    <w:name w:val="page number"/>
    <w:basedOn w:val="Standardnpsmoodstavce"/>
    <w:semiHidden/>
    <w:rsid w:val="00BE49C4"/>
  </w:style>
  <w:style w:type="character" w:customStyle="1" w:styleId="Hypertextovodkaz1">
    <w:name w:val="Hypertextový odkaz1"/>
    <w:rsid w:val="00BE49C4"/>
    <w:rPr>
      <w:color w:val="0000FF"/>
      <w:u w:val="single"/>
    </w:rPr>
  </w:style>
  <w:style w:type="character" w:customStyle="1" w:styleId="Sledovanodkaz1">
    <w:name w:val="Sledovaný odkaz1"/>
    <w:rsid w:val="00BE49C4"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15774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Tel.seznam</vt:lpstr>
      </vt:variant>
      <vt:variant>
        <vt:i4>0</vt:i4>
      </vt:variant>
    </vt:vector>
  </HeadingPairs>
  <TitlesOfParts>
    <vt:vector size="1" baseType="lpstr">
      <vt:lpstr>Dodatek č.3</vt:lpstr>
    </vt:vector>
  </TitlesOfParts>
  <Company>PO a BP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č.3</dc:title>
  <dc:subject/>
  <dc:creator>Meier</dc:creator>
  <cp:keywords/>
  <cp:lastModifiedBy>Groholova</cp:lastModifiedBy>
  <cp:revision>3</cp:revision>
  <cp:lastPrinted>2001-05-20T18:40:00Z</cp:lastPrinted>
  <dcterms:created xsi:type="dcterms:W3CDTF">2024-05-09T10:00:00Z</dcterms:created>
  <dcterms:modified xsi:type="dcterms:W3CDTF">2024-05-21T08:10:00Z</dcterms:modified>
</cp:coreProperties>
</file>