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6C92" w14:textId="77777777" w:rsidR="00773E66" w:rsidRPr="00773E66" w:rsidRDefault="003878E9" w:rsidP="00773E66">
      <w:pPr>
        <w:pStyle w:val="Normlnweb"/>
        <w:jc w:val="center"/>
        <w:rPr>
          <w:rFonts w:ascii="Arial" w:hAnsi="Arial" w:cs="Arial"/>
          <w:sz w:val="20"/>
          <w:szCs w:val="20"/>
        </w:rPr>
      </w:pPr>
      <w:r w:rsidRPr="00773E66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>Smlouva o poskytování servisních služeb</w:t>
      </w:r>
      <w:r w:rsidRPr="00773E66">
        <w:rPr>
          <w:rFonts w:ascii="Arial" w:eastAsia="Times New Roman" w:hAnsi="Arial" w:cs="Arial"/>
          <w:b/>
          <w:bCs/>
          <w:smallCaps/>
          <w:color w:val="000000" w:themeColor="text1"/>
          <w:sz w:val="40"/>
          <w:szCs w:val="40"/>
        </w:rPr>
        <w:t xml:space="preserve"> </w:t>
      </w:r>
      <w:r w:rsidRPr="00773E66">
        <w:rPr>
          <w:rFonts w:ascii="Arial" w:eastAsia="Times New Roman" w:hAnsi="Arial" w:cs="Arial"/>
          <w:b/>
          <w:bCs/>
          <w:smallCaps/>
          <w:color w:val="000000" w:themeColor="text1"/>
          <w:sz w:val="40"/>
          <w:szCs w:val="40"/>
        </w:rPr>
        <w:br/>
      </w:r>
      <w:r w:rsidR="00773E66" w:rsidRPr="00773E66">
        <w:rPr>
          <w:rStyle w:val="Zdraznn"/>
          <w:rFonts w:ascii="Arial" w:hAnsi="Arial" w:cs="Arial"/>
          <w:sz w:val="20"/>
          <w:szCs w:val="20"/>
        </w:rPr>
        <w:t xml:space="preserve">uzavřená v souladu s ustanovením </w:t>
      </w:r>
      <w:proofErr w:type="gramStart"/>
      <w:r w:rsidR="00773E66" w:rsidRPr="00773E66">
        <w:rPr>
          <w:rStyle w:val="Zdraznn"/>
          <w:rFonts w:ascii="Arial" w:hAnsi="Arial" w:cs="Arial"/>
          <w:sz w:val="20"/>
          <w:szCs w:val="20"/>
        </w:rPr>
        <w:t>§</w:t>
      </w:r>
      <w:r w:rsidR="00773E66" w:rsidRPr="00773E66">
        <w:rPr>
          <w:rFonts w:ascii="Arial" w:hAnsi="Arial" w:cs="Arial"/>
          <w:sz w:val="20"/>
          <w:szCs w:val="20"/>
        </w:rPr>
        <w:t xml:space="preserve"> </w:t>
      </w:r>
      <w:r w:rsidR="00773E66" w:rsidRPr="00773E66">
        <w:rPr>
          <w:rStyle w:val="Zdraznn"/>
          <w:rFonts w:ascii="Arial" w:hAnsi="Arial" w:cs="Arial"/>
          <w:sz w:val="20"/>
          <w:szCs w:val="20"/>
        </w:rPr>
        <w:t> 1746</w:t>
      </w:r>
      <w:proofErr w:type="gramEnd"/>
      <w:r w:rsidR="00773E66" w:rsidRPr="00773E66">
        <w:rPr>
          <w:rStyle w:val="Zdraznn"/>
          <w:rFonts w:ascii="Arial" w:hAnsi="Arial" w:cs="Arial"/>
          <w:sz w:val="20"/>
          <w:szCs w:val="20"/>
        </w:rPr>
        <w:t xml:space="preserve"> odst. 2 a násl. zákona č. 89/2012 Sb., občanského zákoníku (dále jen „</w:t>
      </w:r>
      <w:r w:rsidR="00773E66" w:rsidRPr="00773E66">
        <w:rPr>
          <w:rStyle w:val="Zdraznn"/>
          <w:rFonts w:ascii="Arial" w:hAnsi="Arial" w:cs="Arial"/>
          <w:b/>
          <w:bCs/>
          <w:sz w:val="20"/>
          <w:szCs w:val="20"/>
        </w:rPr>
        <w:t>občanský zákoník</w:t>
      </w:r>
      <w:r w:rsidR="00773E66" w:rsidRPr="00773E66">
        <w:rPr>
          <w:rStyle w:val="Zdraznn"/>
          <w:rFonts w:ascii="Arial" w:hAnsi="Arial" w:cs="Arial"/>
          <w:sz w:val="20"/>
          <w:szCs w:val="20"/>
        </w:rPr>
        <w:t>“)</w:t>
      </w:r>
    </w:p>
    <w:p w14:paraId="6A5CF8F9" w14:textId="77777777" w:rsidR="003878E9" w:rsidRPr="00773E66" w:rsidRDefault="003878E9" w:rsidP="003878E9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BC863CB" w14:textId="77777777" w:rsidR="00773E66" w:rsidRPr="002F7B8D" w:rsidRDefault="002F7B8D" w:rsidP="002F7B8D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2F7B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773E66" w:rsidRPr="002F7B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Smluvní strany</w:t>
      </w:r>
    </w:p>
    <w:p w14:paraId="21A9157A" w14:textId="77777777" w:rsidR="00773E66" w:rsidRPr="00773E66" w:rsidRDefault="00773E66" w:rsidP="000E2E84">
      <w:pPr>
        <w:spacing w:before="120" w:after="60" w:line="240" w:lineRule="auto"/>
        <w:jc w:val="both"/>
        <w:rPr>
          <w:rStyle w:val="Siln"/>
          <w:rFonts w:ascii="Arial" w:hAnsi="Arial" w:cs="Arial"/>
          <w:sz w:val="20"/>
        </w:rPr>
      </w:pPr>
      <w:r w:rsidRPr="00773E66">
        <w:rPr>
          <w:rStyle w:val="Siln"/>
          <w:rFonts w:ascii="Arial" w:hAnsi="Arial" w:cs="Arial"/>
          <w:sz w:val="20"/>
        </w:rPr>
        <w:t>Služby Boskovice, s.r.o.</w:t>
      </w:r>
    </w:p>
    <w:p w14:paraId="6EA99BAB" w14:textId="77777777" w:rsidR="00773E66" w:rsidRPr="00773E66" w:rsidRDefault="00773E66" w:rsidP="000E2E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73E66">
        <w:rPr>
          <w:rFonts w:ascii="Arial" w:hAnsi="Arial" w:cs="Arial"/>
          <w:bCs/>
          <w:sz w:val="20"/>
          <w:szCs w:val="20"/>
        </w:rPr>
        <w:t xml:space="preserve">se sídlem: U Lázní 2063/3, 680 01 Boskovice </w:t>
      </w:r>
    </w:p>
    <w:p w14:paraId="7BC5F1B8" w14:textId="77777777" w:rsidR="00773E66" w:rsidRPr="00773E66" w:rsidRDefault="00773E66" w:rsidP="000E2E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73E66">
        <w:rPr>
          <w:rFonts w:ascii="Arial" w:hAnsi="Arial" w:cs="Arial"/>
          <w:bCs/>
          <w:sz w:val="20"/>
          <w:szCs w:val="20"/>
        </w:rPr>
        <w:t xml:space="preserve">IČO/DIČ: </w:t>
      </w:r>
      <w:r w:rsidRPr="00773E66">
        <w:rPr>
          <w:rFonts w:ascii="Arial" w:hAnsi="Arial" w:cs="Arial"/>
          <w:sz w:val="20"/>
          <w:szCs w:val="20"/>
          <w:shd w:val="clear" w:color="auto" w:fill="FFFFFF"/>
        </w:rPr>
        <w:t>26944855/CZ 26944855</w:t>
      </w:r>
    </w:p>
    <w:p w14:paraId="73D710C2" w14:textId="77777777" w:rsidR="00773E66" w:rsidRPr="00773E66" w:rsidRDefault="00773E66" w:rsidP="000E2E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73E66">
        <w:rPr>
          <w:rFonts w:ascii="Arial" w:hAnsi="Arial" w:cs="Arial"/>
          <w:bCs/>
          <w:sz w:val="20"/>
          <w:szCs w:val="20"/>
        </w:rPr>
        <w:t xml:space="preserve">zapsaná u Krajského soudu v Brně, oddíl C, </w:t>
      </w:r>
      <w:proofErr w:type="spellStart"/>
      <w:r w:rsidRPr="00773E66">
        <w:rPr>
          <w:rFonts w:ascii="Arial" w:hAnsi="Arial" w:cs="Arial"/>
          <w:bCs/>
          <w:sz w:val="20"/>
          <w:szCs w:val="20"/>
        </w:rPr>
        <w:t>vl</w:t>
      </w:r>
      <w:proofErr w:type="spellEnd"/>
      <w:r w:rsidRPr="00773E66">
        <w:rPr>
          <w:rFonts w:ascii="Arial" w:hAnsi="Arial" w:cs="Arial"/>
          <w:bCs/>
          <w:sz w:val="20"/>
          <w:szCs w:val="20"/>
        </w:rPr>
        <w:t>. 47100</w:t>
      </w:r>
    </w:p>
    <w:p w14:paraId="1CAAD87E" w14:textId="77777777" w:rsidR="00773E66" w:rsidRDefault="00773E66" w:rsidP="000E2E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73E66">
        <w:rPr>
          <w:rFonts w:ascii="Arial" w:hAnsi="Arial" w:cs="Arial"/>
          <w:bCs/>
          <w:sz w:val="20"/>
          <w:szCs w:val="20"/>
        </w:rPr>
        <w:t>zastoupení společnosti: Mgr. Milan Strya, jednatel společnosti</w:t>
      </w:r>
    </w:p>
    <w:p w14:paraId="6140108B" w14:textId="77777777" w:rsidR="0032600C" w:rsidRPr="00154E77" w:rsidRDefault="0032600C" w:rsidP="000E2E84">
      <w:pPr>
        <w:spacing w:line="240" w:lineRule="auto"/>
        <w:rPr>
          <w:rStyle w:val="Siln"/>
          <w:rFonts w:ascii="Arial" w:hAnsi="Arial" w:cs="Arial"/>
          <w:sz w:val="20"/>
          <w:szCs w:val="20"/>
        </w:rPr>
      </w:pPr>
      <w:r w:rsidRPr="00154E77">
        <w:rPr>
          <w:rFonts w:ascii="Arial" w:hAnsi="Arial" w:cs="Arial"/>
          <w:bCs/>
          <w:sz w:val="20"/>
          <w:szCs w:val="20"/>
        </w:rPr>
        <w:t xml:space="preserve">kontaktní osoba: Bohumil Feruga, </w:t>
      </w:r>
      <w:r w:rsidR="00154E77" w:rsidRPr="00154E77">
        <w:rPr>
          <w:rFonts w:ascii="Arial" w:hAnsi="Arial" w:cs="Arial"/>
          <w:sz w:val="20"/>
          <w:szCs w:val="20"/>
        </w:rPr>
        <w:t xml:space="preserve">vedoucí provozu, MT: 606 796 562, </w:t>
      </w:r>
      <w:r w:rsidR="00154E77" w:rsidRPr="00154E77">
        <w:rPr>
          <w:rFonts w:ascii="Arial" w:hAnsi="Arial" w:cs="Arial"/>
          <w:sz w:val="20"/>
          <w:szCs w:val="20"/>
        </w:rPr>
        <w:br/>
        <w:t>e-mail: bohumil.feruga@sluzbyboskovice.cz</w:t>
      </w:r>
      <w:r w:rsidRPr="00154E77">
        <w:rPr>
          <w:rFonts w:ascii="Arial" w:hAnsi="Arial" w:cs="Arial"/>
          <w:bCs/>
          <w:sz w:val="20"/>
          <w:szCs w:val="20"/>
        </w:rPr>
        <w:t>.</w:t>
      </w:r>
    </w:p>
    <w:p w14:paraId="71C79C3B" w14:textId="77777777" w:rsidR="00773E66" w:rsidRPr="00154E77" w:rsidRDefault="00773E66" w:rsidP="000E2E84">
      <w:pPr>
        <w:widowControl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54E77">
        <w:rPr>
          <w:rFonts w:ascii="Arial" w:eastAsia="Arial" w:hAnsi="Arial" w:cs="Arial"/>
          <w:sz w:val="20"/>
          <w:szCs w:val="20"/>
        </w:rPr>
        <w:t>(dále jen „Objednatel“)</w:t>
      </w:r>
    </w:p>
    <w:p w14:paraId="11C16751" w14:textId="77777777" w:rsidR="00773E66" w:rsidRPr="00154E77" w:rsidRDefault="00773E66" w:rsidP="000E2E84">
      <w:pPr>
        <w:spacing w:before="120" w:after="120" w:line="240" w:lineRule="auto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154E77">
        <w:rPr>
          <w:rStyle w:val="Siln"/>
          <w:rFonts w:ascii="Arial" w:hAnsi="Arial" w:cs="Arial"/>
          <w:b w:val="0"/>
          <w:sz w:val="20"/>
          <w:szCs w:val="20"/>
        </w:rPr>
        <w:t xml:space="preserve">a </w:t>
      </w:r>
    </w:p>
    <w:p w14:paraId="43A546D9" w14:textId="77777777" w:rsidR="00773E66" w:rsidRPr="00154E77" w:rsidRDefault="00773E66" w:rsidP="000E2E84">
      <w:pPr>
        <w:spacing w:before="120" w:after="6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  <w:r w:rsidRPr="00154E77">
        <w:rPr>
          <w:rStyle w:val="Siln"/>
          <w:rFonts w:ascii="Arial" w:hAnsi="Arial" w:cs="Arial"/>
          <w:sz w:val="20"/>
          <w:szCs w:val="20"/>
        </w:rPr>
        <w:t xml:space="preserve">New </w:t>
      </w:r>
      <w:proofErr w:type="spellStart"/>
      <w:r w:rsidRPr="00154E77">
        <w:rPr>
          <w:rStyle w:val="Siln"/>
          <w:rFonts w:ascii="Arial" w:hAnsi="Arial" w:cs="Arial"/>
          <w:sz w:val="20"/>
          <w:szCs w:val="20"/>
        </w:rPr>
        <w:t>Water</w:t>
      </w:r>
      <w:proofErr w:type="spellEnd"/>
      <w:r w:rsidRPr="00154E77">
        <w:rPr>
          <w:rStyle w:val="Siln"/>
          <w:rFonts w:ascii="Arial" w:hAnsi="Arial" w:cs="Arial"/>
          <w:sz w:val="20"/>
          <w:szCs w:val="20"/>
        </w:rPr>
        <w:t xml:space="preserve"> Group s.r.o.</w:t>
      </w:r>
    </w:p>
    <w:p w14:paraId="369BC40E" w14:textId="77777777" w:rsidR="00773E66" w:rsidRPr="00154E77" w:rsidRDefault="00773E66" w:rsidP="000E2E84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154E77">
        <w:rPr>
          <w:rFonts w:ascii="Arial" w:eastAsia="Batang" w:hAnsi="Arial" w:cs="Arial"/>
          <w:sz w:val="20"/>
          <w:szCs w:val="20"/>
        </w:rPr>
        <w:t xml:space="preserve">se sídlem: Nádražní 312, 407 56 Jiřetín pod Jedlovou  </w:t>
      </w:r>
    </w:p>
    <w:p w14:paraId="10BD2308" w14:textId="77777777" w:rsidR="00773E66" w:rsidRPr="00154E77" w:rsidRDefault="00773E66" w:rsidP="000E2E84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154E77">
        <w:rPr>
          <w:rFonts w:ascii="Arial" w:eastAsia="Batang" w:hAnsi="Arial" w:cs="Arial"/>
          <w:sz w:val="20"/>
          <w:szCs w:val="20"/>
        </w:rPr>
        <w:t>IČO/DIČ: 07789858/CZ07789858</w:t>
      </w:r>
    </w:p>
    <w:p w14:paraId="42F5AA7F" w14:textId="77777777" w:rsidR="00773E66" w:rsidRPr="00154E77" w:rsidRDefault="00773E66" w:rsidP="000E2E84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154E77">
        <w:rPr>
          <w:rFonts w:ascii="Arial" w:eastAsia="Batang" w:hAnsi="Arial" w:cs="Arial"/>
          <w:sz w:val="20"/>
          <w:szCs w:val="20"/>
        </w:rPr>
        <w:t xml:space="preserve">zapsaná u Krajského soudu v Ústí nad Labem, oddíl C, </w:t>
      </w:r>
      <w:proofErr w:type="spellStart"/>
      <w:r w:rsidRPr="00154E77">
        <w:rPr>
          <w:rFonts w:ascii="Arial" w:eastAsia="Batang" w:hAnsi="Arial" w:cs="Arial"/>
          <w:sz w:val="20"/>
          <w:szCs w:val="20"/>
        </w:rPr>
        <w:t>vl</w:t>
      </w:r>
      <w:proofErr w:type="spellEnd"/>
      <w:r w:rsidRPr="00154E77">
        <w:rPr>
          <w:rFonts w:ascii="Arial" w:eastAsia="Batang" w:hAnsi="Arial" w:cs="Arial"/>
          <w:sz w:val="20"/>
          <w:szCs w:val="20"/>
        </w:rPr>
        <w:t>. 42975</w:t>
      </w:r>
    </w:p>
    <w:p w14:paraId="659A93A4" w14:textId="77777777" w:rsidR="00773E66" w:rsidRPr="00154E77" w:rsidRDefault="00773E66" w:rsidP="000E2E84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154E77">
        <w:rPr>
          <w:rFonts w:ascii="Arial" w:eastAsia="Batang" w:hAnsi="Arial" w:cs="Arial"/>
          <w:sz w:val="20"/>
          <w:szCs w:val="20"/>
        </w:rPr>
        <w:t xml:space="preserve">zastoupení společnosti: Ing. Aleš Černín, </w:t>
      </w:r>
      <w:proofErr w:type="gramStart"/>
      <w:r w:rsidRPr="00154E77">
        <w:rPr>
          <w:rFonts w:ascii="Arial" w:eastAsia="Batang" w:hAnsi="Arial" w:cs="Arial"/>
          <w:sz w:val="20"/>
          <w:szCs w:val="20"/>
        </w:rPr>
        <w:t>Ph.D</w:t>
      </w:r>
      <w:proofErr w:type="gramEnd"/>
      <w:r w:rsidRPr="00154E77">
        <w:rPr>
          <w:rFonts w:ascii="Arial" w:eastAsia="Batang" w:hAnsi="Arial" w:cs="Arial"/>
          <w:sz w:val="20"/>
          <w:szCs w:val="20"/>
        </w:rPr>
        <w:t xml:space="preserve">, jednatel společnosti </w:t>
      </w:r>
    </w:p>
    <w:p w14:paraId="761EDBAF" w14:textId="77777777" w:rsidR="0032600C" w:rsidRPr="00154E77" w:rsidRDefault="0032600C" w:rsidP="000E2E84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154E77">
        <w:rPr>
          <w:rFonts w:ascii="Arial" w:eastAsia="Batang" w:hAnsi="Arial" w:cs="Arial"/>
          <w:sz w:val="20"/>
          <w:szCs w:val="20"/>
        </w:rPr>
        <w:t>kontaktní osoba: Ing. Jan Stárek, technolog, MT: 777 210 01</w:t>
      </w:r>
      <w:r w:rsidR="00154E77" w:rsidRPr="00154E77">
        <w:rPr>
          <w:rFonts w:ascii="Arial" w:eastAsia="Batang" w:hAnsi="Arial" w:cs="Arial"/>
          <w:sz w:val="20"/>
          <w:szCs w:val="20"/>
        </w:rPr>
        <w:t>, e-mail: jan.starek@newwatergroup.cz</w:t>
      </w:r>
    </w:p>
    <w:p w14:paraId="18DEB200" w14:textId="77777777" w:rsidR="00773E66" w:rsidRPr="00154E77" w:rsidRDefault="0032600C" w:rsidP="000E2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54E7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73E66" w:rsidRPr="00154E77">
        <w:rPr>
          <w:rFonts w:ascii="Arial" w:eastAsia="Arial" w:hAnsi="Arial" w:cs="Arial"/>
          <w:color w:val="000000"/>
          <w:sz w:val="20"/>
          <w:szCs w:val="20"/>
        </w:rPr>
        <w:t>(dále jen „</w:t>
      </w:r>
      <w:r w:rsidR="00927A1B" w:rsidRPr="00154E77">
        <w:rPr>
          <w:rFonts w:ascii="Arial" w:eastAsia="Arial" w:hAnsi="Arial" w:cs="Arial"/>
          <w:color w:val="000000"/>
          <w:sz w:val="20"/>
          <w:szCs w:val="20"/>
        </w:rPr>
        <w:t>Dodavatel</w:t>
      </w:r>
      <w:r w:rsidR="00773E66" w:rsidRPr="00154E77"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325F735B" w14:textId="77777777" w:rsidR="00773E66" w:rsidRDefault="00773E66" w:rsidP="00773E6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14:paraId="38878FF5" w14:textId="77777777" w:rsidR="005E7989" w:rsidRPr="00773E66" w:rsidRDefault="005E7989" w:rsidP="00773E6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14:paraId="12D93D3B" w14:textId="77777777" w:rsidR="003878E9" w:rsidRPr="0032600C" w:rsidRDefault="0032600C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3878E9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Předmět smlouvy</w:t>
      </w:r>
    </w:p>
    <w:p w14:paraId="330ECBBD" w14:textId="2ABEB673" w:rsidR="00154E77" w:rsidRDefault="00927A1B" w:rsidP="00791A2F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 w:rsidRPr="00927A1B">
        <w:rPr>
          <w:rFonts w:cs="Arial"/>
          <w:sz w:val="20"/>
        </w:rPr>
        <w:t xml:space="preserve">Předmětem této smlouvy je závazek dodavatele poskytovat objednateli komplexní </w:t>
      </w:r>
      <w:r w:rsidR="00BD0C8A">
        <w:rPr>
          <w:rFonts w:cs="Arial"/>
          <w:sz w:val="20"/>
        </w:rPr>
        <w:t xml:space="preserve">technologickou a </w:t>
      </w:r>
      <w:r w:rsidRPr="00927A1B">
        <w:rPr>
          <w:rFonts w:cs="Arial"/>
          <w:sz w:val="20"/>
        </w:rPr>
        <w:t xml:space="preserve">servisní </w:t>
      </w:r>
      <w:r w:rsidR="00BD0C8A">
        <w:rPr>
          <w:rFonts w:cs="Arial"/>
          <w:sz w:val="20"/>
        </w:rPr>
        <w:t>péči</w:t>
      </w:r>
      <w:r w:rsidRPr="00927A1B">
        <w:rPr>
          <w:rFonts w:cs="Arial"/>
          <w:sz w:val="20"/>
        </w:rPr>
        <w:t xml:space="preserve"> o </w:t>
      </w:r>
      <w:r>
        <w:rPr>
          <w:rFonts w:cs="Arial"/>
          <w:sz w:val="20"/>
        </w:rPr>
        <w:t>technologii MINT-POOL 3.0</w:t>
      </w:r>
      <w:r w:rsidR="002E03F2">
        <w:rPr>
          <w:rFonts w:cs="Arial"/>
          <w:sz w:val="20"/>
        </w:rPr>
        <w:t xml:space="preserve"> (sériové číslo: </w:t>
      </w:r>
      <w:r w:rsidR="002E03F2" w:rsidRPr="002E03F2">
        <w:rPr>
          <w:rFonts w:cs="Arial"/>
          <w:sz w:val="20"/>
        </w:rPr>
        <w:t>NWGMINTPOOL20230001</w:t>
      </w:r>
      <w:r w:rsidR="002E03F2">
        <w:rPr>
          <w:rFonts w:cs="Arial"/>
          <w:sz w:val="20"/>
        </w:rPr>
        <w:t>)</w:t>
      </w:r>
      <w:r>
        <w:rPr>
          <w:rFonts w:cs="Arial"/>
          <w:sz w:val="20"/>
        </w:rPr>
        <w:t xml:space="preserve">, určenou k recyklaci pracích </w:t>
      </w:r>
      <w:r w:rsidR="00073186">
        <w:rPr>
          <w:rFonts w:cs="Arial"/>
          <w:sz w:val="20"/>
        </w:rPr>
        <w:t xml:space="preserve">bazénových </w:t>
      </w:r>
      <w:r>
        <w:rPr>
          <w:rFonts w:cs="Arial"/>
          <w:sz w:val="20"/>
        </w:rPr>
        <w:t>vod v Městských lázních Boskovice</w:t>
      </w:r>
      <w:r w:rsidR="00BD0C8A">
        <w:rPr>
          <w:rFonts w:cs="Arial"/>
          <w:sz w:val="20"/>
        </w:rPr>
        <w:t xml:space="preserve"> </w:t>
      </w:r>
      <w:r w:rsidRPr="00927A1B">
        <w:rPr>
          <w:rFonts w:cs="Arial"/>
          <w:sz w:val="20"/>
        </w:rPr>
        <w:t>a závazek objednatele zaplatit dodavateli cenu za podmínek stanovených touto smlouvou.</w:t>
      </w:r>
      <w:r w:rsidR="00154E77">
        <w:rPr>
          <w:rFonts w:cs="Arial"/>
          <w:sz w:val="20"/>
        </w:rPr>
        <w:t xml:space="preserve"> </w:t>
      </w:r>
      <w:r w:rsidR="00154E77" w:rsidRPr="00154E77">
        <w:rPr>
          <w:rFonts w:cs="Arial"/>
          <w:sz w:val="20"/>
        </w:rPr>
        <w:t>Servisní prohlídku</w:t>
      </w:r>
      <w:r w:rsidR="002E03F2">
        <w:rPr>
          <w:rFonts w:cs="Arial"/>
          <w:sz w:val="20"/>
        </w:rPr>
        <w:t>/zása</w:t>
      </w:r>
      <w:r w:rsidR="000E2E84">
        <w:rPr>
          <w:rFonts w:cs="Arial"/>
          <w:sz w:val="20"/>
        </w:rPr>
        <w:t>h</w:t>
      </w:r>
      <w:r w:rsidR="00154E77" w:rsidRPr="00154E77">
        <w:rPr>
          <w:rFonts w:cs="Arial"/>
          <w:sz w:val="20"/>
        </w:rPr>
        <w:t xml:space="preserve"> provádí vyškolený technik nebo technolog </w:t>
      </w:r>
      <w:r w:rsidR="00154E77">
        <w:rPr>
          <w:rFonts w:cs="Arial"/>
          <w:sz w:val="20"/>
        </w:rPr>
        <w:t>dodavatele.</w:t>
      </w:r>
    </w:p>
    <w:p w14:paraId="1089305E" w14:textId="2F7CF7DA" w:rsidR="00D72923" w:rsidRPr="00927A1B" w:rsidRDefault="00D72923" w:rsidP="00791A2F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Předmět smlouvy nenahrazuje </w:t>
      </w:r>
      <w:r w:rsidR="00D263DA">
        <w:rPr>
          <w:rFonts w:cs="Arial"/>
          <w:sz w:val="20"/>
        </w:rPr>
        <w:t xml:space="preserve">činnosti a povinnosti správného </w:t>
      </w:r>
      <w:r>
        <w:rPr>
          <w:rFonts w:cs="Arial"/>
          <w:sz w:val="20"/>
        </w:rPr>
        <w:t>provozování recyklační technologie MINT-POOL 3.0.</w:t>
      </w:r>
      <w:r w:rsidR="00D263DA">
        <w:rPr>
          <w:rFonts w:cs="Arial"/>
          <w:sz w:val="20"/>
        </w:rPr>
        <w:t xml:space="preserve"> objednatelem.</w:t>
      </w:r>
    </w:p>
    <w:p w14:paraId="59AADA31" w14:textId="77777777" w:rsidR="00927A1B" w:rsidRPr="00791A2F" w:rsidRDefault="00073186" w:rsidP="00791A2F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 w:rsidRPr="00791A2F">
        <w:rPr>
          <w:rFonts w:cs="Arial"/>
          <w:sz w:val="20"/>
        </w:rPr>
        <w:t>Dodavatel se zavazuje</w:t>
      </w:r>
      <w:r w:rsidR="008016DD" w:rsidRPr="00791A2F">
        <w:rPr>
          <w:rFonts w:cs="Arial"/>
          <w:sz w:val="20"/>
        </w:rPr>
        <w:t xml:space="preserve"> realizovat </w:t>
      </w:r>
      <w:r w:rsidR="00E506FD" w:rsidRPr="00791A2F">
        <w:rPr>
          <w:rFonts w:cs="Arial"/>
          <w:sz w:val="20"/>
        </w:rPr>
        <w:t xml:space="preserve">pro objednatele </w:t>
      </w:r>
      <w:r w:rsidR="008016DD" w:rsidRPr="00791A2F">
        <w:rPr>
          <w:rFonts w:cs="Arial"/>
          <w:sz w:val="20"/>
        </w:rPr>
        <w:t>činnosti v rozsahu:</w:t>
      </w:r>
    </w:p>
    <w:p w14:paraId="0A815D0D" w14:textId="77777777" w:rsidR="0061090F" w:rsidRPr="00791A2F" w:rsidRDefault="0061090F" w:rsidP="006109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DB67A2" w14:textId="77777777" w:rsidR="00E506FD" w:rsidRDefault="00791A2F" w:rsidP="00791A2F">
      <w:pPr>
        <w:pStyle w:val="Odstavecseseznamem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</w:t>
      </w:r>
      <w:r w:rsidR="00E506F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echnologická podpora provozu recyklační technologie MINT-POOL</w:t>
      </w:r>
    </w:p>
    <w:p w14:paraId="4E7CBBF6" w14:textId="77777777" w:rsidR="0061090F" w:rsidRDefault="00E506FD" w:rsidP="00791A2F">
      <w:pPr>
        <w:pStyle w:val="Odstavecseseznamem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Periodický servis a údržba technologie MINT-POOL v </w:t>
      </w:r>
      <w:r w:rsidR="0024046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záručním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období provozu </w:t>
      </w:r>
    </w:p>
    <w:p w14:paraId="22439B1E" w14:textId="77777777" w:rsidR="0061090F" w:rsidRDefault="00E506FD" w:rsidP="00791A2F">
      <w:pPr>
        <w:pStyle w:val="Odstavecseseznamem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Periodický servis a údržba technologie MINT-POOL v pozáručním období provozu</w:t>
      </w:r>
    </w:p>
    <w:p w14:paraId="16A2A412" w14:textId="77777777" w:rsidR="0061090F" w:rsidRDefault="0024046E" w:rsidP="00791A2F">
      <w:pPr>
        <w:pStyle w:val="Odstavecseseznamem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Urgentní </w:t>
      </w:r>
      <w:r w:rsidR="00791A2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technologická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 servisní podpora při řešení havarijních stavů</w:t>
      </w:r>
      <w:r w:rsidR="00791A2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provozu</w:t>
      </w:r>
    </w:p>
    <w:p w14:paraId="787CF5AA" w14:textId="77777777" w:rsidR="00791A2F" w:rsidRDefault="00791A2F" w:rsidP="00791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CE984A0" w14:textId="7A02DE1E" w:rsidR="00F00499" w:rsidRPr="00EB1F85" w:rsidRDefault="00F00499" w:rsidP="00F00499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 w:rsidRPr="00EB1F85">
        <w:rPr>
          <w:rFonts w:cs="Arial"/>
          <w:sz w:val="20"/>
        </w:rPr>
        <w:t>Dodavatel se zavazuje provádět činnosti dle čl. II., bod 2.</w:t>
      </w:r>
      <w:r w:rsidR="000F2A25">
        <w:rPr>
          <w:rFonts w:cs="Arial"/>
          <w:sz w:val="20"/>
        </w:rPr>
        <w:t>3</w:t>
      </w:r>
      <w:r w:rsidR="00AB26D0">
        <w:rPr>
          <w:rFonts w:cs="Arial"/>
          <w:sz w:val="20"/>
        </w:rPr>
        <w:t>.</w:t>
      </w:r>
      <w:r w:rsidRPr="00EB1F85">
        <w:rPr>
          <w:rFonts w:cs="Arial"/>
          <w:sz w:val="20"/>
        </w:rPr>
        <w:t xml:space="preserve"> v rozsahu a termínech uvedených v čl. III této smlouvy. </w:t>
      </w:r>
    </w:p>
    <w:p w14:paraId="5591D05B" w14:textId="77777777" w:rsidR="00F00499" w:rsidRPr="00F00499" w:rsidRDefault="00F00499" w:rsidP="00F00499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>Dodavatel</w:t>
      </w:r>
      <w:r w:rsidRPr="00F00499">
        <w:rPr>
          <w:rFonts w:cs="Arial"/>
          <w:sz w:val="20"/>
        </w:rPr>
        <w:t xml:space="preserve"> se zavazuje provádět činnosti v souladu s Provozním řádem. </w:t>
      </w:r>
    </w:p>
    <w:p w14:paraId="55F311FE" w14:textId="77777777" w:rsidR="00F00499" w:rsidRPr="00F00499" w:rsidRDefault="00F00499" w:rsidP="00F00499">
      <w:pPr>
        <w:pStyle w:val="Zkladntext"/>
        <w:numPr>
          <w:ilvl w:val="1"/>
          <w:numId w:val="29"/>
        </w:numPr>
        <w:spacing w:before="120"/>
        <w:ind w:left="426" w:hanging="426"/>
        <w:jc w:val="both"/>
        <w:rPr>
          <w:rFonts w:cs="Arial"/>
          <w:sz w:val="20"/>
        </w:rPr>
      </w:pPr>
      <w:r w:rsidRPr="00F00499">
        <w:rPr>
          <w:rFonts w:cs="Arial"/>
          <w:sz w:val="20"/>
        </w:rPr>
        <w:t xml:space="preserve">Objednatel se zavazuje za řádně a včas prováděné činnosti zaplatit </w:t>
      </w:r>
      <w:r>
        <w:rPr>
          <w:rFonts w:cs="Arial"/>
          <w:sz w:val="20"/>
        </w:rPr>
        <w:t>Dodavateli</w:t>
      </w:r>
      <w:r w:rsidRPr="00F00499">
        <w:rPr>
          <w:rFonts w:cs="Arial"/>
          <w:sz w:val="20"/>
        </w:rPr>
        <w:t xml:space="preserve"> sjednanou cenu. </w:t>
      </w:r>
    </w:p>
    <w:p w14:paraId="69061C6E" w14:textId="77777777" w:rsidR="0061090F" w:rsidRPr="0061090F" w:rsidRDefault="0061090F" w:rsidP="0061090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2FD779E2" w14:textId="77777777" w:rsidR="0061090F" w:rsidRPr="0032600C" w:rsidRDefault="0032600C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2600C">
        <w:rPr>
          <w:rFonts w:cs="Arial"/>
          <w:sz w:val="20"/>
        </w:rPr>
        <w:t xml:space="preserve"> </w:t>
      </w:r>
      <w:r w:rsidR="0061090F" w:rsidRPr="0032600C">
        <w:rPr>
          <w:rFonts w:cs="Arial"/>
          <w:sz w:val="20"/>
        </w:rPr>
        <w:t xml:space="preserve"> </w:t>
      </w:r>
      <w:r w:rsidR="0061090F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Termín </w:t>
      </w:r>
      <w:r w:rsidR="0025113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a rozsah </w:t>
      </w:r>
      <w:r w:rsidR="0061090F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plnění</w:t>
      </w:r>
    </w:p>
    <w:p w14:paraId="786B958F" w14:textId="77777777" w:rsidR="0061090F" w:rsidRDefault="0061090F" w:rsidP="00BE236D">
      <w:pPr>
        <w:pStyle w:val="Zkladntext"/>
        <w:spacing w:before="120"/>
        <w:jc w:val="both"/>
        <w:rPr>
          <w:rFonts w:cs="Arial"/>
          <w:sz w:val="20"/>
        </w:rPr>
      </w:pPr>
      <w:r w:rsidRPr="0061090F">
        <w:rPr>
          <w:rFonts w:cs="Arial"/>
          <w:sz w:val="20"/>
        </w:rPr>
        <w:t>S</w:t>
      </w:r>
      <w:r w:rsidR="000E2E84">
        <w:rPr>
          <w:rFonts w:cs="Arial"/>
          <w:sz w:val="20"/>
        </w:rPr>
        <w:t>mluvní s</w:t>
      </w:r>
      <w:r w:rsidRPr="0061090F">
        <w:rPr>
          <w:rFonts w:cs="Arial"/>
          <w:sz w:val="20"/>
        </w:rPr>
        <w:t xml:space="preserve">trany sjednaly, že </w:t>
      </w:r>
      <w:r w:rsidR="00EE1A07">
        <w:rPr>
          <w:rFonts w:cs="Arial"/>
          <w:sz w:val="20"/>
        </w:rPr>
        <w:t xml:space="preserve">technologické a </w:t>
      </w:r>
      <w:r w:rsidRPr="0061090F">
        <w:rPr>
          <w:rFonts w:cs="Arial"/>
          <w:sz w:val="20"/>
        </w:rPr>
        <w:t>servis</w:t>
      </w:r>
      <w:r w:rsidR="000E2E84">
        <w:rPr>
          <w:rFonts w:cs="Arial"/>
          <w:sz w:val="20"/>
        </w:rPr>
        <w:t>ní služby</w:t>
      </w:r>
      <w:r w:rsidRPr="0061090F">
        <w:rPr>
          <w:rFonts w:cs="Arial"/>
          <w:sz w:val="20"/>
        </w:rPr>
        <w:t xml:space="preserve"> dle článku II</w:t>
      </w:r>
      <w:r w:rsidR="002E03F2">
        <w:rPr>
          <w:rFonts w:cs="Arial"/>
          <w:sz w:val="20"/>
        </w:rPr>
        <w:t>.</w:t>
      </w:r>
      <w:r w:rsidRPr="0061090F">
        <w:rPr>
          <w:rFonts w:cs="Arial"/>
          <w:sz w:val="20"/>
        </w:rPr>
        <w:t xml:space="preserve"> této smlouvy bud</w:t>
      </w:r>
      <w:r w:rsidR="00EE1A07">
        <w:rPr>
          <w:rFonts w:cs="Arial"/>
          <w:sz w:val="20"/>
        </w:rPr>
        <w:t>ou</w:t>
      </w:r>
      <w:r w:rsidRPr="0061090F">
        <w:rPr>
          <w:rFonts w:cs="Arial"/>
          <w:sz w:val="20"/>
        </w:rPr>
        <w:t xml:space="preserve"> prováděn</w:t>
      </w:r>
      <w:r w:rsidR="000E2E84">
        <w:rPr>
          <w:rFonts w:cs="Arial"/>
          <w:sz w:val="20"/>
        </w:rPr>
        <w:t>y</w:t>
      </w:r>
      <w:r w:rsidRPr="0061090F">
        <w:rPr>
          <w:rFonts w:cs="Arial"/>
          <w:sz w:val="20"/>
        </w:rPr>
        <w:t xml:space="preserve"> takto:</w:t>
      </w:r>
    </w:p>
    <w:p w14:paraId="52559392" w14:textId="77777777" w:rsidR="00476B9F" w:rsidRPr="00EB1F85" w:rsidRDefault="00476B9F" w:rsidP="00BE236D">
      <w:pPr>
        <w:pStyle w:val="Zkladntext"/>
        <w:numPr>
          <w:ilvl w:val="1"/>
          <w:numId w:val="31"/>
        </w:numPr>
        <w:spacing w:before="120"/>
        <w:ind w:left="567" w:hanging="567"/>
        <w:jc w:val="both"/>
        <w:rPr>
          <w:rFonts w:cs="Arial"/>
          <w:sz w:val="20"/>
          <w:u w:val="single"/>
        </w:rPr>
      </w:pPr>
      <w:r w:rsidRPr="00EB1F85">
        <w:rPr>
          <w:rFonts w:cs="Arial"/>
          <w:sz w:val="20"/>
          <w:u w:val="single"/>
        </w:rPr>
        <w:t>Technologická podpora provozu recyklační technologie MINT-POOL</w:t>
      </w:r>
    </w:p>
    <w:p w14:paraId="380B355C" w14:textId="151BABD1" w:rsidR="00ED24E5" w:rsidRDefault="00D610C0" w:rsidP="00F0124F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Program</w:t>
      </w:r>
      <w:r w:rsidR="00ED24E5">
        <w:rPr>
          <w:rFonts w:cs="Arial"/>
          <w:sz w:val="20"/>
        </w:rPr>
        <w:t xml:space="preserve"> služby zaručuje objednateli pravideln</w:t>
      </w:r>
      <w:r w:rsidR="007D15FB">
        <w:rPr>
          <w:rFonts w:cs="Arial"/>
          <w:sz w:val="20"/>
        </w:rPr>
        <w:t>ou</w:t>
      </w:r>
      <w:r w:rsidR="00ED24E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on-line </w:t>
      </w:r>
      <w:r w:rsidR="00ED24E5">
        <w:rPr>
          <w:rFonts w:cs="Arial"/>
          <w:sz w:val="20"/>
        </w:rPr>
        <w:t>technologick</w:t>
      </w:r>
      <w:r>
        <w:rPr>
          <w:rFonts w:cs="Arial"/>
          <w:sz w:val="20"/>
        </w:rPr>
        <w:t>ou podporu a</w:t>
      </w:r>
      <w:r w:rsidR="00ED24E5">
        <w:rPr>
          <w:rFonts w:cs="Arial"/>
          <w:sz w:val="20"/>
        </w:rPr>
        <w:t xml:space="preserve"> dozor při provoz</w:t>
      </w:r>
      <w:r>
        <w:rPr>
          <w:rFonts w:cs="Arial"/>
          <w:sz w:val="20"/>
        </w:rPr>
        <w:t>ování</w:t>
      </w:r>
      <w:r w:rsidR="00ED24E5">
        <w:rPr>
          <w:rFonts w:cs="Arial"/>
          <w:sz w:val="20"/>
        </w:rPr>
        <w:t xml:space="preserve"> zařízení, </w:t>
      </w:r>
      <w:r>
        <w:rPr>
          <w:rFonts w:cs="Arial"/>
          <w:sz w:val="20"/>
        </w:rPr>
        <w:t>měsíční</w:t>
      </w:r>
      <w:r w:rsidR="00ED24E5">
        <w:rPr>
          <w:rFonts w:cs="Arial"/>
          <w:sz w:val="20"/>
        </w:rPr>
        <w:t xml:space="preserve"> hodnocení </w:t>
      </w:r>
      <w:r w:rsidR="00482014">
        <w:rPr>
          <w:rFonts w:cs="Arial"/>
          <w:sz w:val="20"/>
        </w:rPr>
        <w:t>souhrnné bilance</w:t>
      </w:r>
      <w:r w:rsidR="00ED24E5">
        <w:rPr>
          <w:rFonts w:cs="Arial"/>
          <w:sz w:val="20"/>
        </w:rPr>
        <w:t xml:space="preserve"> provozu formou zákaznických provozních protokolů</w:t>
      </w:r>
      <w:r>
        <w:rPr>
          <w:rFonts w:cs="Arial"/>
          <w:sz w:val="20"/>
        </w:rPr>
        <w:t>, podpora při hodnocení monitoringu kvalitativních parametrů produktu recyklace a technologická podpora při jednání s Krajskou hygien</w:t>
      </w:r>
      <w:r w:rsidR="00AB26D0">
        <w:rPr>
          <w:rFonts w:cs="Arial"/>
          <w:sz w:val="20"/>
        </w:rPr>
        <w:t>ickou stanicí</w:t>
      </w:r>
      <w:r>
        <w:rPr>
          <w:rFonts w:cs="Arial"/>
          <w:sz w:val="20"/>
        </w:rPr>
        <w:t>, popř. s ostatními státními institucemi</w:t>
      </w:r>
      <w:r w:rsidR="007F39A8">
        <w:rPr>
          <w:rFonts w:cs="Arial"/>
          <w:sz w:val="20"/>
        </w:rPr>
        <w:t>, dozorující</w:t>
      </w:r>
      <w:r w:rsidR="00AB26D0">
        <w:rPr>
          <w:rFonts w:cs="Arial"/>
          <w:sz w:val="20"/>
        </w:rPr>
        <w:t>mi</w:t>
      </w:r>
      <w:r w:rsidR="007F39A8">
        <w:rPr>
          <w:rFonts w:cs="Arial"/>
          <w:sz w:val="20"/>
        </w:rPr>
        <w:t xml:space="preserve"> provoz</w:t>
      </w:r>
      <w:r>
        <w:rPr>
          <w:rFonts w:cs="Arial"/>
          <w:sz w:val="20"/>
        </w:rPr>
        <w:t>.</w:t>
      </w:r>
    </w:p>
    <w:p w14:paraId="210AE4CA" w14:textId="619B2B38" w:rsidR="00F0124F" w:rsidRDefault="007D15FB" w:rsidP="00F0124F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Standardní t</w:t>
      </w:r>
      <w:r w:rsidR="00F0124F">
        <w:rPr>
          <w:rFonts w:cs="Arial"/>
          <w:sz w:val="20"/>
        </w:rPr>
        <w:t xml:space="preserve">ermín poskytování služby je </w:t>
      </w:r>
      <w:r w:rsidR="00ED24E5">
        <w:rPr>
          <w:rFonts w:cs="Arial"/>
          <w:sz w:val="20"/>
        </w:rPr>
        <w:t xml:space="preserve">realizován a zaručen </w:t>
      </w:r>
      <w:r w:rsidR="00D610C0">
        <w:rPr>
          <w:rFonts w:cs="Arial"/>
          <w:sz w:val="20"/>
        </w:rPr>
        <w:t xml:space="preserve">formou on-line vzdáleného dozoru technologa dodavatele </w:t>
      </w:r>
      <w:r w:rsidR="00F0124F">
        <w:rPr>
          <w:rFonts w:cs="Arial"/>
          <w:sz w:val="20"/>
        </w:rPr>
        <w:t xml:space="preserve">v pracovní dny </w:t>
      </w:r>
      <w:r w:rsidR="00AB26D0">
        <w:rPr>
          <w:rFonts w:cs="Arial"/>
          <w:sz w:val="20"/>
        </w:rPr>
        <w:t>(</w:t>
      </w:r>
      <w:r w:rsidR="00F0124F">
        <w:rPr>
          <w:rFonts w:cs="Arial"/>
          <w:sz w:val="20"/>
        </w:rPr>
        <w:t>Po-Pá</w:t>
      </w:r>
      <w:r w:rsidR="00AB26D0">
        <w:rPr>
          <w:rFonts w:cs="Arial"/>
          <w:sz w:val="20"/>
        </w:rPr>
        <w:t>)</w:t>
      </w:r>
      <w:r w:rsidR="00F0124F">
        <w:rPr>
          <w:rFonts w:cs="Arial"/>
          <w:sz w:val="20"/>
        </w:rPr>
        <w:t xml:space="preserve"> od </w:t>
      </w:r>
      <w:r w:rsidR="00ED24E5">
        <w:rPr>
          <w:rFonts w:cs="Arial"/>
          <w:sz w:val="20"/>
        </w:rPr>
        <w:t>8:00 hodin do 1</w:t>
      </w:r>
      <w:r w:rsidR="00D610C0">
        <w:rPr>
          <w:rFonts w:cs="Arial"/>
          <w:sz w:val="20"/>
        </w:rPr>
        <w:t>6</w:t>
      </w:r>
      <w:r w:rsidR="00ED24E5">
        <w:rPr>
          <w:rFonts w:cs="Arial"/>
          <w:sz w:val="20"/>
        </w:rPr>
        <w:t>:00 hodin</w:t>
      </w:r>
      <w:r w:rsidR="00D610C0">
        <w:rPr>
          <w:rFonts w:cs="Arial"/>
          <w:sz w:val="20"/>
        </w:rPr>
        <w:t>.</w:t>
      </w:r>
    </w:p>
    <w:p w14:paraId="39F7CF1B" w14:textId="60B0DA4F" w:rsidR="00D610C0" w:rsidRDefault="007D15FB" w:rsidP="00F0124F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Nadstandardní termín poskytování služby je realizován </w:t>
      </w:r>
      <w:r w:rsidR="00EA3E7C">
        <w:rPr>
          <w:rFonts w:cs="Arial"/>
          <w:sz w:val="20"/>
        </w:rPr>
        <w:t xml:space="preserve">dle bodu 6.2. </w:t>
      </w:r>
      <w:r>
        <w:rPr>
          <w:rFonts w:cs="Arial"/>
          <w:sz w:val="20"/>
        </w:rPr>
        <w:t xml:space="preserve">za příplatek </w:t>
      </w:r>
      <w:r w:rsidR="007F39A8">
        <w:rPr>
          <w:rFonts w:cs="Arial"/>
          <w:sz w:val="20"/>
        </w:rPr>
        <w:t xml:space="preserve">mimo standardní pracovní dobu, o víkendu nebo o svátcích </w:t>
      </w:r>
      <w:r w:rsidR="001A4701">
        <w:rPr>
          <w:rFonts w:cs="Arial"/>
          <w:sz w:val="20"/>
        </w:rPr>
        <w:t xml:space="preserve">pouze </w:t>
      </w:r>
      <w:r>
        <w:rPr>
          <w:rFonts w:cs="Arial"/>
          <w:sz w:val="20"/>
        </w:rPr>
        <w:t>v mimořádných událostech provozu (havárie, urgentní servis apod.) na základě přímého telefonického kontaktu odpovědného zástupce objednatele a dodavatele</w:t>
      </w:r>
      <w:r w:rsidR="007F39A8">
        <w:rPr>
          <w:rFonts w:cs="Arial"/>
          <w:sz w:val="20"/>
        </w:rPr>
        <w:t xml:space="preserve">, popř. </w:t>
      </w:r>
      <w:r w:rsidR="001A4701">
        <w:rPr>
          <w:rFonts w:cs="Arial"/>
          <w:sz w:val="20"/>
        </w:rPr>
        <w:t>formou předběžného oznámení objednatele (min.</w:t>
      </w:r>
      <w:r w:rsidR="00AB26D0">
        <w:rPr>
          <w:rFonts w:cs="Arial"/>
          <w:sz w:val="20"/>
        </w:rPr>
        <w:t xml:space="preserve"> </w:t>
      </w:r>
      <w:r w:rsidR="001A4701">
        <w:rPr>
          <w:rFonts w:cs="Arial"/>
          <w:sz w:val="20"/>
        </w:rPr>
        <w:t>48 hodin) pro plánované období svátků</w:t>
      </w:r>
      <w:r>
        <w:rPr>
          <w:rFonts w:cs="Arial"/>
          <w:sz w:val="20"/>
        </w:rPr>
        <w:t>.</w:t>
      </w:r>
      <w:r w:rsidR="007F39A8">
        <w:rPr>
          <w:rFonts w:cs="Arial"/>
          <w:sz w:val="20"/>
        </w:rPr>
        <w:t xml:space="preserve"> Nabízená technologická podpora však zaručuje předcházení těchto mimořádných stavů a zabezpečuje minimalizaci rizik nesprávného technologického provozování zařízení.</w:t>
      </w:r>
    </w:p>
    <w:p w14:paraId="5583F46C" w14:textId="77777777" w:rsidR="007F39A8" w:rsidRDefault="007F39A8" w:rsidP="007F39A8">
      <w:pPr>
        <w:pStyle w:val="Zkladntext"/>
        <w:spacing w:before="120"/>
        <w:jc w:val="both"/>
        <w:rPr>
          <w:rFonts w:cs="Arial"/>
          <w:sz w:val="20"/>
        </w:rPr>
      </w:pPr>
    </w:p>
    <w:p w14:paraId="4244A727" w14:textId="77777777" w:rsidR="00BE236D" w:rsidRPr="00EB1F85" w:rsidRDefault="00BE236D" w:rsidP="00BE236D">
      <w:pPr>
        <w:pStyle w:val="Zkladntext"/>
        <w:numPr>
          <w:ilvl w:val="1"/>
          <w:numId w:val="31"/>
        </w:numPr>
        <w:spacing w:before="120"/>
        <w:ind w:left="567" w:hanging="567"/>
        <w:jc w:val="both"/>
        <w:rPr>
          <w:rFonts w:cs="Arial"/>
          <w:sz w:val="20"/>
          <w:u w:val="single"/>
        </w:rPr>
      </w:pPr>
      <w:r w:rsidRPr="00EB1F85">
        <w:rPr>
          <w:rFonts w:cs="Arial"/>
          <w:sz w:val="20"/>
          <w:u w:val="single"/>
        </w:rPr>
        <w:t>Periodický servis a údržba MINT-POOL v záručním období provozu</w:t>
      </w:r>
    </w:p>
    <w:p w14:paraId="5ECD6DCA" w14:textId="77777777" w:rsidR="00D0196D" w:rsidRDefault="00E6686A" w:rsidP="00E6686A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Program služby zaručuje objednateli </w:t>
      </w:r>
      <w:r w:rsidR="00AF4F21">
        <w:rPr>
          <w:rFonts w:cs="Arial"/>
          <w:sz w:val="20"/>
        </w:rPr>
        <w:t xml:space="preserve">periodickou servisní kontrolu a </w:t>
      </w:r>
      <w:r w:rsidR="00AB4A9C">
        <w:rPr>
          <w:rFonts w:cs="Arial"/>
          <w:sz w:val="20"/>
        </w:rPr>
        <w:t xml:space="preserve">běžnou </w:t>
      </w:r>
      <w:r w:rsidR="00AF4F21">
        <w:rPr>
          <w:rFonts w:cs="Arial"/>
          <w:sz w:val="20"/>
        </w:rPr>
        <w:t>údržbu zařízení</w:t>
      </w:r>
      <w:r>
        <w:rPr>
          <w:rFonts w:cs="Arial"/>
          <w:sz w:val="20"/>
        </w:rPr>
        <w:t xml:space="preserve"> při </w:t>
      </w:r>
      <w:r w:rsidR="00F26C4A">
        <w:rPr>
          <w:rFonts w:cs="Arial"/>
          <w:sz w:val="20"/>
        </w:rPr>
        <w:t xml:space="preserve">jeho </w:t>
      </w:r>
      <w:r>
        <w:rPr>
          <w:rFonts w:cs="Arial"/>
          <w:sz w:val="20"/>
        </w:rPr>
        <w:t xml:space="preserve">provozování </w:t>
      </w:r>
      <w:r w:rsidR="00BF08C5">
        <w:rPr>
          <w:rFonts w:cs="Arial"/>
          <w:sz w:val="20"/>
        </w:rPr>
        <w:t xml:space="preserve">objednatelem </w:t>
      </w:r>
      <w:r w:rsidR="00D0196D">
        <w:rPr>
          <w:rFonts w:cs="Arial"/>
          <w:sz w:val="20"/>
        </w:rPr>
        <w:t>v záručním období provozu</w:t>
      </w:r>
      <w:r w:rsidR="007C2362">
        <w:rPr>
          <w:rFonts w:cs="Arial"/>
          <w:sz w:val="20"/>
        </w:rPr>
        <w:t xml:space="preserve"> nad rámec platné Smlouvy o podmínkách provozování díla </w:t>
      </w:r>
      <w:r w:rsidR="00DA4DCE">
        <w:rPr>
          <w:rFonts w:cs="Arial"/>
          <w:sz w:val="20"/>
        </w:rPr>
        <w:t>(</w:t>
      </w:r>
      <w:proofErr w:type="spellStart"/>
      <w:r w:rsidR="00DA4DCE">
        <w:rPr>
          <w:rFonts w:cs="Arial"/>
          <w:sz w:val="20"/>
        </w:rPr>
        <w:t>int</w:t>
      </w:r>
      <w:proofErr w:type="spellEnd"/>
      <w:r w:rsidR="00DA4DCE">
        <w:rPr>
          <w:rFonts w:cs="Arial"/>
          <w:sz w:val="20"/>
        </w:rPr>
        <w:t>.</w:t>
      </w:r>
      <w:r w:rsidR="00B86C54">
        <w:rPr>
          <w:rFonts w:cs="Arial"/>
          <w:sz w:val="20"/>
        </w:rPr>
        <w:t xml:space="preserve"> </w:t>
      </w:r>
      <w:r w:rsidR="00DA4DCE">
        <w:rPr>
          <w:rFonts w:cs="Arial"/>
          <w:sz w:val="20"/>
        </w:rPr>
        <w:t>č. OS-001/2023)</w:t>
      </w:r>
      <w:r>
        <w:rPr>
          <w:rFonts w:cs="Arial"/>
          <w:sz w:val="20"/>
        </w:rPr>
        <w:t xml:space="preserve">. </w:t>
      </w:r>
      <w:r w:rsidR="007C2362">
        <w:rPr>
          <w:rFonts w:cs="Arial"/>
          <w:sz w:val="20"/>
        </w:rPr>
        <w:t xml:space="preserve">ze dne </w:t>
      </w:r>
      <w:r w:rsidR="00DA4DCE">
        <w:rPr>
          <w:rFonts w:cs="Arial"/>
          <w:sz w:val="20"/>
        </w:rPr>
        <w:t>3.</w:t>
      </w:r>
      <w:r w:rsidR="00AB26D0">
        <w:rPr>
          <w:rFonts w:cs="Arial"/>
          <w:sz w:val="20"/>
        </w:rPr>
        <w:t xml:space="preserve"> </w:t>
      </w:r>
      <w:r w:rsidR="00DA4DCE">
        <w:rPr>
          <w:rFonts w:cs="Arial"/>
          <w:sz w:val="20"/>
        </w:rPr>
        <w:t>4.</w:t>
      </w:r>
      <w:r w:rsidR="00AB26D0">
        <w:rPr>
          <w:rFonts w:cs="Arial"/>
          <w:sz w:val="20"/>
        </w:rPr>
        <w:t xml:space="preserve"> </w:t>
      </w:r>
      <w:r w:rsidR="00DA4DCE">
        <w:rPr>
          <w:rFonts w:cs="Arial"/>
          <w:sz w:val="20"/>
        </w:rPr>
        <w:t>2023</w:t>
      </w:r>
      <w:r w:rsidR="007C2362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Jedná se zejména o </w:t>
      </w:r>
      <w:r w:rsidR="007C2362">
        <w:rPr>
          <w:rFonts w:cs="Arial"/>
          <w:sz w:val="20"/>
        </w:rPr>
        <w:t xml:space="preserve">periodickou </w:t>
      </w:r>
      <w:r w:rsidR="00EE1A07">
        <w:rPr>
          <w:rFonts w:cs="Arial"/>
          <w:sz w:val="20"/>
        </w:rPr>
        <w:t>kontrolu stavu</w:t>
      </w:r>
      <w:r w:rsidR="007C2362">
        <w:rPr>
          <w:rFonts w:cs="Arial"/>
          <w:sz w:val="20"/>
        </w:rPr>
        <w:t xml:space="preserve"> a funkce</w:t>
      </w:r>
      <w:r w:rsidR="00EE1A07">
        <w:rPr>
          <w:rFonts w:cs="Arial"/>
          <w:sz w:val="20"/>
        </w:rPr>
        <w:t xml:space="preserve"> zařízení, </w:t>
      </w:r>
      <w:r w:rsidR="00AB4A9C">
        <w:rPr>
          <w:rFonts w:cs="Arial"/>
          <w:sz w:val="20"/>
        </w:rPr>
        <w:t>běžnou</w:t>
      </w:r>
      <w:r w:rsidR="00F26C4A">
        <w:rPr>
          <w:rFonts w:cs="Arial"/>
          <w:sz w:val="20"/>
        </w:rPr>
        <w:t xml:space="preserve"> údržbu zařízení, </w:t>
      </w:r>
      <w:r w:rsidR="00EE1A07">
        <w:rPr>
          <w:rFonts w:cs="Arial"/>
          <w:sz w:val="20"/>
        </w:rPr>
        <w:t xml:space="preserve">kontrolu </w:t>
      </w:r>
      <w:r w:rsidR="00D0196D">
        <w:rPr>
          <w:rFonts w:cs="Arial"/>
          <w:sz w:val="20"/>
        </w:rPr>
        <w:t xml:space="preserve">správného </w:t>
      </w:r>
      <w:r w:rsidR="00EE1A07">
        <w:rPr>
          <w:rFonts w:cs="Arial"/>
          <w:sz w:val="20"/>
        </w:rPr>
        <w:t>dodržování Provozního řádu</w:t>
      </w:r>
      <w:r w:rsidR="007C2362">
        <w:rPr>
          <w:rFonts w:cs="Arial"/>
          <w:sz w:val="20"/>
        </w:rPr>
        <w:t>,</w:t>
      </w:r>
      <w:r w:rsidR="00D0196D">
        <w:rPr>
          <w:rFonts w:cs="Arial"/>
          <w:sz w:val="20"/>
        </w:rPr>
        <w:t xml:space="preserve"> pokynů SW MINT e-BOOK (elektronické servisní knížky)</w:t>
      </w:r>
      <w:r w:rsidR="008C3B11">
        <w:rPr>
          <w:rFonts w:cs="Arial"/>
          <w:sz w:val="20"/>
        </w:rPr>
        <w:t xml:space="preserve">, </w:t>
      </w:r>
      <w:r w:rsidR="00F26C4A">
        <w:rPr>
          <w:rFonts w:cs="Arial"/>
          <w:sz w:val="20"/>
        </w:rPr>
        <w:t xml:space="preserve">resp. </w:t>
      </w:r>
      <w:r w:rsidR="008C3B11">
        <w:rPr>
          <w:rFonts w:cs="Arial"/>
          <w:sz w:val="20"/>
        </w:rPr>
        <w:t>dodržování pokynů údržby zařízení</w:t>
      </w:r>
      <w:r w:rsidR="00D0196D">
        <w:rPr>
          <w:rFonts w:cs="Arial"/>
          <w:sz w:val="20"/>
        </w:rPr>
        <w:t xml:space="preserve"> </w:t>
      </w:r>
      <w:r w:rsidR="007C2362">
        <w:rPr>
          <w:rFonts w:cs="Arial"/>
          <w:sz w:val="20"/>
        </w:rPr>
        <w:t xml:space="preserve">a </w:t>
      </w:r>
      <w:r w:rsidR="00BF08C5">
        <w:rPr>
          <w:rFonts w:cs="Arial"/>
          <w:sz w:val="20"/>
        </w:rPr>
        <w:t xml:space="preserve">všech </w:t>
      </w:r>
      <w:r w:rsidR="007C2362">
        <w:rPr>
          <w:rFonts w:cs="Arial"/>
          <w:sz w:val="20"/>
        </w:rPr>
        <w:t>ostatních legislativních předpisů,</w:t>
      </w:r>
      <w:r w:rsidR="00DA4DCE">
        <w:rPr>
          <w:rFonts w:cs="Arial"/>
          <w:sz w:val="20"/>
        </w:rPr>
        <w:t xml:space="preserve"> platných norem a </w:t>
      </w:r>
      <w:r w:rsidR="00F26C4A">
        <w:rPr>
          <w:rFonts w:cs="Arial"/>
          <w:sz w:val="20"/>
        </w:rPr>
        <w:t xml:space="preserve">ostatních </w:t>
      </w:r>
      <w:r w:rsidR="00DA4DCE">
        <w:rPr>
          <w:rFonts w:cs="Arial"/>
          <w:sz w:val="20"/>
        </w:rPr>
        <w:t>předpisů, dále</w:t>
      </w:r>
      <w:r w:rsidR="007C2362">
        <w:rPr>
          <w:rFonts w:cs="Arial"/>
          <w:sz w:val="20"/>
        </w:rPr>
        <w:t xml:space="preserve"> kontrolu funkce celého recyklačního systému včetně dílčích procesních prvků, </w:t>
      </w:r>
      <w:r w:rsidR="00F26C4A">
        <w:rPr>
          <w:rFonts w:cs="Arial"/>
          <w:sz w:val="20"/>
        </w:rPr>
        <w:t xml:space="preserve">kontrolu </w:t>
      </w:r>
      <w:r w:rsidR="007C2362">
        <w:rPr>
          <w:rFonts w:cs="Arial"/>
          <w:sz w:val="20"/>
        </w:rPr>
        <w:t xml:space="preserve">plnění kvalitativních </w:t>
      </w:r>
      <w:r w:rsidR="00BF08C5">
        <w:rPr>
          <w:rFonts w:cs="Arial"/>
          <w:sz w:val="20"/>
        </w:rPr>
        <w:t xml:space="preserve">a provozních </w:t>
      </w:r>
      <w:r w:rsidR="007C2362">
        <w:rPr>
          <w:rFonts w:cs="Arial"/>
          <w:sz w:val="20"/>
        </w:rPr>
        <w:t>parametrů zařízení</w:t>
      </w:r>
      <w:r w:rsidR="00D0196D">
        <w:rPr>
          <w:rFonts w:cs="Arial"/>
          <w:sz w:val="20"/>
        </w:rPr>
        <w:t xml:space="preserve"> a pravidelné školení obsluhy provozovatele. </w:t>
      </w:r>
    </w:p>
    <w:p w14:paraId="09F9CA6F" w14:textId="77777777" w:rsidR="00E6686A" w:rsidRDefault="00D0196D" w:rsidP="00E6686A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Vyskytne-li se v záručním období vada zařízení, </w:t>
      </w:r>
      <w:r w:rsidR="00BF08C5">
        <w:rPr>
          <w:rFonts w:cs="Arial"/>
          <w:sz w:val="20"/>
        </w:rPr>
        <w:t xml:space="preserve">která prokazatelně nesouvisí </w:t>
      </w:r>
      <w:r w:rsidR="00C408B7">
        <w:rPr>
          <w:rFonts w:cs="Arial"/>
          <w:sz w:val="20"/>
        </w:rPr>
        <w:t xml:space="preserve">s nesprávným provozem </w:t>
      </w:r>
      <w:r w:rsidR="008C3B11">
        <w:rPr>
          <w:rFonts w:cs="Arial"/>
          <w:sz w:val="20"/>
        </w:rPr>
        <w:t xml:space="preserve">a údržbou zařízení, </w:t>
      </w:r>
      <w:r>
        <w:rPr>
          <w:rFonts w:cs="Arial"/>
          <w:sz w:val="20"/>
        </w:rPr>
        <w:t xml:space="preserve">je </w:t>
      </w:r>
      <w:r w:rsidR="00C408B7">
        <w:rPr>
          <w:rFonts w:cs="Arial"/>
          <w:sz w:val="20"/>
        </w:rPr>
        <w:t xml:space="preserve">dodavatel technologie </w:t>
      </w:r>
      <w:r>
        <w:rPr>
          <w:rFonts w:cs="Arial"/>
          <w:sz w:val="20"/>
        </w:rPr>
        <w:t xml:space="preserve">povinen tuto vadu </w:t>
      </w:r>
      <w:r w:rsidR="00C408B7">
        <w:rPr>
          <w:rFonts w:cs="Arial"/>
          <w:sz w:val="20"/>
        </w:rPr>
        <w:t xml:space="preserve">neprodleně a bezplatně odstranit v souladu s podmínkami Smlouvy o </w:t>
      </w:r>
      <w:r w:rsidR="008C3B11">
        <w:rPr>
          <w:rFonts w:cs="Arial"/>
          <w:sz w:val="20"/>
        </w:rPr>
        <w:t>dílo (</w:t>
      </w:r>
      <w:proofErr w:type="spellStart"/>
      <w:r w:rsidR="008C3B11">
        <w:rPr>
          <w:rFonts w:cs="Arial"/>
          <w:sz w:val="20"/>
        </w:rPr>
        <w:t>int</w:t>
      </w:r>
      <w:proofErr w:type="spellEnd"/>
      <w:r w:rsidR="008C3B11">
        <w:rPr>
          <w:rFonts w:cs="Arial"/>
          <w:sz w:val="20"/>
        </w:rPr>
        <w:t>.</w:t>
      </w:r>
      <w:r w:rsidR="00B86C54">
        <w:rPr>
          <w:rFonts w:cs="Arial"/>
          <w:sz w:val="20"/>
        </w:rPr>
        <w:t xml:space="preserve"> </w:t>
      </w:r>
      <w:r w:rsidR="008C3B11">
        <w:rPr>
          <w:rFonts w:cs="Arial"/>
          <w:sz w:val="20"/>
        </w:rPr>
        <w:t>č. O-001/2023)</w:t>
      </w:r>
      <w:r w:rsidR="00C408B7">
        <w:rPr>
          <w:rFonts w:cs="Arial"/>
          <w:sz w:val="20"/>
        </w:rPr>
        <w:t xml:space="preserve"> ze dne </w:t>
      </w:r>
      <w:r w:rsidR="008C3B11">
        <w:rPr>
          <w:rFonts w:cs="Arial"/>
          <w:sz w:val="20"/>
        </w:rPr>
        <w:t>18.</w:t>
      </w:r>
      <w:r w:rsidR="00AB26D0">
        <w:rPr>
          <w:rFonts w:cs="Arial"/>
          <w:sz w:val="20"/>
        </w:rPr>
        <w:t xml:space="preserve"> </w:t>
      </w:r>
      <w:r w:rsidR="008C3B11">
        <w:rPr>
          <w:rFonts w:cs="Arial"/>
          <w:sz w:val="20"/>
        </w:rPr>
        <w:t>1.</w:t>
      </w:r>
      <w:r w:rsidR="00B86C54">
        <w:rPr>
          <w:rFonts w:cs="Arial"/>
          <w:sz w:val="20"/>
        </w:rPr>
        <w:t xml:space="preserve"> </w:t>
      </w:r>
      <w:r w:rsidR="008C3B11">
        <w:rPr>
          <w:rFonts w:cs="Arial"/>
          <w:sz w:val="20"/>
        </w:rPr>
        <w:t>2023</w:t>
      </w:r>
      <w:r w:rsidR="00C408B7">
        <w:rPr>
          <w:rFonts w:cs="Arial"/>
          <w:sz w:val="20"/>
        </w:rPr>
        <w:t xml:space="preserve">.  </w:t>
      </w:r>
    </w:p>
    <w:p w14:paraId="4ED7B4F4" w14:textId="77777777" w:rsidR="00C7198C" w:rsidRDefault="00C7198C" w:rsidP="006356A6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Záruka se nevztahuje a zaniká v těchto případech:</w:t>
      </w:r>
    </w:p>
    <w:p w14:paraId="4445CA0F" w14:textId="77777777" w:rsidR="008D20AF" w:rsidRDefault="008D20AF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V případě nesprávného používání a provozování zařízení v rozporu s</w:t>
      </w:r>
      <w:r w:rsidR="00A1788D">
        <w:rPr>
          <w:rFonts w:cs="Arial"/>
          <w:sz w:val="20"/>
        </w:rPr>
        <w:t xml:space="preserve">e schváleným </w:t>
      </w:r>
      <w:r w:rsidR="009229AB">
        <w:rPr>
          <w:rFonts w:cs="Arial"/>
          <w:sz w:val="20"/>
        </w:rPr>
        <w:t>charakterem a limity nátoku, p</w:t>
      </w:r>
      <w:r>
        <w:rPr>
          <w:rFonts w:cs="Arial"/>
          <w:sz w:val="20"/>
        </w:rPr>
        <w:t>rovozním řádem, provozním manuálem</w:t>
      </w:r>
      <w:r w:rsidR="00A1788D">
        <w:rPr>
          <w:rFonts w:cs="Arial"/>
          <w:sz w:val="20"/>
        </w:rPr>
        <w:t>, požadovanou údržbou</w:t>
      </w:r>
      <w:r>
        <w:rPr>
          <w:rFonts w:cs="Arial"/>
          <w:sz w:val="20"/>
        </w:rPr>
        <w:t xml:space="preserve"> a všemi ostatními normami a předpisy</w:t>
      </w:r>
      <w:r w:rsidR="009229AB">
        <w:rPr>
          <w:rFonts w:cs="Arial"/>
          <w:sz w:val="20"/>
        </w:rPr>
        <w:t>,</w:t>
      </w:r>
      <w:r>
        <w:rPr>
          <w:rFonts w:cs="Arial"/>
          <w:sz w:val="20"/>
        </w:rPr>
        <w:t xml:space="preserve"> a </w:t>
      </w:r>
      <w:r w:rsidR="009229AB">
        <w:rPr>
          <w:rFonts w:cs="Arial"/>
          <w:sz w:val="20"/>
        </w:rPr>
        <w:t xml:space="preserve">dále </w:t>
      </w:r>
      <w:r>
        <w:rPr>
          <w:rFonts w:cs="Arial"/>
          <w:sz w:val="20"/>
        </w:rPr>
        <w:t xml:space="preserve">v případě, že obsluhu </w:t>
      </w:r>
      <w:r w:rsidR="009229AB">
        <w:rPr>
          <w:rFonts w:cs="Arial"/>
          <w:sz w:val="20"/>
        </w:rPr>
        <w:t xml:space="preserve">zařízení </w:t>
      </w:r>
      <w:r>
        <w:rPr>
          <w:rFonts w:cs="Arial"/>
          <w:sz w:val="20"/>
        </w:rPr>
        <w:t>provádí neproškolená nebo nepověřená obsluha</w:t>
      </w:r>
      <w:r w:rsidR="009229AB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44657DFC" w14:textId="77777777" w:rsidR="009229AB" w:rsidRDefault="009229AB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V případě neodborného zásahu obsluhy s následkem výrazného poškození zařízení.</w:t>
      </w:r>
    </w:p>
    <w:p w14:paraId="049F12E7" w14:textId="77777777" w:rsidR="00CB730F" w:rsidRDefault="00CB730F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V případě, že neplnění parametrů</w:t>
      </w:r>
      <w:r w:rsidR="008D20AF">
        <w:rPr>
          <w:rFonts w:cs="Arial"/>
          <w:sz w:val="20"/>
        </w:rPr>
        <w:t xml:space="preserve"> není způsobeno vinou funkce technologie dle provozních řádů, manuálů apod.</w:t>
      </w:r>
    </w:p>
    <w:p w14:paraId="65A4E00A" w14:textId="1AF54915" w:rsidR="009229AB" w:rsidRDefault="009229AB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Při provádění servisních oprav</w:t>
      </w:r>
      <w:r w:rsidR="00A1788D">
        <w:rPr>
          <w:rFonts w:cs="Arial"/>
          <w:sz w:val="20"/>
        </w:rPr>
        <w:t xml:space="preserve"> bez schválení dodavatelem nebo bez smluvního vztahu k dodavateli zařízení</w:t>
      </w:r>
      <w:r w:rsidR="00D72572">
        <w:rPr>
          <w:rFonts w:cs="Arial"/>
          <w:sz w:val="20"/>
        </w:rPr>
        <w:t>.</w:t>
      </w:r>
    </w:p>
    <w:p w14:paraId="0133BB59" w14:textId="02D19FFE" w:rsidR="00C7198C" w:rsidRDefault="00AB4A9C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Na spotřební materiál, definovaný v Provozním manuálu</w:t>
      </w:r>
      <w:r w:rsidR="00D72572">
        <w:rPr>
          <w:rFonts w:cs="Arial"/>
          <w:sz w:val="20"/>
        </w:rPr>
        <w:t>.</w:t>
      </w:r>
    </w:p>
    <w:p w14:paraId="38A70566" w14:textId="20069F9B" w:rsidR="00CB730F" w:rsidRDefault="00CB730F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Při použití spotřebního materiálu, který není schválen nebo dodán výrobcem nebo dodavatelem zařízení</w:t>
      </w:r>
      <w:r w:rsidR="00D72572">
        <w:rPr>
          <w:rFonts w:cs="Arial"/>
          <w:sz w:val="20"/>
        </w:rPr>
        <w:t>.</w:t>
      </w:r>
    </w:p>
    <w:p w14:paraId="7A86D924" w14:textId="77777777" w:rsidR="008D20AF" w:rsidRDefault="008D20AF" w:rsidP="00C7198C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Při poškození zařízení způsobené vyšší mocí</w:t>
      </w:r>
      <w:r w:rsidR="009229AB">
        <w:rPr>
          <w:rFonts w:cs="Arial"/>
          <w:sz w:val="20"/>
        </w:rPr>
        <w:t xml:space="preserve"> nebo jinými vnějšími vlivy.</w:t>
      </w:r>
    </w:p>
    <w:p w14:paraId="22454380" w14:textId="4FF1F2E5" w:rsidR="006356A6" w:rsidRDefault="006356A6" w:rsidP="006356A6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Periodický servis a údržba zařízení v místě provozu objednatele bude zajištěna technickým pracovníkem dodavatele ve standardní </w:t>
      </w:r>
      <w:r w:rsidRPr="00304B35">
        <w:rPr>
          <w:rFonts w:cs="Arial"/>
          <w:b/>
          <w:bCs/>
          <w:sz w:val="20"/>
        </w:rPr>
        <w:t xml:space="preserve">četnosti 1 x za </w:t>
      </w:r>
      <w:r w:rsidR="00D72572" w:rsidRPr="00304B35">
        <w:rPr>
          <w:rFonts w:cs="Arial"/>
          <w:b/>
          <w:bCs/>
          <w:sz w:val="20"/>
        </w:rPr>
        <w:t>6 měsíců</w:t>
      </w:r>
      <w:r w:rsidR="00D72572">
        <w:rPr>
          <w:rFonts w:cs="Arial"/>
          <w:sz w:val="20"/>
        </w:rPr>
        <w:t>.</w:t>
      </w:r>
      <w:r w:rsidRPr="00D72572">
        <w:rPr>
          <w:rFonts w:cs="Arial"/>
          <w:sz w:val="20"/>
        </w:rPr>
        <w:t xml:space="preserve"> </w:t>
      </w:r>
      <w:r>
        <w:rPr>
          <w:rFonts w:cs="Arial"/>
          <w:sz w:val="20"/>
        </w:rPr>
        <w:t>Pokud to charakter provozu zařízení dle místních podmínek bude vyžadovat, bude četnost periodického servisu nadstandardně upravena po dohodě objednatele a dodavatele na kratší termín, max. však 1 x měsíčně.</w:t>
      </w:r>
    </w:p>
    <w:p w14:paraId="563B3E12" w14:textId="77777777" w:rsidR="006356A6" w:rsidRDefault="006356A6" w:rsidP="006356A6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Objednatel uplatní požadavek na periodickou servisní prohlídku a údržbu formou zaslání písemné objednávky dodavateli min. 5 dní před</w:t>
      </w:r>
      <w:r w:rsidR="00C7198C">
        <w:rPr>
          <w:rFonts w:cs="Arial"/>
          <w:sz w:val="20"/>
        </w:rPr>
        <w:t xml:space="preserve"> požadovaným termínem</w:t>
      </w:r>
      <w:r>
        <w:rPr>
          <w:rFonts w:cs="Arial"/>
          <w:sz w:val="20"/>
        </w:rPr>
        <w:t xml:space="preserve"> na kontaktní adresu: </w:t>
      </w:r>
      <w:hyperlink r:id="rId10" w:history="1">
        <w:r w:rsidRPr="00423F7C">
          <w:rPr>
            <w:rStyle w:val="Hypertextovodkaz"/>
            <w:rFonts w:cs="Arial"/>
            <w:sz w:val="20"/>
          </w:rPr>
          <w:t>info@newwatergroup.cz</w:t>
        </w:r>
      </w:hyperlink>
    </w:p>
    <w:p w14:paraId="39C917B3" w14:textId="77777777" w:rsidR="006356A6" w:rsidRDefault="006356A6" w:rsidP="006356A6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 rámci periodické servisní prohlídky </w:t>
      </w:r>
      <w:r w:rsidR="00C7198C">
        <w:rPr>
          <w:rFonts w:cs="Arial"/>
          <w:sz w:val="20"/>
        </w:rPr>
        <w:t xml:space="preserve">a </w:t>
      </w:r>
      <w:r w:rsidR="00A1788D">
        <w:rPr>
          <w:rFonts w:cs="Arial"/>
          <w:sz w:val="20"/>
        </w:rPr>
        <w:t xml:space="preserve">běžné </w:t>
      </w:r>
      <w:r w:rsidR="00C7198C">
        <w:rPr>
          <w:rFonts w:cs="Arial"/>
          <w:sz w:val="20"/>
        </w:rPr>
        <w:t>údržby zařízení</w:t>
      </w:r>
      <w:r>
        <w:rPr>
          <w:rFonts w:cs="Arial"/>
          <w:sz w:val="20"/>
        </w:rPr>
        <w:t xml:space="preserve"> je standardně realizováno:</w:t>
      </w:r>
    </w:p>
    <w:p w14:paraId="729EFBBA" w14:textId="77777777" w:rsidR="00A1788D" w:rsidRDefault="001F699E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Kontrola stavu</w:t>
      </w:r>
      <w:r w:rsidR="00A1788D">
        <w:rPr>
          <w:rFonts w:cs="Arial"/>
          <w:sz w:val="20"/>
        </w:rPr>
        <w:t xml:space="preserve"> a běžná údržba AKU nádrže odpadních pracích vod z pískových filtrů</w:t>
      </w:r>
    </w:p>
    <w:p w14:paraId="582BF645" w14:textId="77777777" w:rsidR="006356A6" w:rsidRDefault="006356A6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Vizuální kontrola těsnosti potrubních rozvodů, ventilů, elektro-ventilů a čerpadel</w:t>
      </w:r>
    </w:p>
    <w:p w14:paraId="29939DE5" w14:textId="77777777" w:rsidR="00A1788D" w:rsidRDefault="00A1788D" w:rsidP="00A1788D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Kontrola stavu vlasových filtrů a ostatních předfiltrů </w:t>
      </w:r>
      <w:r w:rsidR="000F3B87">
        <w:rPr>
          <w:rFonts w:cs="Arial"/>
          <w:sz w:val="20"/>
        </w:rPr>
        <w:t xml:space="preserve">a pojistných filtrů </w:t>
      </w:r>
      <w:r>
        <w:rPr>
          <w:rFonts w:cs="Arial"/>
          <w:sz w:val="20"/>
        </w:rPr>
        <w:t>systému</w:t>
      </w:r>
    </w:p>
    <w:p w14:paraId="1F1D1217" w14:textId="77777777" w:rsidR="00A1788D" w:rsidRDefault="00A1788D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Kontrola stavu membrán a všech provozních režimů zařízení</w:t>
      </w:r>
      <w:r w:rsidR="000F3B87">
        <w:rPr>
          <w:rFonts w:cs="Arial"/>
          <w:sz w:val="20"/>
        </w:rPr>
        <w:t xml:space="preserve"> včetně integrity testu neporušitelnosti membrán</w:t>
      </w:r>
    </w:p>
    <w:p w14:paraId="394BC32A" w14:textId="77777777" w:rsidR="006356A6" w:rsidRDefault="00A1788D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Kontrola stavu a </w:t>
      </w:r>
      <w:r w:rsidR="005023C9">
        <w:rPr>
          <w:rFonts w:cs="Arial"/>
          <w:sz w:val="20"/>
        </w:rPr>
        <w:t xml:space="preserve">provedení </w:t>
      </w:r>
      <w:r>
        <w:rPr>
          <w:rFonts w:cs="Arial"/>
          <w:sz w:val="20"/>
        </w:rPr>
        <w:t>kalibrace pH sond</w:t>
      </w:r>
    </w:p>
    <w:p w14:paraId="2A8AEEB0" w14:textId="77777777" w:rsidR="006356A6" w:rsidRDefault="006356A6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Kontrola a seřízení dávkování </w:t>
      </w:r>
      <w:r w:rsidR="00A1788D">
        <w:rPr>
          <w:rFonts w:cs="Arial"/>
          <w:sz w:val="20"/>
        </w:rPr>
        <w:t>chemikálií</w:t>
      </w:r>
    </w:p>
    <w:p w14:paraId="2EF393E8" w14:textId="77777777" w:rsidR="00A1788D" w:rsidRDefault="00A1788D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Kontrola stavu interní zásobní nádrže produktu</w:t>
      </w:r>
      <w:r w:rsidR="000F3B87">
        <w:rPr>
          <w:rFonts w:cs="Arial"/>
          <w:sz w:val="20"/>
        </w:rPr>
        <w:t xml:space="preserve"> recyklace</w:t>
      </w:r>
    </w:p>
    <w:p w14:paraId="517DE713" w14:textId="77777777" w:rsidR="000F3B87" w:rsidRDefault="000F3B87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Kontrola stavu </w:t>
      </w:r>
      <w:r w:rsidR="005023C9">
        <w:rPr>
          <w:rFonts w:cs="Arial"/>
          <w:sz w:val="20"/>
        </w:rPr>
        <w:t xml:space="preserve">a funkčnosti </w:t>
      </w:r>
      <w:r>
        <w:rPr>
          <w:rFonts w:cs="Arial"/>
          <w:sz w:val="20"/>
        </w:rPr>
        <w:t xml:space="preserve">tlakových </w:t>
      </w:r>
      <w:proofErr w:type="spellStart"/>
      <w:r w:rsidR="005023C9">
        <w:rPr>
          <w:rFonts w:cs="Arial"/>
          <w:sz w:val="20"/>
        </w:rPr>
        <w:t>media</w:t>
      </w:r>
      <w:r>
        <w:rPr>
          <w:rFonts w:cs="Arial"/>
          <w:sz w:val="20"/>
        </w:rPr>
        <w:t>filtrů</w:t>
      </w:r>
      <w:proofErr w:type="spellEnd"/>
      <w:r w:rsidR="005023C9">
        <w:rPr>
          <w:rFonts w:cs="Arial"/>
          <w:sz w:val="20"/>
        </w:rPr>
        <w:t xml:space="preserve"> a preventivní proplach filtrů</w:t>
      </w:r>
    </w:p>
    <w:p w14:paraId="66169BCB" w14:textId="77777777" w:rsidR="000F3B87" w:rsidRDefault="000F3B87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Kontrola stavu a funkčnosti UV reaktoru</w:t>
      </w:r>
      <w:r w:rsidR="005023C9">
        <w:rPr>
          <w:rFonts w:cs="Arial"/>
          <w:sz w:val="20"/>
        </w:rPr>
        <w:t xml:space="preserve"> a všech jeho režimů</w:t>
      </w:r>
    </w:p>
    <w:p w14:paraId="0C639710" w14:textId="77777777" w:rsidR="005023C9" w:rsidRDefault="005023C9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Kontrola správnosti všech provozních záznamů v elektronickém řídícím systému</w:t>
      </w:r>
    </w:p>
    <w:p w14:paraId="63A6EBE5" w14:textId="77777777" w:rsidR="006356A6" w:rsidRDefault="006356A6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Vyjádření k předloženým analytickým protokolům hodnocení kvality </w:t>
      </w:r>
      <w:r w:rsidR="00A1788D">
        <w:rPr>
          <w:rFonts w:cs="Arial"/>
          <w:sz w:val="20"/>
        </w:rPr>
        <w:t>produktu recyklace a plnění předepsaných limit</w:t>
      </w:r>
    </w:p>
    <w:p w14:paraId="15B49B0B" w14:textId="77777777" w:rsidR="006356A6" w:rsidRDefault="006356A6" w:rsidP="006356A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Zhodnocení stavu provozu </w:t>
      </w:r>
      <w:r w:rsidR="00210B6F">
        <w:rPr>
          <w:rFonts w:cs="Arial"/>
          <w:sz w:val="20"/>
        </w:rPr>
        <w:t>zařízení</w:t>
      </w:r>
      <w:r>
        <w:rPr>
          <w:rFonts w:cs="Arial"/>
          <w:sz w:val="20"/>
        </w:rPr>
        <w:t xml:space="preserve"> – servisní protokol</w:t>
      </w:r>
      <w:r w:rsidR="001F699E">
        <w:rPr>
          <w:rFonts w:cs="Arial"/>
          <w:sz w:val="20"/>
        </w:rPr>
        <w:t>. Servisní protokol bude oboustranně potvrzen a je podkladem pro fakturaci.</w:t>
      </w:r>
    </w:p>
    <w:p w14:paraId="4CACA938" w14:textId="77777777" w:rsidR="00F0124F" w:rsidRPr="00EB1F85" w:rsidRDefault="00F0124F" w:rsidP="00F0124F">
      <w:pPr>
        <w:pStyle w:val="Zkladntext"/>
        <w:numPr>
          <w:ilvl w:val="1"/>
          <w:numId w:val="31"/>
        </w:numPr>
        <w:spacing w:before="120"/>
        <w:ind w:left="567" w:hanging="567"/>
        <w:jc w:val="both"/>
        <w:rPr>
          <w:rFonts w:cs="Arial"/>
          <w:sz w:val="20"/>
          <w:u w:val="single"/>
        </w:rPr>
      </w:pPr>
      <w:r w:rsidRPr="00EB1F85">
        <w:rPr>
          <w:rFonts w:cs="Arial"/>
          <w:sz w:val="20"/>
          <w:u w:val="single"/>
        </w:rPr>
        <w:t>Periodický servis a údržba MINT-POOL v pozáručním období provozu</w:t>
      </w:r>
    </w:p>
    <w:p w14:paraId="16E4BA57" w14:textId="57896CD5" w:rsidR="00210B6F" w:rsidRDefault="00210B6F" w:rsidP="00210B6F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Program služby je prováděn ve stejném rozsahu a za podmínek </w:t>
      </w:r>
      <w:r w:rsidR="001F699E">
        <w:rPr>
          <w:rFonts w:cs="Arial"/>
          <w:sz w:val="20"/>
        </w:rPr>
        <w:t xml:space="preserve">jako </w:t>
      </w:r>
      <w:r>
        <w:rPr>
          <w:rFonts w:cs="Arial"/>
          <w:sz w:val="20"/>
        </w:rPr>
        <w:t>dle bodu 3.</w:t>
      </w:r>
      <w:r w:rsidR="00C95F73">
        <w:rPr>
          <w:rFonts w:cs="Arial"/>
          <w:sz w:val="20"/>
        </w:rPr>
        <w:t>2</w:t>
      </w:r>
      <w:r>
        <w:rPr>
          <w:rFonts w:cs="Arial"/>
          <w:sz w:val="20"/>
        </w:rPr>
        <w:t>., bez platnosti bodu 3.</w:t>
      </w:r>
      <w:r w:rsidR="00C95F73">
        <w:rPr>
          <w:rFonts w:cs="Arial"/>
          <w:sz w:val="20"/>
        </w:rPr>
        <w:t>2</w:t>
      </w:r>
      <w:r>
        <w:rPr>
          <w:rFonts w:cs="Arial"/>
          <w:sz w:val="20"/>
        </w:rPr>
        <w:t>.2</w:t>
      </w:r>
      <w:r w:rsidR="001F699E">
        <w:rPr>
          <w:rFonts w:cs="Arial"/>
          <w:sz w:val="20"/>
        </w:rPr>
        <w:t>.</w:t>
      </w:r>
    </w:p>
    <w:p w14:paraId="5FCD4BC8" w14:textId="77777777" w:rsidR="00F0124F" w:rsidRPr="00EB1F85" w:rsidRDefault="00F0124F" w:rsidP="00BE236D">
      <w:pPr>
        <w:pStyle w:val="Zkladntext"/>
        <w:numPr>
          <w:ilvl w:val="1"/>
          <w:numId w:val="31"/>
        </w:numPr>
        <w:spacing w:before="120"/>
        <w:ind w:left="567" w:hanging="567"/>
        <w:jc w:val="both"/>
        <w:rPr>
          <w:rFonts w:cs="Arial"/>
          <w:sz w:val="20"/>
          <w:u w:val="single"/>
        </w:rPr>
      </w:pPr>
      <w:r w:rsidRPr="00EB1F85">
        <w:rPr>
          <w:rFonts w:cs="Arial"/>
          <w:sz w:val="20"/>
          <w:u w:val="single"/>
        </w:rPr>
        <w:t>Urgentní technologická a servisní podpora při řešení havarijních stavů provozu</w:t>
      </w:r>
    </w:p>
    <w:p w14:paraId="61E12FFD" w14:textId="77777777" w:rsidR="005023C9" w:rsidRDefault="005023C9" w:rsidP="005023C9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Urgentní technologická podpora a opravy se provádí na základě telefonického objednání, následně pak Objednatel </w:t>
      </w:r>
      <w:r w:rsidR="00826DC6">
        <w:rPr>
          <w:rFonts w:cs="Arial"/>
          <w:sz w:val="20"/>
        </w:rPr>
        <w:t>zpracuje písemnou objednávku, kterou zašle nejpozději první následující pracovní den po telefonickém nahlášení na e-mailovou adresu kontaktní osoby Dodavatele.</w:t>
      </w:r>
    </w:p>
    <w:p w14:paraId="16FAF22D" w14:textId="7F76542C" w:rsidR="00826DC6" w:rsidRPr="00826DC6" w:rsidRDefault="00826DC6" w:rsidP="00826DC6">
      <w:pPr>
        <w:pStyle w:val="Zkladntext"/>
        <w:numPr>
          <w:ilvl w:val="0"/>
          <w:numId w:val="32"/>
        </w:numPr>
        <w:spacing w:before="120"/>
        <w:jc w:val="both"/>
        <w:rPr>
          <w:rStyle w:val="Hypertextovodkaz"/>
          <w:rFonts w:cs="Arial"/>
          <w:color w:val="auto"/>
          <w:sz w:val="20"/>
          <w:u w:val="none"/>
        </w:rPr>
      </w:pPr>
      <w:r>
        <w:rPr>
          <w:rFonts w:cs="Arial"/>
          <w:sz w:val="20"/>
        </w:rPr>
        <w:t xml:space="preserve">Kontaktní osoba Dodavatele: Ing. Jan Stárek; technolog; </w:t>
      </w:r>
      <w:r>
        <w:rPr>
          <w:rFonts w:cs="Arial"/>
          <w:sz w:val="20"/>
        </w:rPr>
        <w:tab/>
      </w:r>
      <w:proofErr w:type="gramStart"/>
      <w:r>
        <w:rPr>
          <w:rFonts w:cs="Arial"/>
          <w:sz w:val="20"/>
        </w:rPr>
        <w:t>MT:+</w:t>
      </w:r>
      <w:proofErr w:type="gramEnd"/>
      <w:r>
        <w:rPr>
          <w:rFonts w:cs="Arial"/>
          <w:sz w:val="20"/>
        </w:rPr>
        <w:t xml:space="preserve">420 777 210 014; </w:t>
      </w:r>
      <w:r w:rsidRPr="0032600C">
        <w:rPr>
          <w:rFonts w:cs="Arial"/>
          <w:color w:val="000000" w:themeColor="text1"/>
          <w:sz w:val="20"/>
        </w:rPr>
        <w:t xml:space="preserve">e-mail: </w:t>
      </w:r>
      <w:hyperlink r:id="rId11" w:history="1">
        <w:r w:rsidR="00B86C54" w:rsidRPr="00B6011E">
          <w:rPr>
            <w:rStyle w:val="Hypertextovodkaz"/>
          </w:rPr>
          <w:t>j</w:t>
        </w:r>
        <w:r w:rsidR="00B86C54" w:rsidRPr="00B6011E">
          <w:rPr>
            <w:rStyle w:val="Hypertextovodkaz"/>
            <w:rFonts w:cs="Arial"/>
            <w:sz w:val="20"/>
          </w:rPr>
          <w:t>an.starek@newwatergroup.cz</w:t>
        </w:r>
      </w:hyperlink>
    </w:p>
    <w:p w14:paraId="34296617" w14:textId="77777777" w:rsidR="00826DC6" w:rsidRDefault="00826DC6" w:rsidP="00826DC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Kontaktní osoba Objednatele pro nahlášení urgentní podpory: Bohumil Feruga; MT: +420</w:t>
      </w:r>
      <w:r w:rsidR="00E15CD5">
        <w:rPr>
          <w:rFonts w:cs="Arial"/>
          <w:sz w:val="20"/>
        </w:rPr>
        <w:t> 606 796 562</w:t>
      </w:r>
      <w:r>
        <w:rPr>
          <w:rFonts w:cs="Arial"/>
          <w:sz w:val="20"/>
        </w:rPr>
        <w:t>; e-mail:</w:t>
      </w:r>
      <w:r w:rsidR="00E15CD5">
        <w:rPr>
          <w:rFonts w:cs="Arial"/>
          <w:sz w:val="20"/>
        </w:rPr>
        <w:t xml:space="preserve"> </w:t>
      </w:r>
      <w:hyperlink r:id="rId12" w:history="1">
        <w:r w:rsidR="00E15CD5" w:rsidRPr="00423F7C">
          <w:rPr>
            <w:rStyle w:val="Hypertextovodkaz"/>
            <w:rFonts w:cs="Arial"/>
            <w:sz w:val="20"/>
          </w:rPr>
          <w:t>bohumil.feruga@sluzbyboskovice.cz</w:t>
        </w:r>
      </w:hyperlink>
      <w:r w:rsidR="00E15CD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14:paraId="333E4D9C" w14:textId="2C1818FF" w:rsidR="00826DC6" w:rsidRDefault="00826DC6" w:rsidP="00826DC6">
      <w:pPr>
        <w:pStyle w:val="Zkladntext"/>
        <w:numPr>
          <w:ilvl w:val="0"/>
          <w:numId w:val="32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Objednávka bude obsahovat: Důvod urgentní podpory</w:t>
      </w:r>
      <w:r w:rsidR="00796BE6">
        <w:rPr>
          <w:rFonts w:cs="Arial"/>
          <w:sz w:val="20"/>
        </w:rPr>
        <w:t xml:space="preserve"> + specifikace poruchy/havárie</w:t>
      </w:r>
      <w:r>
        <w:rPr>
          <w:rFonts w:cs="Arial"/>
          <w:sz w:val="20"/>
        </w:rPr>
        <w:t>, termín</w:t>
      </w:r>
      <w:r w:rsidR="00796BE6">
        <w:rPr>
          <w:rFonts w:cs="Arial"/>
          <w:sz w:val="20"/>
        </w:rPr>
        <w:t xml:space="preserve"> a čas nahlášení objednatelem, termín nástupu dodavatele na opravu na místě (pokud je dle dohody objednatele a dodavatele potřeba)</w:t>
      </w:r>
      <w:r w:rsidR="00897F5A">
        <w:rPr>
          <w:rFonts w:cs="Arial"/>
          <w:sz w:val="20"/>
        </w:rPr>
        <w:t>.</w:t>
      </w:r>
      <w:r w:rsidR="00796BE6">
        <w:rPr>
          <w:rFonts w:cs="Arial"/>
          <w:sz w:val="20"/>
        </w:rPr>
        <w:t xml:space="preserve"> </w:t>
      </w:r>
    </w:p>
    <w:p w14:paraId="7834178F" w14:textId="74AC2CE5" w:rsidR="00A3579C" w:rsidRDefault="00796BE6" w:rsidP="00A3579C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Standardní termín poskytování urgentní služby je realizován a zaručen formou on-line vzdálené podpory technologa dodavatele odpovědným pracovníkům objednatele v čase od </w:t>
      </w:r>
      <w:r w:rsidR="00C47188">
        <w:rPr>
          <w:rFonts w:cs="Arial"/>
          <w:sz w:val="20"/>
        </w:rPr>
        <w:t>8</w:t>
      </w:r>
      <w:r>
        <w:rPr>
          <w:rFonts w:cs="Arial"/>
          <w:sz w:val="20"/>
        </w:rPr>
        <w:t xml:space="preserve">:00 </w:t>
      </w:r>
      <w:r w:rsidR="00C740FA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C47188">
        <w:rPr>
          <w:rFonts w:cs="Arial"/>
          <w:sz w:val="20"/>
        </w:rPr>
        <w:t>16</w:t>
      </w:r>
      <w:r w:rsidR="00C740FA">
        <w:rPr>
          <w:rFonts w:cs="Arial"/>
          <w:sz w:val="20"/>
        </w:rPr>
        <w:t>:00</w:t>
      </w:r>
      <w:r w:rsidR="001E131B">
        <w:rPr>
          <w:rFonts w:cs="Arial"/>
          <w:sz w:val="20"/>
        </w:rPr>
        <w:t xml:space="preserve"> v </w:t>
      </w:r>
      <w:r w:rsidR="000F2A25">
        <w:rPr>
          <w:rFonts w:cs="Arial"/>
          <w:sz w:val="20"/>
        </w:rPr>
        <w:t>období</w:t>
      </w:r>
      <w:r w:rsidR="001E131B">
        <w:rPr>
          <w:rFonts w:cs="Arial"/>
          <w:sz w:val="20"/>
        </w:rPr>
        <w:t xml:space="preserve"> Po až </w:t>
      </w:r>
      <w:r w:rsidR="00C95F73">
        <w:rPr>
          <w:rFonts w:cs="Arial"/>
          <w:sz w:val="20"/>
        </w:rPr>
        <w:t>Pá</w:t>
      </w:r>
      <w:r w:rsidR="001E131B">
        <w:rPr>
          <w:rFonts w:cs="Arial"/>
          <w:sz w:val="20"/>
        </w:rPr>
        <w:t>.</w:t>
      </w:r>
    </w:p>
    <w:p w14:paraId="2E413B5A" w14:textId="5BA76830" w:rsidR="00893F45" w:rsidRDefault="00893F45" w:rsidP="00A3579C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Nadstandardní termín poskytování urgentní služby je realizován dle bodu 6.2. za příplatek i mimo standardní pracovní dobu, o víkendu nebo o svátcích v mimořádných událostech provozu (havárie, urgentní servis apod.) na základě přímého telefonického kontaktu odpovědného zástupce objednatele a dodavatele, popř. formou předběžného oznámení objednatele (min. 48 hodin) pro plánované období svátků.</w:t>
      </w:r>
    </w:p>
    <w:p w14:paraId="0178CA81" w14:textId="77777777" w:rsidR="00A3579C" w:rsidRPr="00A3579C" w:rsidRDefault="00796BE6" w:rsidP="00A3579C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 w:rsidRPr="00A3579C">
        <w:rPr>
          <w:rFonts w:cs="Arial"/>
          <w:sz w:val="20"/>
        </w:rPr>
        <w:t xml:space="preserve">V případě </w:t>
      </w:r>
      <w:r w:rsidR="00C740FA" w:rsidRPr="00A3579C">
        <w:rPr>
          <w:rFonts w:cs="Arial"/>
          <w:sz w:val="20"/>
        </w:rPr>
        <w:t xml:space="preserve">urgentního požadavku objednatele na výjezd dodavatele na místo provozu je dodavatel povinen nastoupit </w:t>
      </w:r>
      <w:r w:rsidR="00A3579C">
        <w:rPr>
          <w:rFonts w:cs="Arial"/>
          <w:sz w:val="20"/>
        </w:rPr>
        <w:t xml:space="preserve">standardně </w:t>
      </w:r>
      <w:r w:rsidR="00A3579C" w:rsidRPr="00A3579C">
        <w:rPr>
          <w:rFonts w:cs="Arial"/>
          <w:color w:val="000000" w:themeColor="text1"/>
          <w:sz w:val="20"/>
        </w:rPr>
        <w:t>následující pracovní den po ohlášení havarijního stavu</w:t>
      </w:r>
      <w:r w:rsidR="00C04105">
        <w:rPr>
          <w:rFonts w:cs="Arial"/>
          <w:color w:val="000000" w:themeColor="text1"/>
          <w:sz w:val="20"/>
        </w:rPr>
        <w:t>, max. však do 48 hodin po telefonickém nahlášení, nebude-li dohodnuto jinak.</w:t>
      </w:r>
    </w:p>
    <w:p w14:paraId="11FD6C97" w14:textId="4A38B28D" w:rsidR="00C740FA" w:rsidRPr="00A3579C" w:rsidRDefault="00C740FA" w:rsidP="00C740FA">
      <w:pPr>
        <w:pStyle w:val="Zkladntext"/>
        <w:numPr>
          <w:ilvl w:val="2"/>
          <w:numId w:val="31"/>
        </w:numPr>
        <w:spacing w:before="120"/>
        <w:jc w:val="both"/>
        <w:rPr>
          <w:rFonts w:cs="Arial"/>
          <w:sz w:val="20"/>
        </w:rPr>
      </w:pPr>
      <w:r w:rsidRPr="00A3579C">
        <w:rPr>
          <w:rFonts w:cs="Arial"/>
          <w:sz w:val="20"/>
        </w:rPr>
        <w:t>Na každ</w:t>
      </w:r>
      <w:r w:rsidR="00B21AFE" w:rsidRPr="00A3579C">
        <w:rPr>
          <w:rFonts w:cs="Arial"/>
          <w:sz w:val="20"/>
        </w:rPr>
        <w:t>ou</w:t>
      </w:r>
      <w:r w:rsidRPr="00A3579C">
        <w:rPr>
          <w:rFonts w:cs="Arial"/>
          <w:sz w:val="20"/>
        </w:rPr>
        <w:t xml:space="preserve"> uskutečněn</w:t>
      </w:r>
      <w:r w:rsidR="00B21AFE" w:rsidRPr="00A3579C">
        <w:rPr>
          <w:rFonts w:cs="Arial"/>
          <w:sz w:val="20"/>
        </w:rPr>
        <w:t>ou</w:t>
      </w:r>
      <w:r w:rsidRPr="00A3579C">
        <w:rPr>
          <w:rFonts w:cs="Arial"/>
          <w:sz w:val="20"/>
        </w:rPr>
        <w:t xml:space="preserve"> urgentní </w:t>
      </w:r>
      <w:r w:rsidR="00B21AFE" w:rsidRPr="00A3579C">
        <w:rPr>
          <w:rFonts w:cs="Arial"/>
          <w:sz w:val="20"/>
        </w:rPr>
        <w:t>podporu, popř. výjezd</w:t>
      </w:r>
      <w:r w:rsidRPr="00A3579C">
        <w:rPr>
          <w:rFonts w:cs="Arial"/>
          <w:sz w:val="20"/>
        </w:rPr>
        <w:t xml:space="preserve"> bude vystaven servisní protokol s uvedením druhu a rozsahu poskytnutého plnění a den předání a převzetí plnění. Servisní protokol bude oboustranně potvrzen a bude podkladem pro fakturaci. </w:t>
      </w:r>
    </w:p>
    <w:p w14:paraId="423B9966" w14:textId="77777777" w:rsidR="000E2E84" w:rsidRDefault="000E2E84" w:rsidP="003878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136203A3" w14:textId="77777777" w:rsidR="00893F45" w:rsidRDefault="00893F45" w:rsidP="003878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378BA68" w14:textId="77777777" w:rsidR="0032600C" w:rsidRPr="0032600C" w:rsidRDefault="0032600C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Neoprávněně požadovaný servisní zásah</w:t>
      </w:r>
    </w:p>
    <w:p w14:paraId="4993E991" w14:textId="77777777" w:rsidR="0032600C" w:rsidRPr="00B94B97" w:rsidRDefault="0032600C" w:rsidP="00B94B97">
      <w:pPr>
        <w:pStyle w:val="Zkladntext"/>
        <w:numPr>
          <w:ilvl w:val="1"/>
          <w:numId w:val="34"/>
        </w:numPr>
        <w:spacing w:before="120"/>
        <w:ind w:left="567" w:hanging="567"/>
        <w:jc w:val="both"/>
        <w:rPr>
          <w:rFonts w:cs="Arial"/>
          <w:sz w:val="20"/>
        </w:rPr>
      </w:pPr>
      <w:r w:rsidRPr="00B94B97">
        <w:rPr>
          <w:rFonts w:cs="Arial"/>
          <w:sz w:val="20"/>
        </w:rPr>
        <w:t>S</w:t>
      </w:r>
      <w:r w:rsidR="002E03F2" w:rsidRPr="00B94B97">
        <w:rPr>
          <w:rFonts w:cs="Arial"/>
          <w:sz w:val="20"/>
        </w:rPr>
        <w:t>mluvní s</w:t>
      </w:r>
      <w:r w:rsidRPr="00B94B97">
        <w:rPr>
          <w:rFonts w:cs="Arial"/>
          <w:sz w:val="20"/>
        </w:rPr>
        <w:t xml:space="preserve">trany sjednaly, že v případě, pokud si objednatel objedná </w:t>
      </w:r>
      <w:r w:rsidR="00634368" w:rsidRPr="00B94B97">
        <w:rPr>
          <w:rFonts w:cs="Arial"/>
          <w:sz w:val="20"/>
        </w:rPr>
        <w:t xml:space="preserve">urgentní podporu, </w:t>
      </w:r>
      <w:r w:rsidRPr="00B94B97">
        <w:rPr>
          <w:rFonts w:cs="Arial"/>
          <w:sz w:val="20"/>
        </w:rPr>
        <w:t>servis</w:t>
      </w:r>
      <w:r w:rsidR="002E03F2" w:rsidRPr="00B94B97">
        <w:rPr>
          <w:rFonts w:cs="Arial"/>
          <w:sz w:val="20"/>
        </w:rPr>
        <w:t>,</w:t>
      </w:r>
      <w:r w:rsidRPr="00B94B97">
        <w:rPr>
          <w:rFonts w:cs="Arial"/>
          <w:sz w:val="20"/>
        </w:rPr>
        <w:t xml:space="preserve"> případně opravu zařízení</w:t>
      </w:r>
      <w:r w:rsidR="002E03F2" w:rsidRPr="00B94B97">
        <w:rPr>
          <w:rFonts w:cs="Arial"/>
          <w:sz w:val="20"/>
        </w:rPr>
        <w:t>,</w:t>
      </w:r>
      <w:r w:rsidRPr="00B94B97">
        <w:rPr>
          <w:rFonts w:cs="Arial"/>
          <w:sz w:val="20"/>
        </w:rPr>
        <w:t xml:space="preserve"> a výjezd servisního </w:t>
      </w:r>
      <w:r w:rsidR="002E03F2" w:rsidRPr="00B94B97">
        <w:rPr>
          <w:rFonts w:cs="Arial"/>
          <w:sz w:val="20"/>
        </w:rPr>
        <w:t>technika/technologa</w:t>
      </w:r>
      <w:r w:rsidRPr="00B94B97">
        <w:rPr>
          <w:rFonts w:cs="Arial"/>
          <w:sz w:val="20"/>
        </w:rPr>
        <w:t xml:space="preserve"> dodavatele se ukáže jako neoprávněně požadovaný servisní zásah objednatelem, jelikož byl způsoben chybným používáním zařízení v rozporu s</w:t>
      </w:r>
      <w:r w:rsidR="00634368" w:rsidRPr="00B94B97">
        <w:rPr>
          <w:rFonts w:cs="Arial"/>
          <w:sz w:val="20"/>
        </w:rPr>
        <w:t> provozním manuálem a ostatními normami a předpisy</w:t>
      </w:r>
      <w:r w:rsidR="002E03F2" w:rsidRPr="00B94B97">
        <w:rPr>
          <w:rFonts w:cs="Arial"/>
          <w:sz w:val="20"/>
        </w:rPr>
        <w:t>,</w:t>
      </w:r>
      <w:r w:rsidRPr="00B94B97">
        <w:rPr>
          <w:rFonts w:cs="Arial"/>
          <w:sz w:val="20"/>
        </w:rPr>
        <w:t xml:space="preserve"> uhradí objednatel dodavateli veškeré náklady a škody vzniklé dodavateli v souvislos</w:t>
      </w:r>
      <w:r w:rsidR="002E03F2" w:rsidRPr="00B94B97">
        <w:rPr>
          <w:rFonts w:cs="Arial"/>
          <w:sz w:val="20"/>
        </w:rPr>
        <w:t>ti s</w:t>
      </w:r>
      <w:r w:rsidR="00634368" w:rsidRPr="00B94B97">
        <w:rPr>
          <w:rFonts w:cs="Arial"/>
          <w:sz w:val="20"/>
        </w:rPr>
        <w:t xml:space="preserve"> neoprávněným </w:t>
      </w:r>
      <w:r w:rsidR="002E03F2" w:rsidRPr="00B94B97">
        <w:rPr>
          <w:rFonts w:cs="Arial"/>
          <w:sz w:val="20"/>
        </w:rPr>
        <w:t>výjezdem servisního technika/technologa</w:t>
      </w:r>
      <w:r w:rsidRPr="00B94B97">
        <w:rPr>
          <w:rFonts w:cs="Arial"/>
          <w:sz w:val="20"/>
        </w:rPr>
        <w:t>.</w:t>
      </w:r>
    </w:p>
    <w:p w14:paraId="4A744BF2" w14:textId="77777777" w:rsidR="0032600C" w:rsidRPr="00B94B97" w:rsidRDefault="0032600C" w:rsidP="00B94B97">
      <w:pPr>
        <w:pStyle w:val="Zkladntext"/>
        <w:numPr>
          <w:ilvl w:val="1"/>
          <w:numId w:val="34"/>
        </w:numPr>
        <w:spacing w:before="120"/>
        <w:ind w:left="567" w:hanging="567"/>
        <w:jc w:val="both"/>
        <w:rPr>
          <w:rFonts w:cs="Arial"/>
          <w:sz w:val="20"/>
        </w:rPr>
      </w:pPr>
      <w:r w:rsidRPr="00B94B97">
        <w:rPr>
          <w:rFonts w:cs="Arial"/>
          <w:sz w:val="20"/>
        </w:rPr>
        <w:t>S</w:t>
      </w:r>
      <w:r w:rsidR="00E35D40" w:rsidRPr="00B94B97">
        <w:rPr>
          <w:rFonts w:cs="Arial"/>
          <w:sz w:val="20"/>
        </w:rPr>
        <w:t>mluvní s</w:t>
      </w:r>
      <w:r w:rsidRPr="00B94B97">
        <w:rPr>
          <w:rFonts w:cs="Arial"/>
          <w:sz w:val="20"/>
        </w:rPr>
        <w:t>trany sjednaly, že ustanovení odstavce 1 tohoto článku se vztahuje jak na záruční</w:t>
      </w:r>
      <w:r w:rsidR="00E35D40" w:rsidRPr="00B94B97">
        <w:rPr>
          <w:rFonts w:cs="Arial"/>
          <w:sz w:val="20"/>
        </w:rPr>
        <w:t>,</w:t>
      </w:r>
      <w:r w:rsidRPr="00B94B97">
        <w:rPr>
          <w:rFonts w:cs="Arial"/>
          <w:sz w:val="20"/>
        </w:rPr>
        <w:t xml:space="preserve"> tak pozáruční servis.</w:t>
      </w:r>
    </w:p>
    <w:p w14:paraId="6A926ECF" w14:textId="77777777" w:rsidR="000E7536" w:rsidRPr="000E7536" w:rsidRDefault="00E35D40" w:rsidP="000E7536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0E7536" w:rsidRPr="000E753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Základní podmínky provádění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servisní činnosti</w:t>
      </w:r>
    </w:p>
    <w:p w14:paraId="0EB1EA9F" w14:textId="77777777" w:rsidR="000E7536" w:rsidRPr="00B94B97" w:rsidRDefault="000E7536" w:rsidP="00B94B97">
      <w:pPr>
        <w:pStyle w:val="Zkladntext"/>
        <w:numPr>
          <w:ilvl w:val="1"/>
          <w:numId w:val="36"/>
        </w:numPr>
        <w:spacing w:before="120"/>
        <w:ind w:left="567" w:hanging="567"/>
        <w:jc w:val="both"/>
        <w:rPr>
          <w:rFonts w:cs="Arial"/>
          <w:sz w:val="20"/>
        </w:rPr>
      </w:pPr>
      <w:r w:rsidRPr="00B94B97">
        <w:rPr>
          <w:rFonts w:cs="Arial"/>
          <w:sz w:val="20"/>
        </w:rPr>
        <w:t xml:space="preserve">Dodavatel se zavazuje zdržovat se v prostorách </w:t>
      </w:r>
      <w:r w:rsidR="00E35D40" w:rsidRPr="00B94B97">
        <w:rPr>
          <w:rFonts w:cs="Arial"/>
          <w:sz w:val="20"/>
        </w:rPr>
        <w:t xml:space="preserve">objednatele </w:t>
      </w:r>
      <w:r w:rsidRPr="00B94B97">
        <w:rPr>
          <w:rFonts w:cs="Arial"/>
          <w:sz w:val="20"/>
        </w:rPr>
        <w:t xml:space="preserve">pouze v místě pracoviště a řídit se pokyny </w:t>
      </w:r>
      <w:r w:rsidR="00DF0A9E">
        <w:rPr>
          <w:rFonts w:cs="Arial"/>
          <w:sz w:val="20"/>
        </w:rPr>
        <w:t xml:space="preserve">objednatele, resp. jím určeného </w:t>
      </w:r>
      <w:r w:rsidRPr="00B94B97">
        <w:rPr>
          <w:rFonts w:cs="Arial"/>
          <w:sz w:val="20"/>
        </w:rPr>
        <w:t>pracovního dohledu.</w:t>
      </w:r>
    </w:p>
    <w:p w14:paraId="5A828D0F" w14:textId="77777777" w:rsidR="000E7536" w:rsidRPr="00B94B97" w:rsidRDefault="000E7536" w:rsidP="00B94B97">
      <w:pPr>
        <w:pStyle w:val="Zkladntext"/>
        <w:numPr>
          <w:ilvl w:val="1"/>
          <w:numId w:val="36"/>
        </w:numPr>
        <w:spacing w:before="120"/>
        <w:ind w:left="567" w:hanging="567"/>
        <w:jc w:val="both"/>
        <w:rPr>
          <w:rFonts w:cs="Arial"/>
          <w:sz w:val="20"/>
        </w:rPr>
      </w:pPr>
      <w:r w:rsidRPr="00B94B97">
        <w:rPr>
          <w:rFonts w:cs="Arial"/>
          <w:sz w:val="20"/>
        </w:rPr>
        <w:t>V případě, že dodavatel způsobí škodu objednateli nebo třetím osobám, zavazuje se, že tyto škody uhradí ze svého pojištění podnikatelské činnosti.</w:t>
      </w:r>
    </w:p>
    <w:p w14:paraId="5D6A543C" w14:textId="77777777" w:rsidR="000E7536" w:rsidRDefault="000E7536" w:rsidP="00B94B97">
      <w:pPr>
        <w:pStyle w:val="Zkladntext"/>
        <w:numPr>
          <w:ilvl w:val="1"/>
          <w:numId w:val="36"/>
        </w:numPr>
        <w:spacing w:before="120"/>
        <w:ind w:left="567" w:hanging="567"/>
        <w:jc w:val="both"/>
        <w:rPr>
          <w:rFonts w:cs="Arial"/>
          <w:sz w:val="20"/>
        </w:rPr>
      </w:pPr>
      <w:r w:rsidRPr="00B94B97">
        <w:rPr>
          <w:rFonts w:cs="Arial"/>
          <w:sz w:val="20"/>
        </w:rPr>
        <w:t xml:space="preserve">Na náhradní díly montované při opravách se poskytuje záruka 12 měsíců </w:t>
      </w:r>
      <w:r w:rsidR="00DF0A9E">
        <w:rPr>
          <w:rFonts w:cs="Arial"/>
          <w:sz w:val="20"/>
        </w:rPr>
        <w:t xml:space="preserve">a v délce 6 měsíců na servisní práce </w:t>
      </w:r>
      <w:r w:rsidRPr="00B94B97">
        <w:rPr>
          <w:rFonts w:cs="Arial"/>
          <w:sz w:val="20"/>
        </w:rPr>
        <w:t>za podmínky provádění pravidelného servisu firmou dodavatele.</w:t>
      </w:r>
      <w:r w:rsidR="00634368" w:rsidRPr="00B94B97">
        <w:rPr>
          <w:rFonts w:cs="Arial"/>
          <w:sz w:val="20"/>
        </w:rPr>
        <w:t xml:space="preserve"> Tato záruka se nevztahuje na spotřební materiál.</w:t>
      </w:r>
      <w:r w:rsidR="00303D32">
        <w:rPr>
          <w:rFonts w:cs="Arial"/>
          <w:sz w:val="20"/>
        </w:rPr>
        <w:t xml:space="preserve"> </w:t>
      </w:r>
      <w:r w:rsidR="00DF0A9E">
        <w:rPr>
          <w:rFonts w:cs="Arial"/>
          <w:sz w:val="20"/>
        </w:rPr>
        <w:t>Záruka začíná běžet v den převzetí služby objednatelem.</w:t>
      </w:r>
    </w:p>
    <w:p w14:paraId="532E6F31" w14:textId="77777777" w:rsidR="00303D32" w:rsidRDefault="00DF0A9E" w:rsidP="00DF0A9E">
      <w:pPr>
        <w:pStyle w:val="Zkladntext"/>
        <w:numPr>
          <w:ilvl w:val="1"/>
          <w:numId w:val="36"/>
        </w:num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Dodavatel</w:t>
      </w:r>
      <w:r w:rsidR="00303D32" w:rsidRPr="00DF0A9E">
        <w:rPr>
          <w:rFonts w:cs="Arial"/>
          <w:sz w:val="20"/>
        </w:rPr>
        <w:t xml:space="preserve"> odpovídá za to, že činnosti a dodávky budou prováděny podle podmínek této smlouvy a v souladu s obecně závaznými právními předpisy. Objednatel odpovídá za to, že bude provádět činnosti uvedené v čl. I</w:t>
      </w:r>
      <w:r w:rsidRPr="00DF0A9E">
        <w:rPr>
          <w:rFonts w:cs="Arial"/>
          <w:sz w:val="20"/>
        </w:rPr>
        <w:t>I</w:t>
      </w:r>
      <w:r w:rsidR="00303D32" w:rsidRPr="00DF0A9E">
        <w:rPr>
          <w:rFonts w:cs="Arial"/>
          <w:sz w:val="20"/>
        </w:rPr>
        <w:t xml:space="preserve">. a III. této smlouvy. </w:t>
      </w:r>
    </w:p>
    <w:p w14:paraId="4DA5FAEB" w14:textId="77777777" w:rsidR="00893F45" w:rsidRPr="00DF0A9E" w:rsidRDefault="00893F45" w:rsidP="00893F45">
      <w:pPr>
        <w:pStyle w:val="Zkladntext"/>
        <w:spacing w:before="120"/>
        <w:ind w:left="567"/>
        <w:jc w:val="both"/>
        <w:rPr>
          <w:rFonts w:cs="Arial"/>
          <w:sz w:val="20"/>
        </w:rPr>
      </w:pPr>
    </w:p>
    <w:p w14:paraId="376C8C22" w14:textId="77777777" w:rsidR="003878E9" w:rsidRPr="0032600C" w:rsidRDefault="00B86C54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3878E9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Cena a platební podmínky</w:t>
      </w:r>
    </w:p>
    <w:p w14:paraId="5A48CC51" w14:textId="77777777" w:rsidR="00EB1F85" w:rsidRPr="00D23208" w:rsidRDefault="003878E9" w:rsidP="00D23208">
      <w:pPr>
        <w:pStyle w:val="Zkladntext"/>
        <w:numPr>
          <w:ilvl w:val="1"/>
          <w:numId w:val="46"/>
        </w:numPr>
        <w:spacing w:before="120"/>
        <w:ind w:left="567" w:hanging="567"/>
        <w:jc w:val="both"/>
        <w:rPr>
          <w:rFonts w:cs="Arial"/>
          <w:sz w:val="20"/>
        </w:rPr>
      </w:pPr>
      <w:r w:rsidRPr="00D23208">
        <w:rPr>
          <w:rFonts w:cs="Arial"/>
          <w:sz w:val="20"/>
        </w:rPr>
        <w:t>Za shora uvedené služby se o</w:t>
      </w:r>
      <w:r w:rsidR="00CE548B" w:rsidRPr="00D23208">
        <w:rPr>
          <w:rFonts w:cs="Arial"/>
          <w:sz w:val="20"/>
        </w:rPr>
        <w:t>bjednatel zavazuje dodavateli</w:t>
      </w:r>
      <w:r w:rsidRPr="00D23208">
        <w:rPr>
          <w:rFonts w:cs="Arial"/>
          <w:sz w:val="20"/>
        </w:rPr>
        <w:t xml:space="preserve"> platit </w:t>
      </w:r>
      <w:r w:rsidR="00EB1F85" w:rsidRPr="00D23208">
        <w:rPr>
          <w:rFonts w:cs="Arial"/>
          <w:sz w:val="20"/>
        </w:rPr>
        <w:t>dohodnutou</w:t>
      </w:r>
      <w:r w:rsidRPr="00D23208">
        <w:rPr>
          <w:rFonts w:cs="Arial"/>
          <w:sz w:val="20"/>
        </w:rPr>
        <w:t xml:space="preserve"> smluvní cenu</w:t>
      </w:r>
      <w:r w:rsidR="00EB1F85" w:rsidRPr="00D23208">
        <w:rPr>
          <w:rFonts w:cs="Arial"/>
          <w:sz w:val="20"/>
        </w:rPr>
        <w:t xml:space="preserve"> dle </w:t>
      </w:r>
      <w:r w:rsidR="007245B5">
        <w:rPr>
          <w:rFonts w:cs="Arial"/>
          <w:sz w:val="20"/>
        </w:rPr>
        <w:t>bodu 6.1</w:t>
      </w:r>
      <w:r w:rsidR="00EB1F85" w:rsidRPr="00D23208">
        <w:rPr>
          <w:rFonts w:cs="Arial"/>
          <w:sz w:val="20"/>
        </w:rPr>
        <w:t xml:space="preserve">.1: </w:t>
      </w:r>
    </w:p>
    <w:p w14:paraId="35D322B5" w14:textId="77777777" w:rsidR="00EB1F85" w:rsidRDefault="00886764" w:rsidP="00D23208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EB1F85" w:rsidRPr="00D23208">
        <w:rPr>
          <w:rFonts w:cs="Arial"/>
          <w:sz w:val="20"/>
        </w:rPr>
        <w:t>eník technologických a servisních služeb</w:t>
      </w:r>
      <w:r w:rsidR="00D23208" w:rsidRPr="00D23208">
        <w:rPr>
          <w:rFonts w:cs="Arial"/>
          <w:sz w:val="20"/>
        </w:rPr>
        <w:t xml:space="preserve"> </w:t>
      </w:r>
      <w:r w:rsidR="007245B5">
        <w:rPr>
          <w:rFonts w:cs="Arial"/>
          <w:sz w:val="20"/>
        </w:rPr>
        <w:t>pro standardní termíny v pracovní době dodavatele (8:00-16:00 hod.).</w:t>
      </w:r>
    </w:p>
    <w:p w14:paraId="11CFD895" w14:textId="77777777" w:rsidR="00947E58" w:rsidRDefault="00947E58" w:rsidP="00947E58">
      <w:pPr>
        <w:pStyle w:val="Zkladntext"/>
        <w:spacing w:before="120"/>
        <w:ind w:left="720"/>
        <w:jc w:val="both"/>
        <w:rPr>
          <w:rFonts w:cs="Arial"/>
          <w:sz w:val="20"/>
        </w:rPr>
      </w:pPr>
    </w:p>
    <w:p w14:paraId="14FB4E34" w14:textId="485CEC72" w:rsidR="002C2900" w:rsidRPr="00D23208" w:rsidRDefault="00947E58" w:rsidP="002C2900">
      <w:pPr>
        <w:pStyle w:val="Zkladntext"/>
        <w:spacing w:before="120"/>
        <w:jc w:val="both"/>
        <w:rPr>
          <w:rFonts w:cs="Arial"/>
          <w:sz w:val="20"/>
        </w:rPr>
      </w:pPr>
      <w:r w:rsidRPr="00947E58">
        <w:rPr>
          <w:noProof/>
        </w:rPr>
        <w:drawing>
          <wp:inline distT="0" distB="0" distL="0" distR="0" wp14:anchorId="7AAEE48E" wp14:editId="2DC9D726">
            <wp:extent cx="5935980" cy="2306320"/>
            <wp:effectExtent l="0" t="0" r="7620" b="0"/>
            <wp:docPr id="20304189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4714" w14:textId="10125474" w:rsidR="00EB1F85" w:rsidRPr="00EB1F85" w:rsidRDefault="00EB1F85" w:rsidP="00EB1F85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69EB57C" w14:textId="77777777" w:rsidR="003878E9" w:rsidRDefault="00D23208" w:rsidP="00D23208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D23208">
        <w:rPr>
          <w:rFonts w:cs="Arial"/>
          <w:sz w:val="20"/>
        </w:rPr>
        <w:t xml:space="preserve">Ceny </w:t>
      </w:r>
      <w:r w:rsidR="00886764">
        <w:rPr>
          <w:rFonts w:cs="Arial"/>
          <w:sz w:val="20"/>
        </w:rPr>
        <w:t>dle bodu 6.1.1.</w:t>
      </w:r>
      <w:r w:rsidRPr="00D23208">
        <w:rPr>
          <w:rFonts w:cs="Arial"/>
          <w:sz w:val="20"/>
        </w:rPr>
        <w:t xml:space="preserve"> jsou uvedeny v </w:t>
      </w:r>
      <w:r w:rsidR="003878E9" w:rsidRPr="00D23208">
        <w:rPr>
          <w:rFonts w:cs="Arial"/>
          <w:sz w:val="20"/>
        </w:rPr>
        <w:t xml:space="preserve">Kč bez DPH </w:t>
      </w:r>
      <w:r w:rsidR="00886764">
        <w:rPr>
          <w:rFonts w:cs="Arial"/>
          <w:sz w:val="20"/>
        </w:rPr>
        <w:t>(+</w:t>
      </w:r>
      <w:r w:rsidR="003878E9" w:rsidRPr="00D23208">
        <w:rPr>
          <w:rFonts w:cs="Arial"/>
          <w:sz w:val="20"/>
        </w:rPr>
        <w:t>21</w:t>
      </w:r>
      <w:r w:rsidR="007245B5">
        <w:rPr>
          <w:rFonts w:cs="Arial"/>
          <w:sz w:val="20"/>
        </w:rPr>
        <w:t xml:space="preserve"> </w:t>
      </w:r>
      <w:r w:rsidR="003878E9" w:rsidRPr="00D23208">
        <w:rPr>
          <w:rFonts w:cs="Arial"/>
          <w:sz w:val="20"/>
        </w:rPr>
        <w:t>% DPH</w:t>
      </w:r>
      <w:r w:rsidR="00886764">
        <w:rPr>
          <w:rFonts w:cs="Arial"/>
          <w:sz w:val="20"/>
        </w:rPr>
        <w:t>)</w:t>
      </w:r>
      <w:r w:rsidR="00DC6A66">
        <w:rPr>
          <w:rFonts w:cs="Arial"/>
          <w:sz w:val="20"/>
        </w:rPr>
        <w:t xml:space="preserve"> pro standardní termíny, uvedené v </w:t>
      </w:r>
      <w:r w:rsidR="00886764">
        <w:rPr>
          <w:rFonts w:cs="Arial"/>
          <w:sz w:val="20"/>
        </w:rPr>
        <w:t>Č</w:t>
      </w:r>
      <w:r w:rsidR="00DC6A66">
        <w:rPr>
          <w:rFonts w:cs="Arial"/>
          <w:sz w:val="20"/>
        </w:rPr>
        <w:t>l.</w:t>
      </w:r>
      <w:r w:rsidR="00886764">
        <w:rPr>
          <w:rFonts w:cs="Arial"/>
          <w:sz w:val="20"/>
        </w:rPr>
        <w:t xml:space="preserve"> </w:t>
      </w:r>
      <w:r w:rsidR="00DC6A66">
        <w:rPr>
          <w:rFonts w:cs="Arial"/>
          <w:sz w:val="20"/>
        </w:rPr>
        <w:t>III</w:t>
      </w:r>
      <w:r w:rsidRPr="00D23208">
        <w:rPr>
          <w:rFonts w:cs="Arial"/>
          <w:sz w:val="20"/>
        </w:rPr>
        <w:t>.</w:t>
      </w:r>
      <w:r w:rsidR="003878E9" w:rsidRPr="00D23208">
        <w:rPr>
          <w:rFonts w:cs="Arial"/>
          <w:sz w:val="20"/>
        </w:rPr>
        <w:t xml:space="preserve"> Smluvní cena zahrnuje náklady na do</w:t>
      </w:r>
      <w:r w:rsidR="00CE548B" w:rsidRPr="00D23208">
        <w:rPr>
          <w:rFonts w:cs="Arial"/>
          <w:sz w:val="20"/>
        </w:rPr>
        <w:t>pravu z provozovny dodavatele</w:t>
      </w:r>
      <w:r w:rsidR="003878E9" w:rsidRPr="00D23208">
        <w:rPr>
          <w:rFonts w:cs="Arial"/>
          <w:sz w:val="20"/>
        </w:rPr>
        <w:t xml:space="preserve"> na místo plnění</w:t>
      </w:r>
      <w:r w:rsidRPr="00D23208">
        <w:rPr>
          <w:rFonts w:cs="Arial"/>
          <w:sz w:val="20"/>
        </w:rPr>
        <w:t xml:space="preserve">, hodinovou sazbu 1 osoby technického pracovníka dodavatele </w:t>
      </w:r>
      <w:r w:rsidR="00DC6A66">
        <w:rPr>
          <w:rFonts w:cs="Arial"/>
          <w:sz w:val="20"/>
        </w:rPr>
        <w:t>a kalkulaci servisní prohlídky</w:t>
      </w:r>
      <w:r w:rsidRPr="00D23208">
        <w:rPr>
          <w:rFonts w:cs="Arial"/>
          <w:sz w:val="20"/>
        </w:rPr>
        <w:t xml:space="preserve"> </w:t>
      </w:r>
      <w:r w:rsidR="00DC6A66">
        <w:rPr>
          <w:rFonts w:cs="Arial"/>
          <w:sz w:val="20"/>
        </w:rPr>
        <w:t xml:space="preserve">pro </w:t>
      </w:r>
      <w:r w:rsidRPr="00D23208">
        <w:rPr>
          <w:rFonts w:cs="Arial"/>
          <w:sz w:val="20"/>
        </w:rPr>
        <w:t>jednodenní výjezd v pracovní dny</w:t>
      </w:r>
      <w:r w:rsidR="003878E9" w:rsidRPr="00D23208">
        <w:rPr>
          <w:rFonts w:cs="Arial"/>
          <w:sz w:val="20"/>
        </w:rPr>
        <w:t>.</w:t>
      </w:r>
    </w:p>
    <w:p w14:paraId="24FFDFC6" w14:textId="77777777" w:rsidR="00893F45" w:rsidRDefault="00893F45" w:rsidP="00893F45">
      <w:pPr>
        <w:pStyle w:val="Zkladntext"/>
        <w:spacing w:before="120"/>
        <w:ind w:left="567"/>
        <w:jc w:val="both"/>
        <w:rPr>
          <w:rFonts w:cs="Arial"/>
          <w:sz w:val="20"/>
        </w:rPr>
      </w:pPr>
    </w:p>
    <w:p w14:paraId="1C5FDC36" w14:textId="77777777" w:rsidR="00893F45" w:rsidRDefault="00893F45" w:rsidP="00893F45">
      <w:pPr>
        <w:pStyle w:val="Zkladntext"/>
        <w:spacing w:before="120"/>
        <w:ind w:left="567"/>
        <w:jc w:val="both"/>
        <w:rPr>
          <w:rFonts w:cs="Arial"/>
          <w:sz w:val="20"/>
        </w:rPr>
      </w:pPr>
    </w:p>
    <w:p w14:paraId="71A5538D" w14:textId="073877FD" w:rsidR="00DC6A66" w:rsidRDefault="00DC6A66" w:rsidP="007245B5">
      <w:pPr>
        <w:pStyle w:val="Zkladntext"/>
        <w:numPr>
          <w:ilvl w:val="1"/>
          <w:numId w:val="46"/>
        </w:num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Ceny služeb nad rámec standardních termínů, paušálních plateb a víceprací budou účtovány dle následujících cen a podmínek: </w:t>
      </w:r>
    </w:p>
    <w:p w14:paraId="75B792B6" w14:textId="77777777" w:rsidR="002C2900" w:rsidRDefault="002C2900" w:rsidP="002C2900">
      <w:pPr>
        <w:pStyle w:val="Zkladntext"/>
        <w:spacing w:before="120"/>
        <w:jc w:val="both"/>
        <w:rPr>
          <w:rFonts w:cs="Arial"/>
          <w:sz w:val="20"/>
        </w:rPr>
      </w:pPr>
    </w:p>
    <w:p w14:paraId="6E832B93" w14:textId="6E0AC0FA" w:rsidR="00982AB6" w:rsidRDefault="00947E58" w:rsidP="00982AB6">
      <w:pPr>
        <w:pStyle w:val="Zkladntext"/>
        <w:spacing w:before="120"/>
        <w:jc w:val="both"/>
        <w:rPr>
          <w:rFonts w:cs="Arial"/>
          <w:sz w:val="20"/>
        </w:rPr>
      </w:pPr>
      <w:r w:rsidRPr="00947E58">
        <w:rPr>
          <w:noProof/>
        </w:rPr>
        <w:drawing>
          <wp:inline distT="0" distB="0" distL="0" distR="0" wp14:anchorId="53BB2C3F" wp14:editId="2676808B">
            <wp:extent cx="5935980" cy="2041525"/>
            <wp:effectExtent l="0" t="0" r="7620" b="0"/>
            <wp:docPr id="13485789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A136" w14:textId="77777777" w:rsidR="007245B5" w:rsidRDefault="007245B5" w:rsidP="007245B5">
      <w:pPr>
        <w:pStyle w:val="Default"/>
      </w:pPr>
    </w:p>
    <w:p w14:paraId="59D4635E" w14:textId="77777777" w:rsidR="007245B5" w:rsidRDefault="007245B5" w:rsidP="007245B5">
      <w:pPr>
        <w:pStyle w:val="Zkladntext"/>
        <w:numPr>
          <w:ilvl w:val="1"/>
          <w:numId w:val="46"/>
        </w:numPr>
        <w:spacing w:before="120"/>
        <w:ind w:left="567" w:hanging="567"/>
        <w:jc w:val="both"/>
        <w:rPr>
          <w:rFonts w:cs="Arial"/>
          <w:sz w:val="20"/>
        </w:rPr>
      </w:pPr>
      <w:r w:rsidRPr="007245B5">
        <w:rPr>
          <w:rFonts w:cs="Arial"/>
          <w:sz w:val="20"/>
        </w:rPr>
        <w:t xml:space="preserve">Sjednané </w:t>
      </w:r>
      <w:r>
        <w:rPr>
          <w:rFonts w:cs="Arial"/>
          <w:sz w:val="20"/>
        </w:rPr>
        <w:t>smluvní ceny dle bodu 6.1.1. a 6.2.</w:t>
      </w:r>
      <w:r w:rsidRPr="007245B5">
        <w:rPr>
          <w:rFonts w:cs="Arial"/>
          <w:sz w:val="20"/>
        </w:rPr>
        <w:t xml:space="preserve">je možné změnit z důvodů: </w:t>
      </w:r>
    </w:p>
    <w:p w14:paraId="43F4E351" w14:textId="77777777" w:rsidR="00F73B81" w:rsidRDefault="007245B5" w:rsidP="007245B5">
      <w:pPr>
        <w:pStyle w:val="Zkladntext"/>
        <w:numPr>
          <w:ilvl w:val="0"/>
          <w:numId w:val="32"/>
        </w:numPr>
        <w:spacing w:before="120"/>
        <w:ind w:left="851" w:hanging="284"/>
        <w:jc w:val="both"/>
        <w:rPr>
          <w:rFonts w:cs="Arial"/>
          <w:sz w:val="20"/>
        </w:rPr>
      </w:pPr>
      <w:r w:rsidRPr="007245B5">
        <w:rPr>
          <w:rFonts w:cs="Arial"/>
          <w:sz w:val="20"/>
        </w:rPr>
        <w:t xml:space="preserve">pokud dojde ke změnám legislativních či technických předpisů a norem, které budou mít prokazatelný vliv na výši sjednaných cen. </w:t>
      </w:r>
    </w:p>
    <w:p w14:paraId="24C16FEC" w14:textId="7FA30C22" w:rsidR="00F73B81" w:rsidRDefault="00F73B81" w:rsidP="007245B5">
      <w:pPr>
        <w:pStyle w:val="Zkladntext"/>
        <w:numPr>
          <w:ilvl w:val="0"/>
          <w:numId w:val="32"/>
        </w:numPr>
        <w:spacing w:before="120"/>
        <w:ind w:left="851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pokud dojde k překročení inflace (dle definice a parametru ČNB) o více než </w:t>
      </w:r>
      <w:proofErr w:type="gramStart"/>
      <w:r>
        <w:rPr>
          <w:rFonts w:cs="Arial"/>
          <w:sz w:val="20"/>
        </w:rPr>
        <w:t>10%</w:t>
      </w:r>
      <w:proofErr w:type="gramEnd"/>
      <w:r w:rsidR="00D72923">
        <w:rPr>
          <w:rFonts w:cs="Arial"/>
          <w:sz w:val="20"/>
        </w:rPr>
        <w:t xml:space="preserve"> v délce více než 6 měsíců.</w:t>
      </w:r>
    </w:p>
    <w:p w14:paraId="2596A189" w14:textId="519F5BFA" w:rsidR="00893F45" w:rsidRDefault="00893F45" w:rsidP="007245B5">
      <w:pPr>
        <w:pStyle w:val="Zkladntext"/>
        <w:numPr>
          <w:ilvl w:val="0"/>
          <w:numId w:val="32"/>
        </w:numPr>
        <w:spacing w:before="120"/>
        <w:ind w:left="851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pokud dojde k nárůstu hodinových sazeb </w:t>
      </w:r>
      <w:r w:rsidR="00A47E82">
        <w:rPr>
          <w:rFonts w:cs="Arial"/>
          <w:sz w:val="20"/>
        </w:rPr>
        <w:t xml:space="preserve">služby dodavatele o více než </w:t>
      </w:r>
      <w:proofErr w:type="gramStart"/>
      <w:r w:rsidR="00A47E82">
        <w:rPr>
          <w:rFonts w:cs="Arial"/>
          <w:sz w:val="20"/>
        </w:rPr>
        <w:t>10%</w:t>
      </w:r>
      <w:proofErr w:type="gramEnd"/>
      <w:r w:rsidR="00A47E82">
        <w:rPr>
          <w:rFonts w:cs="Arial"/>
          <w:sz w:val="20"/>
        </w:rPr>
        <w:t>.</w:t>
      </w:r>
    </w:p>
    <w:p w14:paraId="2BEF6DE1" w14:textId="27A9510A" w:rsidR="00F73B81" w:rsidRDefault="00893F45" w:rsidP="007245B5">
      <w:pPr>
        <w:pStyle w:val="Zkladntext"/>
        <w:numPr>
          <w:ilvl w:val="0"/>
          <w:numId w:val="32"/>
        </w:numPr>
        <w:spacing w:before="120"/>
        <w:ind w:left="851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F73B81">
        <w:rPr>
          <w:rFonts w:cs="Arial"/>
          <w:sz w:val="20"/>
        </w:rPr>
        <w:t xml:space="preserve">okud dojde k nárůstu cen pohonných hmot o více než </w:t>
      </w:r>
      <w:proofErr w:type="gramStart"/>
      <w:r w:rsidR="00F73B81">
        <w:rPr>
          <w:rFonts w:cs="Arial"/>
          <w:sz w:val="20"/>
        </w:rPr>
        <w:t>15%</w:t>
      </w:r>
      <w:proofErr w:type="gramEnd"/>
      <w:r w:rsidR="00D72923">
        <w:rPr>
          <w:rFonts w:cs="Arial"/>
          <w:sz w:val="20"/>
        </w:rPr>
        <w:t>.</w:t>
      </w:r>
    </w:p>
    <w:p w14:paraId="1B570C9C" w14:textId="6770E1E8" w:rsidR="007245B5" w:rsidRPr="007245B5" w:rsidRDefault="00893F45" w:rsidP="007245B5">
      <w:pPr>
        <w:pStyle w:val="Zkladntext"/>
        <w:numPr>
          <w:ilvl w:val="0"/>
          <w:numId w:val="32"/>
        </w:numPr>
        <w:spacing w:before="120"/>
        <w:ind w:left="851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7245B5" w:rsidRPr="007245B5">
        <w:rPr>
          <w:rFonts w:cs="Arial"/>
          <w:sz w:val="20"/>
        </w:rPr>
        <w:t>řípadné změny jednotkových cen budou provedeny dohodou smluvních stran, a to písemným dodatkem ke smlouvě</w:t>
      </w:r>
      <w:r>
        <w:rPr>
          <w:rFonts w:cs="Arial"/>
          <w:sz w:val="20"/>
        </w:rPr>
        <w:t xml:space="preserve"> </w:t>
      </w:r>
      <w:r w:rsidR="00A47E82">
        <w:rPr>
          <w:rFonts w:cs="Arial"/>
          <w:sz w:val="20"/>
        </w:rPr>
        <w:t xml:space="preserve">formou aktualizovaného ceníku dle bodu 6.1. a 6.2., který bude odsouhlasen </w:t>
      </w:r>
      <w:r>
        <w:rPr>
          <w:rFonts w:cs="Arial"/>
          <w:sz w:val="20"/>
        </w:rPr>
        <w:t xml:space="preserve">vždy na následující kalendářní rok, </w:t>
      </w:r>
      <w:r w:rsidR="00A47E82">
        <w:rPr>
          <w:rFonts w:cs="Arial"/>
          <w:sz w:val="20"/>
        </w:rPr>
        <w:t xml:space="preserve">a vydaný </w:t>
      </w:r>
      <w:r>
        <w:rPr>
          <w:rFonts w:cs="Arial"/>
          <w:sz w:val="20"/>
        </w:rPr>
        <w:t>nejpozději k </w:t>
      </w:r>
      <w:r w:rsidR="00A47E82">
        <w:rPr>
          <w:rFonts w:cs="Arial"/>
          <w:sz w:val="20"/>
        </w:rPr>
        <w:t>31</w:t>
      </w:r>
      <w:r>
        <w:rPr>
          <w:rFonts w:cs="Arial"/>
          <w:sz w:val="20"/>
        </w:rPr>
        <w:t>.12.</w:t>
      </w:r>
      <w:r w:rsidR="00A47E82">
        <w:rPr>
          <w:rFonts w:cs="Arial"/>
          <w:sz w:val="20"/>
        </w:rPr>
        <w:t xml:space="preserve"> běžícího kalendářního roku</w:t>
      </w:r>
      <w:r w:rsidR="007245B5" w:rsidRPr="007245B5">
        <w:rPr>
          <w:rFonts w:cs="Arial"/>
          <w:sz w:val="20"/>
        </w:rPr>
        <w:t xml:space="preserve">. </w:t>
      </w:r>
    </w:p>
    <w:p w14:paraId="758B752A" w14:textId="77777777" w:rsidR="003C054B" w:rsidRDefault="003C054B" w:rsidP="003C054B">
      <w:pPr>
        <w:pStyle w:val="Zkladntext"/>
        <w:numPr>
          <w:ilvl w:val="1"/>
          <w:numId w:val="46"/>
        </w:num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Platební podmínky</w:t>
      </w:r>
    </w:p>
    <w:p w14:paraId="021ACAD1" w14:textId="77777777" w:rsidR="003C054B" w:rsidRPr="003C054B" w:rsidRDefault="003C054B" w:rsidP="003C054B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3C054B">
        <w:rPr>
          <w:rFonts w:cs="Arial"/>
          <w:sz w:val="20"/>
        </w:rPr>
        <w:t xml:space="preserve">Smluvní strany se dohodly, že </w:t>
      </w:r>
      <w:r>
        <w:rPr>
          <w:rFonts w:cs="Arial"/>
          <w:sz w:val="20"/>
        </w:rPr>
        <w:t>Dodavatel</w:t>
      </w:r>
      <w:r w:rsidRPr="003C054B">
        <w:rPr>
          <w:rFonts w:cs="Arial"/>
          <w:sz w:val="20"/>
        </w:rPr>
        <w:t xml:space="preserve"> bude fakturovat cenu dle čl. </w:t>
      </w:r>
      <w:r>
        <w:rPr>
          <w:rFonts w:cs="Arial"/>
          <w:sz w:val="20"/>
        </w:rPr>
        <w:t>6.1 a 6.2</w:t>
      </w:r>
      <w:r w:rsidRPr="003C054B">
        <w:rPr>
          <w:rFonts w:cs="Arial"/>
          <w:sz w:val="20"/>
        </w:rPr>
        <w:t xml:space="preserve"> této smlouvy. </w:t>
      </w:r>
    </w:p>
    <w:p w14:paraId="58E35F75" w14:textId="77777777" w:rsidR="003C054B" w:rsidRPr="003C054B" w:rsidRDefault="003C054B" w:rsidP="003C054B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3C054B">
        <w:rPr>
          <w:rFonts w:cs="Arial"/>
          <w:sz w:val="20"/>
        </w:rPr>
        <w:t xml:space="preserve">Objednatel nebude poskytovat zálohy. </w:t>
      </w:r>
    </w:p>
    <w:p w14:paraId="25D1F9CD" w14:textId="77777777" w:rsidR="003C054B" w:rsidRDefault="003C054B" w:rsidP="003C054B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3C054B">
        <w:rPr>
          <w:rFonts w:cs="Arial"/>
          <w:sz w:val="20"/>
        </w:rPr>
        <w:t xml:space="preserve">Objednatel je povinen uhradit </w:t>
      </w:r>
      <w:r>
        <w:rPr>
          <w:rFonts w:cs="Arial"/>
          <w:sz w:val="20"/>
        </w:rPr>
        <w:t>Dodavateli</w:t>
      </w:r>
      <w:r w:rsidRPr="003C054B">
        <w:rPr>
          <w:rFonts w:cs="Arial"/>
          <w:sz w:val="20"/>
        </w:rPr>
        <w:t xml:space="preserve"> cenu za plnění předmětu smlouvy dle čl. </w:t>
      </w:r>
      <w:r w:rsidR="009D5FE4">
        <w:rPr>
          <w:rFonts w:cs="Arial"/>
          <w:sz w:val="20"/>
        </w:rPr>
        <w:t xml:space="preserve">II. a čl. </w:t>
      </w:r>
      <w:r>
        <w:rPr>
          <w:rFonts w:cs="Arial"/>
          <w:sz w:val="20"/>
        </w:rPr>
        <w:t>III</w:t>
      </w:r>
      <w:r w:rsidRPr="003C054B">
        <w:rPr>
          <w:rFonts w:cs="Arial"/>
          <w:sz w:val="20"/>
        </w:rPr>
        <w:t xml:space="preserve"> převodem na účet </w:t>
      </w:r>
      <w:r>
        <w:rPr>
          <w:rFonts w:cs="Arial"/>
          <w:sz w:val="20"/>
        </w:rPr>
        <w:t>Dodavatele</w:t>
      </w:r>
      <w:r w:rsidRPr="003C054B">
        <w:rPr>
          <w:rFonts w:cs="Arial"/>
          <w:sz w:val="20"/>
        </w:rPr>
        <w:t xml:space="preserve"> uvedený na faktuře, a to na základě faktury – daňového dokladu, vystavené </w:t>
      </w:r>
      <w:r>
        <w:rPr>
          <w:rFonts w:cs="Arial"/>
          <w:sz w:val="20"/>
        </w:rPr>
        <w:t xml:space="preserve">Dodavatelem </w:t>
      </w:r>
      <w:r w:rsidRPr="003C054B">
        <w:rPr>
          <w:rFonts w:cs="Arial"/>
          <w:sz w:val="20"/>
        </w:rPr>
        <w:t xml:space="preserve">do 5 dnů ode dne uskutečnění zdanitelného plnění, přičemž splatnost faktury činí </w:t>
      </w:r>
      <w:r>
        <w:rPr>
          <w:rFonts w:cs="Arial"/>
          <w:sz w:val="20"/>
        </w:rPr>
        <w:t>14</w:t>
      </w:r>
      <w:r w:rsidRPr="003C054B">
        <w:rPr>
          <w:rFonts w:cs="Arial"/>
          <w:sz w:val="20"/>
        </w:rPr>
        <w:t xml:space="preserve"> kalendářních dnů ode dne doručení faktury Objednateli. V pochybnostech se má za to, že faktura byla doručena třetí pracovní den po jejím odeslání.</w:t>
      </w:r>
    </w:p>
    <w:p w14:paraId="03690657" w14:textId="77777777" w:rsidR="003C054B" w:rsidRDefault="003C054B" w:rsidP="003C054B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3C054B">
        <w:rPr>
          <w:rFonts w:cs="Arial"/>
          <w:sz w:val="20"/>
        </w:rPr>
        <w:t xml:space="preserve">Dnem uskutečnění zdanitelného plnění je </w:t>
      </w:r>
      <w:r>
        <w:rPr>
          <w:rFonts w:cs="Arial"/>
          <w:sz w:val="20"/>
        </w:rPr>
        <w:t xml:space="preserve">poslední den kalendářního měsíce nebo </w:t>
      </w:r>
      <w:r w:rsidRPr="003C054B">
        <w:rPr>
          <w:rFonts w:cs="Arial"/>
          <w:sz w:val="20"/>
        </w:rPr>
        <w:t xml:space="preserve">den předání </w:t>
      </w:r>
      <w:r>
        <w:rPr>
          <w:rFonts w:cs="Arial"/>
          <w:sz w:val="20"/>
        </w:rPr>
        <w:t xml:space="preserve">servisního </w:t>
      </w:r>
      <w:r w:rsidRPr="003C054B">
        <w:rPr>
          <w:rFonts w:cs="Arial"/>
          <w:sz w:val="20"/>
        </w:rPr>
        <w:t xml:space="preserve">protokolu nebo protokolu o provedení urgentní opravy. Faktura musí obsahovat číslo objednávky a kopii oboustranně podepsaného servisního protokolu. </w:t>
      </w:r>
    </w:p>
    <w:p w14:paraId="6F24FB6A" w14:textId="1F21267C" w:rsidR="003C054B" w:rsidRPr="003C054B" w:rsidRDefault="003C054B" w:rsidP="003C054B">
      <w:pPr>
        <w:pStyle w:val="Zkladntext"/>
        <w:numPr>
          <w:ilvl w:val="2"/>
          <w:numId w:val="47"/>
        </w:numPr>
        <w:spacing w:before="120"/>
        <w:jc w:val="both"/>
        <w:rPr>
          <w:rFonts w:cs="Arial"/>
          <w:sz w:val="20"/>
        </w:rPr>
      </w:pPr>
      <w:r w:rsidRPr="003C054B">
        <w:rPr>
          <w:rFonts w:cs="Arial"/>
          <w:sz w:val="20"/>
        </w:rPr>
        <w:t>Poskytovatel může fakturu včetně příloh vystavit ve formátu PDF</w:t>
      </w:r>
      <w:r w:rsidR="002C2900">
        <w:rPr>
          <w:rFonts w:cs="Arial"/>
          <w:sz w:val="20"/>
        </w:rPr>
        <w:t xml:space="preserve"> </w:t>
      </w:r>
      <w:r w:rsidRPr="003C054B">
        <w:rPr>
          <w:rFonts w:cs="Arial"/>
          <w:sz w:val="20"/>
        </w:rPr>
        <w:t>a zaslat odběrateli elektronicky (email) na adresu</w:t>
      </w:r>
      <w:r w:rsidR="009D5FE4">
        <w:rPr>
          <w:rFonts w:cs="Arial"/>
          <w:sz w:val="20"/>
        </w:rPr>
        <w:t xml:space="preserve">: U lázní 2063/3, Boskovice 68 001. </w:t>
      </w:r>
      <w:r w:rsidRPr="003C054B">
        <w:rPr>
          <w:rFonts w:cs="Arial"/>
          <w:sz w:val="20"/>
        </w:rPr>
        <w:t xml:space="preserve">V takovém případě se faktura v listinné podobě již nezasílá. </w:t>
      </w:r>
    </w:p>
    <w:p w14:paraId="78CDFA1B" w14:textId="77777777" w:rsidR="007245B5" w:rsidRPr="00D23208" w:rsidRDefault="007245B5" w:rsidP="009D5FE4">
      <w:pPr>
        <w:pStyle w:val="Zkladntext"/>
        <w:spacing w:before="120"/>
        <w:ind w:left="567"/>
        <w:jc w:val="both"/>
        <w:rPr>
          <w:rFonts w:cs="Arial"/>
          <w:sz w:val="20"/>
        </w:rPr>
      </w:pPr>
    </w:p>
    <w:p w14:paraId="1100CD88" w14:textId="77777777" w:rsidR="003878E9" w:rsidRPr="0032600C" w:rsidRDefault="00D540AC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3878E9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Místo a </w:t>
      </w:r>
      <w:r w:rsidR="0025113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doba</w:t>
      </w:r>
      <w:r w:rsidR="003878E9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plnění</w:t>
      </w:r>
    </w:p>
    <w:p w14:paraId="66D98749" w14:textId="7B5B713D" w:rsidR="003878E9" w:rsidRPr="00A814C9" w:rsidRDefault="0032600C" w:rsidP="00A814C9">
      <w:pPr>
        <w:pStyle w:val="Zkladntext"/>
        <w:numPr>
          <w:ilvl w:val="1"/>
          <w:numId w:val="38"/>
        </w:numPr>
        <w:spacing w:before="120"/>
        <w:ind w:left="567" w:hanging="567"/>
        <w:jc w:val="both"/>
        <w:rPr>
          <w:rFonts w:cs="Arial"/>
          <w:sz w:val="20"/>
        </w:rPr>
      </w:pPr>
      <w:r w:rsidRPr="00A814C9">
        <w:rPr>
          <w:rFonts w:cs="Arial"/>
          <w:sz w:val="20"/>
        </w:rPr>
        <w:t>Místem plnění je</w:t>
      </w:r>
      <w:r w:rsidR="003878E9" w:rsidRPr="00A814C9">
        <w:rPr>
          <w:rFonts w:cs="Arial"/>
          <w:sz w:val="20"/>
        </w:rPr>
        <w:t xml:space="preserve"> pracoviště objednatele na adrese:</w:t>
      </w:r>
      <w:r w:rsidRPr="00A814C9">
        <w:rPr>
          <w:rFonts w:cs="Arial"/>
          <w:sz w:val="20"/>
        </w:rPr>
        <w:t xml:space="preserve"> Městské lázně, U </w:t>
      </w:r>
      <w:r w:rsidRPr="00A47E82">
        <w:rPr>
          <w:rFonts w:cs="Arial"/>
          <w:sz w:val="20"/>
        </w:rPr>
        <w:t xml:space="preserve">Lázní </w:t>
      </w:r>
      <w:r w:rsidR="00DF0098" w:rsidRPr="00A47E82">
        <w:rPr>
          <w:rFonts w:cs="Arial"/>
          <w:sz w:val="20"/>
        </w:rPr>
        <w:t>2182/2</w:t>
      </w:r>
      <w:r w:rsidRPr="00A814C9">
        <w:rPr>
          <w:rFonts w:cs="Arial"/>
          <w:sz w:val="20"/>
        </w:rPr>
        <w:t>, 680 01 Boskovice.</w:t>
      </w:r>
    </w:p>
    <w:p w14:paraId="4227F427" w14:textId="77777777" w:rsidR="003878E9" w:rsidRDefault="003878E9" w:rsidP="00A814C9">
      <w:pPr>
        <w:pStyle w:val="Zkladntext"/>
        <w:numPr>
          <w:ilvl w:val="1"/>
          <w:numId w:val="38"/>
        </w:numPr>
        <w:spacing w:before="120"/>
        <w:ind w:left="567" w:hanging="567"/>
        <w:jc w:val="both"/>
        <w:rPr>
          <w:rFonts w:cs="Arial"/>
          <w:sz w:val="20"/>
        </w:rPr>
      </w:pPr>
      <w:r w:rsidRPr="00A814C9">
        <w:rPr>
          <w:rFonts w:cs="Arial"/>
          <w:sz w:val="20"/>
        </w:rPr>
        <w:t xml:space="preserve">Smlouva je uzavřena na dobu určitou </w:t>
      </w:r>
      <w:r w:rsidR="00E15CD5" w:rsidRPr="00A814C9">
        <w:rPr>
          <w:rFonts w:cs="Arial"/>
          <w:sz w:val="20"/>
        </w:rPr>
        <w:t xml:space="preserve">do 31.12.2028 </w:t>
      </w:r>
      <w:r w:rsidRPr="00A814C9">
        <w:rPr>
          <w:rFonts w:cs="Arial"/>
          <w:sz w:val="20"/>
        </w:rPr>
        <w:t>s</w:t>
      </w:r>
      <w:r w:rsidR="00251F7A" w:rsidRPr="00A814C9">
        <w:rPr>
          <w:rFonts w:cs="Arial"/>
          <w:sz w:val="20"/>
        </w:rPr>
        <w:t> </w:t>
      </w:r>
      <w:r w:rsidRPr="00A814C9">
        <w:rPr>
          <w:rFonts w:cs="Arial"/>
          <w:sz w:val="20"/>
        </w:rPr>
        <w:t>tříměsíční výpovědní lhůtou, která počíná běžet prvním dnem následujícího měsíce po dni doručení výpovědi druhé smluvní straně.</w:t>
      </w:r>
    </w:p>
    <w:p w14:paraId="11CE66F2" w14:textId="77777777" w:rsidR="003D5C7A" w:rsidRDefault="003D5C7A" w:rsidP="00A814C9">
      <w:pPr>
        <w:pStyle w:val="Zkladntext"/>
        <w:numPr>
          <w:ilvl w:val="1"/>
          <w:numId w:val="38"/>
        </w:numPr>
        <w:spacing w:before="120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Smluvní vztah zaniká</w:t>
      </w:r>
    </w:p>
    <w:p w14:paraId="364FFF2C" w14:textId="77777777" w:rsidR="003D5C7A" w:rsidRPr="003D5C7A" w:rsidRDefault="003D5C7A" w:rsidP="003D5C7A">
      <w:pPr>
        <w:pStyle w:val="Zkladntext"/>
        <w:numPr>
          <w:ilvl w:val="0"/>
          <w:numId w:val="32"/>
        </w:numPr>
        <w:spacing w:before="120"/>
        <w:ind w:left="993" w:hanging="284"/>
        <w:jc w:val="both"/>
        <w:rPr>
          <w:rFonts w:cs="Arial"/>
          <w:sz w:val="20"/>
        </w:rPr>
      </w:pPr>
      <w:r w:rsidRPr="003D5C7A">
        <w:rPr>
          <w:rFonts w:cs="Arial"/>
          <w:sz w:val="20"/>
        </w:rPr>
        <w:t xml:space="preserve">uplynutím sjednané doby jeho trvání, </w:t>
      </w:r>
    </w:p>
    <w:p w14:paraId="35FD09BC" w14:textId="77777777" w:rsidR="003D5C7A" w:rsidRPr="003D5C7A" w:rsidRDefault="003D5C7A" w:rsidP="003D5C7A">
      <w:pPr>
        <w:pStyle w:val="Zkladntext"/>
        <w:numPr>
          <w:ilvl w:val="0"/>
          <w:numId w:val="32"/>
        </w:numPr>
        <w:spacing w:before="120"/>
        <w:ind w:left="993" w:hanging="284"/>
        <w:jc w:val="both"/>
        <w:rPr>
          <w:rFonts w:cs="Arial"/>
          <w:sz w:val="20"/>
        </w:rPr>
      </w:pPr>
      <w:r w:rsidRPr="003D5C7A">
        <w:rPr>
          <w:rFonts w:cs="Arial"/>
          <w:sz w:val="20"/>
        </w:rPr>
        <w:t xml:space="preserve">písemnou dohodou smluvních stran, </w:t>
      </w:r>
    </w:p>
    <w:p w14:paraId="476B4777" w14:textId="77777777" w:rsidR="003D5C7A" w:rsidRPr="003D5C7A" w:rsidRDefault="003D5C7A" w:rsidP="003D5C7A">
      <w:pPr>
        <w:pStyle w:val="Zkladntext"/>
        <w:numPr>
          <w:ilvl w:val="0"/>
          <w:numId w:val="32"/>
        </w:numPr>
        <w:spacing w:before="120"/>
        <w:ind w:left="993" w:hanging="284"/>
        <w:jc w:val="both"/>
        <w:rPr>
          <w:rFonts w:cs="Arial"/>
          <w:sz w:val="20"/>
        </w:rPr>
      </w:pPr>
      <w:r w:rsidRPr="003D5C7A">
        <w:rPr>
          <w:rFonts w:cs="Arial"/>
          <w:sz w:val="20"/>
        </w:rPr>
        <w:t>písemným odstoupením jedné nebo druhé smluvní strany, a to v případech stanovených obecně závaznými právními předpisy</w:t>
      </w:r>
      <w:r>
        <w:rPr>
          <w:rFonts w:cs="Arial"/>
          <w:sz w:val="20"/>
        </w:rPr>
        <w:t>.</w:t>
      </w:r>
      <w:r w:rsidRPr="003D5C7A">
        <w:rPr>
          <w:rFonts w:cs="Arial"/>
          <w:sz w:val="20"/>
        </w:rPr>
        <w:t xml:space="preserve"> </w:t>
      </w:r>
    </w:p>
    <w:p w14:paraId="79A175B8" w14:textId="77777777" w:rsidR="003D5C7A" w:rsidRPr="00A814C9" w:rsidRDefault="003D5C7A" w:rsidP="003D5C7A">
      <w:pPr>
        <w:pStyle w:val="Zkladntext"/>
        <w:spacing w:before="120"/>
        <w:jc w:val="both"/>
        <w:rPr>
          <w:rFonts w:cs="Arial"/>
          <w:sz w:val="20"/>
        </w:rPr>
      </w:pPr>
    </w:p>
    <w:p w14:paraId="422E1DB6" w14:textId="77777777" w:rsidR="003878E9" w:rsidRPr="0032600C" w:rsidRDefault="003878E9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Ochrana dat</w:t>
      </w:r>
    </w:p>
    <w:p w14:paraId="7E36B158" w14:textId="77777777" w:rsidR="00CE548B" w:rsidRPr="00A814C9" w:rsidRDefault="00CE548B" w:rsidP="00A814C9">
      <w:pPr>
        <w:pStyle w:val="Zkladntext"/>
        <w:numPr>
          <w:ilvl w:val="1"/>
          <w:numId w:val="40"/>
        </w:numPr>
        <w:spacing w:before="120"/>
        <w:ind w:left="567" w:hanging="567"/>
        <w:jc w:val="both"/>
        <w:rPr>
          <w:rFonts w:cs="Arial"/>
          <w:sz w:val="20"/>
        </w:rPr>
      </w:pPr>
      <w:r w:rsidRPr="00CE548B">
        <w:rPr>
          <w:rFonts w:cs="Arial"/>
          <w:sz w:val="20"/>
        </w:rPr>
        <w:t>Smluvní strany se dohodly zachovávat v důvěrnosti informace týkající se uzavření této smlouvy, předmětu této smlouvy a informace poskytnuté smluvními stranami v souvislosti s touto smlouvou.</w:t>
      </w:r>
    </w:p>
    <w:p w14:paraId="133E8232" w14:textId="77777777" w:rsidR="003878E9" w:rsidRPr="00A814C9" w:rsidRDefault="00E35D40" w:rsidP="00A814C9">
      <w:pPr>
        <w:pStyle w:val="Zkladntext"/>
        <w:numPr>
          <w:ilvl w:val="1"/>
          <w:numId w:val="40"/>
        </w:numPr>
        <w:spacing w:before="120"/>
        <w:ind w:left="567" w:hanging="567"/>
        <w:jc w:val="both"/>
        <w:rPr>
          <w:rFonts w:cs="Arial"/>
          <w:sz w:val="20"/>
        </w:rPr>
      </w:pPr>
      <w:r w:rsidRPr="00A814C9">
        <w:rPr>
          <w:rFonts w:cs="Arial"/>
          <w:sz w:val="20"/>
        </w:rPr>
        <w:t>Dodavatel</w:t>
      </w:r>
      <w:r w:rsidR="003878E9" w:rsidRPr="00A814C9">
        <w:rPr>
          <w:rFonts w:cs="Arial"/>
          <w:sz w:val="20"/>
        </w:rPr>
        <w:t xml:space="preserve"> i objednatel jsou zavázáni považovat veškeré údaje, související s poskytováním služby za důvěrné.</w:t>
      </w:r>
      <w:r w:rsidR="00CE548B" w:rsidRPr="00CE548B">
        <w:rPr>
          <w:rFonts w:cs="Arial"/>
          <w:sz w:val="20"/>
        </w:rPr>
        <w:t xml:space="preserve"> Závazek ochrany důvěrných informací trvá po celou dobu trvání této smlouvy, jakož i po ukončení účinnosti této.</w:t>
      </w:r>
    </w:p>
    <w:p w14:paraId="60156A24" w14:textId="77777777" w:rsidR="003878E9" w:rsidRPr="00A814C9" w:rsidRDefault="003878E9" w:rsidP="00A814C9">
      <w:pPr>
        <w:pStyle w:val="Zkladntext"/>
        <w:numPr>
          <w:ilvl w:val="1"/>
          <w:numId w:val="40"/>
        </w:numPr>
        <w:spacing w:before="120"/>
        <w:ind w:left="567" w:hanging="567"/>
        <w:jc w:val="both"/>
        <w:rPr>
          <w:rFonts w:cs="Arial"/>
          <w:sz w:val="20"/>
        </w:rPr>
      </w:pPr>
      <w:r w:rsidRPr="00A814C9">
        <w:rPr>
          <w:rFonts w:cs="Arial"/>
          <w:sz w:val="20"/>
        </w:rPr>
        <w:t xml:space="preserve">Pokud se při poskytování služby </w:t>
      </w:r>
      <w:r w:rsidR="00CE548B" w:rsidRPr="00A814C9">
        <w:rPr>
          <w:rFonts w:cs="Arial"/>
          <w:sz w:val="20"/>
        </w:rPr>
        <w:t>dodavatel</w:t>
      </w:r>
      <w:r w:rsidRPr="00A814C9">
        <w:rPr>
          <w:rFonts w:cs="Arial"/>
          <w:sz w:val="20"/>
        </w:rPr>
        <w:t xml:space="preserve"> dozví jakékoliv informace o objednateli, nesmí je </w:t>
      </w:r>
      <w:r w:rsidR="00CE548B" w:rsidRPr="00A814C9">
        <w:rPr>
          <w:rFonts w:cs="Arial"/>
          <w:sz w:val="20"/>
        </w:rPr>
        <w:t>dodavatel</w:t>
      </w:r>
      <w:r w:rsidRPr="00A814C9">
        <w:rPr>
          <w:rFonts w:cs="Arial"/>
          <w:sz w:val="20"/>
        </w:rPr>
        <w:t xml:space="preserve"> zpřístupnit třetím osobám bez souhlasu objednatele, případně ani jinak umožnit jejich zneužití v jeho neprospěch.</w:t>
      </w:r>
    </w:p>
    <w:p w14:paraId="3095C6D6" w14:textId="77777777" w:rsidR="00A948FF" w:rsidRPr="00A948FF" w:rsidRDefault="00A948FF" w:rsidP="00A814C9">
      <w:pPr>
        <w:pStyle w:val="Zkladntext"/>
        <w:numPr>
          <w:ilvl w:val="1"/>
          <w:numId w:val="40"/>
        </w:numPr>
        <w:spacing w:before="120"/>
        <w:ind w:left="567" w:hanging="567"/>
        <w:jc w:val="both"/>
        <w:rPr>
          <w:rFonts w:cs="Arial"/>
          <w:sz w:val="20"/>
        </w:rPr>
      </w:pPr>
      <w:r w:rsidRPr="00A948FF">
        <w:rPr>
          <w:rFonts w:cs="Arial"/>
          <w:sz w:val="20"/>
        </w:rPr>
        <w:t>Smluvní strany se zavazují zdržet se poskytnutí důvěrných informací a zdržet se umožnění přístupu k těmto informacím třetím stranám, s výjimkou poskytnutí takových informací na základě zákona osobám, které jsou povinny zachovávat důvěrnost nejméně v takovém rozsahu jako smluvní strany.</w:t>
      </w:r>
    </w:p>
    <w:p w14:paraId="7CF9DED3" w14:textId="77777777" w:rsidR="00A948FF" w:rsidRPr="00A948FF" w:rsidRDefault="00A948FF" w:rsidP="00A814C9">
      <w:pPr>
        <w:pStyle w:val="Zkladntext"/>
        <w:numPr>
          <w:ilvl w:val="1"/>
          <w:numId w:val="40"/>
        </w:numPr>
        <w:spacing w:before="120"/>
        <w:ind w:left="567" w:hanging="567"/>
        <w:jc w:val="both"/>
        <w:rPr>
          <w:rFonts w:cs="Arial"/>
          <w:sz w:val="20"/>
        </w:rPr>
      </w:pPr>
      <w:r w:rsidRPr="00A948FF">
        <w:rPr>
          <w:rFonts w:cs="Arial"/>
          <w:sz w:val="20"/>
        </w:rPr>
        <w:t xml:space="preserve">Smluvní strany jsou odpovědny za škodu způsobenou v souvislosti s porušením povinnosti k zachování důvěrnosti. Toto ustanovení se nepoužije na informaci známou </w:t>
      </w:r>
      <w:proofErr w:type="gramStart"/>
      <w:r w:rsidRPr="00A948FF">
        <w:rPr>
          <w:rFonts w:cs="Arial"/>
          <w:sz w:val="20"/>
        </w:rPr>
        <w:t>té</w:t>
      </w:r>
      <w:proofErr w:type="gramEnd"/>
      <w:r w:rsidRPr="00A948FF">
        <w:rPr>
          <w:rFonts w:cs="Arial"/>
          <w:sz w:val="20"/>
        </w:rPr>
        <w:t xml:space="preserve"> které smluvní straně před jejím poskytnutím druhou smluvní stranou a na jakoukoliv informaci známou veřejnosti na základě písemného konsensu obou smluvních stran v souladu s obecně závaznými právními předpisy.</w:t>
      </w:r>
    </w:p>
    <w:p w14:paraId="520F5835" w14:textId="77777777" w:rsidR="00B94B97" w:rsidRPr="00C04105" w:rsidRDefault="00B94B97" w:rsidP="00B94B9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B7D1B5" w14:textId="77777777" w:rsidR="003878E9" w:rsidRPr="00C86EB7" w:rsidRDefault="0032600C" w:rsidP="000D164B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3878E9" w:rsidRPr="00C86EB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Součinnost smluvních stran</w:t>
      </w:r>
    </w:p>
    <w:p w14:paraId="73F4C82B" w14:textId="77777777" w:rsidR="003878E9" w:rsidRPr="00303D32" w:rsidRDefault="003878E9" w:rsidP="00303D32">
      <w:pPr>
        <w:pStyle w:val="Zkladntext"/>
        <w:numPr>
          <w:ilvl w:val="1"/>
          <w:numId w:val="42"/>
        </w:numPr>
        <w:spacing w:before="120"/>
        <w:ind w:left="567" w:hanging="567"/>
        <w:jc w:val="both"/>
        <w:rPr>
          <w:sz w:val="20"/>
        </w:rPr>
      </w:pPr>
      <w:r w:rsidRPr="00303D32">
        <w:rPr>
          <w:sz w:val="20"/>
        </w:rPr>
        <w:t>Smluvní strany se zavazují vzájemně spolupracovat a poskytovat si veškeré informace potřebné pro řádné plnění svých závazků. Smluvní strany jsou povinny se vzájemně informovat o veškerých skutečnostech, které jsou nebo mohou být důležité pro řádné plnění této smlouvy.</w:t>
      </w:r>
    </w:p>
    <w:p w14:paraId="10B01B66" w14:textId="77777777" w:rsidR="003878E9" w:rsidRPr="00303D32" w:rsidRDefault="003878E9" w:rsidP="00303D32">
      <w:pPr>
        <w:pStyle w:val="Zkladntext"/>
        <w:numPr>
          <w:ilvl w:val="1"/>
          <w:numId w:val="42"/>
        </w:numPr>
        <w:spacing w:before="120"/>
        <w:ind w:left="567" w:hanging="567"/>
        <w:jc w:val="both"/>
        <w:rPr>
          <w:sz w:val="20"/>
        </w:rPr>
      </w:pPr>
      <w:r w:rsidRPr="00303D32">
        <w:rPr>
          <w:sz w:val="20"/>
        </w:rPr>
        <w:t xml:space="preserve">Objednatel se zavazuje umožnit pracovníkům </w:t>
      </w:r>
      <w:r w:rsidR="00CE548B" w:rsidRPr="00303D32">
        <w:rPr>
          <w:sz w:val="20"/>
        </w:rPr>
        <w:t>dodavatele</w:t>
      </w:r>
      <w:r w:rsidRPr="00303D32">
        <w:rPr>
          <w:sz w:val="20"/>
        </w:rPr>
        <w:t xml:space="preserve"> vstup do všech míst souvisejících s vykonáním předmětu této smlouvy. Seznam pracovníků pověřených </w:t>
      </w:r>
      <w:r w:rsidR="00CE548B" w:rsidRPr="00303D32">
        <w:rPr>
          <w:sz w:val="20"/>
        </w:rPr>
        <w:t>dodavatelem</w:t>
      </w:r>
      <w:r w:rsidRPr="00303D32">
        <w:rPr>
          <w:sz w:val="20"/>
        </w:rPr>
        <w:t xml:space="preserve"> k výkonu prací bude předán zástupci objednatele a pravidelně aktualizován.</w:t>
      </w:r>
    </w:p>
    <w:p w14:paraId="4F17E29C" w14:textId="77777777" w:rsidR="003878E9" w:rsidRPr="00303D32" w:rsidRDefault="003878E9" w:rsidP="00303D32">
      <w:pPr>
        <w:pStyle w:val="Zkladntext"/>
        <w:numPr>
          <w:ilvl w:val="1"/>
          <w:numId w:val="42"/>
        </w:numPr>
        <w:spacing w:before="120"/>
        <w:ind w:left="567" w:hanging="567"/>
        <w:jc w:val="both"/>
        <w:rPr>
          <w:sz w:val="20"/>
        </w:rPr>
      </w:pPr>
      <w:r w:rsidRPr="00303D32">
        <w:rPr>
          <w:sz w:val="20"/>
        </w:rPr>
        <w:t>Objednatel má právo průběžné kontroly úplnosti plnění předmětu smlouvy.</w:t>
      </w:r>
    </w:p>
    <w:p w14:paraId="625D4A3E" w14:textId="77777777" w:rsidR="003878E9" w:rsidRDefault="00CE548B" w:rsidP="00303D32">
      <w:pPr>
        <w:pStyle w:val="Zkladntext"/>
        <w:numPr>
          <w:ilvl w:val="1"/>
          <w:numId w:val="42"/>
        </w:numPr>
        <w:spacing w:before="120"/>
        <w:ind w:left="567" w:hanging="567"/>
        <w:jc w:val="both"/>
        <w:rPr>
          <w:sz w:val="20"/>
        </w:rPr>
      </w:pPr>
      <w:r w:rsidRPr="00303D32">
        <w:rPr>
          <w:sz w:val="20"/>
        </w:rPr>
        <w:t>Dodavatel</w:t>
      </w:r>
      <w:r w:rsidR="003878E9" w:rsidRPr="00303D32">
        <w:rPr>
          <w:sz w:val="20"/>
        </w:rPr>
        <w:t xml:space="preserve"> je povinen problematické otázky, které se vyskytnou v průběhu poskytování služeb, konzultovat s objednavatelem. </w:t>
      </w:r>
    </w:p>
    <w:p w14:paraId="6FCDF7A4" w14:textId="77777777" w:rsidR="00A47E82" w:rsidRPr="00303D32" w:rsidRDefault="00A47E82" w:rsidP="00A47E82">
      <w:pPr>
        <w:pStyle w:val="Zkladntext"/>
        <w:spacing w:before="120"/>
        <w:ind w:left="567"/>
        <w:jc w:val="both"/>
        <w:rPr>
          <w:sz w:val="20"/>
        </w:rPr>
      </w:pPr>
    </w:p>
    <w:p w14:paraId="2FF628FB" w14:textId="77777777" w:rsidR="003878E9" w:rsidRPr="0032600C" w:rsidRDefault="0032600C" w:rsidP="0032600C">
      <w:pPr>
        <w:numPr>
          <w:ilvl w:val="0"/>
          <w:numId w:val="1"/>
        </w:num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3878E9" w:rsidRPr="0032600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Závěrečná ustanovení</w:t>
      </w:r>
    </w:p>
    <w:p w14:paraId="118EF3B6" w14:textId="77777777" w:rsidR="0032600C" w:rsidRPr="003D5C7A" w:rsidRDefault="0032600C" w:rsidP="003D5C7A">
      <w:pPr>
        <w:pStyle w:val="Zkladntext"/>
        <w:numPr>
          <w:ilvl w:val="1"/>
          <w:numId w:val="44"/>
        </w:numPr>
        <w:spacing w:before="120"/>
        <w:ind w:left="567" w:hanging="567"/>
        <w:jc w:val="both"/>
        <w:rPr>
          <w:sz w:val="20"/>
        </w:rPr>
      </w:pPr>
      <w:r w:rsidRPr="003D5C7A">
        <w:rPr>
          <w:sz w:val="20"/>
        </w:rPr>
        <w:t>Smluvní strany se dohodly, že tato smlouva a její platnost se budou řídit právními předpisy České republiky, a to zejména občanským zákoníkem v platném znění.</w:t>
      </w:r>
    </w:p>
    <w:p w14:paraId="34284E61" w14:textId="77777777" w:rsidR="0032600C" w:rsidRPr="003D5C7A" w:rsidRDefault="0032600C" w:rsidP="003D5C7A">
      <w:pPr>
        <w:pStyle w:val="Zkladntext"/>
        <w:numPr>
          <w:ilvl w:val="1"/>
          <w:numId w:val="44"/>
        </w:numPr>
        <w:spacing w:before="120"/>
        <w:ind w:left="567" w:hanging="567"/>
        <w:jc w:val="both"/>
        <w:rPr>
          <w:sz w:val="20"/>
        </w:rPr>
      </w:pPr>
      <w:r w:rsidRPr="003D5C7A">
        <w:rPr>
          <w:sz w:val="20"/>
        </w:rPr>
        <w:t xml:space="preserve">Smluvní strany se zavazují, že pokud se kterékoli ustanovení této smlouvy nebo s ní související ujednání či jakákoli její část </w:t>
      </w:r>
      <w:proofErr w:type="gramStart"/>
      <w:r w:rsidRPr="003D5C7A">
        <w:rPr>
          <w:sz w:val="20"/>
        </w:rPr>
        <w:t>ukáží</w:t>
      </w:r>
      <w:proofErr w:type="gramEnd"/>
      <w:r w:rsidRPr="003D5C7A">
        <w:rPr>
          <w:sz w:val="20"/>
        </w:rPr>
        <w:t xml:space="preserve">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14:paraId="0953C119" w14:textId="77777777" w:rsidR="0032600C" w:rsidRPr="003D5C7A" w:rsidRDefault="0032600C" w:rsidP="003D5C7A">
      <w:pPr>
        <w:pStyle w:val="Zkladntext"/>
        <w:numPr>
          <w:ilvl w:val="1"/>
          <w:numId w:val="44"/>
        </w:numPr>
        <w:spacing w:before="120"/>
        <w:ind w:left="567" w:hanging="567"/>
        <w:jc w:val="both"/>
        <w:rPr>
          <w:sz w:val="20"/>
        </w:rPr>
      </w:pPr>
      <w:r w:rsidRPr="003D5C7A">
        <w:rPr>
          <w:sz w:val="20"/>
        </w:rPr>
        <w:t>Tato smlouva může být měněna pouze písemnými očíslovanými dodatky, a to po vzájemném konsenzu obou smluvních stran.</w:t>
      </w:r>
    </w:p>
    <w:p w14:paraId="6D239819" w14:textId="77777777" w:rsidR="0032600C" w:rsidRPr="003D5C7A" w:rsidRDefault="0032600C" w:rsidP="003D5C7A">
      <w:pPr>
        <w:pStyle w:val="Zkladntext"/>
        <w:numPr>
          <w:ilvl w:val="1"/>
          <w:numId w:val="44"/>
        </w:numPr>
        <w:spacing w:before="120"/>
        <w:ind w:left="567" w:hanging="567"/>
        <w:jc w:val="both"/>
        <w:rPr>
          <w:sz w:val="20"/>
        </w:rPr>
      </w:pPr>
      <w:r w:rsidRPr="003D5C7A">
        <w:rPr>
          <w:sz w:val="20"/>
        </w:rPr>
        <w:t xml:space="preserve">Tato smlouva je vyhotovena ve dvou výtiscích, z nichž po jednom </w:t>
      </w:r>
      <w:proofErr w:type="gramStart"/>
      <w:r w:rsidRPr="003D5C7A">
        <w:rPr>
          <w:sz w:val="20"/>
        </w:rPr>
        <w:t>obdrží</w:t>
      </w:r>
      <w:proofErr w:type="gramEnd"/>
      <w:r w:rsidRPr="003D5C7A">
        <w:rPr>
          <w:sz w:val="20"/>
        </w:rPr>
        <w:t xml:space="preserve"> každá ze smluvních stran.</w:t>
      </w:r>
    </w:p>
    <w:p w14:paraId="098EE3E2" w14:textId="77777777" w:rsidR="0032600C" w:rsidRPr="003D5C7A" w:rsidRDefault="0032600C" w:rsidP="003D5C7A">
      <w:pPr>
        <w:pStyle w:val="Zkladntext"/>
        <w:numPr>
          <w:ilvl w:val="1"/>
          <w:numId w:val="44"/>
        </w:numPr>
        <w:spacing w:before="120"/>
        <w:ind w:left="567" w:hanging="567"/>
        <w:jc w:val="both"/>
        <w:rPr>
          <w:sz w:val="20"/>
        </w:rPr>
      </w:pPr>
      <w:r w:rsidRPr="003D5C7A">
        <w:rPr>
          <w:sz w:val="20"/>
        </w:rPr>
        <w:t>Smluvní strany prohlašují, že si tuto smlouvu před jejím podpisem přečetly, souhlasí s jejím obsahem, dále prohlašují, že byla uzavřena po vzájemném projednání na základě jejich pravé a svobodné vůle, určitě, vážně a srozumitelně, nikoli v tísni ani za nápadně jednostranně nevýhodných podmínek, což vše stvrzují svými podpisy.</w:t>
      </w:r>
    </w:p>
    <w:p w14:paraId="49C8FEB0" w14:textId="77777777" w:rsidR="003878E9" w:rsidRPr="00C86EB7" w:rsidRDefault="003878E9" w:rsidP="00A948F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3EDF7882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E1EF383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7F447FDA" w14:textId="38BD54F1" w:rsidR="00A47E82" w:rsidRPr="00C86EB7" w:rsidRDefault="003878E9" w:rsidP="00A47E8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C86EB7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V</w:t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 Boskovicích </w:t>
      </w:r>
      <w:r w:rsidRPr="00C86EB7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dne ………………</w:t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………</w:t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="00A47E82" w:rsidRPr="00C86EB7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V</w:t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Jiřetíně p. Jedlovou</w:t>
      </w:r>
      <w:r w:rsidR="00A47E82" w:rsidRPr="00C86EB7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dne ………………</w:t>
      </w:r>
      <w:r w:rsidR="00A47E8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……</w:t>
      </w:r>
    </w:p>
    <w:p w14:paraId="2470ABBA" w14:textId="01E9C842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178CED2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62A3165E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259E0A50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3AFE63B3" w14:textId="77777777" w:rsidR="003878E9" w:rsidRPr="00C86EB7" w:rsidRDefault="003878E9" w:rsidP="003878E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4C438C30" w14:textId="6D663CC3" w:rsidR="00CE548B" w:rsidRDefault="00CE548B" w:rsidP="000E75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</w:t>
      </w:r>
      <w:r w:rsidR="00A47E82">
        <w:rPr>
          <w:rFonts w:ascii="Arial" w:eastAsia="Times New Roman" w:hAnsi="Arial" w:cs="Arial"/>
          <w:sz w:val="20"/>
          <w:szCs w:val="20"/>
          <w:lang w:eastAsia="cs-CZ"/>
        </w:rPr>
        <w:t>……..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</w:t>
      </w:r>
      <w:r w:rsidR="00A47E82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</w:p>
    <w:p w14:paraId="5665F630" w14:textId="29D54183" w:rsidR="003878E9" w:rsidRPr="00C86EB7" w:rsidRDefault="00860362" w:rsidP="000E75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47E82">
        <w:rPr>
          <w:rFonts w:ascii="Arial" w:eastAsia="Times New Roman" w:hAnsi="Arial" w:cs="Arial"/>
          <w:sz w:val="20"/>
          <w:szCs w:val="20"/>
          <w:lang w:eastAsia="cs-CZ"/>
        </w:rPr>
        <w:t>Mgr.</w:t>
      </w:r>
      <w:r w:rsidR="000E7536" w:rsidRPr="00860362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="000E7536">
        <w:rPr>
          <w:rFonts w:ascii="Arial" w:eastAsia="Times New Roman" w:hAnsi="Arial" w:cs="Arial"/>
          <w:sz w:val="20"/>
          <w:szCs w:val="20"/>
          <w:lang w:eastAsia="cs-CZ"/>
        </w:rPr>
        <w:t>Milan Strya</w:t>
      </w:r>
      <w:r w:rsidR="003878E9"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8E9"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8E9"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8E9"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878E9"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E7536">
        <w:rPr>
          <w:rFonts w:ascii="Arial" w:eastAsia="Times New Roman" w:hAnsi="Arial" w:cs="Arial"/>
          <w:sz w:val="20"/>
          <w:szCs w:val="20"/>
          <w:lang w:eastAsia="cs-CZ"/>
        </w:rPr>
        <w:t>Ing. Aleš Černín, Ph.D.</w:t>
      </w:r>
    </w:p>
    <w:p w14:paraId="20A266BB" w14:textId="77777777" w:rsidR="003878E9" w:rsidRPr="00C86EB7" w:rsidRDefault="003878E9" w:rsidP="000E75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86EB7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86E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E7536">
        <w:rPr>
          <w:rFonts w:ascii="Arial" w:eastAsia="Times New Roman" w:hAnsi="Arial" w:cs="Arial"/>
          <w:sz w:val="20"/>
          <w:szCs w:val="20"/>
          <w:lang w:eastAsia="cs-CZ"/>
        </w:rPr>
        <w:t>dodavatel</w:t>
      </w:r>
    </w:p>
    <w:p w14:paraId="114BDEDD" w14:textId="77777777" w:rsidR="003878E9" w:rsidRPr="00C86EB7" w:rsidRDefault="003878E9" w:rsidP="003878E9">
      <w:pPr>
        <w:rPr>
          <w:rFonts w:ascii="Arial" w:hAnsi="Arial" w:cs="Arial"/>
          <w:sz w:val="20"/>
          <w:szCs w:val="20"/>
        </w:rPr>
      </w:pPr>
    </w:p>
    <w:p w14:paraId="26B19057" w14:textId="77777777" w:rsidR="003878E9" w:rsidRPr="00C86EB7" w:rsidRDefault="003878E9">
      <w:pPr>
        <w:rPr>
          <w:rFonts w:ascii="Arial" w:hAnsi="Arial" w:cs="Arial"/>
          <w:sz w:val="20"/>
          <w:szCs w:val="20"/>
        </w:rPr>
      </w:pPr>
    </w:p>
    <w:sectPr w:rsidR="003878E9" w:rsidRPr="00C86EB7" w:rsidSect="00812FC6">
      <w:footerReference w:type="even" r:id="rId15"/>
      <w:footerReference w:type="default" r:id="rId16"/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7883" w14:textId="77777777" w:rsidR="00812FC6" w:rsidRDefault="00812FC6">
      <w:pPr>
        <w:spacing w:after="0" w:line="240" w:lineRule="auto"/>
      </w:pPr>
      <w:r>
        <w:separator/>
      </w:r>
    </w:p>
  </w:endnote>
  <w:endnote w:type="continuationSeparator" w:id="0">
    <w:p w14:paraId="3E6D1DDF" w14:textId="77777777" w:rsidR="00812FC6" w:rsidRDefault="0081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0016662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23401EE" w14:textId="77777777" w:rsidR="008B0C01" w:rsidRDefault="008B0C01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9569CC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03ACC2C" w14:textId="77777777" w:rsidR="008B0C01" w:rsidRDefault="008B0C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552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47A62A" w14:textId="77777777" w:rsidR="0032600C" w:rsidRPr="00CE548B" w:rsidRDefault="008B0C01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CE548B">
          <w:rPr>
            <w:rFonts w:ascii="Arial" w:hAnsi="Arial" w:cs="Arial"/>
            <w:sz w:val="18"/>
            <w:szCs w:val="18"/>
          </w:rPr>
          <w:fldChar w:fldCharType="begin"/>
        </w:r>
        <w:r w:rsidR="0032600C" w:rsidRPr="00CE548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E548B">
          <w:rPr>
            <w:rFonts w:ascii="Arial" w:hAnsi="Arial" w:cs="Arial"/>
            <w:sz w:val="18"/>
            <w:szCs w:val="18"/>
          </w:rPr>
          <w:fldChar w:fldCharType="separate"/>
        </w:r>
        <w:r w:rsidR="00D540AC">
          <w:rPr>
            <w:rFonts w:ascii="Arial" w:hAnsi="Arial" w:cs="Arial"/>
            <w:noProof/>
            <w:sz w:val="18"/>
            <w:szCs w:val="18"/>
          </w:rPr>
          <w:t>7</w:t>
        </w:r>
        <w:r w:rsidRPr="00CE54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380D" w14:textId="77777777" w:rsidR="00812FC6" w:rsidRDefault="00812FC6">
      <w:pPr>
        <w:spacing w:after="0" w:line="240" w:lineRule="auto"/>
      </w:pPr>
      <w:r>
        <w:separator/>
      </w:r>
    </w:p>
  </w:footnote>
  <w:footnote w:type="continuationSeparator" w:id="0">
    <w:p w14:paraId="40779D55" w14:textId="77777777" w:rsidR="00812FC6" w:rsidRDefault="0081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A35"/>
    <w:multiLevelType w:val="multilevel"/>
    <w:tmpl w:val="B00AD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E0EEC"/>
    <w:multiLevelType w:val="multilevel"/>
    <w:tmpl w:val="A1187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20A22"/>
    <w:multiLevelType w:val="hybridMultilevel"/>
    <w:tmpl w:val="DCFE7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502"/>
    <w:multiLevelType w:val="multilevel"/>
    <w:tmpl w:val="0405001F"/>
    <w:numStyleLink w:val="Styl1"/>
  </w:abstractNum>
  <w:abstractNum w:abstractNumId="4" w15:restartNumberingAfterBreak="0">
    <w:nsid w:val="0BCF436E"/>
    <w:multiLevelType w:val="hybridMultilevel"/>
    <w:tmpl w:val="42AC4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1E8"/>
    <w:multiLevelType w:val="multilevel"/>
    <w:tmpl w:val="333C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65E62"/>
    <w:multiLevelType w:val="hybridMultilevel"/>
    <w:tmpl w:val="463CE460"/>
    <w:lvl w:ilvl="0" w:tplc="B5AC0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2993"/>
    <w:multiLevelType w:val="multilevel"/>
    <w:tmpl w:val="DBC4A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F4734F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B5367"/>
    <w:multiLevelType w:val="hybridMultilevel"/>
    <w:tmpl w:val="B83A3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08D6"/>
    <w:multiLevelType w:val="hybridMultilevel"/>
    <w:tmpl w:val="54944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7944"/>
    <w:multiLevelType w:val="singleLevel"/>
    <w:tmpl w:val="D08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4" w15:restartNumberingAfterBreak="0">
    <w:nsid w:val="22CB0963"/>
    <w:multiLevelType w:val="multilevel"/>
    <w:tmpl w:val="FDF8C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F921CD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4CE1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803B71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D7A9F"/>
    <w:multiLevelType w:val="hybridMultilevel"/>
    <w:tmpl w:val="DDF23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BD1"/>
    <w:multiLevelType w:val="hybridMultilevel"/>
    <w:tmpl w:val="BB8A4872"/>
    <w:lvl w:ilvl="0" w:tplc="CFDE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249"/>
    <w:multiLevelType w:val="hybridMultilevel"/>
    <w:tmpl w:val="49906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3849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FB3C85"/>
    <w:multiLevelType w:val="hybridMultilevel"/>
    <w:tmpl w:val="C2142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56D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4848F0"/>
    <w:multiLevelType w:val="hybridMultilevel"/>
    <w:tmpl w:val="4B124AB4"/>
    <w:lvl w:ilvl="0" w:tplc="BBB006AA">
      <w:numFmt w:val="bullet"/>
      <w:lvlText w:val="-"/>
      <w:lvlJc w:val="left"/>
      <w:pPr>
        <w:ind w:left="19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589A66BF"/>
    <w:multiLevelType w:val="singleLevel"/>
    <w:tmpl w:val="13305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7" w15:restartNumberingAfterBreak="0">
    <w:nsid w:val="5C060DCE"/>
    <w:multiLevelType w:val="hybridMultilevel"/>
    <w:tmpl w:val="CB6A39EE"/>
    <w:lvl w:ilvl="0" w:tplc="DF008B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DA5EF6"/>
    <w:multiLevelType w:val="hybridMultilevel"/>
    <w:tmpl w:val="B900D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20887"/>
    <w:multiLevelType w:val="hybridMultilevel"/>
    <w:tmpl w:val="0054FF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12F7A"/>
    <w:multiLevelType w:val="multilevel"/>
    <w:tmpl w:val="3426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978B8"/>
    <w:multiLevelType w:val="hybridMultilevel"/>
    <w:tmpl w:val="D602B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3136A6"/>
    <w:multiLevelType w:val="multilevel"/>
    <w:tmpl w:val="8D28A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034D2D"/>
    <w:multiLevelType w:val="multilevel"/>
    <w:tmpl w:val="02421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2D4742"/>
    <w:multiLevelType w:val="multilevel"/>
    <w:tmpl w:val="767E2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A06B1D"/>
    <w:multiLevelType w:val="multilevel"/>
    <w:tmpl w:val="00D8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45797">
    <w:abstractNumId w:val="24"/>
  </w:num>
  <w:num w:numId="2" w16cid:durableId="96141510">
    <w:abstractNumId w:val="35"/>
  </w:num>
  <w:num w:numId="3" w16cid:durableId="692220805">
    <w:abstractNumId w:val="31"/>
  </w:num>
  <w:num w:numId="4" w16cid:durableId="1936400333">
    <w:abstractNumId w:val="7"/>
  </w:num>
  <w:num w:numId="5" w16cid:durableId="1942225210">
    <w:abstractNumId w:val="9"/>
  </w:num>
  <w:num w:numId="6" w16cid:durableId="1871719986">
    <w:abstractNumId w:val="22"/>
  </w:num>
  <w:num w:numId="7" w16cid:durableId="1105997078">
    <w:abstractNumId w:val="36"/>
  </w:num>
  <w:num w:numId="8" w16cid:durableId="580411589">
    <w:abstractNumId w:val="10"/>
  </w:num>
  <w:num w:numId="9" w16cid:durableId="2126265157">
    <w:abstractNumId w:val="38"/>
  </w:num>
  <w:num w:numId="10" w16cid:durableId="1545603340">
    <w:abstractNumId w:val="20"/>
  </w:num>
  <w:num w:numId="11" w16cid:durableId="1563830151">
    <w:abstractNumId w:val="27"/>
  </w:num>
  <w:num w:numId="12" w16cid:durableId="608202419">
    <w:abstractNumId w:val="19"/>
  </w:num>
  <w:num w:numId="13" w16cid:durableId="393050357">
    <w:abstractNumId w:val="21"/>
  </w:num>
  <w:num w:numId="14" w16cid:durableId="634919322">
    <w:abstractNumId w:val="11"/>
  </w:num>
  <w:num w:numId="15" w16cid:durableId="943414298">
    <w:abstractNumId w:val="12"/>
  </w:num>
  <w:num w:numId="16" w16cid:durableId="1919973264">
    <w:abstractNumId w:val="28"/>
  </w:num>
  <w:num w:numId="17" w16cid:durableId="2026245291">
    <w:abstractNumId w:val="18"/>
  </w:num>
  <w:num w:numId="18" w16cid:durableId="705443726">
    <w:abstractNumId w:val="2"/>
  </w:num>
  <w:num w:numId="19" w16cid:durableId="1212570838">
    <w:abstractNumId w:val="4"/>
  </w:num>
  <w:num w:numId="20" w16cid:durableId="50888491">
    <w:abstractNumId w:val="23"/>
  </w:num>
  <w:num w:numId="21" w16cid:durableId="1419063055">
    <w:abstractNumId w:val="6"/>
  </w:num>
  <w:num w:numId="22" w16cid:durableId="1142307175">
    <w:abstractNumId w:val="30"/>
  </w:num>
  <w:num w:numId="23" w16cid:durableId="1826126675">
    <w:abstractNumId w:val="26"/>
  </w:num>
  <w:num w:numId="24" w16cid:durableId="2133357748">
    <w:abstractNumId w:val="29"/>
  </w:num>
  <w:num w:numId="25" w16cid:durableId="1861384057">
    <w:abstractNumId w:val="15"/>
  </w:num>
  <w:num w:numId="26" w16cid:durableId="213273290">
    <w:abstractNumId w:val="37"/>
  </w:num>
  <w:num w:numId="27" w16cid:durableId="1582568029">
    <w:abstractNumId w:val="13"/>
  </w:num>
  <w:num w:numId="28" w16cid:durableId="769813394">
    <w:abstractNumId w:val="17"/>
  </w:num>
  <w:num w:numId="29" w16cid:durableId="1688677694">
    <w:abstractNumId w:val="3"/>
  </w:num>
  <w:num w:numId="30" w16cid:durableId="1359697410">
    <w:abstractNumId w:val="16"/>
  </w:num>
  <w:num w:numId="31" w16cid:durableId="1389644326">
    <w:abstractNumId w:val="0"/>
  </w:num>
  <w:num w:numId="32" w16cid:durableId="288826320">
    <w:abstractNumId w:val="25"/>
  </w:num>
  <w:num w:numId="33" w16cid:durableId="765005583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291665635">
    <w:abstractNumId w:val="8"/>
  </w:num>
  <w:num w:numId="35" w16cid:durableId="799805429">
    <w:abstractNumId w:val="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843885406">
    <w:abstractNumId w:val="32"/>
  </w:num>
  <w:num w:numId="37" w16cid:durableId="1606881161">
    <w:abstractNumId w:val="3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7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1260527765">
    <w:abstractNumId w:val="14"/>
  </w:num>
  <w:num w:numId="39" w16cid:durableId="1894273233">
    <w:abstractNumId w:val="1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721098046">
    <w:abstractNumId w:val="5"/>
  </w:num>
  <w:num w:numId="41" w16cid:durableId="1465809909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68834448">
    <w:abstractNumId w:val="33"/>
  </w:num>
  <w:num w:numId="43" w16cid:durableId="311832503">
    <w:abstractNumId w:val="3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1930967283">
    <w:abstractNumId w:val="34"/>
  </w:num>
  <w:num w:numId="45" w16cid:durableId="570115533">
    <w:abstractNumId w:val="3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860972548">
    <w:abstractNumId w:val="1"/>
  </w:num>
  <w:num w:numId="47" w16cid:durableId="1423793525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E9"/>
    <w:rsid w:val="00073186"/>
    <w:rsid w:val="000D164B"/>
    <w:rsid w:val="000E2E84"/>
    <w:rsid w:val="000E7536"/>
    <w:rsid w:val="000F2A25"/>
    <w:rsid w:val="000F3B87"/>
    <w:rsid w:val="00127E8B"/>
    <w:rsid w:val="001471B4"/>
    <w:rsid w:val="00154E77"/>
    <w:rsid w:val="001A4701"/>
    <w:rsid w:val="001E131B"/>
    <w:rsid w:val="001F699E"/>
    <w:rsid w:val="00210B6F"/>
    <w:rsid w:val="0024046E"/>
    <w:rsid w:val="00251133"/>
    <w:rsid w:val="00251F7A"/>
    <w:rsid w:val="00296AB0"/>
    <w:rsid w:val="002C2900"/>
    <w:rsid w:val="002E03F2"/>
    <w:rsid w:val="002F7B8D"/>
    <w:rsid w:val="00303D32"/>
    <w:rsid w:val="00304B35"/>
    <w:rsid w:val="0032027A"/>
    <w:rsid w:val="00322EAF"/>
    <w:rsid w:val="00324FE2"/>
    <w:rsid w:val="0032600C"/>
    <w:rsid w:val="00366DFF"/>
    <w:rsid w:val="003878E9"/>
    <w:rsid w:val="003C054B"/>
    <w:rsid w:val="003D5C7A"/>
    <w:rsid w:val="00401E88"/>
    <w:rsid w:val="0044566A"/>
    <w:rsid w:val="004539F1"/>
    <w:rsid w:val="0046538A"/>
    <w:rsid w:val="00476B9F"/>
    <w:rsid w:val="00482014"/>
    <w:rsid w:val="004D35C2"/>
    <w:rsid w:val="004E1666"/>
    <w:rsid w:val="005023C9"/>
    <w:rsid w:val="005D3870"/>
    <w:rsid w:val="005E7989"/>
    <w:rsid w:val="0061090F"/>
    <w:rsid w:val="00634368"/>
    <w:rsid w:val="006356A6"/>
    <w:rsid w:val="007245B5"/>
    <w:rsid w:val="00773E66"/>
    <w:rsid w:val="00791A2F"/>
    <w:rsid w:val="00796BE6"/>
    <w:rsid w:val="007C0A80"/>
    <w:rsid w:val="007C2362"/>
    <w:rsid w:val="007D15FB"/>
    <w:rsid w:val="007F3788"/>
    <w:rsid w:val="007F39A8"/>
    <w:rsid w:val="008016DD"/>
    <w:rsid w:val="00812FC6"/>
    <w:rsid w:val="00826DC6"/>
    <w:rsid w:val="00860362"/>
    <w:rsid w:val="00886764"/>
    <w:rsid w:val="00893F45"/>
    <w:rsid w:val="00897F5A"/>
    <w:rsid w:val="008B0C01"/>
    <w:rsid w:val="008C3B11"/>
    <w:rsid w:val="008D20AF"/>
    <w:rsid w:val="009229AB"/>
    <w:rsid w:val="00927A1B"/>
    <w:rsid w:val="00947E58"/>
    <w:rsid w:val="009569CC"/>
    <w:rsid w:val="00982AB6"/>
    <w:rsid w:val="009D4CC5"/>
    <w:rsid w:val="009D5FE4"/>
    <w:rsid w:val="009F401E"/>
    <w:rsid w:val="00A004E0"/>
    <w:rsid w:val="00A0327F"/>
    <w:rsid w:val="00A1788D"/>
    <w:rsid w:val="00A23CC8"/>
    <w:rsid w:val="00A3579C"/>
    <w:rsid w:val="00A47E82"/>
    <w:rsid w:val="00A70F04"/>
    <w:rsid w:val="00A741DE"/>
    <w:rsid w:val="00A814C9"/>
    <w:rsid w:val="00A948FF"/>
    <w:rsid w:val="00AB26D0"/>
    <w:rsid w:val="00AB4A9C"/>
    <w:rsid w:val="00AF4F21"/>
    <w:rsid w:val="00B02FB7"/>
    <w:rsid w:val="00B07B52"/>
    <w:rsid w:val="00B21AFE"/>
    <w:rsid w:val="00B456C5"/>
    <w:rsid w:val="00B86C54"/>
    <w:rsid w:val="00B94B97"/>
    <w:rsid w:val="00BA6B94"/>
    <w:rsid w:val="00BD0C8A"/>
    <w:rsid w:val="00BE236D"/>
    <w:rsid w:val="00BF08C5"/>
    <w:rsid w:val="00C04105"/>
    <w:rsid w:val="00C408B7"/>
    <w:rsid w:val="00C47188"/>
    <w:rsid w:val="00C675A8"/>
    <w:rsid w:val="00C7198C"/>
    <w:rsid w:val="00C740FA"/>
    <w:rsid w:val="00C86EB7"/>
    <w:rsid w:val="00C95F73"/>
    <w:rsid w:val="00CB730F"/>
    <w:rsid w:val="00CE548B"/>
    <w:rsid w:val="00D0196D"/>
    <w:rsid w:val="00D04789"/>
    <w:rsid w:val="00D23208"/>
    <w:rsid w:val="00D263DA"/>
    <w:rsid w:val="00D540AC"/>
    <w:rsid w:val="00D610C0"/>
    <w:rsid w:val="00D72572"/>
    <w:rsid w:val="00D72923"/>
    <w:rsid w:val="00DA4DCE"/>
    <w:rsid w:val="00DA58EE"/>
    <w:rsid w:val="00DC6A66"/>
    <w:rsid w:val="00DE5430"/>
    <w:rsid w:val="00DF0098"/>
    <w:rsid w:val="00DF0A9E"/>
    <w:rsid w:val="00DF6275"/>
    <w:rsid w:val="00E12970"/>
    <w:rsid w:val="00E15CD5"/>
    <w:rsid w:val="00E35D40"/>
    <w:rsid w:val="00E506FD"/>
    <w:rsid w:val="00E6686A"/>
    <w:rsid w:val="00E87D4E"/>
    <w:rsid w:val="00EA3E7C"/>
    <w:rsid w:val="00EB1F85"/>
    <w:rsid w:val="00ED24E5"/>
    <w:rsid w:val="00EE1A07"/>
    <w:rsid w:val="00F00499"/>
    <w:rsid w:val="00F0124F"/>
    <w:rsid w:val="00F14971"/>
    <w:rsid w:val="00F26C4A"/>
    <w:rsid w:val="00F73B81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ED36"/>
  <w15:docId w15:val="{5FCE0EF0-B83B-410A-A5B5-261BD7DA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8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61090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8E9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3878E9"/>
  </w:style>
  <w:style w:type="paragraph" w:styleId="Odstavecseseznamem">
    <w:name w:val="List Paragraph"/>
    <w:basedOn w:val="Normln"/>
    <w:uiPriority w:val="34"/>
    <w:qFormat/>
    <w:rsid w:val="003878E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3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73E66"/>
    <w:rPr>
      <w:i/>
      <w:iCs/>
    </w:rPr>
  </w:style>
  <w:style w:type="character" w:styleId="Siln">
    <w:name w:val="Strong"/>
    <w:basedOn w:val="Standardnpsmoodstavce"/>
    <w:uiPriority w:val="22"/>
    <w:qFormat/>
    <w:rsid w:val="00773E66"/>
    <w:rPr>
      <w:b/>
      <w:bCs/>
    </w:rPr>
  </w:style>
  <w:style w:type="paragraph" w:styleId="Zkladntext">
    <w:name w:val="Body Text"/>
    <w:basedOn w:val="Normln"/>
    <w:link w:val="ZkladntextChar"/>
    <w:rsid w:val="00927A1B"/>
    <w:pPr>
      <w:spacing w:after="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7A1B"/>
    <w:rPr>
      <w:rFonts w:ascii="Arial" w:eastAsia="Times New Roman" w:hAnsi="Arial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090F"/>
    <w:rPr>
      <w:rFonts w:ascii="Arial" w:eastAsia="Times New Roman" w:hAnsi="Arial" w:cs="Times New Roman"/>
      <w:b/>
      <w:szCs w:val="20"/>
      <w:lang w:eastAsia="cs-CZ"/>
    </w:rPr>
  </w:style>
  <w:style w:type="character" w:styleId="Hypertextovodkaz">
    <w:name w:val="Hyperlink"/>
    <w:rsid w:val="006109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2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600C"/>
    <w:rPr>
      <w:rFonts w:ascii="Calibri" w:eastAsia="Calibri" w:hAnsi="Calibri" w:cs="Times New Roman"/>
      <w:sz w:val="22"/>
      <w:szCs w:val="22"/>
    </w:rPr>
  </w:style>
  <w:style w:type="character" w:customStyle="1" w:styleId="with-background">
    <w:name w:val="with-background"/>
    <w:basedOn w:val="Standardnpsmoodstavce"/>
    <w:rsid w:val="00A948FF"/>
  </w:style>
  <w:style w:type="table" w:customStyle="1" w:styleId="Svtltabulkasmkou11">
    <w:name w:val="Světlá tabulka s mřížkou 11"/>
    <w:basedOn w:val="Normlntabulka"/>
    <w:uiPriority w:val="46"/>
    <w:rsid w:val="00154E77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154E77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791A2F"/>
    <w:pPr>
      <w:numPr>
        <w:numId w:val="30"/>
      </w:numPr>
    </w:pPr>
  </w:style>
  <w:style w:type="paragraph" w:customStyle="1" w:styleId="Default">
    <w:name w:val="Default"/>
    <w:rsid w:val="00F0049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1A0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8E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40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0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0A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0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0A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E131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humil.feruga@sluzbyboskovic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starek@newwatergroup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newwatergrou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0" ma:contentTypeDescription="Vytvoří nový dokument" ma:contentTypeScope="" ma:versionID="8479b314faf3d79d6cea6f6ae724ad4c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c744e83ac3fc554f8246157f77c5e8f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0EE47-889A-4CB5-B3C9-6E5E4783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2C5EB-72FD-421F-8E98-34B3ECDF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55BF6-72E0-4ACA-A233-828EC339E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2466</Words>
  <Characters>14553</Characters>
  <Application>Microsoft Office Word</Application>
  <DocSecurity>4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Štefanovičová</dc:creator>
  <cp:lastModifiedBy>Milan Strya</cp:lastModifiedBy>
  <cp:revision>2</cp:revision>
  <cp:lastPrinted>2023-10-30T09:10:00Z</cp:lastPrinted>
  <dcterms:created xsi:type="dcterms:W3CDTF">2024-05-21T12:13:00Z</dcterms:created>
  <dcterms:modified xsi:type="dcterms:W3CDTF">2024-05-21T12:13:00Z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