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2D6FD" w14:textId="1ED8C208" w:rsidR="00FD1EAA" w:rsidRPr="00E55175" w:rsidRDefault="007C7CEE" w:rsidP="00573D29">
      <w:pPr>
        <w:pStyle w:val="HHTitle2"/>
        <w:spacing w:before="0"/>
        <w:jc w:val="right"/>
        <w:rPr>
          <w:rFonts w:ascii="Arial" w:hAnsi="Arial"/>
          <w:b w:val="0"/>
          <w:szCs w:val="22"/>
        </w:rPr>
      </w:pPr>
      <w:r w:rsidRPr="007C7CEE">
        <w:rPr>
          <w:rFonts w:ascii="Arial" w:hAnsi="Arial"/>
          <w:b w:val="0"/>
          <w:szCs w:val="22"/>
        </w:rPr>
        <w:t>NTK/SML/95/2024</w:t>
      </w:r>
    </w:p>
    <w:p w14:paraId="006DE508" w14:textId="4BFECBF2" w:rsidR="00975CC4" w:rsidRPr="00E55175" w:rsidRDefault="00D23F11" w:rsidP="00F81417">
      <w:pPr>
        <w:pStyle w:val="HHTitle2"/>
        <w:rPr>
          <w:rFonts w:ascii="Arial" w:hAnsi="Arial"/>
          <w:szCs w:val="22"/>
        </w:rPr>
      </w:pPr>
      <w:r w:rsidRPr="00E55175">
        <w:rPr>
          <w:rFonts w:ascii="Arial" w:hAnsi="Arial"/>
          <w:color w:val="C00000"/>
          <w:szCs w:val="22"/>
        </w:rPr>
        <w:t>Smlouva o dílo</w:t>
      </w:r>
    </w:p>
    <w:p w14:paraId="12F8192F" w14:textId="16C71DD8" w:rsidR="00975CC4" w:rsidRPr="00E55175" w:rsidRDefault="00975CC4" w:rsidP="00975CC4">
      <w:pPr>
        <w:jc w:val="center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uzavřená podle ustanovení § </w:t>
      </w:r>
      <w:r w:rsidR="00D23F11" w:rsidRPr="00E55175">
        <w:rPr>
          <w:rFonts w:ascii="Arial" w:hAnsi="Arial" w:cs="Arial"/>
          <w:bCs/>
          <w:szCs w:val="22"/>
        </w:rPr>
        <w:t>2586 a násl.</w:t>
      </w:r>
      <w:r w:rsidRPr="00E55175">
        <w:rPr>
          <w:rFonts w:ascii="Arial" w:hAnsi="Arial" w:cs="Arial"/>
          <w:szCs w:val="22"/>
        </w:rPr>
        <w:t xml:space="preserve"> zákona č. </w:t>
      </w:r>
      <w:r w:rsidR="00D23F11" w:rsidRPr="00E55175">
        <w:rPr>
          <w:rFonts w:ascii="Arial" w:hAnsi="Arial" w:cs="Arial"/>
          <w:bCs/>
          <w:szCs w:val="22"/>
        </w:rPr>
        <w:t xml:space="preserve">89/2012 </w:t>
      </w:r>
      <w:r w:rsidRPr="00E55175">
        <w:rPr>
          <w:rFonts w:ascii="Arial" w:hAnsi="Arial" w:cs="Arial"/>
          <w:szCs w:val="22"/>
        </w:rPr>
        <w:t xml:space="preserve">Sb., </w:t>
      </w:r>
      <w:r w:rsidR="00D23F11" w:rsidRPr="00E55175">
        <w:rPr>
          <w:rFonts w:ascii="Arial" w:hAnsi="Arial" w:cs="Arial"/>
          <w:bCs/>
          <w:szCs w:val="22"/>
        </w:rPr>
        <w:t>občanský zákoník</w:t>
      </w:r>
      <w:r w:rsidRPr="00E55175">
        <w:rPr>
          <w:rFonts w:ascii="Arial" w:hAnsi="Arial" w:cs="Arial"/>
          <w:szCs w:val="22"/>
        </w:rPr>
        <w:br/>
        <w:t>(„</w:t>
      </w:r>
      <w:r w:rsidRPr="00E55175">
        <w:rPr>
          <w:rFonts w:ascii="Arial" w:hAnsi="Arial" w:cs="Arial"/>
          <w:b/>
          <w:szCs w:val="22"/>
        </w:rPr>
        <w:t>Smlouva</w:t>
      </w:r>
      <w:r w:rsidRPr="00E55175">
        <w:rPr>
          <w:rFonts w:ascii="Arial" w:hAnsi="Arial" w:cs="Arial"/>
          <w:szCs w:val="22"/>
        </w:rPr>
        <w:t>“)</w:t>
      </w:r>
    </w:p>
    <w:p w14:paraId="52EAD92C" w14:textId="6FD0AB47" w:rsidR="006913F0" w:rsidRPr="00E55175" w:rsidRDefault="006913F0" w:rsidP="006913F0">
      <w:pPr>
        <w:pStyle w:val="Smluvnistranypreambule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Smluvní strany</w:t>
      </w:r>
    </w:p>
    <w:p w14:paraId="010C2FE7" w14:textId="77777777" w:rsidR="00D23F11" w:rsidRPr="00E55175" w:rsidRDefault="00D23F11">
      <w:pPr>
        <w:pStyle w:val="Odstavecseseznamem"/>
        <w:numPr>
          <w:ilvl w:val="0"/>
          <w:numId w:val="4"/>
        </w:numPr>
        <w:rPr>
          <w:rFonts w:ascii="Arial" w:hAnsi="Arial" w:cs="Arial"/>
          <w:b/>
          <w:bCs/>
          <w:szCs w:val="22"/>
        </w:rPr>
      </w:pPr>
      <w:r w:rsidRPr="00E55175">
        <w:rPr>
          <w:rFonts w:ascii="Arial" w:hAnsi="Arial" w:cs="Arial"/>
          <w:b/>
          <w:bCs/>
          <w:szCs w:val="22"/>
        </w:rPr>
        <w:t>Národní technická knihovna</w:t>
      </w:r>
    </w:p>
    <w:p w14:paraId="14B20228" w14:textId="0CBB4214" w:rsidR="00D23F11" w:rsidRPr="00E55175" w:rsidRDefault="00D23F11" w:rsidP="00D23F11">
      <w:pPr>
        <w:pStyle w:val="Odstavecseseznamem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státní příspěvková organizace zřízená Ministerstvem školství, mládeže a tělovýchovy, se sídlem: Technická 6/2710, 160 80 Praha 6, IČO: 61387142, DIČ: CZ61387142</w:t>
      </w:r>
    </w:p>
    <w:p w14:paraId="35F10191" w14:textId="6BB55A49" w:rsidR="006913F0" w:rsidRPr="00E55175" w:rsidRDefault="006913F0" w:rsidP="00D23F11">
      <w:pPr>
        <w:widowControl w:val="0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(„</w:t>
      </w:r>
      <w:r w:rsidR="00D23F11" w:rsidRPr="00E55175">
        <w:rPr>
          <w:rFonts w:ascii="Arial" w:hAnsi="Arial" w:cs="Arial"/>
          <w:b/>
          <w:bCs/>
          <w:szCs w:val="22"/>
        </w:rPr>
        <w:t>Objednatel</w:t>
      </w:r>
      <w:r w:rsidRPr="00E55175">
        <w:rPr>
          <w:rFonts w:ascii="Arial" w:hAnsi="Arial" w:cs="Arial"/>
          <w:szCs w:val="22"/>
        </w:rPr>
        <w:t>“)</w:t>
      </w:r>
    </w:p>
    <w:p w14:paraId="79D5F2B6" w14:textId="77777777" w:rsidR="006913F0" w:rsidRPr="00E55175" w:rsidRDefault="006913F0" w:rsidP="002C2157">
      <w:pPr>
        <w:pStyle w:val="Smluvstranya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a</w:t>
      </w:r>
    </w:p>
    <w:p w14:paraId="1FCD248F" w14:textId="5A091A3A" w:rsidR="000C15A9" w:rsidRPr="00E55175" w:rsidRDefault="00276F43">
      <w:pPr>
        <w:widowControl w:val="0"/>
        <w:numPr>
          <w:ilvl w:val="0"/>
          <w:numId w:val="4"/>
        </w:numPr>
        <w:rPr>
          <w:rFonts w:ascii="Arial" w:hAnsi="Arial" w:cs="Arial"/>
          <w:b/>
          <w:bCs/>
          <w:szCs w:val="22"/>
        </w:rPr>
      </w:pPr>
      <w:r w:rsidRPr="00E55175">
        <w:rPr>
          <w:rFonts w:ascii="Arial" w:hAnsi="Arial" w:cs="Arial"/>
          <w:b/>
          <w:bCs/>
          <w:szCs w:val="22"/>
        </w:rPr>
        <w:t xml:space="preserve">Kateřina </w:t>
      </w:r>
      <w:proofErr w:type="spellStart"/>
      <w:r w:rsidRPr="00E55175">
        <w:rPr>
          <w:rFonts w:ascii="Arial" w:hAnsi="Arial" w:cs="Arial"/>
          <w:b/>
          <w:bCs/>
          <w:szCs w:val="22"/>
        </w:rPr>
        <w:t>Opatová</w:t>
      </w:r>
      <w:proofErr w:type="spellEnd"/>
    </w:p>
    <w:p w14:paraId="36B4D9A2" w14:textId="3C3661BB" w:rsidR="00266E64" w:rsidRPr="00E55175" w:rsidRDefault="00266E64" w:rsidP="00266E64">
      <w:pPr>
        <w:pStyle w:val="Text11"/>
        <w:widowControl w:val="0"/>
        <w:spacing w:after="0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Restaurátorka s licencí Ministerstva kultury, bydlištěm:</w:t>
      </w:r>
    </w:p>
    <w:p w14:paraId="1C003FEB" w14:textId="2A5162F8" w:rsidR="000C15A9" w:rsidRPr="00E55175" w:rsidRDefault="000438F6" w:rsidP="00266E64">
      <w:pPr>
        <w:pStyle w:val="Text11"/>
        <w:widowControl w:val="0"/>
        <w:spacing w:before="0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xxxxxxxxxxx</w:t>
      </w:r>
      <w:proofErr w:type="spellEnd"/>
      <w:r w:rsidR="00D23F11" w:rsidRPr="00E55175">
        <w:rPr>
          <w:rFonts w:ascii="Arial" w:hAnsi="Arial" w:cs="Arial"/>
          <w:szCs w:val="22"/>
        </w:rPr>
        <w:t xml:space="preserve">, IČO: </w:t>
      </w:r>
      <w:r w:rsidR="00276F43" w:rsidRPr="00E55175">
        <w:rPr>
          <w:rFonts w:ascii="Arial" w:hAnsi="Arial" w:cs="Arial"/>
          <w:szCs w:val="22"/>
        </w:rPr>
        <w:t>41756738</w:t>
      </w:r>
    </w:p>
    <w:p w14:paraId="4B64843C" w14:textId="52A42D6F" w:rsidR="00D23F11" w:rsidRPr="00E55175" w:rsidRDefault="00D23F11" w:rsidP="00D23F11">
      <w:pPr>
        <w:pStyle w:val="Text11"/>
        <w:keepNext w:val="0"/>
        <w:widowControl w:val="0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(„</w:t>
      </w:r>
      <w:r w:rsidRPr="00E55175">
        <w:rPr>
          <w:rFonts w:ascii="Arial" w:hAnsi="Arial" w:cs="Arial"/>
          <w:b/>
          <w:bCs/>
          <w:szCs w:val="22"/>
        </w:rPr>
        <w:t>Zhotovitel</w:t>
      </w:r>
      <w:r w:rsidRPr="00E55175">
        <w:rPr>
          <w:rFonts w:ascii="Arial" w:hAnsi="Arial" w:cs="Arial"/>
          <w:szCs w:val="22"/>
        </w:rPr>
        <w:t>“)</w:t>
      </w:r>
    </w:p>
    <w:p w14:paraId="533F51E0" w14:textId="2693F0D9" w:rsidR="006913F0" w:rsidRPr="00E55175" w:rsidRDefault="006913F0" w:rsidP="002C2157">
      <w:pPr>
        <w:pStyle w:val="Text11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(</w:t>
      </w:r>
      <w:r w:rsidR="00D23F11" w:rsidRPr="00E55175">
        <w:rPr>
          <w:rFonts w:ascii="Arial" w:hAnsi="Arial" w:cs="Arial"/>
          <w:szCs w:val="22"/>
        </w:rPr>
        <w:t xml:space="preserve">Objednatel a Zhotovitel </w:t>
      </w:r>
      <w:r w:rsidRPr="00E55175">
        <w:rPr>
          <w:rFonts w:ascii="Arial" w:hAnsi="Arial" w:cs="Arial"/>
          <w:szCs w:val="22"/>
        </w:rPr>
        <w:t>společně „</w:t>
      </w:r>
      <w:r w:rsidRPr="00E55175">
        <w:rPr>
          <w:rFonts w:ascii="Arial" w:hAnsi="Arial" w:cs="Arial"/>
          <w:b/>
          <w:szCs w:val="22"/>
        </w:rPr>
        <w:t>Strany</w:t>
      </w:r>
      <w:r w:rsidRPr="00E55175">
        <w:rPr>
          <w:rFonts w:ascii="Arial" w:hAnsi="Arial" w:cs="Arial"/>
          <w:szCs w:val="22"/>
        </w:rPr>
        <w:t>“, a každý z nich samostatně „</w:t>
      </w:r>
      <w:r w:rsidRPr="00E55175">
        <w:rPr>
          <w:rFonts w:ascii="Arial" w:hAnsi="Arial" w:cs="Arial"/>
          <w:b/>
          <w:szCs w:val="22"/>
        </w:rPr>
        <w:t>Strana</w:t>
      </w:r>
      <w:r w:rsidRPr="00E55175">
        <w:rPr>
          <w:rFonts w:ascii="Arial" w:hAnsi="Arial" w:cs="Arial"/>
          <w:szCs w:val="22"/>
        </w:rPr>
        <w:t>“)</w:t>
      </w:r>
    </w:p>
    <w:p w14:paraId="3F34DB36" w14:textId="77777777" w:rsidR="00C23A8F" w:rsidRPr="00E55175" w:rsidRDefault="00C23A8F" w:rsidP="00C23A8F">
      <w:pPr>
        <w:pStyle w:val="Smluvnistranypreambule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Preambule</w:t>
      </w:r>
    </w:p>
    <w:p w14:paraId="4B8485FE" w14:textId="32CBCD6E" w:rsidR="00C62BB3" w:rsidRPr="00E55175" w:rsidRDefault="00C62BB3" w:rsidP="00C779FD">
      <w:pPr>
        <w:pStyle w:val="Preambule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Tato Smlouva je uzavírána na základě výsledku výběrového řízení na veřejnou zakázku malého rozsahu s názvem „</w:t>
      </w:r>
      <w:r w:rsidRPr="00E55175">
        <w:rPr>
          <w:rFonts w:ascii="Arial" w:hAnsi="Arial" w:cs="Arial"/>
          <w:i/>
          <w:iCs/>
          <w:szCs w:val="22"/>
        </w:rPr>
        <w:t xml:space="preserve">Restaurátorský zásah na </w:t>
      </w:r>
      <w:r w:rsidR="00B23E72" w:rsidRPr="00E55175">
        <w:rPr>
          <w:rFonts w:ascii="Arial" w:hAnsi="Arial" w:cs="Arial"/>
          <w:i/>
          <w:iCs/>
          <w:szCs w:val="22"/>
        </w:rPr>
        <w:t>šesti</w:t>
      </w:r>
      <w:r w:rsidRPr="00E55175">
        <w:rPr>
          <w:rFonts w:ascii="Arial" w:hAnsi="Arial" w:cs="Arial"/>
          <w:i/>
          <w:iCs/>
          <w:szCs w:val="22"/>
        </w:rPr>
        <w:t xml:space="preserve"> jednotkách z historického fondu</w:t>
      </w:r>
      <w:r w:rsidRPr="00E55175">
        <w:rPr>
          <w:rFonts w:ascii="Arial" w:hAnsi="Arial" w:cs="Arial"/>
          <w:szCs w:val="22"/>
        </w:rPr>
        <w:t>“ („</w:t>
      </w:r>
      <w:r w:rsidRPr="00E55175">
        <w:rPr>
          <w:rFonts w:ascii="Arial" w:hAnsi="Arial" w:cs="Arial"/>
          <w:b/>
          <w:bCs/>
          <w:szCs w:val="22"/>
        </w:rPr>
        <w:t>Veřejná zakázka</w:t>
      </w:r>
      <w:r w:rsidRPr="00E55175">
        <w:rPr>
          <w:rFonts w:ascii="Arial" w:hAnsi="Arial" w:cs="Arial"/>
          <w:szCs w:val="22"/>
        </w:rPr>
        <w:t>“). Zhotovitel potvrzuje, že se v plném rozsahu seznámil se zadávací dokumentací Veřejné zakázky, s rozsahem a povahou plnění, které bude plnit na základě této Smlouvy, že jsou mu známy veškeré technické, kvalitativní a jiné podmínky a že disponuje kapacitami a odbornými znalostmi, které jsou k plnění nezbytné.</w:t>
      </w:r>
    </w:p>
    <w:p w14:paraId="34886535" w14:textId="1F0E8B8F" w:rsidR="00C62BB3" w:rsidRPr="00E55175" w:rsidRDefault="00C62BB3" w:rsidP="00C779FD">
      <w:pPr>
        <w:pStyle w:val="Preambule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Zhotovitel dále výslovně potvrzuje, že prověřil veškeré podklady a pokyny Objednatele, které obdržel do dne uzavření této Smlouvy</w:t>
      </w:r>
      <w:r w:rsidR="001A79A3" w:rsidRPr="00E55175">
        <w:rPr>
          <w:rFonts w:ascii="Arial" w:hAnsi="Arial" w:cs="Arial"/>
          <w:szCs w:val="22"/>
        </w:rPr>
        <w:t>,</w:t>
      </w:r>
      <w:r w:rsidRPr="00E55175">
        <w:rPr>
          <w:rFonts w:ascii="Arial" w:hAnsi="Arial" w:cs="Arial"/>
          <w:szCs w:val="22"/>
        </w:rPr>
        <w:t xml:space="preserve"> i pokyny, které jsou obsaženy v zadávacích podmínkách Veřejné zakázky, že je shledal vhodnými, že sjednaná cena a způsob plnění včetně doby plnění obsahuje a zohledňuje všechny výše uvedené podmínky a okolnosti, jakož i ty, které zkušený zhotovitel jako subjekt odborně způsobilý k poskytnutí takových služeb měl nebo mohl předvídat. Zhotovitel na základě výše uvedeného prohlašuje, že s použitím těchto všech znalostí, podkladů a pokynů bude plnit závazek založený touto Smlouvou včas, řádně a za sjednanou cenu, aniž by vyžadoval od Objednatele </w:t>
      </w:r>
      <w:r w:rsidR="00936E45" w:rsidRPr="00E55175">
        <w:rPr>
          <w:rFonts w:ascii="Arial" w:hAnsi="Arial" w:cs="Arial"/>
          <w:szCs w:val="22"/>
        </w:rPr>
        <w:t>jiné</w:t>
      </w:r>
      <w:r w:rsidRPr="00E55175">
        <w:rPr>
          <w:rFonts w:ascii="Arial" w:hAnsi="Arial" w:cs="Arial"/>
          <w:szCs w:val="22"/>
        </w:rPr>
        <w:t xml:space="preserve"> než dohodnuté spolupůsobení</w:t>
      </w:r>
      <w:r w:rsidR="00AA1787" w:rsidRPr="00E55175">
        <w:rPr>
          <w:rFonts w:ascii="Arial" w:hAnsi="Arial" w:cs="Arial"/>
          <w:szCs w:val="22"/>
        </w:rPr>
        <w:t>.</w:t>
      </w:r>
    </w:p>
    <w:p w14:paraId="4A4BEFF4" w14:textId="34A6484F" w:rsidR="00D23F11" w:rsidRPr="00E55175" w:rsidRDefault="00D23F11" w:rsidP="00C779FD">
      <w:pPr>
        <w:pStyle w:val="Preambule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Na základě výše uvedeného se Strany dohodly na úpravě svých vzájemných práv a povinností při plnění, a proto uzavírají následující Smlouvu:</w:t>
      </w:r>
    </w:p>
    <w:p w14:paraId="50F89B5C" w14:textId="2DFFA6E7" w:rsidR="00ED7945" w:rsidRPr="00E55175" w:rsidRDefault="00D43108" w:rsidP="00ED7945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Předmět smlouvy</w:t>
      </w:r>
    </w:p>
    <w:p w14:paraId="6C6CF82E" w14:textId="30CFFC47" w:rsidR="00FF031F" w:rsidRPr="00E55175" w:rsidRDefault="007D4524" w:rsidP="001D50DD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Předmětem této Smlouvy je závazek </w:t>
      </w:r>
      <w:r w:rsidR="00051E72" w:rsidRPr="00E55175">
        <w:rPr>
          <w:rFonts w:ascii="Arial" w:hAnsi="Arial"/>
          <w:szCs w:val="22"/>
        </w:rPr>
        <w:t xml:space="preserve">Zhotovitele </w:t>
      </w:r>
      <w:r w:rsidR="00E27B91" w:rsidRPr="00E55175">
        <w:rPr>
          <w:rFonts w:ascii="Arial" w:hAnsi="Arial"/>
          <w:szCs w:val="22"/>
        </w:rPr>
        <w:t>provést na svůj náklad a nebezpečí pro Objednatele Dílo (jak je definované níže) a závazek Objednatele Dílo převzít a zaplatit za něj cenu</w:t>
      </w:r>
      <w:r w:rsidR="00351625" w:rsidRPr="00E55175">
        <w:rPr>
          <w:rFonts w:ascii="Arial" w:hAnsi="Arial"/>
          <w:szCs w:val="22"/>
        </w:rPr>
        <w:t xml:space="preserve"> dle této Smlouvy</w:t>
      </w:r>
      <w:r w:rsidR="00E27B91" w:rsidRPr="00E55175">
        <w:rPr>
          <w:rFonts w:ascii="Arial" w:hAnsi="Arial"/>
          <w:szCs w:val="22"/>
        </w:rPr>
        <w:t>.</w:t>
      </w:r>
    </w:p>
    <w:p w14:paraId="2E0F0A78" w14:textId="166FBA40" w:rsidR="00266E64" w:rsidRPr="00E55175" w:rsidRDefault="00E27B91" w:rsidP="00E27B91">
      <w:pPr>
        <w:pStyle w:val="Clanek11"/>
        <w:rPr>
          <w:rFonts w:ascii="Arial" w:hAnsi="Arial"/>
          <w:szCs w:val="22"/>
        </w:rPr>
      </w:pPr>
      <w:bookmarkStart w:id="0" w:name="_Ref138257119"/>
      <w:r w:rsidRPr="00E55175">
        <w:rPr>
          <w:rFonts w:ascii="Arial" w:hAnsi="Arial"/>
          <w:szCs w:val="22"/>
        </w:rPr>
        <w:lastRenderedPageBreak/>
        <w:t xml:space="preserve">Zhotovitel se zavazuje provést následující dílo: </w:t>
      </w:r>
      <w:r w:rsidRPr="00E55175">
        <w:rPr>
          <w:rFonts w:ascii="Arial" w:hAnsi="Arial"/>
          <w:b/>
          <w:bCs w:val="0"/>
          <w:szCs w:val="22"/>
        </w:rPr>
        <w:t xml:space="preserve">Restaurátorský zásah na </w:t>
      </w:r>
      <w:r w:rsidR="00266E64" w:rsidRPr="00E55175">
        <w:rPr>
          <w:rFonts w:ascii="Arial" w:hAnsi="Arial"/>
          <w:b/>
          <w:bCs w:val="0"/>
          <w:szCs w:val="22"/>
        </w:rPr>
        <w:t>šesti</w:t>
      </w:r>
      <w:r w:rsidRPr="00E55175">
        <w:rPr>
          <w:rFonts w:ascii="Arial" w:hAnsi="Arial"/>
          <w:b/>
          <w:bCs w:val="0"/>
          <w:szCs w:val="22"/>
        </w:rPr>
        <w:t xml:space="preserve"> jednotkách z</w:t>
      </w:r>
      <w:r w:rsidR="003948A9" w:rsidRPr="00E55175">
        <w:rPr>
          <w:rFonts w:ascii="Arial" w:hAnsi="Arial"/>
          <w:b/>
          <w:bCs w:val="0"/>
          <w:szCs w:val="22"/>
        </w:rPr>
        <w:t> </w:t>
      </w:r>
      <w:r w:rsidRPr="00E55175">
        <w:rPr>
          <w:rFonts w:ascii="Arial" w:hAnsi="Arial"/>
          <w:b/>
          <w:bCs w:val="0"/>
          <w:szCs w:val="22"/>
        </w:rPr>
        <w:t>historického fondu</w:t>
      </w:r>
      <w:r w:rsidR="00EC536C" w:rsidRPr="00E55175">
        <w:rPr>
          <w:rFonts w:ascii="Arial" w:hAnsi="Arial"/>
          <w:b/>
          <w:bCs w:val="0"/>
          <w:szCs w:val="22"/>
        </w:rPr>
        <w:t xml:space="preserve"> </w:t>
      </w:r>
      <w:r w:rsidR="00EC536C" w:rsidRPr="00E55175">
        <w:rPr>
          <w:rFonts w:ascii="Arial" w:hAnsi="Arial"/>
          <w:szCs w:val="22"/>
        </w:rPr>
        <w:t>(„</w:t>
      </w:r>
      <w:r w:rsidR="00EC536C" w:rsidRPr="00E55175">
        <w:rPr>
          <w:rFonts w:ascii="Arial" w:hAnsi="Arial"/>
          <w:b/>
          <w:bCs w:val="0"/>
          <w:szCs w:val="22"/>
        </w:rPr>
        <w:t>Dílo</w:t>
      </w:r>
      <w:r w:rsidR="00EC536C" w:rsidRPr="00E55175">
        <w:rPr>
          <w:rFonts w:ascii="Arial" w:hAnsi="Arial"/>
          <w:szCs w:val="22"/>
        </w:rPr>
        <w:t>“)</w:t>
      </w:r>
      <w:r w:rsidRPr="00E55175">
        <w:rPr>
          <w:rFonts w:ascii="Arial" w:hAnsi="Arial"/>
          <w:szCs w:val="22"/>
        </w:rPr>
        <w:t>, a sice</w:t>
      </w:r>
      <w:r w:rsidR="00EC536C" w:rsidRPr="00E55175">
        <w:rPr>
          <w:rFonts w:ascii="Arial" w:hAnsi="Arial"/>
          <w:szCs w:val="22"/>
        </w:rPr>
        <w:t xml:space="preserve"> na následujících jednotkách</w:t>
      </w:r>
      <w:r w:rsidRPr="00E55175">
        <w:rPr>
          <w:rFonts w:ascii="Arial" w:hAnsi="Arial"/>
          <w:szCs w:val="22"/>
        </w:rPr>
        <w:t>:</w:t>
      </w:r>
      <w:bookmarkEnd w:id="0"/>
    </w:p>
    <w:p w14:paraId="6647F764" w14:textId="3F8DC129" w:rsidR="00E27B91" w:rsidRPr="00E55175" w:rsidRDefault="00392ADB" w:rsidP="00E27B91">
      <w:pPr>
        <w:pStyle w:val="Claneka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</w:t>
      </w:r>
      <w:r w:rsidR="00E27B91" w:rsidRPr="00E55175">
        <w:rPr>
          <w:rFonts w:ascii="Arial" w:hAnsi="Arial" w:cs="Arial"/>
          <w:szCs w:val="22"/>
        </w:rPr>
        <w:t xml:space="preserve"> </w:t>
      </w:r>
      <w:r w:rsidR="00276F43" w:rsidRPr="00E55175">
        <w:rPr>
          <w:rFonts w:ascii="Arial" w:hAnsi="Arial" w:cs="Arial"/>
          <w:szCs w:val="22"/>
        </w:rPr>
        <w:t>F</w:t>
      </w:r>
      <w:r w:rsidR="00E27B91" w:rsidRPr="00E55175">
        <w:rPr>
          <w:rFonts w:ascii="Arial" w:hAnsi="Arial" w:cs="Arial"/>
          <w:szCs w:val="22"/>
        </w:rPr>
        <w:t xml:space="preserve"> </w:t>
      </w:r>
      <w:r w:rsidR="00276F43" w:rsidRPr="00E55175">
        <w:rPr>
          <w:rFonts w:ascii="Arial" w:hAnsi="Arial" w:cs="Arial"/>
          <w:szCs w:val="22"/>
        </w:rPr>
        <w:t>270</w:t>
      </w:r>
      <w:r w:rsidR="00351625" w:rsidRPr="00E55175">
        <w:rPr>
          <w:rFonts w:ascii="Arial" w:hAnsi="Arial" w:cs="Arial"/>
          <w:szCs w:val="22"/>
        </w:rPr>
        <w:t xml:space="preserve"> (</w:t>
      </w:r>
      <w:r w:rsidR="00276F43" w:rsidRPr="00E55175">
        <w:rPr>
          <w:rFonts w:ascii="Arial" w:hAnsi="Arial" w:cs="Arial"/>
          <w:szCs w:val="22"/>
        </w:rPr>
        <w:t>rukopis</w:t>
      </w:r>
      <w:r w:rsidR="00351625" w:rsidRPr="00E55175">
        <w:rPr>
          <w:rFonts w:ascii="Arial" w:hAnsi="Arial" w:cs="Arial"/>
          <w:szCs w:val="22"/>
        </w:rPr>
        <w:t>)</w:t>
      </w:r>
      <w:r w:rsidR="00E27B91" w:rsidRPr="00E55175">
        <w:rPr>
          <w:rFonts w:ascii="Arial" w:hAnsi="Arial" w:cs="Arial"/>
          <w:szCs w:val="22"/>
        </w:rPr>
        <w:t xml:space="preserve">, </w:t>
      </w:r>
      <w:r w:rsidR="00276F43" w:rsidRPr="00E55175">
        <w:rPr>
          <w:rFonts w:ascii="Arial" w:hAnsi="Arial" w:cs="Arial"/>
          <w:i/>
          <w:szCs w:val="22"/>
        </w:rPr>
        <w:t>Geometrie</w:t>
      </w:r>
      <w:r w:rsidR="00E27B91" w:rsidRPr="00E55175">
        <w:rPr>
          <w:rFonts w:ascii="Arial" w:hAnsi="Arial" w:cs="Arial"/>
          <w:i/>
          <w:szCs w:val="22"/>
        </w:rPr>
        <w:t xml:space="preserve"> </w:t>
      </w:r>
      <w:r w:rsidR="00E27B91" w:rsidRPr="00E55175">
        <w:rPr>
          <w:rFonts w:ascii="Arial" w:hAnsi="Arial" w:cs="Arial"/>
          <w:szCs w:val="22"/>
        </w:rPr>
        <w:t>(18</w:t>
      </w:r>
      <w:r w:rsidR="00276F43" w:rsidRPr="00E55175">
        <w:rPr>
          <w:rFonts w:ascii="Arial" w:hAnsi="Arial" w:cs="Arial"/>
          <w:szCs w:val="22"/>
        </w:rPr>
        <w:t>00</w:t>
      </w:r>
      <w:r w:rsidR="00E27B91" w:rsidRPr="00E55175">
        <w:rPr>
          <w:rFonts w:ascii="Arial" w:hAnsi="Arial" w:cs="Arial"/>
          <w:szCs w:val="22"/>
        </w:rPr>
        <w:t>);</w:t>
      </w:r>
    </w:p>
    <w:p w14:paraId="71EA9C54" w14:textId="472D843C" w:rsidR="00E27B91" w:rsidRPr="00E55175" w:rsidRDefault="00392ADB" w:rsidP="00276F43">
      <w:pPr>
        <w:pStyle w:val="Claneka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</w:t>
      </w:r>
      <w:r w:rsidR="00351625" w:rsidRPr="00E55175">
        <w:rPr>
          <w:rFonts w:ascii="Arial" w:hAnsi="Arial" w:cs="Arial"/>
          <w:szCs w:val="22"/>
        </w:rPr>
        <w:t xml:space="preserve"> </w:t>
      </w:r>
      <w:r w:rsidR="00276F43" w:rsidRPr="00E55175">
        <w:rPr>
          <w:rFonts w:ascii="Arial" w:hAnsi="Arial" w:cs="Arial"/>
          <w:szCs w:val="22"/>
        </w:rPr>
        <w:t>GG</w:t>
      </w:r>
      <w:r w:rsidR="00E27B91" w:rsidRPr="00E55175">
        <w:rPr>
          <w:rFonts w:ascii="Arial" w:hAnsi="Arial" w:cs="Arial"/>
          <w:szCs w:val="22"/>
        </w:rPr>
        <w:t xml:space="preserve"> </w:t>
      </w:r>
      <w:r w:rsidR="00276F43" w:rsidRPr="00E55175">
        <w:rPr>
          <w:rFonts w:ascii="Arial" w:hAnsi="Arial" w:cs="Arial"/>
          <w:szCs w:val="22"/>
        </w:rPr>
        <w:t>433</w:t>
      </w:r>
      <w:r w:rsidR="00351625" w:rsidRPr="00E55175">
        <w:rPr>
          <w:rFonts w:ascii="Arial" w:hAnsi="Arial" w:cs="Arial"/>
          <w:szCs w:val="22"/>
        </w:rPr>
        <w:t xml:space="preserve"> (kniha)</w:t>
      </w:r>
      <w:r w:rsidR="00E27B91" w:rsidRPr="00E55175">
        <w:rPr>
          <w:rFonts w:ascii="Arial" w:hAnsi="Arial" w:cs="Arial"/>
          <w:szCs w:val="22"/>
        </w:rPr>
        <w:t xml:space="preserve">, </w:t>
      </w:r>
      <w:r w:rsidR="00276F43" w:rsidRPr="00E55175">
        <w:rPr>
          <w:rFonts w:ascii="Arial" w:hAnsi="Arial" w:cs="Arial"/>
          <w:i/>
          <w:szCs w:val="22"/>
        </w:rPr>
        <w:t xml:space="preserve">Die </w:t>
      </w:r>
      <w:proofErr w:type="spellStart"/>
      <w:r w:rsidR="00276F43" w:rsidRPr="00E55175">
        <w:rPr>
          <w:rFonts w:ascii="Arial" w:hAnsi="Arial" w:cs="Arial"/>
          <w:i/>
          <w:szCs w:val="22"/>
        </w:rPr>
        <w:t>Hohkönigsburg</w:t>
      </w:r>
      <w:proofErr w:type="spellEnd"/>
      <w:r w:rsidR="00276F43" w:rsidRPr="00E55175">
        <w:rPr>
          <w:rFonts w:ascii="Arial" w:hAnsi="Arial" w:cs="Arial"/>
          <w:i/>
          <w:szCs w:val="22"/>
        </w:rPr>
        <w:t xml:space="preserve"> </w:t>
      </w:r>
      <w:r w:rsidR="00276F43" w:rsidRPr="00E55175">
        <w:rPr>
          <w:rFonts w:ascii="Arial" w:hAnsi="Arial" w:cs="Arial"/>
          <w:szCs w:val="22"/>
        </w:rPr>
        <w:t>(1908</w:t>
      </w:r>
      <w:r w:rsidR="00E27B91" w:rsidRPr="00E55175">
        <w:rPr>
          <w:rFonts w:ascii="Arial" w:hAnsi="Arial" w:cs="Arial"/>
          <w:szCs w:val="22"/>
        </w:rPr>
        <w:t>);</w:t>
      </w:r>
    </w:p>
    <w:p w14:paraId="507C3D06" w14:textId="14BC1D82" w:rsidR="00E27B91" w:rsidRPr="00E55175" w:rsidRDefault="00392ADB" w:rsidP="00276F43">
      <w:pPr>
        <w:pStyle w:val="Claneka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Signatura </w:t>
      </w:r>
      <w:r w:rsidR="00276F43" w:rsidRPr="00E55175">
        <w:rPr>
          <w:rFonts w:ascii="Arial" w:hAnsi="Arial" w:cs="Arial"/>
          <w:szCs w:val="22"/>
        </w:rPr>
        <w:t>M 1854</w:t>
      </w:r>
      <w:r w:rsidR="00B23E72" w:rsidRPr="00E55175">
        <w:rPr>
          <w:rFonts w:ascii="Arial" w:hAnsi="Arial" w:cs="Arial"/>
          <w:szCs w:val="22"/>
        </w:rPr>
        <w:t>/2</w:t>
      </w:r>
      <w:r w:rsidR="00351625" w:rsidRPr="00E55175">
        <w:rPr>
          <w:rFonts w:ascii="Arial" w:hAnsi="Arial" w:cs="Arial"/>
          <w:szCs w:val="22"/>
        </w:rPr>
        <w:t xml:space="preserve"> (kniha)</w:t>
      </w:r>
      <w:r w:rsidR="00E27B91" w:rsidRPr="00E55175">
        <w:rPr>
          <w:rFonts w:ascii="Arial" w:hAnsi="Arial" w:cs="Arial"/>
          <w:szCs w:val="22"/>
        </w:rPr>
        <w:t xml:space="preserve">, </w:t>
      </w:r>
      <w:proofErr w:type="spellStart"/>
      <w:r w:rsidR="00276F43" w:rsidRPr="00E55175">
        <w:rPr>
          <w:rFonts w:ascii="Arial" w:hAnsi="Arial" w:cs="Arial"/>
          <w:i/>
          <w:iCs/>
          <w:szCs w:val="22"/>
        </w:rPr>
        <w:t>Zeichnungen</w:t>
      </w:r>
      <w:proofErr w:type="spellEnd"/>
      <w:r w:rsidR="00276F43" w:rsidRPr="00E55175">
        <w:rPr>
          <w:rFonts w:ascii="Arial" w:hAnsi="Arial" w:cs="Arial"/>
          <w:i/>
          <w:iCs/>
          <w:szCs w:val="22"/>
        </w:rPr>
        <w:t xml:space="preserve"> </w:t>
      </w:r>
      <w:proofErr w:type="spellStart"/>
      <w:r w:rsidR="00276F43" w:rsidRPr="00E55175">
        <w:rPr>
          <w:rFonts w:ascii="Arial" w:hAnsi="Arial" w:cs="Arial"/>
          <w:i/>
          <w:iCs/>
          <w:szCs w:val="22"/>
        </w:rPr>
        <w:t>und</w:t>
      </w:r>
      <w:proofErr w:type="spellEnd"/>
      <w:r w:rsidR="00276F43" w:rsidRPr="00E55175">
        <w:rPr>
          <w:rFonts w:ascii="Arial" w:hAnsi="Arial" w:cs="Arial"/>
          <w:i/>
          <w:iCs/>
          <w:szCs w:val="22"/>
        </w:rPr>
        <w:t xml:space="preserve"> </w:t>
      </w:r>
      <w:proofErr w:type="spellStart"/>
      <w:r w:rsidR="00276F43" w:rsidRPr="00E55175">
        <w:rPr>
          <w:rFonts w:ascii="Arial" w:hAnsi="Arial" w:cs="Arial"/>
          <w:i/>
          <w:iCs/>
          <w:szCs w:val="22"/>
        </w:rPr>
        <w:t>Bilder</w:t>
      </w:r>
      <w:proofErr w:type="spellEnd"/>
      <w:r w:rsidR="00276F43" w:rsidRPr="00E55175">
        <w:rPr>
          <w:rFonts w:ascii="Arial" w:hAnsi="Arial" w:cs="Arial"/>
          <w:i/>
          <w:iCs/>
          <w:szCs w:val="22"/>
        </w:rPr>
        <w:t xml:space="preserve"> von </w:t>
      </w:r>
      <w:proofErr w:type="spellStart"/>
      <w:r w:rsidR="00276F43" w:rsidRPr="00E55175">
        <w:rPr>
          <w:rFonts w:ascii="Arial" w:hAnsi="Arial" w:cs="Arial"/>
          <w:i/>
          <w:iCs/>
          <w:szCs w:val="22"/>
        </w:rPr>
        <w:t>Dampfmaschinen</w:t>
      </w:r>
      <w:proofErr w:type="spellEnd"/>
      <w:r w:rsidR="00276F43" w:rsidRPr="00E55175">
        <w:rPr>
          <w:rFonts w:ascii="Arial" w:hAnsi="Arial" w:cs="Arial"/>
          <w:i/>
          <w:iCs/>
          <w:szCs w:val="22"/>
        </w:rPr>
        <w:t xml:space="preserve"> </w:t>
      </w:r>
      <w:r w:rsidR="00E27B91" w:rsidRPr="00E55175">
        <w:rPr>
          <w:rFonts w:ascii="Arial" w:hAnsi="Arial" w:cs="Arial"/>
          <w:szCs w:val="22"/>
        </w:rPr>
        <w:t>(190</w:t>
      </w:r>
      <w:r w:rsidR="00276F43" w:rsidRPr="00E55175">
        <w:rPr>
          <w:rFonts w:ascii="Arial" w:hAnsi="Arial" w:cs="Arial"/>
          <w:szCs w:val="22"/>
        </w:rPr>
        <w:t>8</w:t>
      </w:r>
      <w:r w:rsidR="00E27B91" w:rsidRPr="00E55175">
        <w:rPr>
          <w:rFonts w:ascii="Arial" w:hAnsi="Arial" w:cs="Arial"/>
          <w:szCs w:val="22"/>
        </w:rPr>
        <w:t>);</w:t>
      </w:r>
    </w:p>
    <w:p w14:paraId="493DE86B" w14:textId="320A89C0" w:rsidR="00E27B91" w:rsidRPr="00E55175" w:rsidRDefault="00392ADB" w:rsidP="00276F43">
      <w:pPr>
        <w:pStyle w:val="Claneka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</w:t>
      </w:r>
      <w:r w:rsidR="00351625" w:rsidRPr="00E55175">
        <w:rPr>
          <w:rFonts w:ascii="Arial" w:hAnsi="Arial" w:cs="Arial"/>
          <w:szCs w:val="22"/>
        </w:rPr>
        <w:t xml:space="preserve"> </w:t>
      </w:r>
      <w:r w:rsidR="00276F43" w:rsidRPr="00E55175">
        <w:rPr>
          <w:rFonts w:ascii="Arial" w:hAnsi="Arial" w:cs="Arial"/>
          <w:szCs w:val="22"/>
        </w:rPr>
        <w:t>R</w:t>
      </w:r>
      <w:r w:rsidR="00E27B91" w:rsidRPr="00E55175">
        <w:rPr>
          <w:rFonts w:ascii="Arial" w:hAnsi="Arial" w:cs="Arial"/>
          <w:szCs w:val="22"/>
        </w:rPr>
        <w:t xml:space="preserve"> </w:t>
      </w:r>
      <w:r w:rsidR="00276F43" w:rsidRPr="00E55175">
        <w:rPr>
          <w:rFonts w:ascii="Arial" w:hAnsi="Arial" w:cs="Arial"/>
          <w:szCs w:val="22"/>
        </w:rPr>
        <w:t>157</w:t>
      </w:r>
      <w:r w:rsidR="00351625" w:rsidRPr="00E55175">
        <w:rPr>
          <w:rFonts w:ascii="Arial" w:hAnsi="Arial" w:cs="Arial"/>
          <w:szCs w:val="22"/>
        </w:rPr>
        <w:t xml:space="preserve"> (kniha)</w:t>
      </w:r>
      <w:r w:rsidR="00E27B91" w:rsidRPr="00E55175">
        <w:rPr>
          <w:rFonts w:ascii="Arial" w:hAnsi="Arial" w:cs="Arial"/>
          <w:szCs w:val="22"/>
        </w:rPr>
        <w:t xml:space="preserve">, </w:t>
      </w:r>
      <w:r w:rsidR="00276F43" w:rsidRPr="00E55175">
        <w:rPr>
          <w:rFonts w:ascii="Arial" w:hAnsi="Arial" w:cs="Arial"/>
          <w:i/>
          <w:iCs/>
          <w:szCs w:val="22"/>
        </w:rPr>
        <w:t xml:space="preserve">Der </w:t>
      </w:r>
      <w:proofErr w:type="spellStart"/>
      <w:r w:rsidR="00276F43" w:rsidRPr="00E55175">
        <w:rPr>
          <w:rFonts w:ascii="Arial" w:hAnsi="Arial" w:cs="Arial"/>
          <w:i/>
          <w:iCs/>
          <w:szCs w:val="22"/>
        </w:rPr>
        <w:t>Messknecht</w:t>
      </w:r>
      <w:proofErr w:type="spellEnd"/>
      <w:r w:rsidR="00276F43" w:rsidRPr="00E55175">
        <w:rPr>
          <w:rFonts w:ascii="Arial" w:hAnsi="Arial" w:cs="Arial"/>
          <w:i/>
          <w:iCs/>
          <w:szCs w:val="22"/>
        </w:rPr>
        <w:t xml:space="preserve"> </w:t>
      </w:r>
      <w:proofErr w:type="spellStart"/>
      <w:r w:rsidR="00276F43" w:rsidRPr="00E55175">
        <w:rPr>
          <w:rFonts w:ascii="Arial" w:hAnsi="Arial" w:cs="Arial"/>
          <w:i/>
          <w:iCs/>
          <w:szCs w:val="22"/>
        </w:rPr>
        <w:t>und</w:t>
      </w:r>
      <w:proofErr w:type="spellEnd"/>
      <w:r w:rsidR="00276F43" w:rsidRPr="00E55175">
        <w:rPr>
          <w:rFonts w:ascii="Arial" w:hAnsi="Arial" w:cs="Arial"/>
          <w:i/>
          <w:iCs/>
          <w:szCs w:val="22"/>
        </w:rPr>
        <w:t xml:space="preserve"> </w:t>
      </w:r>
      <w:proofErr w:type="spellStart"/>
      <w:r w:rsidR="00276F43" w:rsidRPr="00E55175">
        <w:rPr>
          <w:rFonts w:ascii="Arial" w:hAnsi="Arial" w:cs="Arial"/>
          <w:i/>
          <w:iCs/>
          <w:szCs w:val="22"/>
        </w:rPr>
        <w:t>sein</w:t>
      </w:r>
      <w:proofErr w:type="spellEnd"/>
      <w:r w:rsidR="00276F43" w:rsidRPr="00E55175">
        <w:rPr>
          <w:rFonts w:ascii="Arial" w:hAnsi="Arial" w:cs="Arial"/>
          <w:i/>
          <w:iCs/>
          <w:szCs w:val="22"/>
        </w:rPr>
        <w:t xml:space="preserve"> Praktikum </w:t>
      </w:r>
      <w:r w:rsidR="00E27B91" w:rsidRPr="00E55175">
        <w:rPr>
          <w:rFonts w:ascii="Arial" w:hAnsi="Arial" w:cs="Arial"/>
          <w:szCs w:val="22"/>
        </w:rPr>
        <w:t>(18</w:t>
      </w:r>
      <w:r w:rsidR="00276F43" w:rsidRPr="00E55175">
        <w:rPr>
          <w:rFonts w:ascii="Arial" w:hAnsi="Arial" w:cs="Arial"/>
          <w:szCs w:val="22"/>
        </w:rPr>
        <w:t>54</w:t>
      </w:r>
      <w:r w:rsidR="00E27B91" w:rsidRPr="00E55175">
        <w:rPr>
          <w:rFonts w:ascii="Arial" w:hAnsi="Arial" w:cs="Arial"/>
          <w:szCs w:val="22"/>
        </w:rPr>
        <w:t>);</w:t>
      </w:r>
    </w:p>
    <w:p w14:paraId="595347AA" w14:textId="268DF1A9" w:rsidR="00276F43" w:rsidRPr="00E55175" w:rsidRDefault="00276F43" w:rsidP="00276F43">
      <w:pPr>
        <w:pStyle w:val="Claneka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Signatura T 116 (volné listy v deskách), </w:t>
      </w:r>
      <w:proofErr w:type="spellStart"/>
      <w:r w:rsidRPr="00E55175">
        <w:rPr>
          <w:rFonts w:ascii="Arial" w:hAnsi="Arial" w:cs="Arial"/>
          <w:i/>
          <w:szCs w:val="22"/>
        </w:rPr>
        <w:t>Lehre</w:t>
      </w:r>
      <w:proofErr w:type="spellEnd"/>
      <w:r w:rsidRPr="00E55175">
        <w:rPr>
          <w:rFonts w:ascii="Arial" w:hAnsi="Arial" w:cs="Arial"/>
          <w:i/>
          <w:szCs w:val="22"/>
        </w:rPr>
        <w:t xml:space="preserve"> des </w:t>
      </w:r>
      <w:proofErr w:type="spellStart"/>
      <w:r w:rsidRPr="00E55175">
        <w:rPr>
          <w:rFonts w:ascii="Arial" w:hAnsi="Arial" w:cs="Arial"/>
          <w:i/>
          <w:szCs w:val="22"/>
        </w:rPr>
        <w:t>Wagenbaues</w:t>
      </w:r>
      <w:proofErr w:type="spellEnd"/>
      <w:r w:rsidRPr="00E55175">
        <w:rPr>
          <w:rFonts w:ascii="Arial" w:hAnsi="Arial" w:cs="Arial"/>
          <w:szCs w:val="22"/>
        </w:rPr>
        <w:t xml:space="preserve"> (1879);</w:t>
      </w:r>
    </w:p>
    <w:p w14:paraId="670A3785" w14:textId="45AE6D55" w:rsidR="00E27B91" w:rsidRPr="00E55175" w:rsidRDefault="00392ADB" w:rsidP="00E27B91">
      <w:pPr>
        <w:pStyle w:val="Claneka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Signatura </w:t>
      </w:r>
      <w:r w:rsidR="00E27B91" w:rsidRPr="00E55175">
        <w:rPr>
          <w:rFonts w:ascii="Arial" w:hAnsi="Arial" w:cs="Arial"/>
          <w:szCs w:val="22"/>
        </w:rPr>
        <w:t>St 288</w:t>
      </w:r>
      <w:r w:rsidR="00351625" w:rsidRPr="00E55175">
        <w:rPr>
          <w:rFonts w:ascii="Arial" w:hAnsi="Arial" w:cs="Arial"/>
          <w:szCs w:val="22"/>
        </w:rPr>
        <w:t xml:space="preserve"> (mapa</w:t>
      </w:r>
      <w:r w:rsidR="00276F43" w:rsidRPr="00E55175">
        <w:rPr>
          <w:rFonts w:ascii="Arial" w:hAnsi="Arial" w:cs="Arial"/>
          <w:szCs w:val="22"/>
        </w:rPr>
        <w:t xml:space="preserve"> – pravá polovina</w:t>
      </w:r>
      <w:r w:rsidR="00351625" w:rsidRPr="00E55175">
        <w:rPr>
          <w:rFonts w:ascii="Arial" w:hAnsi="Arial" w:cs="Arial"/>
          <w:szCs w:val="22"/>
        </w:rPr>
        <w:t>)</w:t>
      </w:r>
      <w:r w:rsidR="00E27B91" w:rsidRPr="00E55175">
        <w:rPr>
          <w:rFonts w:ascii="Arial" w:hAnsi="Arial" w:cs="Arial"/>
          <w:szCs w:val="22"/>
        </w:rPr>
        <w:t xml:space="preserve">, </w:t>
      </w:r>
      <w:proofErr w:type="spellStart"/>
      <w:r w:rsidR="00E27B91" w:rsidRPr="00E55175">
        <w:rPr>
          <w:rFonts w:ascii="Arial" w:hAnsi="Arial" w:cs="Arial"/>
          <w:i/>
          <w:iCs/>
          <w:szCs w:val="22"/>
        </w:rPr>
        <w:t>Volkswirthschaftliche</w:t>
      </w:r>
      <w:proofErr w:type="spellEnd"/>
      <w:r w:rsidR="00E27B91" w:rsidRPr="00E55175">
        <w:rPr>
          <w:rFonts w:ascii="Arial" w:hAnsi="Arial" w:cs="Arial"/>
          <w:i/>
          <w:iCs/>
          <w:szCs w:val="22"/>
        </w:rPr>
        <w:t xml:space="preserve"> </w:t>
      </w:r>
      <w:proofErr w:type="spellStart"/>
      <w:r w:rsidR="00E27B91" w:rsidRPr="00E55175">
        <w:rPr>
          <w:rFonts w:ascii="Arial" w:hAnsi="Arial" w:cs="Arial"/>
          <w:i/>
          <w:iCs/>
          <w:szCs w:val="22"/>
        </w:rPr>
        <w:t>Uibersichts-Karte</w:t>
      </w:r>
      <w:proofErr w:type="spellEnd"/>
      <w:r w:rsidR="00E27B91" w:rsidRPr="00E55175">
        <w:rPr>
          <w:rFonts w:ascii="Arial" w:hAnsi="Arial" w:cs="Arial"/>
          <w:i/>
          <w:iCs/>
          <w:szCs w:val="22"/>
        </w:rPr>
        <w:t xml:space="preserve"> des </w:t>
      </w:r>
      <w:proofErr w:type="spellStart"/>
      <w:r w:rsidR="00E27B91" w:rsidRPr="00E55175">
        <w:rPr>
          <w:rFonts w:ascii="Arial" w:hAnsi="Arial" w:cs="Arial"/>
          <w:i/>
          <w:iCs/>
          <w:szCs w:val="22"/>
        </w:rPr>
        <w:t>Herzogthumes</w:t>
      </w:r>
      <w:proofErr w:type="spellEnd"/>
      <w:r w:rsidR="00E27B91" w:rsidRPr="00E55175">
        <w:rPr>
          <w:rFonts w:ascii="Arial" w:hAnsi="Arial" w:cs="Arial"/>
          <w:i/>
          <w:iCs/>
          <w:szCs w:val="22"/>
        </w:rPr>
        <w:t xml:space="preserve"> </w:t>
      </w:r>
      <w:proofErr w:type="spellStart"/>
      <w:r w:rsidR="00E27B91" w:rsidRPr="00E55175">
        <w:rPr>
          <w:rFonts w:ascii="Arial" w:hAnsi="Arial" w:cs="Arial"/>
          <w:i/>
          <w:iCs/>
          <w:szCs w:val="22"/>
        </w:rPr>
        <w:t>Bukowina</w:t>
      </w:r>
      <w:proofErr w:type="spellEnd"/>
      <w:r w:rsidR="00E27B91" w:rsidRPr="00E55175">
        <w:rPr>
          <w:rFonts w:ascii="Arial" w:hAnsi="Arial" w:cs="Arial"/>
          <w:szCs w:val="22"/>
        </w:rPr>
        <w:t xml:space="preserve"> (1873).</w:t>
      </w:r>
    </w:p>
    <w:p w14:paraId="3B01551F" w14:textId="6E715B5F" w:rsidR="00E27B91" w:rsidRPr="00E55175" w:rsidRDefault="00E27B91" w:rsidP="00E27B91">
      <w:pPr>
        <w:pStyle w:val="Clanek11"/>
        <w:numPr>
          <w:ilvl w:val="0"/>
          <w:numId w:val="0"/>
        </w:numPr>
        <w:ind w:left="567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(„</w:t>
      </w:r>
      <w:r w:rsidR="00EC536C" w:rsidRPr="00E55175">
        <w:rPr>
          <w:rFonts w:ascii="Arial" w:hAnsi="Arial"/>
          <w:b/>
          <w:bCs w:val="0"/>
          <w:szCs w:val="22"/>
        </w:rPr>
        <w:t>Jednotky</w:t>
      </w:r>
      <w:r w:rsidR="005F0745" w:rsidRPr="00E55175">
        <w:rPr>
          <w:rFonts w:ascii="Arial" w:hAnsi="Arial"/>
          <w:szCs w:val="22"/>
        </w:rPr>
        <w:t>“)</w:t>
      </w:r>
    </w:p>
    <w:p w14:paraId="5B5485D3" w14:textId="3280C6B1" w:rsidR="00E27B91" w:rsidRPr="00E55175" w:rsidRDefault="00E27B91" w:rsidP="00E27B91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Bližší specifikace </w:t>
      </w:r>
      <w:r w:rsidR="00BF0EAD" w:rsidRPr="00E55175">
        <w:rPr>
          <w:rFonts w:ascii="Arial" w:hAnsi="Arial"/>
          <w:szCs w:val="22"/>
        </w:rPr>
        <w:t>Jednotek</w:t>
      </w:r>
      <w:r w:rsidRPr="00E55175">
        <w:rPr>
          <w:rFonts w:ascii="Arial" w:hAnsi="Arial"/>
          <w:szCs w:val="22"/>
        </w:rPr>
        <w:t xml:space="preserve"> je součástí této Smlouvy jako </w:t>
      </w:r>
      <w:r w:rsidRPr="00E55175">
        <w:rPr>
          <w:rFonts w:ascii="Arial" w:hAnsi="Arial"/>
          <w:b/>
          <w:bCs w:val="0"/>
          <w:szCs w:val="22"/>
        </w:rPr>
        <w:t>příloha č. 1</w:t>
      </w:r>
      <w:r w:rsidRPr="00E55175">
        <w:rPr>
          <w:rFonts w:ascii="Arial" w:hAnsi="Arial"/>
          <w:szCs w:val="22"/>
        </w:rPr>
        <w:t>.</w:t>
      </w:r>
    </w:p>
    <w:p w14:paraId="42D73290" w14:textId="1B5D43A3" w:rsidR="00392ADB" w:rsidRPr="00E55175" w:rsidRDefault="005930F4" w:rsidP="00E27B91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Součást</w:t>
      </w:r>
      <w:r w:rsidR="001A79A3" w:rsidRPr="00E55175">
        <w:rPr>
          <w:rFonts w:ascii="Arial" w:hAnsi="Arial"/>
          <w:szCs w:val="22"/>
        </w:rPr>
        <w:t>i</w:t>
      </w:r>
      <w:r w:rsidRPr="00E55175">
        <w:rPr>
          <w:rFonts w:ascii="Arial" w:hAnsi="Arial"/>
          <w:szCs w:val="22"/>
        </w:rPr>
        <w:t xml:space="preserve"> Díla, jakož i r</w:t>
      </w:r>
      <w:r w:rsidR="00392ADB" w:rsidRPr="00E55175">
        <w:rPr>
          <w:rFonts w:ascii="Arial" w:hAnsi="Arial"/>
          <w:szCs w:val="22"/>
        </w:rPr>
        <w:t>ozsah jednotlivých prací Zhotovitele v rámci zhotovování Díla</w:t>
      </w:r>
      <w:r w:rsidRPr="00E55175">
        <w:rPr>
          <w:rFonts w:ascii="Arial" w:hAnsi="Arial"/>
          <w:szCs w:val="22"/>
        </w:rPr>
        <w:t>,</w:t>
      </w:r>
      <w:r w:rsidR="00392ADB" w:rsidRPr="00E55175">
        <w:rPr>
          <w:rFonts w:ascii="Arial" w:hAnsi="Arial"/>
          <w:szCs w:val="22"/>
        </w:rPr>
        <w:t xml:space="preserve"> je stanoven v souladu s restaurátorským záměrem u jednotlivých Jednotek, který je součástí této Smlouvy jako </w:t>
      </w:r>
      <w:r w:rsidR="00392ADB" w:rsidRPr="00E55175">
        <w:rPr>
          <w:rFonts w:ascii="Arial" w:hAnsi="Arial"/>
          <w:b/>
          <w:bCs w:val="0"/>
          <w:szCs w:val="22"/>
        </w:rPr>
        <w:t>příloha č. 2</w:t>
      </w:r>
      <w:r w:rsidR="00392ADB" w:rsidRPr="00E55175">
        <w:rPr>
          <w:rFonts w:ascii="Arial" w:hAnsi="Arial"/>
          <w:szCs w:val="22"/>
        </w:rPr>
        <w:t>.</w:t>
      </w:r>
    </w:p>
    <w:p w14:paraId="4A2BFB8B" w14:textId="6E02EC65" w:rsidR="00351625" w:rsidRPr="00E55175" w:rsidRDefault="00351625" w:rsidP="00351625">
      <w:pPr>
        <w:pStyle w:val="Nadpis1"/>
        <w:rPr>
          <w:rFonts w:ascii="Arial" w:hAnsi="Arial"/>
          <w:szCs w:val="22"/>
        </w:rPr>
      </w:pPr>
      <w:bookmarkStart w:id="1" w:name="_Ref138258482"/>
      <w:r w:rsidRPr="00E55175">
        <w:rPr>
          <w:rFonts w:ascii="Arial" w:hAnsi="Arial"/>
          <w:szCs w:val="22"/>
        </w:rPr>
        <w:t>Předání předmětů díla zhotoviteli</w:t>
      </w:r>
      <w:bookmarkEnd w:id="1"/>
    </w:p>
    <w:p w14:paraId="75A1FC29" w14:textId="72339C1F" w:rsidR="00EC536C" w:rsidRPr="00E55175" w:rsidRDefault="00EC536C" w:rsidP="00351625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Za účelem provádění Díla </w:t>
      </w:r>
      <w:r w:rsidR="00351625" w:rsidRPr="00E55175">
        <w:rPr>
          <w:rFonts w:ascii="Arial" w:hAnsi="Arial"/>
          <w:szCs w:val="22"/>
        </w:rPr>
        <w:t xml:space="preserve">Objednatel </w:t>
      </w:r>
      <w:r w:rsidRPr="00E55175">
        <w:rPr>
          <w:rFonts w:ascii="Arial" w:hAnsi="Arial"/>
          <w:szCs w:val="22"/>
        </w:rPr>
        <w:t>Zhotoviteli Jednotky</w:t>
      </w:r>
      <w:r w:rsidR="00114DEB" w:rsidRPr="00E55175">
        <w:rPr>
          <w:rFonts w:ascii="Arial" w:hAnsi="Arial"/>
          <w:szCs w:val="22"/>
        </w:rPr>
        <w:t xml:space="preserve"> předá</w:t>
      </w:r>
      <w:r w:rsidRPr="00E55175">
        <w:rPr>
          <w:rFonts w:ascii="Arial" w:hAnsi="Arial"/>
          <w:szCs w:val="22"/>
        </w:rPr>
        <w:t>. Zhotovitel se nestává vlastníkem Jednotek ani není oprávněn s Jednotkami jakkoliv věcně či právně disponovat nad rámec nezbytně potřebný pro zhotovení Díla a plnění dle této Smlouvy</w:t>
      </w:r>
      <w:r w:rsidR="00114DEB" w:rsidRPr="00E55175">
        <w:rPr>
          <w:rFonts w:ascii="Arial" w:hAnsi="Arial"/>
          <w:szCs w:val="22"/>
        </w:rPr>
        <w:t>, zejména je nesmí přemisťovat, přenechat k užívání třetí osobě, pořizovat jejich fotografické snímky pro jiné účely než pro zhotovení Díla nebo umožnit fotografování či filmování Jednotek jinému</w:t>
      </w:r>
      <w:r w:rsidRPr="00E55175">
        <w:rPr>
          <w:rFonts w:ascii="Arial" w:hAnsi="Arial"/>
          <w:szCs w:val="22"/>
        </w:rPr>
        <w:t>.</w:t>
      </w:r>
    </w:p>
    <w:p w14:paraId="07BF50A0" w14:textId="24128589" w:rsidR="00EC536C" w:rsidRPr="00E55175" w:rsidRDefault="00EC536C" w:rsidP="004A3D1E">
      <w:pPr>
        <w:pStyle w:val="Clanek11"/>
        <w:rPr>
          <w:rFonts w:ascii="Arial" w:hAnsi="Arial"/>
          <w:szCs w:val="22"/>
        </w:rPr>
      </w:pPr>
      <w:bookmarkStart w:id="2" w:name="_Ref138260381"/>
      <w:r w:rsidRPr="00E55175">
        <w:rPr>
          <w:rFonts w:ascii="Arial" w:hAnsi="Arial"/>
          <w:szCs w:val="22"/>
        </w:rPr>
        <w:t xml:space="preserve">Strany se dohodly, že Zhotovitel si Jednotky </w:t>
      </w:r>
      <w:r w:rsidR="00114DEB" w:rsidRPr="00E55175">
        <w:rPr>
          <w:rFonts w:ascii="Arial" w:hAnsi="Arial"/>
          <w:szCs w:val="22"/>
        </w:rPr>
        <w:t>na svůj náklad převezme v sídle</w:t>
      </w:r>
      <w:r w:rsidRPr="00E55175">
        <w:rPr>
          <w:rFonts w:ascii="Arial" w:hAnsi="Arial"/>
          <w:szCs w:val="22"/>
        </w:rPr>
        <w:t xml:space="preserve"> Objednatele</w:t>
      </w:r>
      <w:r w:rsidR="00114DEB" w:rsidRPr="00E55175">
        <w:rPr>
          <w:rFonts w:ascii="Arial" w:hAnsi="Arial"/>
          <w:szCs w:val="22"/>
        </w:rPr>
        <w:t xml:space="preserve"> nebo </w:t>
      </w:r>
      <w:r w:rsidR="001A79A3" w:rsidRPr="00E55175">
        <w:rPr>
          <w:rFonts w:ascii="Arial" w:hAnsi="Arial"/>
          <w:szCs w:val="22"/>
        </w:rPr>
        <w:t xml:space="preserve">na </w:t>
      </w:r>
      <w:r w:rsidR="00114DEB" w:rsidRPr="00E55175">
        <w:rPr>
          <w:rFonts w:ascii="Arial" w:hAnsi="Arial"/>
          <w:szCs w:val="22"/>
        </w:rPr>
        <w:t>jiném určeném místě,</w:t>
      </w:r>
      <w:r w:rsidRPr="00E55175">
        <w:rPr>
          <w:rFonts w:ascii="Arial" w:hAnsi="Arial"/>
          <w:szCs w:val="22"/>
        </w:rPr>
        <w:t xml:space="preserve"> a to po dohodě s osobou oprávněnou Objednatelem k předání Jednotek</w:t>
      </w:r>
      <w:r w:rsidR="00666BAC" w:rsidRPr="00E55175">
        <w:rPr>
          <w:rFonts w:ascii="Arial" w:hAnsi="Arial"/>
          <w:szCs w:val="22"/>
        </w:rPr>
        <w:t>, paní</w:t>
      </w:r>
      <w:r w:rsidR="00114DEB" w:rsidRPr="00E55175">
        <w:rPr>
          <w:rFonts w:ascii="Arial" w:hAnsi="Arial"/>
          <w:szCs w:val="22"/>
        </w:rPr>
        <w:t xml:space="preserve"> Karolínou </w:t>
      </w:r>
      <w:proofErr w:type="spellStart"/>
      <w:r w:rsidR="00114DEB" w:rsidRPr="00E55175">
        <w:rPr>
          <w:rFonts w:ascii="Arial" w:hAnsi="Arial"/>
          <w:szCs w:val="22"/>
        </w:rPr>
        <w:t>Kaleckou</w:t>
      </w:r>
      <w:proofErr w:type="spellEnd"/>
      <w:r w:rsidR="00114DEB" w:rsidRPr="00E55175">
        <w:rPr>
          <w:rFonts w:ascii="Arial" w:hAnsi="Arial"/>
          <w:szCs w:val="22"/>
        </w:rPr>
        <w:t xml:space="preserve">, e-mail: </w:t>
      </w:r>
      <w:hyperlink r:id="rId8" w:history="1">
        <w:r w:rsidR="00114DEB" w:rsidRPr="00E55175">
          <w:rPr>
            <w:rStyle w:val="Hypertextovodkaz"/>
            <w:rFonts w:ascii="Arial" w:hAnsi="Arial"/>
            <w:szCs w:val="22"/>
          </w:rPr>
          <w:t>karolina.kalecka@techlib.cz</w:t>
        </w:r>
      </w:hyperlink>
      <w:r w:rsidRPr="00E55175">
        <w:rPr>
          <w:rFonts w:ascii="Arial" w:hAnsi="Arial"/>
          <w:szCs w:val="22"/>
        </w:rPr>
        <w:t>.</w:t>
      </w:r>
      <w:r w:rsidR="00FC7842" w:rsidRPr="00E55175">
        <w:rPr>
          <w:rFonts w:ascii="Arial" w:hAnsi="Arial"/>
          <w:szCs w:val="22"/>
        </w:rPr>
        <w:t xml:space="preserve"> </w:t>
      </w:r>
      <w:r w:rsidR="00392ADB" w:rsidRPr="00E55175">
        <w:rPr>
          <w:rFonts w:ascii="Arial" w:hAnsi="Arial"/>
          <w:szCs w:val="22"/>
        </w:rPr>
        <w:t>Objednatel za účelem transportu předá Jednotky Zhotoviteli v obalu vhodném pro bezpečný transport. Zhotovitel je povinen zajistit manipulaci a přepravu Jednotek odpovídajícím způsobem tak, aby nedošlo k jejich poškození či zničení.</w:t>
      </w:r>
      <w:bookmarkEnd w:id="2"/>
    </w:p>
    <w:p w14:paraId="42798BBB" w14:textId="3E3DA879" w:rsidR="00FC7842" w:rsidRPr="00E55175" w:rsidRDefault="00FC7842" w:rsidP="00351625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Zhotovitel nese odpovědnost za škodu, ztrátu či zničení Jednotek či části z nich po celou dobu, po </w:t>
      </w:r>
      <w:r w:rsidR="001A79A3" w:rsidRPr="00E55175">
        <w:rPr>
          <w:rFonts w:ascii="Arial" w:hAnsi="Arial"/>
          <w:szCs w:val="22"/>
        </w:rPr>
        <w:t xml:space="preserve">kterou </w:t>
      </w:r>
      <w:r w:rsidR="00BF0EAD" w:rsidRPr="00E55175">
        <w:rPr>
          <w:rFonts w:ascii="Arial" w:hAnsi="Arial"/>
          <w:szCs w:val="22"/>
        </w:rPr>
        <w:t>má</w:t>
      </w:r>
      <w:r w:rsidRPr="00E55175">
        <w:rPr>
          <w:rFonts w:ascii="Arial" w:hAnsi="Arial"/>
          <w:szCs w:val="22"/>
        </w:rPr>
        <w:t xml:space="preserve"> Jednotky </w:t>
      </w:r>
      <w:r w:rsidR="00BF0EAD" w:rsidRPr="00E55175">
        <w:rPr>
          <w:rFonts w:ascii="Arial" w:hAnsi="Arial"/>
          <w:szCs w:val="22"/>
        </w:rPr>
        <w:t>u sebe</w:t>
      </w:r>
      <w:r w:rsidRPr="00E55175">
        <w:rPr>
          <w:rFonts w:ascii="Arial" w:hAnsi="Arial"/>
          <w:szCs w:val="22"/>
        </w:rPr>
        <w:t>.</w:t>
      </w:r>
    </w:p>
    <w:p w14:paraId="0AF3884E" w14:textId="2154998E" w:rsidR="00FC7842" w:rsidRPr="00E55175" w:rsidRDefault="00245D68" w:rsidP="00CE54EC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Termín </w:t>
      </w:r>
      <w:r w:rsidR="00CE54EC" w:rsidRPr="00E55175">
        <w:rPr>
          <w:rFonts w:ascii="Arial" w:hAnsi="Arial"/>
          <w:szCs w:val="22"/>
        </w:rPr>
        <w:t>provedení Díla</w:t>
      </w:r>
      <w:r w:rsidRPr="00E55175">
        <w:rPr>
          <w:rFonts w:ascii="Arial" w:hAnsi="Arial"/>
          <w:szCs w:val="22"/>
        </w:rPr>
        <w:t>, vady Díla</w:t>
      </w:r>
    </w:p>
    <w:p w14:paraId="7A8F665F" w14:textId="338E8D2D" w:rsidR="00CE54EC" w:rsidRPr="00E55175" w:rsidRDefault="00CE54EC" w:rsidP="00CE54EC">
      <w:pPr>
        <w:pStyle w:val="Clanek11"/>
        <w:rPr>
          <w:rFonts w:ascii="Arial" w:hAnsi="Arial"/>
          <w:szCs w:val="22"/>
        </w:rPr>
      </w:pPr>
      <w:bookmarkStart w:id="3" w:name="_Ref138337778"/>
      <w:r w:rsidRPr="00E55175">
        <w:rPr>
          <w:rFonts w:ascii="Arial" w:hAnsi="Arial"/>
          <w:szCs w:val="22"/>
        </w:rPr>
        <w:t xml:space="preserve">Zhotovitel je povinen provést Dílo nejpozději do </w:t>
      </w:r>
      <w:r w:rsidRPr="00E55175">
        <w:rPr>
          <w:rFonts w:ascii="Arial" w:hAnsi="Arial"/>
          <w:b/>
          <w:bCs w:val="0"/>
          <w:szCs w:val="22"/>
        </w:rPr>
        <w:t>30. listopadu 202</w:t>
      </w:r>
      <w:r w:rsidR="00B23E72" w:rsidRPr="00E55175">
        <w:rPr>
          <w:rFonts w:ascii="Arial" w:hAnsi="Arial"/>
          <w:b/>
          <w:bCs w:val="0"/>
          <w:szCs w:val="22"/>
        </w:rPr>
        <w:t>4</w:t>
      </w:r>
      <w:r w:rsidRPr="00E55175">
        <w:rPr>
          <w:rFonts w:ascii="Arial" w:hAnsi="Arial"/>
          <w:szCs w:val="22"/>
        </w:rPr>
        <w:t>.</w:t>
      </w:r>
      <w:bookmarkEnd w:id="3"/>
    </w:p>
    <w:p w14:paraId="7BC75524" w14:textId="10C3BEC9" w:rsidR="00CE54EC" w:rsidRPr="00E55175" w:rsidRDefault="00CE54EC" w:rsidP="00CE54EC">
      <w:pPr>
        <w:pStyle w:val="Clanek11"/>
        <w:rPr>
          <w:rFonts w:ascii="Arial" w:hAnsi="Arial"/>
          <w:szCs w:val="22"/>
        </w:rPr>
      </w:pPr>
      <w:bookmarkStart w:id="4" w:name="_Ref138261378"/>
      <w:r w:rsidRPr="00E55175">
        <w:rPr>
          <w:rFonts w:ascii="Arial" w:hAnsi="Arial"/>
          <w:szCs w:val="22"/>
        </w:rPr>
        <w:t>Dílo je provedeno, je-li Zhotovitelem dokončeno a předáno</w:t>
      </w:r>
      <w:r w:rsidR="00245D68" w:rsidRPr="00E55175">
        <w:rPr>
          <w:rFonts w:ascii="Arial" w:hAnsi="Arial"/>
          <w:szCs w:val="22"/>
        </w:rPr>
        <w:t xml:space="preserve"> Objednateli a Objednatel je bez výhrad </w:t>
      </w:r>
      <w:r w:rsidR="00397C46" w:rsidRPr="00E55175">
        <w:rPr>
          <w:rFonts w:ascii="Arial" w:hAnsi="Arial"/>
          <w:szCs w:val="22"/>
        </w:rPr>
        <w:t>převezme</w:t>
      </w:r>
      <w:r w:rsidRPr="00E55175">
        <w:rPr>
          <w:rFonts w:ascii="Arial" w:hAnsi="Arial"/>
          <w:szCs w:val="22"/>
        </w:rPr>
        <w:t xml:space="preserve">. Zhotovitel je povinen předat dokončené Dílo Objednateli v místě převzetí dle </w:t>
      </w:r>
      <w:proofErr w:type="gramStart"/>
      <w:r w:rsidRPr="00E55175">
        <w:rPr>
          <w:rFonts w:ascii="Arial" w:hAnsi="Arial"/>
          <w:szCs w:val="22"/>
        </w:rPr>
        <w:t xml:space="preserve">čl. </w:t>
      </w:r>
      <w:r w:rsidRPr="00E55175">
        <w:rPr>
          <w:rFonts w:ascii="Arial" w:hAnsi="Arial"/>
          <w:szCs w:val="22"/>
        </w:rPr>
        <w:fldChar w:fldCharType="begin"/>
      </w:r>
      <w:r w:rsidRPr="00E55175">
        <w:rPr>
          <w:rFonts w:ascii="Arial" w:hAnsi="Arial"/>
          <w:szCs w:val="22"/>
        </w:rPr>
        <w:instrText xml:space="preserve"> REF _Ref138260381 \r \h </w:instrText>
      </w:r>
      <w:r w:rsidR="00E55175" w:rsidRPr="00E55175">
        <w:rPr>
          <w:rFonts w:ascii="Arial" w:hAnsi="Arial"/>
          <w:szCs w:val="22"/>
        </w:rPr>
        <w:instrText xml:space="preserve"> \* MERGEFORMAT </w:instrText>
      </w:r>
      <w:r w:rsidRPr="00E55175">
        <w:rPr>
          <w:rFonts w:ascii="Arial" w:hAnsi="Arial"/>
          <w:szCs w:val="22"/>
        </w:rPr>
      </w:r>
      <w:r w:rsidRPr="00E55175">
        <w:rPr>
          <w:rFonts w:ascii="Arial" w:hAnsi="Arial"/>
          <w:szCs w:val="22"/>
        </w:rPr>
        <w:fldChar w:fldCharType="separate"/>
      </w:r>
      <w:r w:rsidRPr="00E55175">
        <w:rPr>
          <w:rFonts w:ascii="Arial" w:hAnsi="Arial"/>
          <w:szCs w:val="22"/>
        </w:rPr>
        <w:t>2.2</w:t>
      </w:r>
      <w:r w:rsidRPr="00E55175">
        <w:rPr>
          <w:rFonts w:ascii="Arial" w:hAnsi="Arial"/>
          <w:szCs w:val="22"/>
        </w:rPr>
        <w:fldChar w:fldCharType="end"/>
      </w:r>
      <w:r w:rsidRPr="00E55175">
        <w:rPr>
          <w:rFonts w:ascii="Arial" w:hAnsi="Arial"/>
          <w:szCs w:val="22"/>
        </w:rPr>
        <w:t xml:space="preserve"> této</w:t>
      </w:r>
      <w:proofErr w:type="gramEnd"/>
      <w:r w:rsidRPr="00E55175">
        <w:rPr>
          <w:rFonts w:ascii="Arial" w:hAnsi="Arial"/>
          <w:szCs w:val="22"/>
        </w:rPr>
        <w:t xml:space="preserve"> Smlouvy, nedohodnou-li se Strany</w:t>
      </w:r>
      <w:r w:rsidR="00BF0EAD" w:rsidRPr="00E55175">
        <w:rPr>
          <w:rFonts w:ascii="Arial" w:hAnsi="Arial"/>
          <w:szCs w:val="22"/>
        </w:rPr>
        <w:t xml:space="preserve"> písemně</w:t>
      </w:r>
      <w:r w:rsidRPr="00E55175">
        <w:rPr>
          <w:rFonts w:ascii="Arial" w:hAnsi="Arial"/>
          <w:szCs w:val="22"/>
        </w:rPr>
        <w:t xml:space="preserve"> jinak.</w:t>
      </w:r>
      <w:bookmarkEnd w:id="4"/>
    </w:p>
    <w:p w14:paraId="1898D4E0" w14:textId="26135D4B" w:rsidR="000A7930" w:rsidRPr="00E55175" w:rsidRDefault="000A7930" w:rsidP="00CE54EC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Objednatel není povinen převzít Dílo po částech a je tedy oprávněn odmítnout částečné plnění Zhotovitele.</w:t>
      </w:r>
    </w:p>
    <w:p w14:paraId="1924EB39" w14:textId="1C7D98E0" w:rsidR="00CE54EC" w:rsidRPr="00E55175" w:rsidRDefault="00CE54EC" w:rsidP="00CE54EC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Součástí Díla bude i fotodokumentace a restauratérské zprávy k jednotlivým Jednotkám v souladu s </w:t>
      </w:r>
      <w:r w:rsidRPr="00E55175">
        <w:rPr>
          <w:rFonts w:ascii="Arial" w:hAnsi="Arial"/>
          <w:b/>
          <w:bCs w:val="0"/>
          <w:szCs w:val="22"/>
        </w:rPr>
        <w:t>přílohou č. 2</w:t>
      </w:r>
      <w:r w:rsidRPr="00E55175">
        <w:rPr>
          <w:rFonts w:ascii="Arial" w:hAnsi="Arial"/>
          <w:szCs w:val="22"/>
        </w:rPr>
        <w:t xml:space="preserve"> </w:t>
      </w:r>
      <w:proofErr w:type="gramStart"/>
      <w:r w:rsidRPr="00E55175">
        <w:rPr>
          <w:rFonts w:ascii="Arial" w:hAnsi="Arial"/>
          <w:szCs w:val="22"/>
        </w:rPr>
        <w:t>této</w:t>
      </w:r>
      <w:proofErr w:type="gramEnd"/>
      <w:r w:rsidRPr="00E55175">
        <w:rPr>
          <w:rFonts w:ascii="Arial" w:hAnsi="Arial"/>
          <w:szCs w:val="22"/>
        </w:rPr>
        <w:t xml:space="preserve"> </w:t>
      </w:r>
      <w:r w:rsidR="007D4F96" w:rsidRPr="00E55175">
        <w:rPr>
          <w:rFonts w:ascii="Arial" w:hAnsi="Arial"/>
          <w:szCs w:val="22"/>
        </w:rPr>
        <w:t>Smlouvy.</w:t>
      </w:r>
    </w:p>
    <w:p w14:paraId="7DB454F2" w14:textId="0F612025" w:rsidR="00397C46" w:rsidRPr="00E55175" w:rsidRDefault="00CE54EC" w:rsidP="001976AD">
      <w:pPr>
        <w:pStyle w:val="Clanek11"/>
        <w:rPr>
          <w:rFonts w:ascii="Arial" w:hAnsi="Arial"/>
          <w:szCs w:val="22"/>
        </w:rPr>
      </w:pPr>
      <w:bookmarkStart w:id="5" w:name="_Ref138261385"/>
      <w:r w:rsidRPr="00E55175">
        <w:rPr>
          <w:rFonts w:ascii="Arial" w:hAnsi="Arial"/>
          <w:szCs w:val="22"/>
        </w:rPr>
        <w:t>O převzetí Díla sepíší Strany písemný</w:t>
      </w:r>
      <w:r w:rsidR="00245D68" w:rsidRPr="00E55175">
        <w:rPr>
          <w:rFonts w:ascii="Arial" w:hAnsi="Arial"/>
          <w:szCs w:val="22"/>
        </w:rPr>
        <w:t xml:space="preserve"> předávací</w:t>
      </w:r>
      <w:r w:rsidRPr="00E55175">
        <w:rPr>
          <w:rFonts w:ascii="Arial" w:hAnsi="Arial"/>
          <w:szCs w:val="22"/>
        </w:rPr>
        <w:t xml:space="preserve"> protokol</w:t>
      </w:r>
      <w:r w:rsidR="00245D68" w:rsidRPr="00E55175">
        <w:rPr>
          <w:rFonts w:ascii="Arial" w:hAnsi="Arial"/>
          <w:szCs w:val="22"/>
        </w:rPr>
        <w:t>, který podepíše Zhotovitel a oprávněný zástupce Objednatele</w:t>
      </w:r>
      <w:r w:rsidR="00C02879" w:rsidRPr="00E55175">
        <w:rPr>
          <w:rFonts w:ascii="Arial" w:hAnsi="Arial"/>
          <w:szCs w:val="22"/>
        </w:rPr>
        <w:t>.</w:t>
      </w:r>
    </w:p>
    <w:p w14:paraId="77F0DC05" w14:textId="563A0BCD" w:rsidR="00C02879" w:rsidRPr="00E55175" w:rsidRDefault="00CE54EC" w:rsidP="001976AD">
      <w:pPr>
        <w:pStyle w:val="Clanek11"/>
        <w:rPr>
          <w:rFonts w:ascii="Arial" w:hAnsi="Arial"/>
          <w:szCs w:val="22"/>
        </w:rPr>
      </w:pPr>
      <w:bookmarkStart w:id="6" w:name="_Ref138261407"/>
      <w:r w:rsidRPr="00E55175">
        <w:rPr>
          <w:rFonts w:ascii="Arial" w:hAnsi="Arial"/>
          <w:szCs w:val="22"/>
        </w:rPr>
        <w:t xml:space="preserve">Objednatel je oprávněn odmítnout Dílo převzít, pokud vykazuje vady. </w:t>
      </w:r>
      <w:r w:rsidR="00245D68" w:rsidRPr="00E55175">
        <w:rPr>
          <w:rFonts w:ascii="Arial" w:hAnsi="Arial"/>
          <w:szCs w:val="22"/>
        </w:rPr>
        <w:t xml:space="preserve">Dílo má vadu, </w:t>
      </w:r>
      <w:r w:rsidR="00245D68" w:rsidRPr="00E55175">
        <w:rPr>
          <w:rFonts w:ascii="Arial" w:hAnsi="Arial"/>
          <w:szCs w:val="22"/>
        </w:rPr>
        <w:lastRenderedPageBreak/>
        <w:t xml:space="preserve">pokud neodpovídá této Smlouvě. </w:t>
      </w:r>
      <w:r w:rsidRPr="00E55175">
        <w:rPr>
          <w:rFonts w:ascii="Arial" w:hAnsi="Arial"/>
          <w:szCs w:val="22"/>
        </w:rPr>
        <w:t xml:space="preserve">V takovém případě Strany vyznačí do písemného protokolu danou vadu a stanoví lhůtu, ve které je </w:t>
      </w:r>
      <w:r w:rsidR="00245D68" w:rsidRPr="00E55175">
        <w:rPr>
          <w:rFonts w:ascii="Arial" w:hAnsi="Arial"/>
          <w:szCs w:val="22"/>
        </w:rPr>
        <w:t>Zhotovitel povinen tuto vadu odstranit. Pokud jsou vady odstraněny a Objednatel již nemá žádných jiných výhrad k Dílu, Strany písemně do předávacího protokolu potvrdí převzetí Díla bez výhrad</w:t>
      </w:r>
      <w:bookmarkEnd w:id="5"/>
      <w:bookmarkEnd w:id="6"/>
      <w:r w:rsidR="00BF0EAD" w:rsidRPr="00E55175">
        <w:rPr>
          <w:rFonts w:ascii="Arial" w:hAnsi="Arial"/>
          <w:szCs w:val="22"/>
        </w:rPr>
        <w:t>; právo Objednatele na pozdější vytknutí skrytých vad Díla tím není dotčeno.</w:t>
      </w:r>
    </w:p>
    <w:p w14:paraId="277FA729" w14:textId="4EFE13B1" w:rsidR="00245D68" w:rsidRPr="00E55175" w:rsidRDefault="00245D68" w:rsidP="00CE54EC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Odpovědnost Zhotovitele za vady se řídí příslušnými ustanoveními občanského zákoníku, pokud tato Smlouva nestanoví jinak.</w:t>
      </w:r>
    </w:p>
    <w:p w14:paraId="181E1680" w14:textId="46B9933F" w:rsidR="00245D68" w:rsidRPr="00E55175" w:rsidRDefault="00245D68" w:rsidP="00245D68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Cena Díla</w:t>
      </w:r>
    </w:p>
    <w:p w14:paraId="7992860E" w14:textId="0DDC8F14" w:rsidR="00245D68" w:rsidRPr="00E55175" w:rsidRDefault="00245D68" w:rsidP="00245D68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Cena za Dílo je stanovena dohodou Stran následovně:</w:t>
      </w: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6040"/>
        <w:gridCol w:w="2454"/>
      </w:tblGrid>
      <w:tr w:rsidR="00245D68" w:rsidRPr="00E55175" w14:paraId="0EDDF096" w14:textId="77777777" w:rsidTr="00245D68">
        <w:tc>
          <w:tcPr>
            <w:tcW w:w="6204" w:type="dxa"/>
            <w:shd w:val="clear" w:color="auto" w:fill="D9D9D9" w:themeFill="background1" w:themeFillShade="D9"/>
          </w:tcPr>
          <w:p w14:paraId="73117256" w14:textId="137D6915" w:rsidR="00245D68" w:rsidRPr="00E55175" w:rsidRDefault="00245D68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b/>
                <w:bCs w:val="0"/>
                <w:szCs w:val="22"/>
              </w:rPr>
            </w:pPr>
            <w:r w:rsidRPr="00E55175">
              <w:rPr>
                <w:rFonts w:ascii="Arial" w:hAnsi="Arial"/>
                <w:b/>
                <w:bCs w:val="0"/>
                <w:szCs w:val="22"/>
              </w:rPr>
              <w:t>Jednotka</w:t>
            </w:r>
          </w:p>
        </w:tc>
        <w:tc>
          <w:tcPr>
            <w:tcW w:w="2516" w:type="dxa"/>
            <w:shd w:val="clear" w:color="auto" w:fill="D9D9D9" w:themeFill="background1" w:themeFillShade="D9"/>
          </w:tcPr>
          <w:p w14:paraId="7F5C3158" w14:textId="77178FD0" w:rsidR="00245D68" w:rsidRPr="00E55175" w:rsidRDefault="00245D68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b/>
                <w:bCs w:val="0"/>
                <w:szCs w:val="22"/>
              </w:rPr>
            </w:pPr>
            <w:r w:rsidRPr="00E55175">
              <w:rPr>
                <w:rFonts w:ascii="Arial" w:hAnsi="Arial"/>
                <w:b/>
                <w:bCs w:val="0"/>
                <w:szCs w:val="22"/>
              </w:rPr>
              <w:t>Cena v</w:t>
            </w:r>
            <w:r w:rsidR="00397C46" w:rsidRPr="00E55175">
              <w:rPr>
                <w:rFonts w:ascii="Arial" w:hAnsi="Arial"/>
                <w:b/>
                <w:bCs w:val="0"/>
                <w:szCs w:val="22"/>
              </w:rPr>
              <w:t> </w:t>
            </w:r>
            <w:r w:rsidRPr="00E55175">
              <w:rPr>
                <w:rFonts w:ascii="Arial" w:hAnsi="Arial"/>
                <w:b/>
                <w:bCs w:val="0"/>
                <w:szCs w:val="22"/>
              </w:rPr>
              <w:t>Kč</w:t>
            </w:r>
            <w:r w:rsidR="00397C46" w:rsidRPr="00E55175">
              <w:rPr>
                <w:rFonts w:ascii="Arial" w:hAnsi="Arial"/>
                <w:b/>
                <w:bCs w:val="0"/>
                <w:szCs w:val="22"/>
              </w:rPr>
              <w:t>, vč. DPH</w:t>
            </w:r>
          </w:p>
        </w:tc>
      </w:tr>
      <w:tr w:rsidR="00245D68" w:rsidRPr="00E55175" w14:paraId="0DC35570" w14:textId="77777777" w:rsidTr="00245D68">
        <w:tc>
          <w:tcPr>
            <w:tcW w:w="6204" w:type="dxa"/>
          </w:tcPr>
          <w:p w14:paraId="73636874" w14:textId="6A09A207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Signatura F 270 (rukopis), </w:t>
            </w:r>
            <w:r w:rsidRPr="00E55175">
              <w:rPr>
                <w:rFonts w:ascii="Arial" w:hAnsi="Arial"/>
                <w:i/>
                <w:szCs w:val="22"/>
              </w:rPr>
              <w:t xml:space="preserve">Geometrie </w:t>
            </w:r>
            <w:r w:rsidRPr="00E55175">
              <w:rPr>
                <w:rFonts w:ascii="Arial" w:hAnsi="Arial"/>
                <w:szCs w:val="22"/>
              </w:rPr>
              <w:t>(1800)</w:t>
            </w:r>
          </w:p>
        </w:tc>
        <w:tc>
          <w:tcPr>
            <w:tcW w:w="2516" w:type="dxa"/>
          </w:tcPr>
          <w:p w14:paraId="47AB32A9" w14:textId="6BE7C9EE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8 500,-</w:t>
            </w:r>
          </w:p>
        </w:tc>
      </w:tr>
      <w:tr w:rsidR="00245D68" w:rsidRPr="00E55175" w14:paraId="1E714AE8" w14:textId="77777777" w:rsidTr="00245D68">
        <w:tc>
          <w:tcPr>
            <w:tcW w:w="6204" w:type="dxa"/>
          </w:tcPr>
          <w:p w14:paraId="19B16D93" w14:textId="6288F9F2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Signatura GG 433 (kniha), </w:t>
            </w:r>
            <w:r w:rsidRPr="00E55175">
              <w:rPr>
                <w:rFonts w:ascii="Arial" w:hAnsi="Arial"/>
                <w:i/>
                <w:szCs w:val="22"/>
              </w:rPr>
              <w:t xml:space="preserve">Die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Hohkönigsburg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</w:t>
            </w:r>
            <w:r w:rsidRPr="00E55175">
              <w:rPr>
                <w:rFonts w:ascii="Arial" w:hAnsi="Arial"/>
                <w:szCs w:val="22"/>
              </w:rPr>
              <w:t>(1908)</w:t>
            </w:r>
          </w:p>
        </w:tc>
        <w:tc>
          <w:tcPr>
            <w:tcW w:w="2516" w:type="dxa"/>
          </w:tcPr>
          <w:p w14:paraId="46C5699B" w14:textId="604300FD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22 000,-</w:t>
            </w:r>
          </w:p>
        </w:tc>
      </w:tr>
      <w:tr w:rsidR="00245D68" w:rsidRPr="00E55175" w14:paraId="5301498C" w14:textId="77777777" w:rsidTr="00245D68">
        <w:tc>
          <w:tcPr>
            <w:tcW w:w="6204" w:type="dxa"/>
          </w:tcPr>
          <w:p w14:paraId="7B5379D3" w14:textId="1943582D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Signatura M 1854/2 (kniha),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Zeichnungen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und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Bilder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von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Dampfmaschinen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</w:t>
            </w:r>
            <w:r w:rsidRPr="00E55175">
              <w:rPr>
                <w:rFonts w:ascii="Arial" w:hAnsi="Arial"/>
                <w:szCs w:val="22"/>
              </w:rPr>
              <w:t>(1908)</w:t>
            </w:r>
          </w:p>
        </w:tc>
        <w:tc>
          <w:tcPr>
            <w:tcW w:w="2516" w:type="dxa"/>
          </w:tcPr>
          <w:p w14:paraId="4C7581CC" w14:textId="2E4CAEE7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78 000,-</w:t>
            </w:r>
          </w:p>
        </w:tc>
      </w:tr>
      <w:tr w:rsidR="00245D68" w:rsidRPr="00E55175" w14:paraId="14DD020C" w14:textId="77777777" w:rsidTr="00245D68">
        <w:tc>
          <w:tcPr>
            <w:tcW w:w="6204" w:type="dxa"/>
          </w:tcPr>
          <w:p w14:paraId="736F62E9" w14:textId="3066D5C8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Signatura R 157 (kniha), </w:t>
            </w:r>
            <w:r w:rsidRPr="00E55175">
              <w:rPr>
                <w:rFonts w:ascii="Arial" w:hAnsi="Arial"/>
                <w:i/>
                <w:szCs w:val="22"/>
              </w:rPr>
              <w:t xml:space="preserve">Der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Messknecht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und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sein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Praktikum </w:t>
            </w:r>
            <w:r w:rsidRPr="00E55175">
              <w:rPr>
                <w:rFonts w:ascii="Arial" w:hAnsi="Arial"/>
                <w:szCs w:val="22"/>
              </w:rPr>
              <w:t>(1854)</w:t>
            </w:r>
          </w:p>
        </w:tc>
        <w:tc>
          <w:tcPr>
            <w:tcW w:w="2516" w:type="dxa"/>
          </w:tcPr>
          <w:p w14:paraId="133289CC" w14:textId="64C3036D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26 000,-</w:t>
            </w:r>
          </w:p>
        </w:tc>
      </w:tr>
      <w:tr w:rsidR="00245D68" w:rsidRPr="00E55175" w14:paraId="3869E97D" w14:textId="77777777" w:rsidTr="00245D68">
        <w:tc>
          <w:tcPr>
            <w:tcW w:w="6204" w:type="dxa"/>
          </w:tcPr>
          <w:p w14:paraId="7DA43CE7" w14:textId="270DF0BF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Signatura T 116 (volné listy v deskách),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Lehre</w:t>
            </w:r>
            <w:proofErr w:type="spellEnd"/>
            <w:r w:rsidRPr="00E55175">
              <w:rPr>
                <w:rFonts w:ascii="Arial" w:hAnsi="Arial"/>
                <w:i/>
                <w:szCs w:val="22"/>
              </w:rPr>
              <w:t xml:space="preserve"> des </w:t>
            </w:r>
            <w:proofErr w:type="spellStart"/>
            <w:r w:rsidRPr="00E55175">
              <w:rPr>
                <w:rFonts w:ascii="Arial" w:hAnsi="Arial"/>
                <w:i/>
                <w:szCs w:val="22"/>
              </w:rPr>
              <w:t>Wagenbaues</w:t>
            </w:r>
            <w:proofErr w:type="spellEnd"/>
            <w:r w:rsidRPr="00E55175">
              <w:rPr>
                <w:rFonts w:ascii="Arial" w:hAnsi="Arial"/>
                <w:szCs w:val="22"/>
              </w:rPr>
              <w:t xml:space="preserve"> (1879)</w:t>
            </w:r>
          </w:p>
        </w:tc>
        <w:tc>
          <w:tcPr>
            <w:tcW w:w="2516" w:type="dxa"/>
          </w:tcPr>
          <w:p w14:paraId="20C1731D" w14:textId="76E335BD" w:rsidR="00245D68" w:rsidRPr="00E55175" w:rsidRDefault="00B23E72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18 000,-</w:t>
            </w:r>
          </w:p>
        </w:tc>
      </w:tr>
      <w:tr w:rsidR="00B23E72" w:rsidRPr="00E55175" w14:paraId="5FABDB9A" w14:textId="77777777" w:rsidTr="00245D68">
        <w:tc>
          <w:tcPr>
            <w:tcW w:w="6204" w:type="dxa"/>
          </w:tcPr>
          <w:p w14:paraId="1839F7F3" w14:textId="59A037DD" w:rsidR="00B23E72" w:rsidRPr="00E55175" w:rsidRDefault="00B23E72" w:rsidP="00245D68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Signatura St 288 (mapa), </w:t>
            </w:r>
            <w:proofErr w:type="spellStart"/>
            <w:r w:rsidRPr="00E55175">
              <w:rPr>
                <w:rFonts w:ascii="Arial" w:hAnsi="Arial"/>
                <w:i/>
                <w:iCs w:val="0"/>
                <w:szCs w:val="22"/>
              </w:rPr>
              <w:t>Volkswirthschaftliche</w:t>
            </w:r>
            <w:proofErr w:type="spellEnd"/>
            <w:r w:rsidRPr="00E55175">
              <w:rPr>
                <w:rFonts w:ascii="Arial" w:hAnsi="Arial"/>
                <w:i/>
                <w:iCs w:val="0"/>
                <w:szCs w:val="22"/>
              </w:rPr>
              <w:t xml:space="preserve"> </w:t>
            </w:r>
            <w:proofErr w:type="spellStart"/>
            <w:r w:rsidRPr="00E55175">
              <w:rPr>
                <w:rFonts w:ascii="Arial" w:hAnsi="Arial"/>
                <w:i/>
                <w:iCs w:val="0"/>
                <w:szCs w:val="22"/>
              </w:rPr>
              <w:t>Uibersichts-Karte</w:t>
            </w:r>
            <w:proofErr w:type="spellEnd"/>
            <w:r w:rsidRPr="00E55175">
              <w:rPr>
                <w:rFonts w:ascii="Arial" w:hAnsi="Arial"/>
                <w:i/>
                <w:iCs w:val="0"/>
                <w:szCs w:val="22"/>
              </w:rPr>
              <w:t xml:space="preserve"> des </w:t>
            </w:r>
            <w:proofErr w:type="spellStart"/>
            <w:r w:rsidRPr="00E55175">
              <w:rPr>
                <w:rFonts w:ascii="Arial" w:hAnsi="Arial"/>
                <w:i/>
                <w:iCs w:val="0"/>
                <w:szCs w:val="22"/>
              </w:rPr>
              <w:t>Herzogthumes</w:t>
            </w:r>
            <w:proofErr w:type="spellEnd"/>
            <w:r w:rsidRPr="00E55175">
              <w:rPr>
                <w:rFonts w:ascii="Arial" w:hAnsi="Arial"/>
                <w:i/>
                <w:iCs w:val="0"/>
                <w:szCs w:val="22"/>
              </w:rPr>
              <w:t xml:space="preserve"> </w:t>
            </w:r>
            <w:proofErr w:type="spellStart"/>
            <w:r w:rsidRPr="00E55175">
              <w:rPr>
                <w:rFonts w:ascii="Arial" w:hAnsi="Arial"/>
                <w:i/>
                <w:iCs w:val="0"/>
                <w:szCs w:val="22"/>
              </w:rPr>
              <w:t>Bukowina</w:t>
            </w:r>
            <w:proofErr w:type="spellEnd"/>
            <w:r w:rsidRPr="00E55175">
              <w:rPr>
                <w:rFonts w:ascii="Arial" w:hAnsi="Arial"/>
                <w:szCs w:val="22"/>
              </w:rPr>
              <w:t xml:space="preserve"> (1873)</w:t>
            </w:r>
          </w:p>
        </w:tc>
        <w:tc>
          <w:tcPr>
            <w:tcW w:w="2516" w:type="dxa"/>
          </w:tcPr>
          <w:p w14:paraId="02E9D563" w14:textId="7CE53A15" w:rsidR="00B23E72" w:rsidRPr="00E55175" w:rsidRDefault="00B23E72" w:rsidP="00245D68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5 500,-</w:t>
            </w:r>
          </w:p>
        </w:tc>
      </w:tr>
      <w:tr w:rsidR="00245D68" w:rsidRPr="00E55175" w14:paraId="57967A1C" w14:textId="77777777" w:rsidTr="00245D68">
        <w:tc>
          <w:tcPr>
            <w:tcW w:w="6204" w:type="dxa"/>
            <w:shd w:val="clear" w:color="auto" w:fill="D9D9D9" w:themeFill="background1" w:themeFillShade="D9"/>
          </w:tcPr>
          <w:p w14:paraId="1073A410" w14:textId="16C24007" w:rsidR="00245D68" w:rsidRPr="00E55175" w:rsidRDefault="00245D68" w:rsidP="00245D68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b/>
                <w:bCs w:val="0"/>
                <w:szCs w:val="22"/>
              </w:rPr>
            </w:pPr>
            <w:r w:rsidRPr="00E55175">
              <w:rPr>
                <w:rFonts w:ascii="Arial" w:hAnsi="Arial"/>
                <w:b/>
                <w:bCs w:val="0"/>
                <w:szCs w:val="22"/>
              </w:rPr>
              <w:t>CELKEM</w:t>
            </w:r>
          </w:p>
        </w:tc>
        <w:tc>
          <w:tcPr>
            <w:tcW w:w="2516" w:type="dxa"/>
            <w:shd w:val="clear" w:color="auto" w:fill="D9D9D9" w:themeFill="background1" w:themeFillShade="D9"/>
          </w:tcPr>
          <w:p w14:paraId="3F69C424" w14:textId="7F22339B" w:rsidR="00245D68" w:rsidRPr="00E55175" w:rsidRDefault="00B23E72" w:rsidP="00DD2322">
            <w:pPr>
              <w:pStyle w:val="Clanek11"/>
              <w:numPr>
                <w:ilvl w:val="0"/>
                <w:numId w:val="0"/>
              </w:numPr>
              <w:jc w:val="center"/>
              <w:rPr>
                <w:rFonts w:ascii="Arial" w:hAnsi="Arial"/>
                <w:b/>
                <w:bCs w:val="0"/>
                <w:szCs w:val="22"/>
              </w:rPr>
            </w:pPr>
            <w:r w:rsidRPr="00E55175">
              <w:rPr>
                <w:rFonts w:ascii="Arial" w:hAnsi="Arial"/>
                <w:b/>
                <w:bCs w:val="0"/>
                <w:szCs w:val="22"/>
              </w:rPr>
              <w:t>158</w:t>
            </w:r>
            <w:r w:rsidR="00DD2322">
              <w:rPr>
                <w:rFonts w:ascii="Arial" w:hAnsi="Arial"/>
                <w:b/>
                <w:bCs w:val="0"/>
                <w:szCs w:val="22"/>
              </w:rPr>
              <w:t xml:space="preserve"> </w:t>
            </w:r>
            <w:r w:rsidRPr="00E55175">
              <w:rPr>
                <w:rFonts w:ascii="Arial" w:hAnsi="Arial"/>
                <w:b/>
                <w:bCs w:val="0"/>
                <w:szCs w:val="22"/>
              </w:rPr>
              <w:t>0</w:t>
            </w:r>
            <w:r w:rsidR="00245D68" w:rsidRPr="00E55175">
              <w:rPr>
                <w:rFonts w:ascii="Arial" w:hAnsi="Arial"/>
                <w:b/>
                <w:bCs w:val="0"/>
                <w:szCs w:val="22"/>
              </w:rPr>
              <w:t>00,-</w:t>
            </w:r>
          </w:p>
        </w:tc>
      </w:tr>
    </w:tbl>
    <w:p w14:paraId="5DB35FDE" w14:textId="59D03EF6" w:rsidR="00397C46" w:rsidRPr="00E55175" w:rsidRDefault="00397C46" w:rsidP="00245D68">
      <w:pPr>
        <w:pStyle w:val="Clanek11"/>
        <w:rPr>
          <w:rFonts w:ascii="Arial" w:hAnsi="Arial"/>
          <w:szCs w:val="22"/>
        </w:rPr>
      </w:pPr>
      <w:bookmarkStart w:id="7" w:name="_Ref138261576"/>
      <w:r w:rsidRPr="00E55175">
        <w:rPr>
          <w:rFonts w:ascii="Arial" w:hAnsi="Arial"/>
          <w:szCs w:val="22"/>
        </w:rPr>
        <w:t>V ceně za Dílo jsou zahrnuty veškeré náklady Zhotovitele vynaložené při provádění Díla.</w:t>
      </w:r>
    </w:p>
    <w:p w14:paraId="2B3C5064" w14:textId="45B8FBD3" w:rsidR="00245D68" w:rsidRPr="00E55175" w:rsidRDefault="00245D68" w:rsidP="00245D68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Nárok na zaplacení ceny za Dílo vzniká Zhotoviteli okamžikem provedení Díla bez výhrad Objednatele v souladu s</w:t>
      </w:r>
      <w:r w:rsidR="00397C46" w:rsidRPr="00E55175">
        <w:rPr>
          <w:rFonts w:ascii="Arial" w:hAnsi="Arial"/>
          <w:szCs w:val="22"/>
        </w:rPr>
        <w:t> </w:t>
      </w:r>
      <w:proofErr w:type="gramStart"/>
      <w:r w:rsidR="00397C46" w:rsidRPr="00E55175">
        <w:rPr>
          <w:rFonts w:ascii="Arial" w:hAnsi="Arial"/>
          <w:szCs w:val="22"/>
        </w:rPr>
        <w:t xml:space="preserve">čl. </w:t>
      </w:r>
      <w:r w:rsidR="00397C46" w:rsidRPr="00E55175">
        <w:rPr>
          <w:rFonts w:ascii="Arial" w:hAnsi="Arial"/>
          <w:szCs w:val="22"/>
        </w:rPr>
        <w:fldChar w:fldCharType="begin"/>
      </w:r>
      <w:r w:rsidR="00397C46" w:rsidRPr="00E55175">
        <w:rPr>
          <w:rFonts w:ascii="Arial" w:hAnsi="Arial"/>
          <w:szCs w:val="22"/>
        </w:rPr>
        <w:instrText xml:space="preserve"> REF _Ref138261378 \r \h </w:instrText>
      </w:r>
      <w:r w:rsidR="00E55175" w:rsidRPr="00E55175">
        <w:rPr>
          <w:rFonts w:ascii="Arial" w:hAnsi="Arial"/>
          <w:szCs w:val="22"/>
        </w:rPr>
        <w:instrText xml:space="preserve"> \* MERGEFORMAT </w:instrText>
      </w:r>
      <w:r w:rsidR="00397C46" w:rsidRPr="00E55175">
        <w:rPr>
          <w:rFonts w:ascii="Arial" w:hAnsi="Arial"/>
          <w:szCs w:val="22"/>
        </w:rPr>
      </w:r>
      <w:r w:rsidR="00397C46" w:rsidRPr="00E55175">
        <w:rPr>
          <w:rFonts w:ascii="Arial" w:hAnsi="Arial"/>
          <w:szCs w:val="22"/>
        </w:rPr>
        <w:fldChar w:fldCharType="separate"/>
      </w:r>
      <w:r w:rsidR="00BF0EAD" w:rsidRPr="00E55175">
        <w:rPr>
          <w:rFonts w:ascii="Arial" w:hAnsi="Arial"/>
          <w:szCs w:val="22"/>
        </w:rPr>
        <w:t>3.2</w:t>
      </w:r>
      <w:r w:rsidR="00397C46" w:rsidRPr="00E55175">
        <w:rPr>
          <w:rFonts w:ascii="Arial" w:hAnsi="Arial"/>
          <w:szCs w:val="22"/>
        </w:rPr>
        <w:fldChar w:fldCharType="end"/>
      </w:r>
      <w:r w:rsidR="00397C46" w:rsidRPr="00E55175">
        <w:rPr>
          <w:rFonts w:ascii="Arial" w:hAnsi="Arial"/>
          <w:szCs w:val="22"/>
        </w:rPr>
        <w:t>, příp.</w:t>
      </w:r>
      <w:proofErr w:type="gramEnd"/>
      <w:r w:rsidR="00397C46" w:rsidRPr="00E55175">
        <w:rPr>
          <w:rFonts w:ascii="Arial" w:hAnsi="Arial"/>
          <w:szCs w:val="22"/>
        </w:rPr>
        <w:t xml:space="preserve"> </w:t>
      </w:r>
      <w:r w:rsidR="00397C46" w:rsidRPr="00E55175">
        <w:rPr>
          <w:rFonts w:ascii="Arial" w:hAnsi="Arial"/>
          <w:szCs w:val="22"/>
        </w:rPr>
        <w:fldChar w:fldCharType="begin"/>
      </w:r>
      <w:r w:rsidR="00397C46" w:rsidRPr="00E55175">
        <w:rPr>
          <w:rFonts w:ascii="Arial" w:hAnsi="Arial"/>
          <w:szCs w:val="22"/>
        </w:rPr>
        <w:instrText xml:space="preserve"> REF _Ref138261407 \r \h </w:instrText>
      </w:r>
      <w:r w:rsidR="00E55175" w:rsidRPr="00E55175">
        <w:rPr>
          <w:rFonts w:ascii="Arial" w:hAnsi="Arial"/>
          <w:szCs w:val="22"/>
        </w:rPr>
        <w:instrText xml:space="preserve"> \* MERGEFORMAT </w:instrText>
      </w:r>
      <w:r w:rsidR="00397C46" w:rsidRPr="00E55175">
        <w:rPr>
          <w:rFonts w:ascii="Arial" w:hAnsi="Arial"/>
          <w:szCs w:val="22"/>
        </w:rPr>
      </w:r>
      <w:r w:rsidR="00397C46" w:rsidRPr="00E55175">
        <w:rPr>
          <w:rFonts w:ascii="Arial" w:hAnsi="Arial"/>
          <w:szCs w:val="22"/>
        </w:rPr>
        <w:fldChar w:fldCharType="separate"/>
      </w:r>
      <w:r w:rsidR="00BF0EAD" w:rsidRPr="00E55175">
        <w:rPr>
          <w:rFonts w:ascii="Arial" w:hAnsi="Arial"/>
          <w:szCs w:val="22"/>
        </w:rPr>
        <w:t>3.6</w:t>
      </w:r>
      <w:r w:rsidR="00397C46" w:rsidRPr="00E55175">
        <w:rPr>
          <w:rFonts w:ascii="Arial" w:hAnsi="Arial"/>
          <w:szCs w:val="22"/>
        </w:rPr>
        <w:fldChar w:fldCharType="end"/>
      </w:r>
      <w:r w:rsidR="00397C46" w:rsidRPr="00E55175">
        <w:rPr>
          <w:rFonts w:ascii="Arial" w:hAnsi="Arial"/>
          <w:szCs w:val="22"/>
        </w:rPr>
        <w:t xml:space="preserve"> této Smlouvy.</w:t>
      </w:r>
      <w:bookmarkEnd w:id="7"/>
    </w:p>
    <w:p w14:paraId="4A2DAA58" w14:textId="47496703" w:rsidR="00397C46" w:rsidRPr="00E55175" w:rsidRDefault="00397C46" w:rsidP="00397C46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Cena za Dílo je splatná na základě daňového dokladu (faktury) vystaveného Zhotovitelem</w:t>
      </w:r>
      <w:bookmarkStart w:id="8" w:name="_Ref421194758"/>
      <w:bookmarkStart w:id="9" w:name="_Ref333491863"/>
      <w:r w:rsidRPr="00E55175">
        <w:rPr>
          <w:rFonts w:ascii="Arial" w:hAnsi="Arial"/>
          <w:szCs w:val="22"/>
        </w:rPr>
        <w:t>, a to na bankovní účet Zhotovitele uvedeného na faktuře</w:t>
      </w:r>
      <w:r w:rsidRPr="00E55175">
        <w:rPr>
          <w:rFonts w:ascii="Arial" w:hAnsi="Arial"/>
          <w:color w:val="000000" w:themeColor="text1"/>
          <w:szCs w:val="22"/>
        </w:rPr>
        <w:t xml:space="preserve">. </w:t>
      </w:r>
      <w:bookmarkEnd w:id="8"/>
      <w:r w:rsidRPr="00E55175">
        <w:rPr>
          <w:rFonts w:ascii="Arial" w:hAnsi="Arial"/>
          <w:szCs w:val="22"/>
        </w:rPr>
        <w:t xml:space="preserve">Doba splatnosti Faktury je </w:t>
      </w:r>
      <w:r w:rsidR="002C68D2" w:rsidRPr="00E55175">
        <w:rPr>
          <w:rFonts w:ascii="Arial" w:hAnsi="Arial"/>
          <w:szCs w:val="22"/>
        </w:rPr>
        <w:t>třicet (</w:t>
      </w:r>
      <w:r w:rsidRPr="00E55175">
        <w:rPr>
          <w:rFonts w:ascii="Arial" w:hAnsi="Arial"/>
          <w:szCs w:val="22"/>
        </w:rPr>
        <w:t>30</w:t>
      </w:r>
      <w:r w:rsidR="002C68D2" w:rsidRPr="00E55175">
        <w:rPr>
          <w:rFonts w:ascii="Arial" w:hAnsi="Arial"/>
          <w:szCs w:val="22"/>
        </w:rPr>
        <w:t>)</w:t>
      </w:r>
      <w:r w:rsidRPr="00E55175">
        <w:rPr>
          <w:rFonts w:ascii="Arial" w:hAnsi="Arial"/>
          <w:szCs w:val="22"/>
        </w:rPr>
        <w:t xml:space="preserve"> dnů ode dne doručení příslušné faktury Objednateli.</w:t>
      </w:r>
      <w:r w:rsidRPr="00E55175" w:rsidDel="00F61CB3">
        <w:rPr>
          <w:rFonts w:ascii="Arial" w:hAnsi="Arial"/>
          <w:szCs w:val="22"/>
        </w:rPr>
        <w:t xml:space="preserve"> </w:t>
      </w:r>
      <w:r w:rsidRPr="00E55175">
        <w:rPr>
          <w:rFonts w:ascii="Arial" w:hAnsi="Arial"/>
          <w:szCs w:val="22"/>
        </w:rPr>
        <w:t>Připadne-li termín splatnosti na den, který není pracovním dnem, posouvá se den splatnosti na nejbližší následující pracovní den.</w:t>
      </w:r>
      <w:bookmarkEnd w:id="9"/>
      <w:r w:rsidRPr="00E55175">
        <w:rPr>
          <w:rFonts w:ascii="Arial" w:hAnsi="Arial"/>
          <w:szCs w:val="22"/>
        </w:rPr>
        <w:t xml:space="preserve"> </w:t>
      </w:r>
    </w:p>
    <w:p w14:paraId="63C1567D" w14:textId="64A19D00" w:rsidR="00397C46" w:rsidRPr="00E55175" w:rsidRDefault="00397C46" w:rsidP="00397C46">
      <w:pPr>
        <w:pStyle w:val="Clanek11"/>
        <w:rPr>
          <w:rFonts w:ascii="Arial" w:hAnsi="Arial"/>
          <w:szCs w:val="22"/>
        </w:rPr>
      </w:pPr>
      <w:bookmarkStart w:id="10" w:name="_Ref333498053"/>
      <w:r w:rsidRPr="00E55175">
        <w:rPr>
          <w:rFonts w:ascii="Arial" w:hAnsi="Arial"/>
          <w:szCs w:val="22"/>
        </w:rPr>
        <w:t>Zhotovitel je oprávněn fakturu vystavit nejdříve v den vzniku nároku na zaplacení ceny za Dílo v souladu s </w:t>
      </w:r>
      <w:proofErr w:type="gramStart"/>
      <w:r w:rsidRPr="00E55175">
        <w:rPr>
          <w:rFonts w:ascii="Arial" w:hAnsi="Arial"/>
          <w:szCs w:val="22"/>
        </w:rPr>
        <w:t xml:space="preserve">čl. </w:t>
      </w:r>
      <w:r w:rsidRPr="00E55175">
        <w:rPr>
          <w:rFonts w:ascii="Arial" w:hAnsi="Arial"/>
          <w:szCs w:val="22"/>
        </w:rPr>
        <w:fldChar w:fldCharType="begin"/>
      </w:r>
      <w:r w:rsidRPr="00E55175">
        <w:rPr>
          <w:rFonts w:ascii="Arial" w:hAnsi="Arial"/>
          <w:szCs w:val="22"/>
        </w:rPr>
        <w:instrText xml:space="preserve"> REF _Ref138261576 \r \h </w:instrText>
      </w:r>
      <w:r w:rsidR="00E55175" w:rsidRPr="00E55175">
        <w:rPr>
          <w:rFonts w:ascii="Arial" w:hAnsi="Arial"/>
          <w:szCs w:val="22"/>
        </w:rPr>
        <w:instrText xml:space="preserve"> \* MERGEFORMAT </w:instrText>
      </w:r>
      <w:r w:rsidRPr="00E55175">
        <w:rPr>
          <w:rFonts w:ascii="Arial" w:hAnsi="Arial"/>
          <w:szCs w:val="22"/>
        </w:rPr>
      </w:r>
      <w:r w:rsidRPr="00E55175">
        <w:rPr>
          <w:rFonts w:ascii="Arial" w:hAnsi="Arial"/>
          <w:szCs w:val="22"/>
        </w:rPr>
        <w:fldChar w:fldCharType="separate"/>
      </w:r>
      <w:r w:rsidRPr="00E55175">
        <w:rPr>
          <w:rFonts w:ascii="Arial" w:hAnsi="Arial"/>
          <w:szCs w:val="22"/>
        </w:rPr>
        <w:t>4.2</w:t>
      </w:r>
      <w:r w:rsidRPr="00E55175">
        <w:rPr>
          <w:rFonts w:ascii="Arial" w:hAnsi="Arial"/>
          <w:szCs w:val="22"/>
        </w:rPr>
        <w:fldChar w:fldCharType="end"/>
      </w:r>
      <w:r w:rsidR="00C02879" w:rsidRPr="00E55175">
        <w:rPr>
          <w:rFonts w:ascii="Arial" w:hAnsi="Arial"/>
          <w:szCs w:val="22"/>
        </w:rPr>
        <w:t xml:space="preserve"> Smlouvy</w:t>
      </w:r>
      <w:proofErr w:type="gramEnd"/>
      <w:r w:rsidR="00C02879" w:rsidRPr="00E55175">
        <w:rPr>
          <w:rFonts w:ascii="Arial" w:hAnsi="Arial"/>
          <w:szCs w:val="22"/>
        </w:rPr>
        <w:t>.</w:t>
      </w:r>
    </w:p>
    <w:p w14:paraId="54ECCB0F" w14:textId="4F493B1F" w:rsidR="00397C46" w:rsidRPr="00E55175" w:rsidRDefault="00397C46" w:rsidP="00397C46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Objednatel má po obdržení Faktury deset (10) dní na posouzení toho, zda je bezchybně vystavena, splňuje všechny náležitosti daňového dokladu ve smyslu právních předpisů ČR, a na její případné vrácení, a to i opakovaně, pokud nebude v souladu s touto Smlouvou. Vrácením takové faktury doba splatnosti a doba pro posouzení bezchybnosti faktury přestane běžet a po dodání opravené faktury počne běžet doba nová.</w:t>
      </w:r>
      <w:bookmarkEnd w:id="10"/>
      <w:r w:rsidRPr="00E55175">
        <w:rPr>
          <w:rFonts w:ascii="Arial" w:hAnsi="Arial"/>
          <w:szCs w:val="22"/>
        </w:rPr>
        <w:t xml:space="preserve">  </w:t>
      </w:r>
    </w:p>
    <w:p w14:paraId="3BDCADB0" w14:textId="6839C7EC" w:rsidR="00397C46" w:rsidRPr="00E55175" w:rsidRDefault="002B256B" w:rsidP="002B256B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Povinnosti Zhotovitele</w:t>
      </w:r>
    </w:p>
    <w:p w14:paraId="24135497" w14:textId="77777777" w:rsidR="002B256B" w:rsidRPr="00E55175" w:rsidRDefault="002B256B" w:rsidP="002B256B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Zhotovitel bere na vědomí, že Jednotky mají nevyčíslitelnou historickou hodnotu, a proto </w:t>
      </w:r>
      <w:r w:rsidRPr="00E55175">
        <w:rPr>
          <w:rFonts w:ascii="Arial" w:hAnsi="Arial"/>
          <w:szCs w:val="22"/>
        </w:rPr>
        <w:lastRenderedPageBreak/>
        <w:t>se zavazuje s nimi nakládat při plnění této Smlouvy s náležitou péčí, aby nedošlo k jejich poškození, zničení či ztrátě.</w:t>
      </w:r>
    </w:p>
    <w:p w14:paraId="2C133325" w14:textId="0153C8DF" w:rsidR="002B256B" w:rsidRPr="00E55175" w:rsidRDefault="002B256B" w:rsidP="002B256B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Zhotovitel se zavazuje provést Dílo osobně a s náležitou odbornou péčí a využitím všech svých znalostí a dovedností tak, aby Dílo bylo provedeno v co nejlepší kvalitě.</w:t>
      </w:r>
    </w:p>
    <w:p w14:paraId="7AB60919" w14:textId="3F48182C" w:rsidR="00AF5B40" w:rsidRPr="00E55175" w:rsidRDefault="00AF5B40" w:rsidP="00AF5B40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pROHLÁŠENÍ zHOTOVITELE</w:t>
      </w:r>
    </w:p>
    <w:p w14:paraId="1FBA24F8" w14:textId="4407DAFD" w:rsidR="00165BAA" w:rsidRPr="00E55175" w:rsidRDefault="00165BAA" w:rsidP="00165BAA">
      <w:pPr>
        <w:pStyle w:val="Clanek11"/>
        <w:widowControl/>
        <w:rPr>
          <w:rFonts w:ascii="Arial" w:hAnsi="Arial"/>
          <w:szCs w:val="22"/>
        </w:rPr>
      </w:pPr>
      <w:bookmarkStart w:id="11" w:name="_Ref378752179"/>
      <w:r w:rsidRPr="00E55175">
        <w:rPr>
          <w:rFonts w:ascii="Arial" w:hAnsi="Arial"/>
          <w:szCs w:val="22"/>
        </w:rPr>
        <w:t>Zhotovitel prohlašuje, že se podrobně seznámil s povinnostmi, které mu vyplývají z této Smlouvy</w:t>
      </w:r>
      <w:r w:rsidR="002C68D2" w:rsidRPr="00E55175">
        <w:rPr>
          <w:rFonts w:ascii="Arial" w:hAnsi="Arial"/>
          <w:szCs w:val="22"/>
        </w:rPr>
        <w:t>,</w:t>
      </w:r>
      <w:r w:rsidRPr="00E55175">
        <w:rPr>
          <w:rFonts w:ascii="Arial" w:hAnsi="Arial"/>
          <w:szCs w:val="22"/>
        </w:rPr>
        <w:t xml:space="preserve"> a s důsledky, které způsobí jejich případné nesplnění. V tomto kontextu Strany výslovně vylučují aplikaci úpravy obsažené v § 1799 a § 1800 Občanského zákoníku na tuto Smlouvu, která upravuje odkazy na obchodní podmínky ve formulářových smlouvách, definuje nesrozumitelné nebo zvláště nevýhodné doložky a podmínky jejich platnosti.</w:t>
      </w:r>
      <w:bookmarkEnd w:id="11"/>
    </w:p>
    <w:p w14:paraId="43290653" w14:textId="44E5104A" w:rsidR="00165BAA" w:rsidRPr="00E55175" w:rsidRDefault="00165BAA" w:rsidP="00165BAA">
      <w:pPr>
        <w:pStyle w:val="Clanek11"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Zhotovitel prohlašuje, že všechny doložky obsažené v této Smlouvě jsou mu srozumitelné, nejsou pro něj nevýhodné a Smlouva se neodchyluje od obvyklých podmínek ujednávaných v obdobných případech.</w:t>
      </w:r>
    </w:p>
    <w:p w14:paraId="17E48987" w14:textId="6F59E39D" w:rsidR="00165BAA" w:rsidRPr="00E55175" w:rsidRDefault="00165BAA" w:rsidP="00165BAA">
      <w:pPr>
        <w:pStyle w:val="Clanek11"/>
        <w:widowControl/>
        <w:rPr>
          <w:rFonts w:ascii="Arial" w:hAnsi="Arial"/>
          <w:szCs w:val="22"/>
        </w:rPr>
      </w:pPr>
      <w:bookmarkStart w:id="12" w:name="_Ref421015016"/>
      <w:bookmarkStart w:id="13" w:name="_Ref369219835"/>
      <w:r w:rsidRPr="00E55175">
        <w:rPr>
          <w:rFonts w:ascii="Arial" w:hAnsi="Arial"/>
          <w:szCs w:val="22"/>
        </w:rPr>
        <w:t>Zhotovitel prohlašuje, že veškeré plnění dodané dle této Smlouvy je prosté právních vad. V případě, že k plnění, které je předmětem této Smlouvy, uplatní právo jakákoliv třetí osoba, zavazuje se Zhotovitel nahradit Objednateli veškerou újmu takto způsobenou, a to včetně všech výdajů Objednatele v návaznosti na takové uplatnění (například náklady právního zastoupení, znalecké posudky apod.).</w:t>
      </w:r>
      <w:bookmarkEnd w:id="12"/>
      <w:bookmarkEnd w:id="13"/>
    </w:p>
    <w:p w14:paraId="357CBEAF" w14:textId="46636C32" w:rsidR="00165BAA" w:rsidRPr="00E55175" w:rsidRDefault="00165BAA" w:rsidP="00165BAA">
      <w:pPr>
        <w:pStyle w:val="Clanek11"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Zhotovitel na sebe přebírá nebezpečí změny okolností ve smyslu § 1765 Občanského zákoníku.</w:t>
      </w:r>
    </w:p>
    <w:p w14:paraId="256C544B" w14:textId="685C5E79" w:rsidR="00AF5B40" w:rsidRPr="00E55175" w:rsidRDefault="00AF5B40" w:rsidP="00AF5B40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pRÁVA DUŠEVNÍHO VLASTNICTVÍ</w:t>
      </w:r>
    </w:p>
    <w:p w14:paraId="6A41AE16" w14:textId="1398114D" w:rsidR="00446616" w:rsidRPr="00E55175" w:rsidRDefault="00446616" w:rsidP="00446616">
      <w:pPr>
        <w:pStyle w:val="Clanek11"/>
        <w:widowControl/>
        <w:rPr>
          <w:rFonts w:ascii="Arial" w:hAnsi="Arial"/>
          <w:szCs w:val="22"/>
        </w:rPr>
      </w:pPr>
      <w:bookmarkStart w:id="14" w:name="_Ref403582292"/>
      <w:r w:rsidRPr="00E55175">
        <w:rPr>
          <w:rFonts w:ascii="Arial" w:hAnsi="Arial"/>
          <w:szCs w:val="22"/>
        </w:rPr>
        <w:t>Vznikne-li v souvislosti s Dílem dle této Smlouvy autorské dílo („</w:t>
      </w:r>
      <w:r w:rsidRPr="00E55175">
        <w:rPr>
          <w:rFonts w:ascii="Arial" w:hAnsi="Arial"/>
          <w:b/>
          <w:szCs w:val="22"/>
        </w:rPr>
        <w:t>Autorské dílo</w:t>
      </w:r>
      <w:r w:rsidRPr="00E55175">
        <w:rPr>
          <w:rFonts w:ascii="Arial" w:hAnsi="Arial"/>
          <w:szCs w:val="22"/>
        </w:rPr>
        <w:t>“) ve smyslu zákona č. 121/2000 Sb., o právu autorském, o právech souvisejících s právem autorským a o změně některých zákonů (autorský zákon) („</w:t>
      </w:r>
      <w:proofErr w:type="spellStart"/>
      <w:r w:rsidRPr="00E55175">
        <w:rPr>
          <w:rFonts w:ascii="Arial" w:hAnsi="Arial"/>
          <w:b/>
          <w:szCs w:val="22"/>
        </w:rPr>
        <w:t>AutZ</w:t>
      </w:r>
      <w:proofErr w:type="spellEnd"/>
      <w:r w:rsidRPr="00E55175">
        <w:rPr>
          <w:rFonts w:ascii="Arial" w:hAnsi="Arial"/>
          <w:szCs w:val="22"/>
        </w:rPr>
        <w:t xml:space="preserve">“), Zhotovitel </w:t>
      </w:r>
      <w:r w:rsidR="00135E8B" w:rsidRPr="00E55175">
        <w:rPr>
          <w:rFonts w:ascii="Arial" w:hAnsi="Arial"/>
          <w:szCs w:val="22"/>
        </w:rPr>
        <w:t xml:space="preserve">postupuje výkon majetkových práv autorských k Autorskému dílu Objednateli a v případě, že postoupení není z jakéhokoliv důvodu možné, Zhotovitel </w:t>
      </w:r>
      <w:r w:rsidRPr="00E55175">
        <w:rPr>
          <w:rFonts w:ascii="Arial" w:hAnsi="Arial"/>
          <w:szCs w:val="22"/>
        </w:rPr>
        <w:t>uděluje</w:t>
      </w:r>
      <w:r w:rsidR="00135E8B" w:rsidRPr="00E55175">
        <w:rPr>
          <w:rFonts w:ascii="Arial" w:hAnsi="Arial"/>
          <w:szCs w:val="22"/>
        </w:rPr>
        <w:t xml:space="preserve"> </w:t>
      </w:r>
      <w:r w:rsidRPr="00E55175">
        <w:rPr>
          <w:rFonts w:ascii="Arial" w:hAnsi="Arial"/>
          <w:szCs w:val="22"/>
        </w:rPr>
        <w:t>Objednateli oprávnění k </w:t>
      </w:r>
      <w:r w:rsidR="00135E8B" w:rsidRPr="00E55175">
        <w:rPr>
          <w:rFonts w:ascii="Arial" w:hAnsi="Arial"/>
          <w:szCs w:val="22"/>
        </w:rPr>
        <w:t xml:space="preserve"> </w:t>
      </w:r>
      <w:r w:rsidRPr="00E55175">
        <w:rPr>
          <w:rFonts w:ascii="Arial" w:hAnsi="Arial"/>
          <w:szCs w:val="22"/>
        </w:rPr>
        <w:t>výhradnímu výkonu práva Autorské dílo užít v původní i změněné podobě v souladu s § 2358 a násl. Občanského zákoníku:</w:t>
      </w:r>
      <w:bookmarkEnd w:id="14"/>
    </w:p>
    <w:p w14:paraId="74C069FD" w14:textId="56370501" w:rsidR="00446616" w:rsidRPr="00E55175" w:rsidRDefault="00446616" w:rsidP="00446616">
      <w:pPr>
        <w:pStyle w:val="Claneka"/>
        <w:keepLines w:val="0"/>
        <w:widowControl/>
        <w:tabs>
          <w:tab w:val="clear" w:pos="992"/>
          <w:tab w:val="num" w:pos="3403"/>
        </w:tabs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 časovém rozsahu na dobu trvání majetkových práv</w:t>
      </w:r>
      <w:r w:rsidR="00BF0EAD" w:rsidRPr="00E55175">
        <w:rPr>
          <w:rFonts w:ascii="Arial" w:hAnsi="Arial" w:cs="Arial"/>
          <w:szCs w:val="22"/>
        </w:rPr>
        <w:t xml:space="preserve"> autorských</w:t>
      </w:r>
      <w:r w:rsidR="007A4DD2" w:rsidRPr="00E55175">
        <w:rPr>
          <w:rFonts w:ascii="Arial" w:hAnsi="Arial" w:cs="Arial"/>
          <w:szCs w:val="22"/>
        </w:rPr>
        <w:t>;</w:t>
      </w:r>
    </w:p>
    <w:p w14:paraId="14AF139C" w14:textId="77777777" w:rsidR="00446616" w:rsidRPr="00E55175" w:rsidRDefault="00446616" w:rsidP="00446616">
      <w:pPr>
        <w:pStyle w:val="Claneka"/>
        <w:keepLines w:val="0"/>
        <w:widowControl/>
        <w:tabs>
          <w:tab w:val="clear" w:pos="992"/>
          <w:tab w:val="num" w:pos="3403"/>
        </w:tabs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bez územního a množstevního omezení;</w:t>
      </w:r>
    </w:p>
    <w:p w14:paraId="1B901586" w14:textId="5E8C99C3" w:rsidR="00446616" w:rsidRPr="00E55175" w:rsidRDefault="00446616" w:rsidP="00446616">
      <w:pPr>
        <w:pStyle w:val="Claneka"/>
        <w:keepLines w:val="0"/>
        <w:widowControl/>
        <w:tabs>
          <w:tab w:val="clear" w:pos="992"/>
          <w:tab w:val="num" w:pos="3403"/>
        </w:tabs>
        <w:ind w:left="993"/>
        <w:outlineLvl w:val="1"/>
        <w:rPr>
          <w:rFonts w:ascii="Arial" w:hAnsi="Arial" w:cs="Arial"/>
          <w:bCs/>
          <w:iCs/>
          <w:szCs w:val="22"/>
        </w:rPr>
      </w:pPr>
      <w:r w:rsidRPr="00E55175">
        <w:rPr>
          <w:rFonts w:ascii="Arial" w:hAnsi="Arial" w:cs="Arial"/>
          <w:szCs w:val="22"/>
        </w:rPr>
        <w:t>pro jakýkoliv způsob užití, přičemž Objednatel není povinen Autorské dílo jakkoliv užít</w:t>
      </w:r>
      <w:r w:rsidR="007A4DD2" w:rsidRPr="00E55175">
        <w:rPr>
          <w:rFonts w:ascii="Arial" w:hAnsi="Arial" w:cs="Arial"/>
          <w:szCs w:val="22"/>
        </w:rPr>
        <w:t>;</w:t>
      </w:r>
    </w:p>
    <w:p w14:paraId="019684F5" w14:textId="0BF100D3" w:rsidR="00446616" w:rsidRPr="00E55175" w:rsidRDefault="00446616" w:rsidP="00446616">
      <w:pPr>
        <w:pStyle w:val="Claneka"/>
        <w:keepLines w:val="0"/>
        <w:widowControl/>
        <w:tabs>
          <w:tab w:val="clear" w:pos="992"/>
          <w:tab w:val="num" w:pos="3403"/>
        </w:tabs>
        <w:ind w:left="993"/>
        <w:outlineLvl w:val="1"/>
        <w:rPr>
          <w:rFonts w:ascii="Arial" w:hAnsi="Arial" w:cs="Arial"/>
          <w:bCs/>
          <w:iCs/>
          <w:szCs w:val="22"/>
        </w:rPr>
      </w:pPr>
      <w:r w:rsidRPr="00E55175">
        <w:rPr>
          <w:rFonts w:ascii="Arial" w:hAnsi="Arial" w:cs="Arial"/>
          <w:szCs w:val="22"/>
        </w:rPr>
        <w:t xml:space="preserve">s možností udělit podlicenci a/nebo poustoupit právo užít Autorské dílo jakékoliv třetí osobě bez omezení, s čímž </w:t>
      </w:r>
      <w:r w:rsidR="00135E8B" w:rsidRPr="00E55175">
        <w:rPr>
          <w:rFonts w:ascii="Arial" w:hAnsi="Arial" w:cs="Arial"/>
          <w:szCs w:val="22"/>
        </w:rPr>
        <w:t>Zhotovitel</w:t>
      </w:r>
      <w:r w:rsidRPr="00E55175">
        <w:rPr>
          <w:rFonts w:ascii="Arial" w:hAnsi="Arial" w:cs="Arial"/>
          <w:szCs w:val="22"/>
        </w:rPr>
        <w:t xml:space="preserve"> výslovně souhlasí</w:t>
      </w:r>
    </w:p>
    <w:p w14:paraId="0677653A" w14:textId="77777777" w:rsidR="00446616" w:rsidRPr="00E55175" w:rsidRDefault="00446616" w:rsidP="00446616">
      <w:pPr>
        <w:pStyle w:val="Claneka"/>
        <w:keepLines w:val="0"/>
        <w:widowControl/>
        <w:numPr>
          <w:ilvl w:val="0"/>
          <w:numId w:val="0"/>
        </w:numPr>
        <w:ind w:left="568"/>
        <w:outlineLvl w:val="1"/>
        <w:rPr>
          <w:rFonts w:ascii="Arial" w:hAnsi="Arial" w:cs="Arial"/>
          <w:bCs/>
          <w:iCs/>
          <w:szCs w:val="22"/>
        </w:rPr>
      </w:pPr>
      <w:r w:rsidRPr="00E55175">
        <w:rPr>
          <w:rFonts w:ascii="Arial" w:hAnsi="Arial" w:cs="Arial"/>
          <w:bCs/>
          <w:iCs/>
          <w:szCs w:val="22"/>
        </w:rPr>
        <w:t>(„</w:t>
      </w:r>
      <w:r w:rsidRPr="00E55175">
        <w:rPr>
          <w:rFonts w:ascii="Arial" w:hAnsi="Arial" w:cs="Arial"/>
          <w:b/>
          <w:bCs/>
          <w:iCs/>
          <w:szCs w:val="22"/>
        </w:rPr>
        <w:t>Licence</w:t>
      </w:r>
      <w:r w:rsidRPr="00E55175">
        <w:rPr>
          <w:rFonts w:ascii="Arial" w:hAnsi="Arial" w:cs="Arial"/>
          <w:bCs/>
          <w:iCs/>
          <w:szCs w:val="22"/>
        </w:rPr>
        <w:t>“).</w:t>
      </w:r>
    </w:p>
    <w:p w14:paraId="7CB8DD1B" w14:textId="013E6FCF" w:rsidR="00E55175" w:rsidRDefault="00135E8B" w:rsidP="00135E8B">
      <w:pPr>
        <w:pStyle w:val="Clanek11"/>
        <w:widowControl/>
        <w:rPr>
          <w:rFonts w:ascii="Arial" w:hAnsi="Arial"/>
          <w:szCs w:val="22"/>
        </w:rPr>
      </w:pPr>
      <w:bookmarkStart w:id="15" w:name="_Ref378754859"/>
      <w:r w:rsidRPr="00E55175">
        <w:rPr>
          <w:rFonts w:ascii="Arial" w:hAnsi="Arial"/>
          <w:szCs w:val="22"/>
        </w:rPr>
        <w:t>Licence zahrnuje výhradní oprávnění Objednatele vykonávat ve vztahu k Autorskému dílu následující jednání: zveřejnění, úpravy včetně dopracování, zpracování včetně překladu, spojení s jiným dílem, zařazení do díla souborného, uvádění Autorského díla na veřejnosti pod jménem Objednatele a dokončení nehotového Autorského díla.</w:t>
      </w:r>
      <w:bookmarkEnd w:id="15"/>
    </w:p>
    <w:p w14:paraId="5353FC3D" w14:textId="77777777" w:rsidR="00E55175" w:rsidRDefault="00E55175">
      <w:pPr>
        <w:spacing w:before="0" w:after="0"/>
        <w:jc w:val="left"/>
        <w:rPr>
          <w:rFonts w:ascii="Arial" w:hAnsi="Arial" w:cs="Arial"/>
          <w:bCs/>
          <w:iCs/>
          <w:szCs w:val="22"/>
        </w:rPr>
      </w:pPr>
      <w:r>
        <w:rPr>
          <w:rFonts w:ascii="Arial" w:hAnsi="Arial"/>
          <w:szCs w:val="22"/>
        </w:rPr>
        <w:br w:type="page"/>
      </w:r>
    </w:p>
    <w:p w14:paraId="74FE6FED" w14:textId="1E967CC4" w:rsidR="005A7D1E" w:rsidRPr="00E55175" w:rsidRDefault="005A7D1E" w:rsidP="00AF5B40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lastRenderedPageBreak/>
        <w:t>Prodlení s provedením Díla</w:t>
      </w:r>
    </w:p>
    <w:p w14:paraId="4B54C476" w14:textId="3D2E40D9" w:rsidR="00E55175" w:rsidRPr="00E55175" w:rsidRDefault="005A7D1E" w:rsidP="005A7D1E">
      <w:pPr>
        <w:pStyle w:val="Clanek11"/>
        <w:rPr>
          <w:rFonts w:ascii="Arial" w:hAnsi="Arial"/>
          <w:szCs w:val="22"/>
        </w:rPr>
      </w:pPr>
      <w:bookmarkStart w:id="16" w:name="_Ref138337104"/>
      <w:r w:rsidRPr="00E55175">
        <w:rPr>
          <w:rFonts w:ascii="Arial" w:hAnsi="Arial"/>
          <w:szCs w:val="22"/>
        </w:rPr>
        <w:t>V případě prodlení Zhotovitele s provedením Díla o více jak sedm (7) dnů</w:t>
      </w:r>
      <w:r w:rsidR="000D6BC3" w:rsidRPr="00E55175">
        <w:rPr>
          <w:rFonts w:ascii="Arial" w:hAnsi="Arial"/>
          <w:szCs w:val="22"/>
        </w:rPr>
        <w:t xml:space="preserve"> po lhůtě k provedení stanovené v </w:t>
      </w:r>
      <w:proofErr w:type="gramStart"/>
      <w:r w:rsidR="000D6BC3" w:rsidRPr="00E55175">
        <w:rPr>
          <w:rFonts w:ascii="Arial" w:hAnsi="Arial"/>
          <w:szCs w:val="22"/>
        </w:rPr>
        <w:t xml:space="preserve">čl. </w:t>
      </w:r>
      <w:r w:rsidR="00936A2F" w:rsidRPr="00E55175">
        <w:rPr>
          <w:rFonts w:ascii="Arial" w:hAnsi="Arial"/>
          <w:szCs w:val="22"/>
        </w:rPr>
        <w:fldChar w:fldCharType="begin"/>
      </w:r>
      <w:r w:rsidR="00936A2F" w:rsidRPr="00E55175">
        <w:rPr>
          <w:rFonts w:ascii="Arial" w:hAnsi="Arial"/>
          <w:szCs w:val="22"/>
        </w:rPr>
        <w:instrText xml:space="preserve"> REF _Ref138337778 \r \h </w:instrText>
      </w:r>
      <w:r w:rsidR="00E55175" w:rsidRPr="00E55175">
        <w:rPr>
          <w:rFonts w:ascii="Arial" w:hAnsi="Arial"/>
          <w:szCs w:val="22"/>
        </w:rPr>
        <w:instrText xml:space="preserve"> \* MERGEFORMAT </w:instrText>
      </w:r>
      <w:r w:rsidR="00936A2F" w:rsidRPr="00E55175">
        <w:rPr>
          <w:rFonts w:ascii="Arial" w:hAnsi="Arial"/>
          <w:szCs w:val="22"/>
        </w:rPr>
      </w:r>
      <w:r w:rsidR="00936A2F" w:rsidRPr="00E55175">
        <w:rPr>
          <w:rFonts w:ascii="Arial" w:hAnsi="Arial"/>
          <w:szCs w:val="22"/>
        </w:rPr>
        <w:fldChar w:fldCharType="separate"/>
      </w:r>
      <w:r w:rsidR="00936A2F" w:rsidRPr="00E55175">
        <w:rPr>
          <w:rFonts w:ascii="Arial" w:hAnsi="Arial"/>
          <w:szCs w:val="22"/>
        </w:rPr>
        <w:t>3.1</w:t>
      </w:r>
      <w:r w:rsidR="00936A2F" w:rsidRPr="00E55175">
        <w:rPr>
          <w:rFonts w:ascii="Arial" w:hAnsi="Arial"/>
          <w:szCs w:val="22"/>
        </w:rPr>
        <w:fldChar w:fldCharType="end"/>
      </w:r>
      <w:r w:rsidRPr="00E55175">
        <w:rPr>
          <w:rFonts w:ascii="Arial" w:hAnsi="Arial"/>
          <w:szCs w:val="22"/>
        </w:rPr>
        <w:t xml:space="preserve"> je</w:t>
      </w:r>
      <w:proofErr w:type="gramEnd"/>
      <w:r w:rsidR="000D6BC3" w:rsidRPr="00E55175">
        <w:rPr>
          <w:rFonts w:ascii="Arial" w:hAnsi="Arial"/>
          <w:szCs w:val="22"/>
        </w:rPr>
        <w:t xml:space="preserve"> Objednatel oprávněn odstoupit od Smlouvy s okamžitou účinností.</w:t>
      </w:r>
      <w:bookmarkEnd w:id="16"/>
      <w:r w:rsidR="000D6BC3" w:rsidRPr="00E55175">
        <w:rPr>
          <w:rFonts w:ascii="Arial" w:hAnsi="Arial"/>
          <w:szCs w:val="22"/>
        </w:rPr>
        <w:t xml:space="preserve"> Zhotovitel je v takovém případě povinen nejpozději do tří dnů od účinnosti odstoupení Objednatele od této Smlouvy předat Objednateli Jednotky.</w:t>
      </w:r>
    </w:p>
    <w:p w14:paraId="40838F30" w14:textId="4FE92C1C" w:rsidR="000D6BC3" w:rsidRPr="00E55175" w:rsidRDefault="000D6BC3" w:rsidP="005A7D1E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Pokud Objednatel odstoupí od této Smlouvy v souladu s </w:t>
      </w:r>
      <w:proofErr w:type="gramStart"/>
      <w:r w:rsidRPr="00E55175">
        <w:rPr>
          <w:rFonts w:ascii="Arial" w:hAnsi="Arial"/>
          <w:szCs w:val="22"/>
        </w:rPr>
        <w:t xml:space="preserve">čl. </w:t>
      </w:r>
      <w:r w:rsidRPr="00E55175">
        <w:rPr>
          <w:rFonts w:ascii="Arial" w:hAnsi="Arial"/>
          <w:szCs w:val="22"/>
        </w:rPr>
        <w:fldChar w:fldCharType="begin"/>
      </w:r>
      <w:r w:rsidRPr="00E55175">
        <w:rPr>
          <w:rFonts w:ascii="Arial" w:hAnsi="Arial"/>
          <w:szCs w:val="22"/>
        </w:rPr>
        <w:instrText xml:space="preserve"> REF _Ref138337104 \r \h </w:instrText>
      </w:r>
      <w:r w:rsidR="00E55175" w:rsidRPr="00E55175">
        <w:rPr>
          <w:rFonts w:ascii="Arial" w:hAnsi="Arial"/>
          <w:szCs w:val="22"/>
        </w:rPr>
        <w:instrText xml:space="preserve"> \* MERGEFORMAT </w:instrText>
      </w:r>
      <w:r w:rsidRPr="00E55175">
        <w:rPr>
          <w:rFonts w:ascii="Arial" w:hAnsi="Arial"/>
          <w:szCs w:val="22"/>
        </w:rPr>
      </w:r>
      <w:r w:rsidRPr="00E55175">
        <w:rPr>
          <w:rFonts w:ascii="Arial" w:hAnsi="Arial"/>
          <w:szCs w:val="22"/>
        </w:rPr>
        <w:fldChar w:fldCharType="separate"/>
      </w:r>
      <w:r w:rsidRPr="00E55175">
        <w:rPr>
          <w:rFonts w:ascii="Arial" w:hAnsi="Arial"/>
          <w:szCs w:val="22"/>
        </w:rPr>
        <w:t>8.1</w:t>
      </w:r>
      <w:r w:rsidRPr="00E55175">
        <w:rPr>
          <w:rFonts w:ascii="Arial" w:hAnsi="Arial"/>
          <w:szCs w:val="22"/>
        </w:rPr>
        <w:fldChar w:fldCharType="end"/>
      </w:r>
      <w:r w:rsidRPr="00E55175">
        <w:rPr>
          <w:rFonts w:ascii="Arial" w:hAnsi="Arial"/>
          <w:szCs w:val="22"/>
        </w:rPr>
        <w:t>, je</w:t>
      </w:r>
      <w:proofErr w:type="gramEnd"/>
      <w:r w:rsidRPr="00E55175">
        <w:rPr>
          <w:rFonts w:ascii="Arial" w:hAnsi="Arial"/>
          <w:szCs w:val="22"/>
        </w:rPr>
        <w:t xml:space="preserve"> oprávněn pověřit třetí osobu </w:t>
      </w:r>
      <w:r w:rsidR="007A4DD2" w:rsidRPr="00E55175">
        <w:rPr>
          <w:rFonts w:ascii="Arial" w:hAnsi="Arial"/>
          <w:szCs w:val="22"/>
        </w:rPr>
        <w:t>provedením</w:t>
      </w:r>
      <w:r w:rsidRPr="00E55175">
        <w:rPr>
          <w:rFonts w:ascii="Arial" w:hAnsi="Arial"/>
          <w:szCs w:val="22"/>
        </w:rPr>
        <w:t xml:space="preserve"> restaurátorských prací na Jednotkách, přičemž náklady, které při tom Objednateli vzniknou, které převyšují cenu Díla dle této Smlouvy, je Zhotovitel Objednateli povinen uhr</w:t>
      </w:r>
      <w:r w:rsidR="007A4DD2" w:rsidRPr="00E55175">
        <w:rPr>
          <w:rFonts w:ascii="Arial" w:hAnsi="Arial"/>
          <w:szCs w:val="22"/>
        </w:rPr>
        <w:t>adit.</w:t>
      </w:r>
    </w:p>
    <w:p w14:paraId="71DB95D5" w14:textId="632A9E0E" w:rsidR="00AF5B40" w:rsidRPr="00E55175" w:rsidRDefault="00AF5B40" w:rsidP="00AF5B40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dŮVĚRNOST INFORMACÍ</w:t>
      </w:r>
    </w:p>
    <w:p w14:paraId="717A8B53" w14:textId="1E3C22A4" w:rsidR="0093792F" w:rsidRPr="00E55175" w:rsidRDefault="00243F27" w:rsidP="00243F27">
      <w:pPr>
        <w:pStyle w:val="Clanek11"/>
        <w:widowControl/>
        <w:rPr>
          <w:rFonts w:ascii="Arial" w:hAnsi="Arial"/>
          <w:szCs w:val="22"/>
        </w:rPr>
      </w:pPr>
      <w:bookmarkStart w:id="17" w:name="_Ref403582412"/>
      <w:r w:rsidRPr="00E55175">
        <w:rPr>
          <w:rFonts w:ascii="Arial" w:hAnsi="Arial"/>
          <w:szCs w:val="22"/>
        </w:rPr>
        <w:t>Strany jsou povinny utajit veškeré informace, které se dozvěděly v rámci uzavírání a plnění této Smlouvy, tvořící její obsah, a informace, které si Strany sdělí nebo jinak vyplynou z plnění Smlouvy nebo z podnikání Stran.</w:t>
      </w:r>
      <w:r w:rsidR="00B4079A" w:rsidRPr="00E55175">
        <w:rPr>
          <w:rFonts w:ascii="Arial" w:hAnsi="Arial"/>
          <w:szCs w:val="22"/>
        </w:rPr>
        <w:t xml:space="preserve"> Tyto</w:t>
      </w:r>
      <w:r w:rsidRPr="00E55175">
        <w:rPr>
          <w:rFonts w:ascii="Arial" w:hAnsi="Arial"/>
          <w:szCs w:val="22"/>
        </w:rPr>
        <w:t xml:space="preserve"> </w:t>
      </w:r>
      <w:r w:rsidR="00B4079A" w:rsidRPr="00E55175">
        <w:rPr>
          <w:rFonts w:ascii="Arial" w:hAnsi="Arial"/>
          <w:szCs w:val="22"/>
        </w:rPr>
        <w:t>d</w:t>
      </w:r>
      <w:r w:rsidRPr="00E55175">
        <w:rPr>
          <w:rFonts w:ascii="Arial" w:hAnsi="Arial"/>
          <w:szCs w:val="22"/>
        </w:rPr>
        <w:t>ůvěrné informace jsou pro účely této Smlouvy považovány za obchodní tajemství Stran dle § 504 Občanského zákoníku.</w:t>
      </w:r>
      <w:bookmarkEnd w:id="17"/>
    </w:p>
    <w:p w14:paraId="1EF399FD" w14:textId="030B2AB5" w:rsidR="00AF5B40" w:rsidRPr="00E55175" w:rsidRDefault="00243F27" w:rsidP="00AF5B40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Kontaktní údaje a komunikace Stran</w:t>
      </w:r>
    </w:p>
    <w:p w14:paraId="465D888D" w14:textId="77777777" w:rsidR="00243F27" w:rsidRPr="00E55175" w:rsidRDefault="00243F27" w:rsidP="00243F27">
      <w:pPr>
        <w:pStyle w:val="Clanek11"/>
        <w:keepNext/>
        <w:keepLines/>
        <w:widowControl/>
        <w:rPr>
          <w:rFonts w:ascii="Arial" w:hAnsi="Arial"/>
          <w:szCs w:val="22"/>
        </w:rPr>
      </w:pPr>
      <w:bookmarkStart w:id="18" w:name="_Ref421104092"/>
      <w:r w:rsidRPr="00E55175">
        <w:rPr>
          <w:rFonts w:ascii="Arial" w:hAnsi="Arial"/>
          <w:szCs w:val="22"/>
        </w:rPr>
        <w:t>Strany uvádějí následující kontaktní údaje za účelem jakékoli komunikace záležitostí týkajících se této Smlouvy:</w:t>
      </w:r>
      <w:bookmarkEnd w:id="18"/>
      <w:r w:rsidRPr="00E55175">
        <w:rPr>
          <w:rFonts w:ascii="Arial" w:hAnsi="Arial"/>
          <w:szCs w:val="22"/>
        </w:rPr>
        <w:t xml:space="preserve"> </w:t>
      </w:r>
    </w:p>
    <w:tbl>
      <w:tblPr>
        <w:tblStyle w:val="Mkatabulky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2801"/>
        <w:gridCol w:w="2817"/>
      </w:tblGrid>
      <w:tr w:rsidR="00243F27" w:rsidRPr="00E55175" w14:paraId="445C2730" w14:textId="77777777" w:rsidTr="00ED2B7E">
        <w:tc>
          <w:tcPr>
            <w:tcW w:w="8720" w:type="dxa"/>
            <w:gridSpan w:val="3"/>
          </w:tcPr>
          <w:p w14:paraId="0D4C54C1" w14:textId="2229186F" w:rsidR="00243F27" w:rsidRPr="00E55175" w:rsidRDefault="00243F27" w:rsidP="000438F6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b/>
                <w:bCs w:val="0"/>
                <w:szCs w:val="22"/>
              </w:rPr>
              <w:t>Kontaktní osoba u Objednatele</w:t>
            </w:r>
            <w:r w:rsidRPr="00E55175">
              <w:rPr>
                <w:rFonts w:ascii="Arial" w:hAnsi="Arial"/>
                <w:szCs w:val="22"/>
              </w:rPr>
              <w:t>:</w:t>
            </w:r>
            <w:r w:rsidR="008E57FF" w:rsidRPr="00E55175">
              <w:rPr>
                <w:rFonts w:ascii="Arial" w:hAnsi="Arial"/>
                <w:szCs w:val="22"/>
              </w:rPr>
              <w:t xml:space="preserve">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xxxxxxxxxxxxxx</w:t>
            </w:r>
            <w:proofErr w:type="spellEnd"/>
          </w:p>
        </w:tc>
      </w:tr>
      <w:tr w:rsidR="00243F27" w:rsidRPr="00E55175" w14:paraId="26677FB0" w14:textId="77777777" w:rsidTr="00ED2B7E">
        <w:tc>
          <w:tcPr>
            <w:tcW w:w="2955" w:type="dxa"/>
          </w:tcPr>
          <w:p w14:paraId="1E582352" w14:textId="395D5FED" w:rsidR="00243F27" w:rsidRPr="00E55175" w:rsidRDefault="00243F27" w:rsidP="000438F6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tel:</w:t>
            </w:r>
            <w:r w:rsidR="008E57FF" w:rsidRPr="00E55175">
              <w:rPr>
                <w:rFonts w:ascii="Arial" w:hAnsi="Arial"/>
                <w:szCs w:val="22"/>
              </w:rPr>
              <w:t xml:space="preserve">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xxxxxxxxxxxx</w:t>
            </w:r>
            <w:proofErr w:type="spellEnd"/>
          </w:p>
        </w:tc>
        <w:tc>
          <w:tcPr>
            <w:tcW w:w="2882" w:type="dxa"/>
          </w:tcPr>
          <w:p w14:paraId="364FD42F" w14:textId="7B880AA2" w:rsidR="00243F27" w:rsidRPr="00E55175" w:rsidRDefault="00243F27" w:rsidP="000438F6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e-mail:</w:t>
            </w:r>
            <w:r w:rsidR="008E57FF" w:rsidRPr="00E55175">
              <w:rPr>
                <w:rFonts w:ascii="Arial" w:hAnsi="Arial"/>
                <w:szCs w:val="22"/>
              </w:rPr>
              <w:t xml:space="preserve">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</w:t>
            </w:r>
            <w:proofErr w:type="spellEnd"/>
          </w:p>
        </w:tc>
        <w:tc>
          <w:tcPr>
            <w:tcW w:w="2883" w:type="dxa"/>
          </w:tcPr>
          <w:p w14:paraId="2F8BEF49" w14:textId="1D3610BD" w:rsidR="00243F27" w:rsidRPr="00E55175" w:rsidRDefault="00243F27" w:rsidP="000438F6">
            <w:pPr>
              <w:pStyle w:val="Clanek11"/>
              <w:numPr>
                <w:ilvl w:val="0"/>
                <w:numId w:val="0"/>
              </w:numPr>
              <w:spacing w:after="0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adresa: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xxxxxxxxxxxx</w:t>
            </w:r>
            <w:proofErr w:type="spellEnd"/>
            <w:r w:rsidRPr="00E55175">
              <w:rPr>
                <w:rFonts w:ascii="Arial" w:hAnsi="Arial"/>
                <w:szCs w:val="22"/>
              </w:rPr>
              <w:t xml:space="preserve"> </w:t>
            </w:r>
          </w:p>
        </w:tc>
      </w:tr>
      <w:tr w:rsidR="008E57FF" w:rsidRPr="00E55175" w14:paraId="4667FC08" w14:textId="77777777" w:rsidTr="00ED2B7E">
        <w:tc>
          <w:tcPr>
            <w:tcW w:w="2955" w:type="dxa"/>
          </w:tcPr>
          <w:p w14:paraId="08EB585B" w14:textId="799346C0" w:rsidR="008E57FF" w:rsidRPr="00E55175" w:rsidRDefault="008E57FF" w:rsidP="000438F6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ID datové schránky: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</w:t>
            </w:r>
            <w:proofErr w:type="spellEnd"/>
          </w:p>
        </w:tc>
        <w:tc>
          <w:tcPr>
            <w:tcW w:w="2882" w:type="dxa"/>
          </w:tcPr>
          <w:p w14:paraId="47A94B63" w14:textId="77777777" w:rsidR="008E57FF" w:rsidRPr="00E55175" w:rsidRDefault="008E57FF" w:rsidP="00ED2B7E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</w:p>
        </w:tc>
        <w:tc>
          <w:tcPr>
            <w:tcW w:w="2883" w:type="dxa"/>
          </w:tcPr>
          <w:p w14:paraId="44BDF4E0" w14:textId="77777777" w:rsidR="008E57FF" w:rsidRPr="00E55175" w:rsidRDefault="008E57FF" w:rsidP="00ED2B7E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</w:p>
        </w:tc>
      </w:tr>
      <w:tr w:rsidR="00243F27" w:rsidRPr="00E55175" w14:paraId="1B143968" w14:textId="77777777" w:rsidTr="00ED2B7E">
        <w:tc>
          <w:tcPr>
            <w:tcW w:w="8720" w:type="dxa"/>
            <w:gridSpan w:val="3"/>
          </w:tcPr>
          <w:p w14:paraId="6B9A574E" w14:textId="3F32FBEE" w:rsidR="00243F27" w:rsidRPr="00E55175" w:rsidRDefault="00243F27" w:rsidP="00ED2B7E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b/>
                <w:bCs w:val="0"/>
                <w:szCs w:val="22"/>
              </w:rPr>
            </w:pPr>
            <w:r w:rsidRPr="00E55175">
              <w:rPr>
                <w:rFonts w:ascii="Arial" w:hAnsi="Arial"/>
                <w:b/>
                <w:bCs w:val="0"/>
                <w:szCs w:val="22"/>
              </w:rPr>
              <w:t>Kontaktní údaje Zhotovitele</w:t>
            </w:r>
          </w:p>
        </w:tc>
      </w:tr>
      <w:tr w:rsidR="00243F27" w:rsidRPr="00E55175" w14:paraId="4BCB3944" w14:textId="77777777" w:rsidTr="00ED2B7E">
        <w:tc>
          <w:tcPr>
            <w:tcW w:w="2955" w:type="dxa"/>
          </w:tcPr>
          <w:p w14:paraId="71EB1E2C" w14:textId="06B8AB33" w:rsidR="00243F27" w:rsidRPr="00E55175" w:rsidRDefault="00243F27" w:rsidP="000438F6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tel: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xxxxxxxxxxxx</w:t>
            </w:r>
            <w:proofErr w:type="spellEnd"/>
          </w:p>
        </w:tc>
        <w:tc>
          <w:tcPr>
            <w:tcW w:w="2882" w:type="dxa"/>
          </w:tcPr>
          <w:p w14:paraId="63F1848E" w14:textId="3E71066C" w:rsidR="00243F27" w:rsidRPr="00E55175" w:rsidRDefault="00243F27" w:rsidP="00B23E72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>e-mail:</w:t>
            </w:r>
            <w:r w:rsidR="005A7D1E" w:rsidRPr="00E55175">
              <w:rPr>
                <w:rFonts w:ascii="Arial" w:hAnsi="Arial"/>
                <w:szCs w:val="22"/>
              </w:rPr>
              <w:t xml:space="preserve">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</w:t>
            </w:r>
            <w:proofErr w:type="spellEnd"/>
          </w:p>
        </w:tc>
        <w:tc>
          <w:tcPr>
            <w:tcW w:w="2883" w:type="dxa"/>
          </w:tcPr>
          <w:p w14:paraId="43771E1E" w14:textId="64568E0D" w:rsidR="00243F27" w:rsidRPr="00E55175" w:rsidRDefault="008E57FF" w:rsidP="000438F6">
            <w:pPr>
              <w:pStyle w:val="Clanek11"/>
              <w:numPr>
                <w:ilvl w:val="0"/>
                <w:numId w:val="0"/>
              </w:numPr>
              <w:spacing w:after="0"/>
              <w:rPr>
                <w:rFonts w:ascii="Arial" w:hAnsi="Arial"/>
                <w:szCs w:val="22"/>
              </w:rPr>
            </w:pPr>
            <w:r w:rsidRPr="00E55175">
              <w:rPr>
                <w:rFonts w:ascii="Arial" w:hAnsi="Arial"/>
                <w:szCs w:val="22"/>
              </w:rPr>
              <w:t xml:space="preserve">adresa: </w:t>
            </w:r>
            <w:proofErr w:type="spellStart"/>
            <w:r w:rsidR="000438F6">
              <w:rPr>
                <w:rFonts w:ascii="Arial" w:hAnsi="Arial"/>
                <w:szCs w:val="22"/>
              </w:rPr>
              <w:t>xxxxxxxxxxxx</w:t>
            </w:r>
            <w:proofErr w:type="spellEnd"/>
          </w:p>
        </w:tc>
      </w:tr>
      <w:tr w:rsidR="0093792F" w:rsidRPr="00E55175" w14:paraId="2AB11D07" w14:textId="77777777" w:rsidTr="00ED2B7E">
        <w:tc>
          <w:tcPr>
            <w:tcW w:w="2955" w:type="dxa"/>
          </w:tcPr>
          <w:p w14:paraId="263DC8BF" w14:textId="77777777" w:rsidR="0093792F" w:rsidRPr="004D5C8D" w:rsidRDefault="0093792F" w:rsidP="0041002F">
            <w:pPr>
              <w:spacing w:before="0" w:after="0"/>
              <w:jc w:val="left"/>
              <w:rPr>
                <w:rFonts w:ascii="Arial" w:hAnsi="Arial" w:cs="Arial"/>
                <w:szCs w:val="22"/>
              </w:rPr>
            </w:pPr>
            <w:r w:rsidRPr="004D5C8D">
              <w:rPr>
                <w:rFonts w:ascii="Arial" w:hAnsi="Arial" w:cs="Arial"/>
                <w:szCs w:val="22"/>
              </w:rPr>
              <w:t xml:space="preserve">ID datové schránky: </w:t>
            </w:r>
          </w:p>
          <w:p w14:paraId="466E773D" w14:textId="4D7BA0C4" w:rsidR="004D5C8D" w:rsidRPr="00E55175" w:rsidRDefault="000438F6" w:rsidP="0041002F">
            <w:pPr>
              <w:spacing w:before="0" w:after="0"/>
              <w:jc w:val="left"/>
              <w:rPr>
                <w:rFonts w:ascii="Arial" w:hAnsi="Arial" w:cs="Arial"/>
                <w:color w:val="FF0000"/>
                <w:szCs w:val="22"/>
                <w:lang w:eastAsia="cs-CZ"/>
              </w:rPr>
            </w:pPr>
            <w:proofErr w:type="spellStart"/>
            <w:r>
              <w:rPr>
                <w:rFonts w:ascii="Arial" w:hAnsi="Arial" w:cs="Arial"/>
                <w:szCs w:val="22"/>
                <w:lang w:eastAsia="cs-CZ"/>
              </w:rPr>
              <w:t>xxxxxxxxxx</w:t>
            </w:r>
            <w:proofErr w:type="spellEnd"/>
          </w:p>
        </w:tc>
        <w:tc>
          <w:tcPr>
            <w:tcW w:w="2882" w:type="dxa"/>
          </w:tcPr>
          <w:p w14:paraId="16E1315C" w14:textId="77777777" w:rsidR="0093792F" w:rsidRPr="00E55175" w:rsidRDefault="0093792F" w:rsidP="00ED2B7E">
            <w:pPr>
              <w:pStyle w:val="Clanek11"/>
              <w:numPr>
                <w:ilvl w:val="0"/>
                <w:numId w:val="0"/>
              </w:numPr>
              <w:rPr>
                <w:rFonts w:ascii="Arial" w:hAnsi="Arial"/>
                <w:szCs w:val="22"/>
              </w:rPr>
            </w:pPr>
          </w:p>
        </w:tc>
        <w:tc>
          <w:tcPr>
            <w:tcW w:w="2883" w:type="dxa"/>
          </w:tcPr>
          <w:p w14:paraId="582F53DD" w14:textId="77777777" w:rsidR="0093792F" w:rsidRPr="00E55175" w:rsidRDefault="0093792F" w:rsidP="0093792F">
            <w:pPr>
              <w:pStyle w:val="Clanek11"/>
              <w:numPr>
                <w:ilvl w:val="0"/>
                <w:numId w:val="0"/>
              </w:numPr>
              <w:spacing w:after="0"/>
              <w:rPr>
                <w:rFonts w:ascii="Arial" w:hAnsi="Arial"/>
                <w:szCs w:val="22"/>
              </w:rPr>
            </w:pPr>
          </w:p>
        </w:tc>
      </w:tr>
    </w:tbl>
    <w:p w14:paraId="4E60D3C6" w14:textId="643C4D83" w:rsidR="00243F27" w:rsidRPr="00E55175" w:rsidRDefault="00243F27" w:rsidP="00243F27">
      <w:pPr>
        <w:pStyle w:val="Clanek11"/>
        <w:numPr>
          <w:ilvl w:val="0"/>
          <w:numId w:val="0"/>
        </w:numPr>
        <w:ind w:left="567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Každá Strana oznámí bez zbytečného odkladu druhé Straně jakékoliv změny kontaktních údajů uvedených v tomto článku Smlouvy</w:t>
      </w:r>
      <w:r w:rsidR="007A4DD2" w:rsidRPr="00E55175">
        <w:rPr>
          <w:rFonts w:ascii="Arial" w:hAnsi="Arial"/>
          <w:szCs w:val="22"/>
        </w:rPr>
        <w:t>. Doručením oznámení</w:t>
      </w:r>
      <w:r w:rsidRPr="00E55175">
        <w:rPr>
          <w:rFonts w:ascii="Arial" w:hAnsi="Arial"/>
          <w:szCs w:val="22"/>
        </w:rPr>
        <w:t xml:space="preserve"> o změně kontaktních údajů dojde ke změně těchto údajů bez nutnosti uzavřít dodatek ke Smlouvě.</w:t>
      </w:r>
    </w:p>
    <w:p w14:paraId="31A6B722" w14:textId="42AEDC91" w:rsidR="00AF5B40" w:rsidRPr="00E55175" w:rsidRDefault="00AF5B40" w:rsidP="00AF5B40">
      <w:pPr>
        <w:pStyle w:val="Nadpis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Závěrečná ustanovení</w:t>
      </w:r>
    </w:p>
    <w:p w14:paraId="75D43C81" w14:textId="6B4E975E" w:rsidR="00936A2F" w:rsidRPr="00E55175" w:rsidRDefault="00936A2F" w:rsidP="00936A2F">
      <w:pPr>
        <w:pStyle w:val="Clanek11"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Smlouva se řídí a bude vykládána v souladu </w:t>
      </w:r>
      <w:r w:rsidR="0093792F" w:rsidRPr="00E55175">
        <w:rPr>
          <w:rFonts w:ascii="Arial" w:hAnsi="Arial"/>
          <w:szCs w:val="22"/>
        </w:rPr>
        <w:t xml:space="preserve">s </w:t>
      </w:r>
      <w:r w:rsidRPr="00E55175">
        <w:rPr>
          <w:rFonts w:ascii="Arial" w:hAnsi="Arial"/>
          <w:szCs w:val="22"/>
        </w:rPr>
        <w:t>právním řádem České republiky, zejména občanským zákoníkem.</w:t>
      </w:r>
    </w:p>
    <w:p w14:paraId="6A221F6A" w14:textId="1A50D92C" w:rsidR="00936A2F" w:rsidRPr="00E55175" w:rsidRDefault="00936A2F" w:rsidP="00936A2F">
      <w:pPr>
        <w:pStyle w:val="Clanek11"/>
        <w:widowControl/>
        <w:rPr>
          <w:rFonts w:ascii="Arial" w:hAnsi="Arial"/>
          <w:szCs w:val="22"/>
        </w:rPr>
      </w:pPr>
      <w:bookmarkStart w:id="19" w:name="_Ref374110526"/>
      <w:r w:rsidRPr="00E55175">
        <w:rPr>
          <w:rFonts w:ascii="Arial" w:hAnsi="Arial"/>
          <w:szCs w:val="22"/>
        </w:rPr>
        <w:t>Veškeré případné spory vzniklé z této Smlouvy anebo v souvislosti s ní, včetně otázek platnosti, výkladu, realizace či ukončení práv vzniklých ze Smlouvy</w:t>
      </w:r>
      <w:r w:rsidR="0093792F" w:rsidRPr="00E55175">
        <w:rPr>
          <w:rFonts w:ascii="Arial" w:hAnsi="Arial"/>
          <w:szCs w:val="22"/>
        </w:rPr>
        <w:t>,</w:t>
      </w:r>
      <w:r w:rsidRPr="00E55175">
        <w:rPr>
          <w:rFonts w:ascii="Arial" w:hAnsi="Arial"/>
          <w:szCs w:val="22"/>
        </w:rPr>
        <w:t xml:space="preserve"> budou řešeny věcně a místně příslušným českým soudem, a to dle sídla Objednatele, pokud zvláštní předpis nestanoví příslušnost výlučnou.</w:t>
      </w:r>
      <w:bookmarkEnd w:id="19"/>
    </w:p>
    <w:p w14:paraId="5876EA57" w14:textId="3C94E6BA" w:rsidR="008E57FF" w:rsidRPr="00E55175" w:rsidRDefault="00936A2F" w:rsidP="008E57FF">
      <w:pPr>
        <w:pStyle w:val="Clanek11"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Tato Smlouva nabývá platnosti dnem jejího podpisu poslední ze Stran</w:t>
      </w:r>
      <w:r w:rsidR="008E57FF" w:rsidRPr="00E55175">
        <w:rPr>
          <w:rFonts w:ascii="Arial" w:hAnsi="Arial"/>
          <w:szCs w:val="22"/>
        </w:rPr>
        <w:t xml:space="preserve"> a účinnosti dnem její</w:t>
      </w:r>
      <w:r w:rsidR="0093792F" w:rsidRPr="00E55175">
        <w:rPr>
          <w:rFonts w:ascii="Arial" w:hAnsi="Arial"/>
          <w:szCs w:val="22"/>
        </w:rPr>
        <w:t>ho</w:t>
      </w:r>
      <w:r w:rsidR="008E57FF" w:rsidRPr="00E55175">
        <w:rPr>
          <w:rFonts w:ascii="Arial" w:hAnsi="Arial"/>
          <w:szCs w:val="22"/>
        </w:rPr>
        <w:t xml:space="preserve"> uveřejnění v Registru smluv dle podmínek stanovených zákonem č. 340/2015 Sb., o registru smluv, ve znění pozdějších předpisů. Smlouvu v Registru smluv zveřejní Objednatel.</w:t>
      </w:r>
    </w:p>
    <w:p w14:paraId="63AE8CAC" w14:textId="77777777" w:rsidR="00936A2F" w:rsidRPr="00E55175" w:rsidRDefault="00936A2F" w:rsidP="00936A2F">
      <w:pPr>
        <w:pStyle w:val="Clanek11"/>
        <w:keepNext/>
        <w:keepLines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lastRenderedPageBreak/>
        <w:t>Tato Smlouva může být měněna nebo zrušena, pokud není ve Smlouvě uvedeno jinak, pouze písemně, a to v případě změny číslovanými dodatky podepsanými oběma Stranami.</w:t>
      </w:r>
    </w:p>
    <w:p w14:paraId="3A578CA9" w14:textId="77777777" w:rsidR="00936A2F" w:rsidRPr="00E55175" w:rsidRDefault="00936A2F" w:rsidP="00936A2F">
      <w:pPr>
        <w:pStyle w:val="Clanek11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Obchodní zvyklosti se pro výklad této Smlouvy použijí až po ustanoveních Občanského zákoníku či jiných právních předpisů jako celku (přednost před obchodními zvyklostmi tedy mají i dispozitivní ustanovení zákona). </w:t>
      </w:r>
    </w:p>
    <w:p w14:paraId="4BBBF1A1" w14:textId="77777777" w:rsidR="00936A2F" w:rsidRPr="00E55175" w:rsidRDefault="00936A2F" w:rsidP="00936A2F">
      <w:pPr>
        <w:pStyle w:val="Clanek11"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Je-li nebo stane-li se jakékoli ustanovení této Smlouvy zdánlivým, neplatným či nevymahatelným, nebude to mít vliv na platnost a vymahatelnost ostatních ustanovení této Smlouvy. Strany se zavazují nahradit bez zbytečného odkladu zdánlivé, neplatné nebo nevymahatelné ustanovení novým ustanovením, jehož znění bude odpovídat úmyslu vyjádřenému původním ustanovením a touto Smlouvou jako celkem.</w:t>
      </w:r>
    </w:p>
    <w:p w14:paraId="7518918F" w14:textId="6A5DBBE9" w:rsidR="00BF0EAD" w:rsidRPr="00E55175" w:rsidRDefault="00BF0EAD" w:rsidP="00936A2F">
      <w:pPr>
        <w:pStyle w:val="Clanek11"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Součástí této Smlouvy jsou následující přílohy:</w:t>
      </w:r>
    </w:p>
    <w:p w14:paraId="52DE782D" w14:textId="4EDDEAFD" w:rsidR="00BF0EAD" w:rsidRPr="00E55175" w:rsidRDefault="00BF0EAD" w:rsidP="00BF0EAD">
      <w:pPr>
        <w:pStyle w:val="Clanek11"/>
        <w:widowControl/>
        <w:numPr>
          <w:ilvl w:val="0"/>
          <w:numId w:val="0"/>
        </w:numPr>
        <w:ind w:left="567"/>
        <w:rPr>
          <w:rFonts w:ascii="Arial" w:hAnsi="Arial"/>
          <w:b/>
          <w:bCs w:val="0"/>
          <w:szCs w:val="22"/>
        </w:rPr>
      </w:pPr>
      <w:r w:rsidRPr="00E55175">
        <w:rPr>
          <w:rFonts w:ascii="Arial" w:hAnsi="Arial"/>
          <w:b/>
          <w:bCs w:val="0"/>
          <w:szCs w:val="22"/>
        </w:rPr>
        <w:t>Příloha č. 1</w:t>
      </w:r>
      <w:r w:rsidRPr="00E55175">
        <w:rPr>
          <w:rFonts w:ascii="Arial" w:hAnsi="Arial"/>
          <w:b/>
          <w:bCs w:val="0"/>
          <w:szCs w:val="22"/>
        </w:rPr>
        <w:tab/>
        <w:t>Bližší specifikace Jednotek</w:t>
      </w:r>
    </w:p>
    <w:p w14:paraId="68AC2296" w14:textId="7978366C" w:rsidR="00BF0EAD" w:rsidRPr="00E55175" w:rsidRDefault="00BF0EAD" w:rsidP="00BF0EAD">
      <w:pPr>
        <w:pStyle w:val="Clanek11"/>
        <w:widowControl/>
        <w:numPr>
          <w:ilvl w:val="0"/>
          <w:numId w:val="0"/>
        </w:numPr>
        <w:ind w:left="567"/>
        <w:rPr>
          <w:rFonts w:ascii="Arial" w:hAnsi="Arial"/>
          <w:b/>
          <w:bCs w:val="0"/>
          <w:szCs w:val="22"/>
        </w:rPr>
      </w:pPr>
      <w:r w:rsidRPr="00E55175">
        <w:rPr>
          <w:rFonts w:ascii="Arial" w:hAnsi="Arial"/>
          <w:b/>
          <w:bCs w:val="0"/>
          <w:szCs w:val="22"/>
        </w:rPr>
        <w:t xml:space="preserve">Příloha </w:t>
      </w:r>
      <w:proofErr w:type="gramStart"/>
      <w:r w:rsidRPr="00E55175">
        <w:rPr>
          <w:rFonts w:ascii="Arial" w:hAnsi="Arial"/>
          <w:b/>
          <w:bCs w:val="0"/>
          <w:szCs w:val="22"/>
        </w:rPr>
        <w:t>č. 2</w:t>
      </w:r>
      <w:r w:rsidRPr="00E55175">
        <w:rPr>
          <w:rFonts w:ascii="Arial" w:hAnsi="Arial"/>
          <w:b/>
          <w:bCs w:val="0"/>
          <w:szCs w:val="22"/>
        </w:rPr>
        <w:tab/>
        <w:t>Restaurátorský</w:t>
      </w:r>
      <w:proofErr w:type="gramEnd"/>
      <w:r w:rsidRPr="00E55175">
        <w:rPr>
          <w:rFonts w:ascii="Arial" w:hAnsi="Arial"/>
          <w:b/>
          <w:bCs w:val="0"/>
          <w:szCs w:val="22"/>
        </w:rPr>
        <w:t xml:space="preserve"> záměr</w:t>
      </w:r>
    </w:p>
    <w:p w14:paraId="159D99E7" w14:textId="4F923F00" w:rsidR="00936A2F" w:rsidRPr="00E55175" w:rsidRDefault="00936A2F" w:rsidP="00936A2F">
      <w:pPr>
        <w:pStyle w:val="Clanek11"/>
        <w:widowControl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Tato Smlouva je vyhotovena ve dvou (2) stejnopisech v českém jazyce, z nichž Objednatel obdrží po jednom (1) a </w:t>
      </w:r>
      <w:r w:rsidR="008E57FF" w:rsidRPr="00E55175">
        <w:rPr>
          <w:rFonts w:ascii="Arial" w:hAnsi="Arial"/>
          <w:szCs w:val="22"/>
        </w:rPr>
        <w:t>Zhotovitel</w:t>
      </w:r>
      <w:r w:rsidRPr="00E55175">
        <w:rPr>
          <w:rFonts w:ascii="Arial" w:hAnsi="Arial"/>
          <w:szCs w:val="22"/>
        </w:rPr>
        <w:t xml:space="preserve"> po jednom (1)</w:t>
      </w:r>
      <w:r w:rsidRPr="00E55175">
        <w:rPr>
          <w:rFonts w:ascii="Arial" w:hAnsi="Arial"/>
          <w:i/>
          <w:szCs w:val="22"/>
        </w:rPr>
        <w:t xml:space="preserve"> </w:t>
      </w:r>
      <w:r w:rsidR="00573D29" w:rsidRPr="00E55175">
        <w:rPr>
          <w:rFonts w:ascii="Arial" w:hAnsi="Arial"/>
          <w:szCs w:val="22"/>
        </w:rPr>
        <w:t>vyhotovení.</w:t>
      </w:r>
    </w:p>
    <w:p w14:paraId="2BF48E72" w14:textId="6009760A" w:rsidR="007A4DD2" w:rsidRPr="00E55175" w:rsidRDefault="00936A2F" w:rsidP="007A4DD2">
      <w:pPr>
        <w:spacing w:before="0" w:after="0"/>
        <w:jc w:val="left"/>
        <w:rPr>
          <w:rFonts w:ascii="Arial" w:hAnsi="Arial" w:cs="Arial"/>
          <w:bCs/>
          <w:i/>
          <w:szCs w:val="22"/>
        </w:rPr>
      </w:pPr>
      <w:r w:rsidRPr="00E55175">
        <w:rPr>
          <w:rFonts w:ascii="Arial" w:hAnsi="Arial" w:cs="Arial"/>
          <w:szCs w:val="22"/>
        </w:rPr>
        <w:t>Strany tímto výslovně prohlašují, že tato Smlouva vyjadřuje jejich pravou a svobodnou vůli, na důkaz čehož připojují níže své podpisy.</w:t>
      </w:r>
      <w:r w:rsidR="007A4DD2" w:rsidRPr="00E55175">
        <w:rPr>
          <w:rFonts w:ascii="Arial" w:hAnsi="Arial" w:cs="Arial"/>
          <w:szCs w:val="22"/>
        </w:rPr>
        <w:t xml:space="preserve"> </w:t>
      </w:r>
      <w:r w:rsidR="008E57FF" w:rsidRPr="00E55175">
        <w:rPr>
          <w:rFonts w:ascii="Arial" w:hAnsi="Arial" w:cs="Arial"/>
          <w:i/>
          <w:szCs w:val="22"/>
        </w:rPr>
        <w:t>(podpisová str</w:t>
      </w:r>
      <w:r w:rsidR="00573D29" w:rsidRPr="00E55175">
        <w:rPr>
          <w:rFonts w:ascii="Arial" w:hAnsi="Arial" w:cs="Arial"/>
          <w:i/>
          <w:szCs w:val="22"/>
        </w:rPr>
        <w:t>ana</w:t>
      </w:r>
      <w:r w:rsidR="008E57FF" w:rsidRPr="00E55175">
        <w:rPr>
          <w:rFonts w:ascii="Arial" w:hAnsi="Arial" w:cs="Arial"/>
          <w:i/>
          <w:szCs w:val="22"/>
        </w:rPr>
        <w:t xml:space="preserve"> následuje za přílohami)</w:t>
      </w:r>
      <w:r w:rsidR="007A4DD2" w:rsidRPr="00E55175">
        <w:rPr>
          <w:rFonts w:ascii="Arial" w:hAnsi="Arial" w:cs="Arial"/>
          <w:i/>
          <w:iCs/>
          <w:szCs w:val="22"/>
        </w:rPr>
        <w:t xml:space="preserve"> </w:t>
      </w:r>
      <w:r w:rsidR="007A4DD2" w:rsidRPr="00E55175">
        <w:rPr>
          <w:rFonts w:ascii="Arial" w:hAnsi="Arial" w:cs="Arial"/>
          <w:i/>
          <w:iCs/>
          <w:szCs w:val="22"/>
        </w:rPr>
        <w:br w:type="page"/>
      </w:r>
    </w:p>
    <w:p w14:paraId="7AC4AD09" w14:textId="0AA3308E" w:rsidR="00E27B91" w:rsidRPr="00E55175" w:rsidRDefault="00E27B91" w:rsidP="00E27B91">
      <w:pPr>
        <w:pStyle w:val="Nadpis1"/>
        <w:numPr>
          <w:ilvl w:val="0"/>
          <w:numId w:val="0"/>
        </w:numPr>
        <w:jc w:val="center"/>
        <w:rPr>
          <w:rFonts w:ascii="Arial" w:hAnsi="Arial"/>
          <w:color w:val="C00000"/>
          <w:szCs w:val="22"/>
        </w:rPr>
      </w:pPr>
      <w:bookmarkStart w:id="20" w:name="_Toc233105967"/>
      <w:bookmarkStart w:id="21" w:name="_Toc378669495"/>
      <w:r w:rsidRPr="00E55175">
        <w:rPr>
          <w:rFonts w:ascii="Arial" w:hAnsi="Arial"/>
          <w:color w:val="C00000"/>
          <w:szCs w:val="22"/>
        </w:rPr>
        <w:lastRenderedPageBreak/>
        <w:t>Příloha č. 1</w:t>
      </w:r>
    </w:p>
    <w:p w14:paraId="2642B619" w14:textId="5A168B5B" w:rsidR="00E27B91" w:rsidRPr="00E55175" w:rsidRDefault="00351625" w:rsidP="00E27B91">
      <w:pPr>
        <w:pStyle w:val="Clanek11"/>
        <w:numPr>
          <w:ilvl w:val="0"/>
          <w:numId w:val="0"/>
        </w:numPr>
        <w:ind w:left="567" w:hanging="567"/>
        <w:jc w:val="center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 xml:space="preserve">Bližší specifikace </w:t>
      </w:r>
      <w:r w:rsidR="00BF0EAD" w:rsidRPr="00E55175">
        <w:rPr>
          <w:rFonts w:ascii="Arial" w:hAnsi="Arial"/>
          <w:szCs w:val="22"/>
        </w:rPr>
        <w:t>Jednotek</w:t>
      </w:r>
    </w:p>
    <w:p w14:paraId="43B4E4C9" w14:textId="05AA726F" w:rsidR="0041002F" w:rsidRPr="00E55175" w:rsidRDefault="00E55175" w:rsidP="0041002F">
      <w:pPr>
        <w:rPr>
          <w:rFonts w:ascii="Arial" w:hAnsi="Arial" w:cs="Arial"/>
          <w:b/>
          <w:szCs w:val="22"/>
        </w:rPr>
      </w:pPr>
      <w:r w:rsidRPr="00E55175">
        <w:rPr>
          <w:rFonts w:ascii="Arial" w:hAnsi="Arial" w:cs="Arial"/>
          <w:b/>
          <w:szCs w:val="22"/>
        </w:rPr>
        <w:t>GEOMETRIE</w:t>
      </w:r>
    </w:p>
    <w:p w14:paraId="0DB9D481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Signatura: F 270</w:t>
      </w:r>
    </w:p>
    <w:p w14:paraId="2D1A1867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Rok vzniku: 1800</w:t>
      </w:r>
    </w:p>
    <w:p w14:paraId="5D270274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Druh dokumentu: rukopis</w:t>
      </w:r>
    </w:p>
    <w:p w14:paraId="3C961094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Vazba: dvojlisty prošité provázkem, nevázáno</w:t>
      </w:r>
    </w:p>
    <w:p w14:paraId="6406E1F1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Vnější rozměr (výška × šířka): 22 × 18 cm</w:t>
      </w:r>
    </w:p>
    <w:p w14:paraId="7716D521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Rozsah: 12 sešitů, celkem 170 listů</w:t>
      </w:r>
    </w:p>
    <w:p w14:paraId="41FB597C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Poznámka: rukopis již byl jednou restaurován, pravděpodobně v 60. letech 20. století. Restaurátor tehdy ale do sešitu č. 5 zapomněl vevázat dva listy, a proto je požadována v první řadě náprava této chyby. Mimoto byl při té příležitosti vyroben obal, který je dnes již poškozený a vzhledem k době svého vzniku může být vyroben z nevyhovujících materiálů – je-li tomu tak, žádáme o jeho nahrazení novým, v opačném případě by měl být opraven.</w:t>
      </w:r>
    </w:p>
    <w:p w14:paraId="62A4C5AF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083E954B" wp14:editId="63F20F79">
            <wp:extent cx="5760720" cy="44596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DE7B" w14:textId="77777777" w:rsidR="0041002F" w:rsidRPr="00E55175" w:rsidRDefault="0041002F" w:rsidP="0041002F">
      <w:pPr>
        <w:spacing w:after="360"/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lastRenderedPageBreak/>
        <w:drawing>
          <wp:inline distT="0" distB="0" distL="0" distR="0" wp14:anchorId="58487BC2" wp14:editId="6FC0A368">
            <wp:extent cx="5760720" cy="3188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EBE6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4C49B621" wp14:editId="42DCF8D0">
            <wp:extent cx="5760720" cy="36563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C0E1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40A047E9" w14:textId="42D5EA01" w:rsidR="0041002F" w:rsidRPr="00E55175" w:rsidRDefault="00E55175" w:rsidP="0041002F">
      <w:pPr>
        <w:rPr>
          <w:rFonts w:ascii="Arial" w:hAnsi="Arial" w:cs="Arial"/>
          <w:b/>
          <w:szCs w:val="22"/>
        </w:rPr>
      </w:pPr>
      <w:r w:rsidRPr="00E55175">
        <w:rPr>
          <w:rFonts w:ascii="Arial" w:hAnsi="Arial" w:cs="Arial"/>
          <w:b/>
          <w:szCs w:val="22"/>
        </w:rPr>
        <w:lastRenderedPageBreak/>
        <w:t>DIE HOHKÖNIGSBURG</w:t>
      </w:r>
    </w:p>
    <w:p w14:paraId="5FF39D1E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Signatura: GG 433</w:t>
      </w:r>
    </w:p>
    <w:p w14:paraId="1FDF822F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Rok vzniku: 1908</w:t>
      </w:r>
    </w:p>
    <w:p w14:paraId="5C920955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Druh dokumentu: kniha</w:t>
      </w:r>
    </w:p>
    <w:p w14:paraId="697CEDEC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Vazba: kartonové desky s přebalem, plátěný hřbet, na zadních deskách jeden kovový roh, rozvolněné šití</w:t>
      </w:r>
    </w:p>
    <w:p w14:paraId="78C07416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Vnější rozměr (výška × šířka × tloušťka): 38,5 × 27,5 × 1 cm</w:t>
      </w:r>
    </w:p>
    <w:p w14:paraId="0A326BC7" w14:textId="77777777" w:rsidR="0041002F" w:rsidRPr="00E55175" w:rsidRDefault="0041002F" w:rsidP="0041002F">
      <w:pPr>
        <w:spacing w:after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Rozsah: 30 listů a 4 kartonové dvojlisty (z toho 3 rozkládací)</w:t>
      </w:r>
    </w:p>
    <w:p w14:paraId="4B5D6777" w14:textId="77777777" w:rsidR="0041002F" w:rsidRPr="00E55175" w:rsidRDefault="0041002F" w:rsidP="0041002F">
      <w:pPr>
        <w:spacing w:before="0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Digitalizovaný exemplář: </w:t>
      </w:r>
      <w:hyperlink r:id="rId12" w:history="1">
        <w:r w:rsidRPr="00E55175">
          <w:rPr>
            <w:rStyle w:val="Hypertextovodkaz"/>
            <w:rFonts w:ascii="Arial" w:hAnsi="Arial" w:cs="Arial"/>
            <w:szCs w:val="22"/>
          </w:rPr>
          <w:t>http://dl.ub.uni-freiburg.de/diglit/ebhardt1908/0001</w:t>
        </w:r>
      </w:hyperlink>
    </w:p>
    <w:p w14:paraId="59572695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324221D3" wp14:editId="2E186276">
            <wp:extent cx="5760720" cy="31261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009C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7886154A" wp14:editId="4AEBC293">
            <wp:extent cx="5760720" cy="32734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62C0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1CDD1FD1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lastRenderedPageBreak/>
        <w:drawing>
          <wp:inline distT="0" distB="0" distL="0" distR="0" wp14:anchorId="519463A2" wp14:editId="44BF1CB6">
            <wp:extent cx="5760720" cy="34563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5403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72BD4A4E" wp14:editId="62D88A85">
            <wp:extent cx="5760720" cy="36029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F50C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58668DCC" w14:textId="3C2824BF" w:rsidR="0041002F" w:rsidRPr="00E55175" w:rsidRDefault="00E55175" w:rsidP="0041002F">
      <w:pPr>
        <w:rPr>
          <w:rFonts w:ascii="Arial" w:hAnsi="Arial" w:cs="Arial"/>
          <w:b/>
          <w:szCs w:val="22"/>
        </w:rPr>
      </w:pPr>
      <w:r w:rsidRPr="00E55175">
        <w:rPr>
          <w:rFonts w:ascii="Arial" w:hAnsi="Arial" w:cs="Arial"/>
          <w:b/>
          <w:szCs w:val="22"/>
        </w:rPr>
        <w:lastRenderedPageBreak/>
        <w:t>ZEICHNUNGEN UND BILDER VON DAMPFMASCHINEN</w:t>
      </w:r>
    </w:p>
    <w:p w14:paraId="715AAD0A" w14:textId="77777777" w:rsidR="0041002F" w:rsidRPr="00E55175" w:rsidRDefault="0041002F" w:rsidP="0041002F">
      <w:pPr>
        <w:spacing w:before="0"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Signatura: M 1854</w:t>
      </w:r>
    </w:p>
    <w:p w14:paraId="3EAD41FB" w14:textId="77777777" w:rsidR="0041002F" w:rsidRPr="00E55175" w:rsidRDefault="0041002F" w:rsidP="0041002F">
      <w:pPr>
        <w:spacing w:before="0"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Rok vzniku: 1908</w:t>
      </w:r>
    </w:p>
    <w:p w14:paraId="17C92303" w14:textId="77777777" w:rsidR="0041002F" w:rsidRPr="00E55175" w:rsidRDefault="0041002F" w:rsidP="0041002F">
      <w:pPr>
        <w:spacing w:before="0"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Druh dokumentu: kniha (část je tištěna na křídovém papíře)</w:t>
      </w:r>
    </w:p>
    <w:p w14:paraId="1A50E1FD" w14:textId="77777777" w:rsidR="0041002F" w:rsidRPr="00E55175" w:rsidRDefault="0041002F" w:rsidP="0041002F">
      <w:pPr>
        <w:spacing w:before="0"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Vazba: polokožená, hřbet přelepený izolepou</w:t>
      </w:r>
    </w:p>
    <w:p w14:paraId="2BFA6DB8" w14:textId="77777777" w:rsidR="0041002F" w:rsidRPr="00E55175" w:rsidRDefault="0041002F" w:rsidP="0041002F">
      <w:pPr>
        <w:spacing w:before="0"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Vnější rozměr (výška × šířka × tloušťka): 26 × 19,5 × 3,3 cm</w:t>
      </w:r>
    </w:p>
    <w:p w14:paraId="414FF845" w14:textId="77777777" w:rsidR="0041002F" w:rsidRPr="00E55175" w:rsidRDefault="0041002F" w:rsidP="0041002F">
      <w:pPr>
        <w:spacing w:before="0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Rozsah: 196 listů, z toho 8 rozkládacích</w:t>
      </w:r>
    </w:p>
    <w:p w14:paraId="33F45365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2846F7A5" wp14:editId="45973AED">
            <wp:extent cx="5760720" cy="2952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2BD9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55BC6299" wp14:editId="371F72E1">
            <wp:extent cx="5760720" cy="309181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FBB9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77DBC484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lastRenderedPageBreak/>
        <w:drawing>
          <wp:inline distT="0" distB="0" distL="0" distR="0" wp14:anchorId="4C86FFC6" wp14:editId="720F2731">
            <wp:extent cx="5760720" cy="38087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F3C3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4A5F81F4" wp14:editId="4D0950EC">
            <wp:extent cx="5760720" cy="38747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6AC3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49CE9C65" w14:textId="033CEC5E" w:rsidR="0041002F" w:rsidRPr="00E55175" w:rsidRDefault="00E55175" w:rsidP="0041002F">
      <w:pPr>
        <w:rPr>
          <w:rFonts w:ascii="Arial" w:hAnsi="Arial" w:cs="Arial"/>
          <w:b/>
          <w:szCs w:val="22"/>
        </w:rPr>
      </w:pPr>
      <w:r w:rsidRPr="00E55175">
        <w:rPr>
          <w:rFonts w:ascii="Arial" w:hAnsi="Arial" w:cs="Arial"/>
          <w:b/>
          <w:szCs w:val="22"/>
        </w:rPr>
        <w:lastRenderedPageBreak/>
        <w:t>DER MESSKNECHT UND SEIN PRAKTIKUM</w:t>
      </w:r>
    </w:p>
    <w:p w14:paraId="1652BB91" w14:textId="77777777" w:rsidR="0041002F" w:rsidRPr="00E55175" w:rsidRDefault="0041002F" w:rsidP="0041002F">
      <w:pPr>
        <w:spacing w:before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Signatura: R 157</w:t>
      </w:r>
    </w:p>
    <w:p w14:paraId="7EF25A3A" w14:textId="77777777" w:rsidR="0041002F" w:rsidRPr="00E55175" w:rsidRDefault="0041002F" w:rsidP="0041002F">
      <w:pPr>
        <w:spacing w:before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Rok vzniku: 1854</w:t>
      </w:r>
    </w:p>
    <w:p w14:paraId="327C57E2" w14:textId="77777777" w:rsidR="0041002F" w:rsidRPr="00E55175" w:rsidRDefault="0041002F" w:rsidP="0041002F">
      <w:pPr>
        <w:spacing w:before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Druh dokumentu: kniha</w:t>
      </w:r>
    </w:p>
    <w:p w14:paraId="674459D5" w14:textId="77777777" w:rsidR="0041002F" w:rsidRPr="00E55175" w:rsidRDefault="0041002F" w:rsidP="0041002F">
      <w:pPr>
        <w:spacing w:before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Vazba: plátěná, knižní blok téměř vytržený</w:t>
      </w:r>
    </w:p>
    <w:p w14:paraId="44372D53" w14:textId="77777777" w:rsidR="0041002F" w:rsidRPr="00E55175" w:rsidRDefault="0041002F" w:rsidP="0041002F">
      <w:pPr>
        <w:spacing w:before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Vnější rozměr (výška × šířka × tloušťka): 17,6 × 11,5 × 4,5 cm</w:t>
      </w:r>
    </w:p>
    <w:p w14:paraId="13D2A70A" w14:textId="77777777" w:rsidR="0041002F" w:rsidRPr="00E55175" w:rsidRDefault="0041002F" w:rsidP="0041002F">
      <w:pPr>
        <w:spacing w:before="0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Rozsah: 810 stran a příloha</w:t>
      </w:r>
    </w:p>
    <w:p w14:paraId="135EF4F7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Digitalizovaný exemplář: </w:t>
      </w:r>
      <w:hyperlink r:id="rId21" w:history="1">
        <w:r w:rsidRPr="00E55175">
          <w:rPr>
            <w:rStyle w:val="Hypertextovodkaz"/>
            <w:rFonts w:ascii="Arial" w:hAnsi="Arial" w:cs="Arial"/>
            <w:szCs w:val="22"/>
          </w:rPr>
          <w:t>https://digital.deutsches-museum.de/item/BV013560349/</w:t>
        </w:r>
      </w:hyperlink>
    </w:p>
    <w:p w14:paraId="3CE86266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79723B0F" wp14:editId="2E5099AC">
            <wp:extent cx="5760720" cy="49682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C583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238CFFFE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lastRenderedPageBreak/>
        <w:drawing>
          <wp:inline distT="0" distB="0" distL="0" distR="0" wp14:anchorId="652432A0" wp14:editId="38B7077B">
            <wp:extent cx="5364480" cy="8892540"/>
            <wp:effectExtent l="0" t="0" r="762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175">
        <w:rPr>
          <w:rFonts w:ascii="Arial" w:hAnsi="Arial" w:cs="Arial"/>
          <w:szCs w:val="22"/>
        </w:rPr>
        <w:br w:type="page"/>
      </w:r>
      <w:r w:rsidRPr="00E55175">
        <w:rPr>
          <w:rFonts w:ascii="Arial" w:hAnsi="Arial" w:cs="Arial"/>
          <w:noProof/>
          <w:szCs w:val="22"/>
          <w:lang w:eastAsia="cs-CZ"/>
        </w:rPr>
        <w:lastRenderedPageBreak/>
        <w:drawing>
          <wp:inline distT="0" distB="0" distL="0" distR="0" wp14:anchorId="60A6CDFA" wp14:editId="7A38D6EB">
            <wp:extent cx="5760720" cy="392049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7F19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7199F32C" wp14:editId="48347E84">
            <wp:extent cx="4248150" cy="425049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10" cy="42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175">
        <w:rPr>
          <w:rFonts w:ascii="Arial" w:hAnsi="Arial" w:cs="Arial"/>
          <w:szCs w:val="22"/>
        </w:rPr>
        <w:br w:type="page"/>
      </w:r>
    </w:p>
    <w:p w14:paraId="678A9E84" w14:textId="118BC78A" w:rsidR="0041002F" w:rsidRPr="00E55175" w:rsidRDefault="00E55175" w:rsidP="0041002F">
      <w:pPr>
        <w:rPr>
          <w:rFonts w:ascii="Arial" w:hAnsi="Arial" w:cs="Arial"/>
          <w:b/>
          <w:szCs w:val="22"/>
        </w:rPr>
      </w:pPr>
      <w:r w:rsidRPr="00E55175">
        <w:rPr>
          <w:rFonts w:ascii="Arial" w:hAnsi="Arial" w:cs="Arial"/>
          <w:b/>
          <w:szCs w:val="22"/>
        </w:rPr>
        <w:lastRenderedPageBreak/>
        <w:t>LEHRE DES WAGENBAUES</w:t>
      </w:r>
    </w:p>
    <w:p w14:paraId="4BF01893" w14:textId="77777777" w:rsidR="0041002F" w:rsidRPr="00E55175" w:rsidRDefault="0041002F" w:rsidP="0041002F">
      <w:pPr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Signatura: T 116</w:t>
      </w:r>
    </w:p>
    <w:p w14:paraId="54EBAB73" w14:textId="77777777" w:rsidR="0041002F" w:rsidRPr="00E55175" w:rsidRDefault="0041002F" w:rsidP="0041002F">
      <w:pPr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Rok vzniku: 1879</w:t>
      </w:r>
    </w:p>
    <w:p w14:paraId="701D31C4" w14:textId="77777777" w:rsidR="0041002F" w:rsidRPr="00E55175" w:rsidRDefault="0041002F" w:rsidP="0041002F">
      <w:pPr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Druh dokumentu: volné listy v deskách</w:t>
      </w:r>
    </w:p>
    <w:p w14:paraId="2B0B27FC" w14:textId="77777777" w:rsidR="0041002F" w:rsidRPr="00E55175" w:rsidRDefault="0041002F" w:rsidP="0041002F">
      <w:pPr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Vazba: kartonové desky, nesvázané</w:t>
      </w:r>
    </w:p>
    <w:p w14:paraId="6609CB15" w14:textId="77777777" w:rsidR="0041002F" w:rsidRPr="00E55175" w:rsidRDefault="0041002F" w:rsidP="0041002F">
      <w:pPr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Vnější rozměr (výška × šířka × tloušťka): 57,5 × 40 × 1 cm</w:t>
      </w:r>
    </w:p>
    <w:p w14:paraId="20C0CAFC" w14:textId="77777777" w:rsidR="0041002F" w:rsidRPr="00E55175" w:rsidRDefault="0041002F" w:rsidP="006D054D">
      <w:pPr>
        <w:spacing w:before="0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Rozsah: 4 listy a 10 dvoulistů</w:t>
      </w:r>
    </w:p>
    <w:p w14:paraId="3D3FC4D5" w14:textId="77777777" w:rsidR="0041002F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02EAC516" wp14:editId="0397933F">
            <wp:extent cx="5760720" cy="684085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05CE" w14:textId="33EA3D82" w:rsidR="00266E64" w:rsidRPr="00E55175" w:rsidRDefault="0041002F" w:rsidP="0041002F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lastRenderedPageBreak/>
        <w:drawing>
          <wp:inline distT="0" distB="0" distL="0" distR="0" wp14:anchorId="68F8787B" wp14:editId="07BA97CB">
            <wp:extent cx="5760720" cy="3427730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8269" w14:textId="77777777" w:rsidR="00266E64" w:rsidRPr="00E55175" w:rsidRDefault="00266E64">
      <w:pPr>
        <w:spacing w:before="0" w:after="0"/>
        <w:jc w:val="left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0DA8D789" w14:textId="50302870" w:rsidR="00266E64" w:rsidRPr="00E55175" w:rsidRDefault="00E55175" w:rsidP="00266E64">
      <w:pPr>
        <w:jc w:val="left"/>
        <w:rPr>
          <w:rFonts w:ascii="Arial" w:hAnsi="Arial" w:cs="Arial"/>
          <w:b/>
          <w:szCs w:val="22"/>
        </w:rPr>
      </w:pPr>
      <w:r w:rsidRPr="00E55175">
        <w:rPr>
          <w:rFonts w:ascii="Arial" w:hAnsi="Arial" w:cs="Arial"/>
          <w:b/>
          <w:szCs w:val="22"/>
        </w:rPr>
        <w:lastRenderedPageBreak/>
        <w:t>VOLKSWIRTHSCHAFTLICHE UIBERSICHTS-KARTE DES HERZOGTHUMES BUKOWINA</w:t>
      </w:r>
    </w:p>
    <w:p w14:paraId="21615D11" w14:textId="77777777" w:rsidR="00266E64" w:rsidRPr="00E55175" w:rsidRDefault="00266E64" w:rsidP="00266E64">
      <w:pPr>
        <w:spacing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Signatura: St 288</w:t>
      </w:r>
    </w:p>
    <w:p w14:paraId="2F3C14CB" w14:textId="77777777" w:rsidR="00266E64" w:rsidRPr="00E55175" w:rsidRDefault="00266E64" w:rsidP="00266E64">
      <w:pPr>
        <w:spacing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Rok vzniku: 1873</w:t>
      </w:r>
    </w:p>
    <w:p w14:paraId="2EF66B64" w14:textId="77777777" w:rsidR="00266E64" w:rsidRPr="00E55175" w:rsidRDefault="00266E64" w:rsidP="00266E64">
      <w:pPr>
        <w:spacing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Druh dokumentu: mapa</w:t>
      </w:r>
    </w:p>
    <w:p w14:paraId="3E82A548" w14:textId="77777777" w:rsidR="00266E64" w:rsidRPr="00E55175" w:rsidRDefault="00266E64" w:rsidP="00266E64">
      <w:pPr>
        <w:spacing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Vnější rozměr (výška × šířka): 75 × 54,5 cm</w:t>
      </w:r>
    </w:p>
    <w:p w14:paraId="350B9FB6" w14:textId="77777777" w:rsidR="00266E64" w:rsidRPr="00E55175" w:rsidRDefault="00266E64" w:rsidP="00266E64">
      <w:pPr>
        <w:spacing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Rozsah: 1 list (jedná se jen o pravou polovinu mapy)</w:t>
      </w:r>
    </w:p>
    <w:p w14:paraId="19FAD9D1" w14:textId="77777777" w:rsidR="00266E64" w:rsidRPr="00E55175" w:rsidRDefault="00266E64" w:rsidP="00266E64">
      <w:pPr>
        <w:spacing w:afterLines="120" w:after="288"/>
        <w:contextualSpacing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Digitalizovaný exemplář: </w:t>
      </w:r>
      <w:hyperlink r:id="rId28" w:history="1">
        <w:r w:rsidRPr="00E55175">
          <w:rPr>
            <w:rStyle w:val="Hypertextovodkaz"/>
            <w:rFonts w:ascii="Arial" w:hAnsi="Arial" w:cs="Arial"/>
            <w:szCs w:val="22"/>
          </w:rPr>
          <w:t>https://maps.hungaricana.hu/hu/HTITerkeptar/2558/view/?bbox=-2873%2C-9245%2C15393%2C163</w:t>
        </w:r>
      </w:hyperlink>
      <w:r w:rsidRPr="00E55175">
        <w:rPr>
          <w:rFonts w:ascii="Arial" w:hAnsi="Arial" w:cs="Arial"/>
          <w:szCs w:val="22"/>
        </w:rPr>
        <w:t xml:space="preserve"> (náš exemplář není kolorovaný)</w:t>
      </w:r>
    </w:p>
    <w:p w14:paraId="4782F274" w14:textId="77777777" w:rsidR="00266E64" w:rsidRPr="00E55175" w:rsidRDefault="00266E64" w:rsidP="00C02879">
      <w:pPr>
        <w:spacing w:after="600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Poznámka: Není nutné vyrábět obal</w:t>
      </w:r>
    </w:p>
    <w:p w14:paraId="059C2995" w14:textId="77777777" w:rsidR="00266E64" w:rsidRPr="00E55175" w:rsidRDefault="00266E64" w:rsidP="00266E64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drawing>
          <wp:inline distT="0" distB="0" distL="0" distR="0" wp14:anchorId="20161B3D" wp14:editId="7A9E6293">
            <wp:extent cx="6368767" cy="3857625"/>
            <wp:effectExtent l="0" t="1905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789" cy="38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D9A6" w14:textId="77777777" w:rsidR="00266E64" w:rsidRPr="00E55175" w:rsidRDefault="00266E64" w:rsidP="00266E64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noProof/>
          <w:szCs w:val="22"/>
          <w:lang w:eastAsia="cs-CZ"/>
        </w:rPr>
        <w:lastRenderedPageBreak/>
        <w:drawing>
          <wp:inline distT="0" distB="0" distL="0" distR="0" wp14:anchorId="5995FDE2" wp14:editId="55E88197">
            <wp:extent cx="5760720" cy="3499485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88B3" w14:textId="77777777" w:rsidR="00266E64" w:rsidRPr="00E55175" w:rsidRDefault="00266E64" w:rsidP="00266E64">
      <w:pPr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7D57E5F4" w14:textId="5D36D773" w:rsidR="00392ADB" w:rsidRPr="00E55175" w:rsidRDefault="00392ADB" w:rsidP="00266E64">
      <w:pPr>
        <w:pStyle w:val="Nadpis1"/>
        <w:numPr>
          <w:ilvl w:val="0"/>
          <w:numId w:val="0"/>
        </w:numPr>
        <w:jc w:val="center"/>
        <w:rPr>
          <w:rFonts w:ascii="Arial" w:hAnsi="Arial"/>
          <w:color w:val="C00000"/>
          <w:szCs w:val="22"/>
        </w:rPr>
      </w:pPr>
      <w:r w:rsidRPr="00E55175">
        <w:rPr>
          <w:rFonts w:ascii="Arial" w:hAnsi="Arial"/>
          <w:color w:val="C00000"/>
          <w:szCs w:val="22"/>
        </w:rPr>
        <w:lastRenderedPageBreak/>
        <w:t>Příloha č. 2</w:t>
      </w:r>
    </w:p>
    <w:p w14:paraId="301DBFAC" w14:textId="54BA4085" w:rsidR="00392ADB" w:rsidRPr="00E55175" w:rsidRDefault="00392ADB" w:rsidP="00392ADB">
      <w:pPr>
        <w:pStyle w:val="Clanek11"/>
        <w:numPr>
          <w:ilvl w:val="0"/>
          <w:numId w:val="0"/>
        </w:numPr>
        <w:ind w:left="567" w:hanging="567"/>
        <w:jc w:val="center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Restaurátorský záměr</w:t>
      </w:r>
    </w:p>
    <w:p w14:paraId="1B8693F0" w14:textId="1E281FF0" w:rsidR="00392ADB" w:rsidRPr="00E55175" w:rsidRDefault="006D054D" w:rsidP="00392ADB">
      <w:pPr>
        <w:pStyle w:val="Clanek11"/>
        <w:numPr>
          <w:ilvl w:val="0"/>
          <w:numId w:val="0"/>
        </w:numPr>
        <w:ind w:left="567" w:hanging="567"/>
        <w:rPr>
          <w:rFonts w:ascii="Arial" w:hAnsi="Arial"/>
          <w:b/>
          <w:bCs w:val="0"/>
          <w:szCs w:val="22"/>
          <w:u w:val="single"/>
        </w:rPr>
      </w:pPr>
      <w:r w:rsidRPr="00E55175">
        <w:rPr>
          <w:rFonts w:ascii="Arial" w:hAnsi="Arial"/>
          <w:b/>
          <w:bCs w:val="0"/>
          <w:szCs w:val="22"/>
          <w:u w:val="single"/>
        </w:rPr>
        <w:t>Signatura F 270 (rukopis), Geometrie (1800)</w:t>
      </w:r>
      <w:r w:rsidR="00392ADB" w:rsidRPr="00E55175">
        <w:rPr>
          <w:rFonts w:ascii="Arial" w:hAnsi="Arial"/>
          <w:b/>
          <w:bCs w:val="0"/>
          <w:szCs w:val="22"/>
          <w:u w:val="single"/>
        </w:rPr>
        <w:t>:</w:t>
      </w:r>
    </w:p>
    <w:p w14:paraId="0C24E06F" w14:textId="48A5E126" w:rsidR="006D054D" w:rsidRPr="00E55175" w:rsidRDefault="006D054D" w:rsidP="006D054D">
      <w:pPr>
        <w:pStyle w:val="Clanek11"/>
        <w:numPr>
          <w:ilvl w:val="0"/>
          <w:numId w:val="0"/>
        </w:numPr>
        <w:ind w:left="567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t>Cílem zásahu bude oprava původního pouzdra a případné zhotovení pouzdra nového (na základě dohody s investorem). Papír sešitů bude v poškozených partiích opraven pomocí japonského papíru, sešit č. 5 bude přešit.</w:t>
      </w:r>
    </w:p>
    <w:p w14:paraId="04590375" w14:textId="395A168B" w:rsidR="00392ADB" w:rsidRPr="00E55175" w:rsidRDefault="006D054D" w:rsidP="00392ADB">
      <w:pPr>
        <w:pStyle w:val="Clanek11"/>
        <w:numPr>
          <w:ilvl w:val="0"/>
          <w:numId w:val="0"/>
        </w:numPr>
        <w:ind w:left="567" w:hanging="567"/>
        <w:rPr>
          <w:rFonts w:ascii="Arial" w:hAnsi="Arial"/>
          <w:b/>
          <w:bCs w:val="0"/>
          <w:szCs w:val="22"/>
          <w:u w:val="single"/>
        </w:rPr>
      </w:pPr>
      <w:r w:rsidRPr="00E55175">
        <w:rPr>
          <w:rFonts w:ascii="Arial" w:hAnsi="Arial"/>
          <w:b/>
          <w:bCs w:val="0"/>
          <w:szCs w:val="22"/>
          <w:u w:val="single"/>
        </w:rPr>
        <w:t xml:space="preserve">Signatura GG 433 (kniha), Die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Hohkönigsburg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(1908):</w:t>
      </w:r>
    </w:p>
    <w:p w14:paraId="39D4CAF7" w14:textId="4B81F3B1" w:rsidR="00B11D1B" w:rsidRPr="00E55175" w:rsidRDefault="00B11D1B" w:rsidP="00B11D1B">
      <w:pPr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Vzhledem k tomu, že kniha má kompaktní tvar, žádné složky ani listy nepřesahují mimo ořízku, cílem zásahu bude především ošetření desek, přebalu a jediné dochované spony.</w:t>
      </w:r>
    </w:p>
    <w:p w14:paraId="337B2F29" w14:textId="77777777" w:rsidR="00B11D1B" w:rsidRPr="00E55175" w:rsidRDefault="00B11D1B" w:rsidP="00B11D1B">
      <w:pPr>
        <w:rPr>
          <w:rFonts w:ascii="Arial" w:hAnsi="Arial" w:cs="Arial"/>
          <w:b/>
          <w:bCs/>
          <w:szCs w:val="22"/>
        </w:rPr>
      </w:pPr>
      <w:r w:rsidRPr="00E55175">
        <w:rPr>
          <w:rFonts w:ascii="Arial" w:hAnsi="Arial" w:cs="Arial"/>
          <w:b/>
          <w:bCs/>
          <w:szCs w:val="22"/>
        </w:rPr>
        <w:t>Postup restaurování:</w:t>
      </w:r>
    </w:p>
    <w:p w14:paraId="17CD1209" w14:textId="7477BC93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Vyhotovení fotografické dokumentace stavu předmětu před restaurováním, podrobný popis předmětu, měření hodnoty pH papíru, případné mikrobiologické stěry;</w:t>
      </w:r>
    </w:p>
    <w:p w14:paraId="3139AA74" w14:textId="62625558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Mechanické čištění papíru bloku štětci a pryžemi</w:t>
      </w:r>
      <w:r w:rsidR="00573D34" w:rsidRPr="00E55175">
        <w:rPr>
          <w:rFonts w:ascii="Arial" w:hAnsi="Arial" w:cs="Arial"/>
          <w:szCs w:val="22"/>
        </w:rPr>
        <w:t>;</w:t>
      </w:r>
    </w:p>
    <w:p w14:paraId="0C4CED0D" w14:textId="5B2F376D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případných poškozených partií listů</w:t>
      </w:r>
      <w:r w:rsidR="00573D34" w:rsidRPr="00E55175">
        <w:rPr>
          <w:rFonts w:ascii="Arial" w:hAnsi="Arial" w:cs="Arial"/>
          <w:szCs w:val="22"/>
        </w:rPr>
        <w:t>,</w:t>
      </w:r>
      <w:r w:rsidRPr="00E55175">
        <w:rPr>
          <w:rFonts w:ascii="Arial" w:hAnsi="Arial" w:cs="Arial"/>
          <w:szCs w:val="22"/>
        </w:rPr>
        <w:t xml:space="preserve"> </w:t>
      </w:r>
      <w:r w:rsidR="00573D34" w:rsidRPr="00E55175">
        <w:rPr>
          <w:rFonts w:ascii="Arial" w:hAnsi="Arial" w:cs="Arial"/>
          <w:szCs w:val="22"/>
        </w:rPr>
        <w:t>s</w:t>
      </w:r>
      <w:r w:rsidRPr="00E55175">
        <w:rPr>
          <w:rFonts w:ascii="Arial" w:hAnsi="Arial" w:cs="Arial"/>
          <w:szCs w:val="22"/>
        </w:rPr>
        <w:t>celení trhlin japonským papírem. Vyrovnání deformací;</w:t>
      </w:r>
    </w:p>
    <w:p w14:paraId="7E2EB514" w14:textId="4C969698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Demontáž spony a její konzervace;</w:t>
      </w:r>
    </w:p>
    <w:p w14:paraId="60E5CAA8" w14:textId="54C93167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 xml:space="preserve">Restaurování </w:t>
      </w:r>
      <w:proofErr w:type="spellStart"/>
      <w:r w:rsidRPr="00E55175">
        <w:rPr>
          <w:rFonts w:ascii="Arial" w:hAnsi="Arial" w:cs="Arial"/>
          <w:szCs w:val="22"/>
        </w:rPr>
        <w:t>pergaminového</w:t>
      </w:r>
      <w:proofErr w:type="spellEnd"/>
      <w:r w:rsidRPr="00E55175">
        <w:rPr>
          <w:rFonts w:ascii="Arial" w:hAnsi="Arial" w:cs="Arial"/>
          <w:szCs w:val="22"/>
        </w:rPr>
        <w:t xml:space="preserve"> obalu desek;</w:t>
      </w:r>
    </w:p>
    <w:p w14:paraId="6A9C7BC0" w14:textId="237A53F1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Výroba pouzdra z archivní lepenky.</w:t>
      </w:r>
    </w:p>
    <w:p w14:paraId="05469BDC" w14:textId="1FC3A62C" w:rsidR="005930F4" w:rsidRPr="00E55175" w:rsidRDefault="00B11D1B" w:rsidP="005930F4">
      <w:pPr>
        <w:pStyle w:val="Clanek11"/>
        <w:numPr>
          <w:ilvl w:val="0"/>
          <w:numId w:val="0"/>
        </w:numPr>
        <w:ind w:left="567" w:hanging="567"/>
        <w:rPr>
          <w:rFonts w:ascii="Arial" w:hAnsi="Arial"/>
          <w:b/>
          <w:bCs w:val="0"/>
          <w:szCs w:val="22"/>
          <w:u w:val="single"/>
        </w:rPr>
      </w:pPr>
      <w:r w:rsidRPr="00E55175">
        <w:rPr>
          <w:rFonts w:ascii="Arial" w:hAnsi="Arial"/>
          <w:b/>
          <w:bCs w:val="0"/>
          <w:szCs w:val="22"/>
          <w:u w:val="single"/>
        </w:rPr>
        <w:t xml:space="preserve">Signatura M 1854/2 (kniha),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Zeichnungen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und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Bilder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von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Dampfmaschinen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(1908):</w:t>
      </w:r>
    </w:p>
    <w:p w14:paraId="1E0E7901" w14:textId="77777777" w:rsidR="00B11D1B" w:rsidRPr="00E55175" w:rsidRDefault="00B11D1B" w:rsidP="00B11D1B">
      <w:pPr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Vzhledem k celkovému stavu bloku i vazby navrhuji komplexní restaurátorský zásah.</w:t>
      </w:r>
    </w:p>
    <w:p w14:paraId="2C44E65E" w14:textId="77777777" w:rsidR="00B11D1B" w:rsidRPr="00E55175" w:rsidRDefault="00B11D1B" w:rsidP="00B11D1B">
      <w:pPr>
        <w:rPr>
          <w:rFonts w:ascii="Arial" w:hAnsi="Arial" w:cs="Arial"/>
          <w:b/>
          <w:bCs/>
          <w:szCs w:val="22"/>
        </w:rPr>
      </w:pPr>
      <w:r w:rsidRPr="00E55175">
        <w:rPr>
          <w:rFonts w:ascii="Arial" w:hAnsi="Arial" w:cs="Arial"/>
          <w:b/>
          <w:bCs/>
          <w:szCs w:val="22"/>
        </w:rPr>
        <w:t>Postup restaurování:</w:t>
      </w:r>
    </w:p>
    <w:p w14:paraId="6A46772B" w14:textId="70619D16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Vyhotovení fotografické dokumentace stavu předmětu před restaurováním, podrobný popis předmětu, měření hodnoty pH papíru, případné mikrobiologické stěry;</w:t>
      </w:r>
    </w:p>
    <w:p w14:paraId="2C56905A" w14:textId="0154C4D5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Rozebrání knihy zahrnující sejmutí předsádek, oddělení desek, rozebrání bloku včetně příloh;</w:t>
      </w:r>
    </w:p>
    <w:p w14:paraId="0FEC9D79" w14:textId="3EE67E0A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Mechanické čištění papíru bloku štětci a pryžemi;</w:t>
      </w:r>
    </w:p>
    <w:p w14:paraId="0361D718" w14:textId="4B0AD97B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Odkyselení papíru bezvodým způsobem;</w:t>
      </w:r>
    </w:p>
    <w:p w14:paraId="5B8566AB" w14:textId="306BB1C8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poškozených partií listů. Opravy všech příloh –</w:t>
      </w:r>
      <w:r w:rsidR="00142705" w:rsidRPr="00E55175">
        <w:rPr>
          <w:rFonts w:ascii="Arial" w:hAnsi="Arial" w:cs="Arial"/>
          <w:szCs w:val="22"/>
        </w:rPr>
        <w:t xml:space="preserve"> </w:t>
      </w:r>
      <w:r w:rsidRPr="00E55175">
        <w:rPr>
          <w:rFonts w:ascii="Arial" w:hAnsi="Arial" w:cs="Arial"/>
          <w:szCs w:val="22"/>
        </w:rPr>
        <w:t>nové svěšení na křidélka v nutných případech. Doplnění ztrát papírové hmoty vrstvením japonských papírů. Scelení trhlin japonským papírem. Vyrovnání deformací;</w:t>
      </w:r>
    </w:p>
    <w:p w14:paraId="27C09BBE" w14:textId="43E49F52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poškozených předsádkových dvoulistů;</w:t>
      </w:r>
    </w:p>
    <w:p w14:paraId="232397E6" w14:textId="7A1D0823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Kompletace bloku, nové ušití;</w:t>
      </w:r>
    </w:p>
    <w:p w14:paraId="27871E29" w14:textId="10076FC8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Zpracování hřbetu (klížení, kulacení, přelepení);</w:t>
      </w:r>
    </w:p>
    <w:p w14:paraId="059CC8F0" w14:textId="4B710E84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Dohoda se zadavatelem o případné výměně hřbetu (zlepšení fyzického stavu degradované usně není možné);</w:t>
      </w:r>
    </w:p>
    <w:p w14:paraId="6AD561F2" w14:textId="57945949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poškozených partií desek. Slepení a vyrovnání rohů;</w:t>
      </w:r>
    </w:p>
    <w:p w14:paraId="171B7B0D" w14:textId="22B4A099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Zavěšení bloku do desek, podlepení předsádek;</w:t>
      </w:r>
    </w:p>
    <w:p w14:paraId="144C5833" w14:textId="2FC090E2" w:rsidR="00B11D1B" w:rsidRPr="00E55175" w:rsidRDefault="00B11D1B" w:rsidP="00B11D1B">
      <w:pPr>
        <w:pStyle w:val="Odstavecseseznamem"/>
        <w:numPr>
          <w:ilvl w:val="0"/>
          <w:numId w:val="14"/>
        </w:numPr>
        <w:spacing w:before="0" w:after="160" w:line="259" w:lineRule="auto"/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Výroba pouzdra z archivní lepenky.</w:t>
      </w:r>
    </w:p>
    <w:p w14:paraId="0982F80F" w14:textId="77777777" w:rsidR="00B11D1B" w:rsidRPr="00E55175" w:rsidRDefault="00B11D1B">
      <w:pPr>
        <w:spacing w:before="0" w:after="0"/>
        <w:jc w:val="left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br w:type="page"/>
      </w:r>
    </w:p>
    <w:p w14:paraId="5CC5DA57" w14:textId="6FF58355" w:rsidR="005930F4" w:rsidRPr="00E55175" w:rsidRDefault="00B11D1B" w:rsidP="005930F4">
      <w:pPr>
        <w:pStyle w:val="Clanek11"/>
        <w:numPr>
          <w:ilvl w:val="0"/>
          <w:numId w:val="0"/>
        </w:numPr>
        <w:ind w:left="567" w:hanging="567"/>
        <w:rPr>
          <w:rFonts w:ascii="Arial" w:hAnsi="Arial"/>
          <w:b/>
          <w:bCs w:val="0"/>
          <w:szCs w:val="22"/>
          <w:u w:val="single"/>
        </w:rPr>
      </w:pPr>
      <w:r w:rsidRPr="00E55175">
        <w:rPr>
          <w:rFonts w:ascii="Arial" w:hAnsi="Arial"/>
          <w:b/>
          <w:bCs w:val="0"/>
          <w:szCs w:val="22"/>
          <w:u w:val="single"/>
        </w:rPr>
        <w:lastRenderedPageBreak/>
        <w:t xml:space="preserve">Signatura R 157 (kniha), Der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Messknecht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und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sein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Praktikum (1854)</w:t>
      </w:r>
      <w:r w:rsidR="005930F4" w:rsidRPr="00E55175">
        <w:rPr>
          <w:rFonts w:ascii="Arial" w:hAnsi="Arial"/>
          <w:b/>
          <w:bCs w:val="0"/>
          <w:szCs w:val="22"/>
          <w:u w:val="single"/>
        </w:rPr>
        <w:t>:</w:t>
      </w:r>
    </w:p>
    <w:p w14:paraId="2F0C60F0" w14:textId="77777777" w:rsidR="00B11D1B" w:rsidRPr="00E55175" w:rsidRDefault="00B11D1B" w:rsidP="00B11D1B">
      <w:pPr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Cílem práce bude odkyselení papíru a obnovení spojení bloku s původními deskami.</w:t>
      </w:r>
    </w:p>
    <w:p w14:paraId="08EF9E60" w14:textId="77777777" w:rsidR="00B11D1B" w:rsidRPr="00E55175" w:rsidRDefault="00B11D1B" w:rsidP="00B11D1B">
      <w:pPr>
        <w:rPr>
          <w:rFonts w:ascii="Arial" w:hAnsi="Arial" w:cs="Arial"/>
          <w:b/>
          <w:bCs/>
          <w:szCs w:val="22"/>
        </w:rPr>
      </w:pPr>
      <w:r w:rsidRPr="00E55175">
        <w:rPr>
          <w:rFonts w:ascii="Arial" w:hAnsi="Arial" w:cs="Arial"/>
          <w:b/>
          <w:bCs/>
          <w:szCs w:val="22"/>
        </w:rPr>
        <w:t>Postup restaurování:</w:t>
      </w:r>
    </w:p>
    <w:p w14:paraId="6B9B6B6A" w14:textId="037A0E62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Vyhotovení fotografické dokumentace stavu předmětu před restaurováním, podrobný popis předmětu, měření hodnoty pH papíru, případné mikrobiologické stěry;</w:t>
      </w:r>
    </w:p>
    <w:p w14:paraId="4474B798" w14:textId="192D42EF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Částečné rozebrání knihy zahrnující sejmutí předsádek z přídeští, odpojení desek od bloku;</w:t>
      </w:r>
    </w:p>
    <w:p w14:paraId="4CB4263F" w14:textId="16E301CD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Mechanické čištění papíru bloku štětci a pryžemi;</w:t>
      </w:r>
    </w:p>
    <w:p w14:paraId="362C2B89" w14:textId="0BBAB717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Odkyselení papíru bezvodým způsobem (MMMK v metanolu);</w:t>
      </w:r>
    </w:p>
    <w:p w14:paraId="578EE8C8" w14:textId="5868C8C3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poškozených partií listů. Vyrovnání deformací;</w:t>
      </w:r>
    </w:p>
    <w:p w14:paraId="20851B79" w14:textId="709868C1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poškozených předsádkových dvoulistů;</w:t>
      </w:r>
    </w:p>
    <w:p w14:paraId="2D7BAA21" w14:textId="4FBE256A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Nastavení prasklých vazů, případné upevnění uvolněných složek;</w:t>
      </w:r>
    </w:p>
    <w:p w14:paraId="7C3A7E2A" w14:textId="6B746266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Zpracování hřbetu, očištění od původních klížidel, nové klížení, kulacení, přelepení, zhotovení nové dutinky;</w:t>
      </w:r>
    </w:p>
    <w:p w14:paraId="6B070AB7" w14:textId="6825A312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Zavěšení bloku do vyčištěných a vyrovnaných desek. Oprava plátěného pokryvu u horní hlavice;</w:t>
      </w:r>
    </w:p>
    <w:p w14:paraId="0832F942" w14:textId="41F8C8DD" w:rsidR="00B11D1B" w:rsidRPr="00E55175" w:rsidRDefault="00B11D1B" w:rsidP="00B11D1B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Výroba pouzdra z archivní lepenky.</w:t>
      </w:r>
    </w:p>
    <w:p w14:paraId="333864C5" w14:textId="79D87873" w:rsidR="00CE54EC" w:rsidRPr="00E55175" w:rsidRDefault="000C407E" w:rsidP="000C407E">
      <w:pPr>
        <w:pStyle w:val="Clanek11"/>
        <w:numPr>
          <w:ilvl w:val="0"/>
          <w:numId w:val="0"/>
        </w:numPr>
        <w:rPr>
          <w:rFonts w:ascii="Arial" w:hAnsi="Arial"/>
          <w:b/>
          <w:bCs w:val="0"/>
          <w:szCs w:val="22"/>
          <w:u w:val="single"/>
        </w:rPr>
      </w:pPr>
      <w:r w:rsidRPr="00E55175">
        <w:rPr>
          <w:rFonts w:ascii="Arial" w:hAnsi="Arial"/>
          <w:b/>
          <w:bCs w:val="0"/>
          <w:szCs w:val="22"/>
          <w:u w:val="single"/>
        </w:rPr>
        <w:t xml:space="preserve">Signatura T 116 (volné listy v deskách),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Lehre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des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Wagenbaues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(1879)</w:t>
      </w:r>
      <w:r w:rsidR="005930F4" w:rsidRPr="00E55175">
        <w:rPr>
          <w:rFonts w:ascii="Arial" w:hAnsi="Arial"/>
          <w:b/>
          <w:bCs w:val="0"/>
          <w:szCs w:val="22"/>
          <w:u w:val="single"/>
        </w:rPr>
        <w:t>:</w:t>
      </w:r>
    </w:p>
    <w:p w14:paraId="39F2FCEF" w14:textId="243DFBB5" w:rsidR="000C407E" w:rsidRPr="00E55175" w:rsidRDefault="000C407E" w:rsidP="000C407E">
      <w:pPr>
        <w:ind w:left="567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Obálka bude opět spojena do jednoho celku a ošetřené dvoulisty budou do desek znovu uloženy. Na celek bude zhotoveno ochranné pouzdro.</w:t>
      </w:r>
    </w:p>
    <w:p w14:paraId="39DE2F52" w14:textId="77777777" w:rsidR="000C407E" w:rsidRPr="00E55175" w:rsidRDefault="000C407E" w:rsidP="000C407E">
      <w:pPr>
        <w:rPr>
          <w:rFonts w:ascii="Arial" w:hAnsi="Arial" w:cs="Arial"/>
          <w:b/>
          <w:bCs/>
          <w:szCs w:val="22"/>
        </w:rPr>
      </w:pPr>
      <w:r w:rsidRPr="00E55175">
        <w:rPr>
          <w:rFonts w:ascii="Arial" w:hAnsi="Arial" w:cs="Arial"/>
          <w:b/>
          <w:bCs/>
          <w:szCs w:val="22"/>
        </w:rPr>
        <w:t>Postup restaurování:</w:t>
      </w:r>
    </w:p>
    <w:p w14:paraId="1BCA361B" w14:textId="4488EDB6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Vyhotovení fotografické dokumentace stavu předmětu před restaurováním, podrobný popis předmětu, měření hodnoty pH papíru, případné mikrobiologické stěry;</w:t>
      </w:r>
    </w:p>
    <w:p w14:paraId="378A7111" w14:textId="0C2D40E3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Mechanické čištění papíru štětci a pryžemi;</w:t>
      </w:r>
    </w:p>
    <w:p w14:paraId="5520690C" w14:textId="409E4F0A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Odkyselení papíru bezvodým způsobem;</w:t>
      </w:r>
    </w:p>
    <w:p w14:paraId="576AE353" w14:textId="0AB50EF5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poškozených partií listů. Scelení trhlin japonským papírem. Vyrovnání deformací (ztráty nebudou doplňovány);</w:t>
      </w:r>
    </w:p>
    <w:p w14:paraId="3A9FCB8F" w14:textId="48592CB2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Oprava obálky (čištění, odkyselení, spojení do celku);</w:t>
      </w:r>
    </w:p>
    <w:p w14:paraId="1F50EFB6" w14:textId="70B1D96B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Výroba pouzdra z archivní lepenky.</w:t>
      </w:r>
    </w:p>
    <w:p w14:paraId="45EC1819" w14:textId="1E81DA22" w:rsidR="000C407E" w:rsidRPr="00E55175" w:rsidRDefault="000C407E" w:rsidP="000C407E">
      <w:pPr>
        <w:pStyle w:val="Clanek11"/>
        <w:numPr>
          <w:ilvl w:val="0"/>
          <w:numId w:val="0"/>
        </w:numPr>
        <w:rPr>
          <w:rFonts w:ascii="Arial" w:hAnsi="Arial"/>
          <w:b/>
          <w:bCs w:val="0"/>
          <w:szCs w:val="22"/>
          <w:u w:val="single"/>
        </w:rPr>
      </w:pPr>
      <w:r w:rsidRPr="00E55175">
        <w:rPr>
          <w:rFonts w:ascii="Arial" w:hAnsi="Arial"/>
          <w:b/>
          <w:bCs w:val="0"/>
          <w:szCs w:val="22"/>
          <w:u w:val="single"/>
        </w:rPr>
        <w:t xml:space="preserve">Signatura St 288 (mapa – pravá polovina),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Volkswirthschaftliche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Uibersichts-Karte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des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Herzogthumes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</w:t>
      </w:r>
      <w:proofErr w:type="spellStart"/>
      <w:r w:rsidRPr="00E55175">
        <w:rPr>
          <w:rFonts w:ascii="Arial" w:hAnsi="Arial"/>
          <w:b/>
          <w:bCs w:val="0"/>
          <w:szCs w:val="22"/>
          <w:u w:val="single"/>
        </w:rPr>
        <w:t>Bukowina</w:t>
      </w:r>
      <w:proofErr w:type="spellEnd"/>
      <w:r w:rsidRPr="00E55175">
        <w:rPr>
          <w:rFonts w:ascii="Arial" w:hAnsi="Arial"/>
          <w:b/>
          <w:bCs w:val="0"/>
          <w:szCs w:val="22"/>
          <w:u w:val="single"/>
        </w:rPr>
        <w:t xml:space="preserve"> (1873):</w:t>
      </w:r>
    </w:p>
    <w:p w14:paraId="588421AF" w14:textId="62E840BF" w:rsidR="000C407E" w:rsidRPr="00E55175" w:rsidRDefault="000C407E" w:rsidP="000C407E">
      <w:pPr>
        <w:ind w:left="709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Mapa bude restaurována pokud možno tak, aby vzhled byl v estetickém souladu s již opravenou částí.</w:t>
      </w:r>
    </w:p>
    <w:p w14:paraId="600D09F8" w14:textId="77777777" w:rsidR="000C407E" w:rsidRPr="00E55175" w:rsidRDefault="000C407E" w:rsidP="000C407E">
      <w:pPr>
        <w:rPr>
          <w:rFonts w:ascii="Arial" w:hAnsi="Arial" w:cs="Arial"/>
          <w:b/>
          <w:bCs/>
          <w:szCs w:val="22"/>
        </w:rPr>
      </w:pPr>
      <w:r w:rsidRPr="00E55175">
        <w:rPr>
          <w:rFonts w:ascii="Arial" w:hAnsi="Arial" w:cs="Arial"/>
          <w:b/>
          <w:bCs/>
          <w:szCs w:val="22"/>
        </w:rPr>
        <w:t>Postup restaurování:</w:t>
      </w:r>
    </w:p>
    <w:p w14:paraId="6F444F4D" w14:textId="2BAC160D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Vyhotovení fotografické dokumentace stavu předmětu před restaurováním, podrobný popis předmětu, měření hodnoty pH papíru, případné mikrobiologické stěry;</w:t>
      </w:r>
    </w:p>
    <w:p w14:paraId="2AA31F81" w14:textId="0152DEFB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Mechanické čištění papíru štětci a pryžemi;</w:t>
      </w:r>
    </w:p>
    <w:p w14:paraId="4EFC6C4F" w14:textId="53CAF320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Čištění ve vodní lázni, odkyselení;</w:t>
      </w:r>
    </w:p>
    <w:p w14:paraId="44D3E160" w14:textId="51A1B580" w:rsidR="000C407E" w:rsidRPr="00E55175" w:rsidRDefault="000C407E" w:rsidP="000C407E">
      <w:pPr>
        <w:pStyle w:val="Odstavecseseznamem"/>
        <w:numPr>
          <w:ilvl w:val="0"/>
          <w:numId w:val="13"/>
        </w:numPr>
        <w:spacing w:before="0" w:after="160" w:line="259" w:lineRule="auto"/>
        <w:rPr>
          <w:rFonts w:ascii="Arial" w:hAnsi="Arial" w:cs="Arial"/>
          <w:szCs w:val="22"/>
        </w:rPr>
      </w:pPr>
      <w:r w:rsidRPr="00E55175">
        <w:rPr>
          <w:rFonts w:ascii="Arial" w:hAnsi="Arial" w:cs="Arial"/>
          <w:szCs w:val="22"/>
        </w:rPr>
        <w:t>Opravy poškozených partií papíru. Scelení trhlin japonským papírem. Vyrovnání deformací;</w:t>
      </w:r>
    </w:p>
    <w:p w14:paraId="451B4A47" w14:textId="5977B0DE" w:rsidR="000C407E" w:rsidRPr="00E55175" w:rsidRDefault="000C407E" w:rsidP="00142705">
      <w:pPr>
        <w:pStyle w:val="Odstavecseseznamem"/>
        <w:numPr>
          <w:ilvl w:val="0"/>
          <w:numId w:val="13"/>
        </w:numPr>
        <w:spacing w:before="0" w:after="0"/>
        <w:jc w:val="left"/>
        <w:rPr>
          <w:rFonts w:ascii="Arial" w:hAnsi="Arial" w:cs="Arial"/>
          <w:b/>
          <w:bCs/>
          <w:caps/>
          <w:kern w:val="32"/>
          <w:szCs w:val="22"/>
        </w:rPr>
      </w:pPr>
      <w:r w:rsidRPr="00E55175">
        <w:rPr>
          <w:rFonts w:ascii="Arial" w:hAnsi="Arial" w:cs="Arial"/>
          <w:szCs w:val="22"/>
        </w:rPr>
        <w:t>Uložení mapy k </w:t>
      </w:r>
      <w:r w:rsidR="00573D34" w:rsidRPr="00E55175">
        <w:rPr>
          <w:rFonts w:ascii="Arial" w:hAnsi="Arial" w:cs="Arial"/>
          <w:szCs w:val="22"/>
        </w:rPr>
        <w:t>druhé</w:t>
      </w:r>
      <w:r w:rsidRPr="00E55175">
        <w:rPr>
          <w:rFonts w:ascii="Arial" w:hAnsi="Arial" w:cs="Arial"/>
          <w:szCs w:val="22"/>
        </w:rPr>
        <w:t xml:space="preserve"> části. </w:t>
      </w:r>
      <w:r w:rsidRPr="00E55175">
        <w:rPr>
          <w:rFonts w:ascii="Arial" w:hAnsi="Arial" w:cs="Arial"/>
          <w:szCs w:val="22"/>
        </w:rPr>
        <w:br w:type="page"/>
      </w:r>
    </w:p>
    <w:p w14:paraId="478666D8" w14:textId="662F225C" w:rsidR="00261137" w:rsidRPr="00E55175" w:rsidRDefault="00234A53" w:rsidP="0044081F">
      <w:pPr>
        <w:pStyle w:val="Nadpis1"/>
        <w:numPr>
          <w:ilvl w:val="0"/>
          <w:numId w:val="0"/>
        </w:numPr>
        <w:ind w:left="567" w:hanging="567"/>
        <w:rPr>
          <w:rFonts w:ascii="Arial" w:hAnsi="Arial"/>
          <w:szCs w:val="22"/>
        </w:rPr>
      </w:pPr>
      <w:r w:rsidRPr="00E55175">
        <w:rPr>
          <w:rFonts w:ascii="Arial" w:hAnsi="Arial"/>
          <w:szCs w:val="22"/>
        </w:rPr>
        <w:lastRenderedPageBreak/>
        <w:t>podpisová strana</w:t>
      </w:r>
      <w:bookmarkEnd w:id="20"/>
      <w:bookmarkEnd w:id="21"/>
    </w:p>
    <w:p w14:paraId="0A24445D" w14:textId="3C38CEA2" w:rsidR="00234A53" w:rsidRPr="00E55175" w:rsidRDefault="00635FEC" w:rsidP="00234A53">
      <w:pPr>
        <w:rPr>
          <w:rFonts w:ascii="Arial" w:hAnsi="Arial" w:cs="Arial"/>
          <w:b/>
          <w:szCs w:val="22"/>
        </w:rPr>
      </w:pPr>
      <w:r w:rsidRPr="00E55175">
        <w:rPr>
          <w:rFonts w:ascii="Arial" w:hAnsi="Arial" w:cs="Arial"/>
          <w:b/>
          <w:szCs w:val="22"/>
        </w:rPr>
        <w:t>S</w:t>
      </w:r>
      <w:r w:rsidR="00234A53" w:rsidRPr="00E55175">
        <w:rPr>
          <w:rFonts w:ascii="Arial" w:hAnsi="Arial" w:cs="Arial"/>
          <w:b/>
          <w:szCs w:val="22"/>
        </w:rPr>
        <w:t xml:space="preserve">trany tímto výslovně prohlašují, že </w:t>
      </w:r>
      <w:r w:rsidR="000708BF" w:rsidRPr="00E55175">
        <w:rPr>
          <w:rFonts w:ascii="Arial" w:hAnsi="Arial" w:cs="Arial"/>
          <w:b/>
          <w:szCs w:val="22"/>
        </w:rPr>
        <w:t xml:space="preserve">si tuto Smlouvu před jejím podpisem přečetly, že byla uzavřena po vzájemném projednání a že </w:t>
      </w:r>
      <w:r w:rsidR="00234A53" w:rsidRPr="00E55175">
        <w:rPr>
          <w:rFonts w:ascii="Arial" w:hAnsi="Arial" w:cs="Arial"/>
          <w:b/>
          <w:szCs w:val="22"/>
        </w:rPr>
        <w:t>vyjadřuje jejich pravou a svobodnou vůli, na důkaz čehož připojují níže své podpisy.</w:t>
      </w:r>
    </w:p>
    <w:p w14:paraId="272669FB" w14:textId="77777777" w:rsidR="008E57FF" w:rsidRPr="00E55175" w:rsidRDefault="008E57FF" w:rsidP="00234A53">
      <w:pPr>
        <w:rPr>
          <w:rFonts w:ascii="Arial" w:hAnsi="Arial" w:cs="Arial"/>
          <w:b/>
          <w:szCs w:val="22"/>
        </w:rPr>
      </w:pPr>
    </w:p>
    <w:tbl>
      <w:tblPr>
        <w:tblW w:w="9322" w:type="dxa"/>
        <w:tblLook w:val="0000" w:firstRow="0" w:lastRow="0" w:firstColumn="0" w:lastColumn="0" w:noHBand="0" w:noVBand="0"/>
      </w:tblPr>
      <w:tblGrid>
        <w:gridCol w:w="4988"/>
        <w:gridCol w:w="4988"/>
      </w:tblGrid>
      <w:tr w:rsidR="001C2AEE" w:rsidRPr="00E55175" w14:paraId="312D2DDF" w14:textId="77777777" w:rsidTr="001C2AEE">
        <w:tc>
          <w:tcPr>
            <w:tcW w:w="4644" w:type="dxa"/>
          </w:tcPr>
          <w:p w14:paraId="2C5F59BC" w14:textId="64494DE8" w:rsidR="001C2AEE" w:rsidRPr="00E55175" w:rsidRDefault="008E57FF" w:rsidP="001C2AEE">
            <w:pPr>
              <w:rPr>
                <w:rFonts w:ascii="Arial" w:hAnsi="Arial" w:cs="Arial"/>
                <w:b/>
                <w:bCs/>
                <w:szCs w:val="22"/>
              </w:rPr>
            </w:pPr>
            <w:r w:rsidRPr="00E55175">
              <w:rPr>
                <w:rFonts w:ascii="Arial" w:hAnsi="Arial" w:cs="Arial"/>
                <w:b/>
                <w:bCs/>
                <w:szCs w:val="22"/>
              </w:rPr>
              <w:t>Národní technická knihovna</w:t>
            </w:r>
          </w:p>
        </w:tc>
        <w:tc>
          <w:tcPr>
            <w:tcW w:w="4678" w:type="dxa"/>
          </w:tcPr>
          <w:p w14:paraId="610252BE" w14:textId="61544722" w:rsidR="001C2AEE" w:rsidRPr="00E55175" w:rsidRDefault="000438F6" w:rsidP="001C2AEE">
            <w:pPr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xxxxxxxxxxxx</w:t>
            </w:r>
            <w:proofErr w:type="spellEnd"/>
          </w:p>
        </w:tc>
      </w:tr>
      <w:tr w:rsidR="001C2AEE" w:rsidRPr="00E55175" w14:paraId="73354D5D" w14:textId="77777777" w:rsidTr="001C2AEE">
        <w:tc>
          <w:tcPr>
            <w:tcW w:w="4644" w:type="dxa"/>
          </w:tcPr>
          <w:p w14:paraId="2D459E9A" w14:textId="03C8EFCC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 xml:space="preserve">Místo: </w:t>
            </w:r>
          </w:p>
          <w:p w14:paraId="62E24492" w14:textId="4EA40A46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 xml:space="preserve">Datum: </w:t>
            </w:r>
          </w:p>
        </w:tc>
        <w:tc>
          <w:tcPr>
            <w:tcW w:w="4678" w:type="dxa"/>
          </w:tcPr>
          <w:p w14:paraId="1D6D91F2" w14:textId="69671FD7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 xml:space="preserve">Místo: </w:t>
            </w:r>
          </w:p>
          <w:p w14:paraId="0F84C2E4" w14:textId="1FCDBB63" w:rsidR="001C2AEE" w:rsidRPr="00E55175" w:rsidRDefault="001C2AEE" w:rsidP="001C2AEE">
            <w:pPr>
              <w:rPr>
                <w:rFonts w:ascii="Arial" w:hAnsi="Arial" w:cs="Arial"/>
                <w:b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 xml:space="preserve">Datum: </w:t>
            </w:r>
          </w:p>
        </w:tc>
      </w:tr>
      <w:tr w:rsidR="001C2AEE" w:rsidRPr="00E55175" w14:paraId="3B49D4E0" w14:textId="77777777" w:rsidTr="001C2AEE">
        <w:tc>
          <w:tcPr>
            <w:tcW w:w="4644" w:type="dxa"/>
          </w:tcPr>
          <w:p w14:paraId="5EE5CCE3" w14:textId="77777777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</w:p>
          <w:p w14:paraId="30F21415" w14:textId="77777777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>_______________________________________</w:t>
            </w:r>
          </w:p>
        </w:tc>
        <w:tc>
          <w:tcPr>
            <w:tcW w:w="4678" w:type="dxa"/>
          </w:tcPr>
          <w:p w14:paraId="51F92785" w14:textId="77777777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</w:p>
          <w:p w14:paraId="5E6DF481" w14:textId="77777777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>_______________________________________</w:t>
            </w:r>
          </w:p>
        </w:tc>
      </w:tr>
      <w:tr w:rsidR="001C2AEE" w:rsidRPr="00E55175" w14:paraId="155DC9EF" w14:textId="77777777" w:rsidTr="001C2AEE">
        <w:tc>
          <w:tcPr>
            <w:tcW w:w="4644" w:type="dxa"/>
          </w:tcPr>
          <w:p w14:paraId="1A787151" w14:textId="0EAE9F97" w:rsidR="001C2AEE" w:rsidRPr="00E55175" w:rsidRDefault="00C83373" w:rsidP="001C2AEE">
            <w:pPr>
              <w:rPr>
                <w:rFonts w:ascii="Arial" w:hAnsi="Arial" w:cs="Arial"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>J</w:t>
            </w:r>
            <w:r w:rsidR="001C2AEE" w:rsidRPr="00E55175">
              <w:rPr>
                <w:rFonts w:ascii="Arial" w:hAnsi="Arial" w:cs="Arial"/>
                <w:szCs w:val="22"/>
              </w:rPr>
              <w:t xml:space="preserve">méno: </w:t>
            </w:r>
            <w:proofErr w:type="spellStart"/>
            <w:r w:rsidR="000438F6">
              <w:rPr>
                <w:rFonts w:ascii="Arial" w:hAnsi="Arial" w:cs="Arial"/>
                <w:bCs/>
                <w:szCs w:val="22"/>
              </w:rPr>
              <w:t>xxxxxxxxxxxxx</w:t>
            </w:r>
            <w:proofErr w:type="spellEnd"/>
          </w:p>
          <w:p w14:paraId="199FDF09" w14:textId="4A60D03D" w:rsidR="001C2AEE" w:rsidRPr="00E55175" w:rsidRDefault="00C83373" w:rsidP="000438F6">
            <w:pPr>
              <w:rPr>
                <w:rFonts w:ascii="Arial" w:hAnsi="Arial" w:cs="Arial"/>
                <w:szCs w:val="22"/>
              </w:rPr>
            </w:pPr>
            <w:r w:rsidRPr="00E55175">
              <w:rPr>
                <w:rFonts w:ascii="Arial" w:hAnsi="Arial" w:cs="Arial"/>
                <w:szCs w:val="22"/>
              </w:rPr>
              <w:t>F</w:t>
            </w:r>
            <w:r w:rsidR="001C2AEE" w:rsidRPr="00E55175">
              <w:rPr>
                <w:rFonts w:ascii="Arial" w:hAnsi="Arial" w:cs="Arial"/>
                <w:szCs w:val="22"/>
              </w:rPr>
              <w:t>unkce:</w:t>
            </w:r>
            <w:bookmarkStart w:id="22" w:name="_GoBack"/>
            <w:bookmarkEnd w:id="22"/>
            <w:r w:rsidR="000438F6">
              <w:rPr>
                <w:rFonts w:ascii="Arial" w:hAnsi="Arial" w:cs="Arial"/>
                <w:szCs w:val="22"/>
              </w:rPr>
              <w:t>xxxxxxxxxxx</w:t>
            </w:r>
          </w:p>
        </w:tc>
        <w:tc>
          <w:tcPr>
            <w:tcW w:w="4678" w:type="dxa"/>
          </w:tcPr>
          <w:p w14:paraId="0C18255B" w14:textId="329A83D5" w:rsidR="001C2AEE" w:rsidRPr="00E55175" w:rsidRDefault="001C2AEE" w:rsidP="001C2AEE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593DF3FA" w14:textId="77777777" w:rsidR="00DB050C" w:rsidRPr="00E55175" w:rsidRDefault="00DB050C" w:rsidP="008C09FB">
      <w:pPr>
        <w:rPr>
          <w:rFonts w:ascii="Arial" w:hAnsi="Arial" w:cs="Arial"/>
          <w:szCs w:val="22"/>
        </w:rPr>
      </w:pPr>
    </w:p>
    <w:sectPr w:rsidR="00DB050C" w:rsidRPr="00E55175" w:rsidSect="000D6F14">
      <w:headerReference w:type="default" r:id="rId31"/>
      <w:footerReference w:type="default" r:id="rId32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4D5C20" w16cex:dateUtc="2023-07-03T12:39:00Z"/>
  <w16cex:commentExtensible w16cex:durableId="284D5D51" w16cex:dateUtc="2023-07-03T12:44:00Z"/>
  <w16cex:commentExtensible w16cex:durableId="284D5E5A" w16cex:dateUtc="2023-07-03T12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3DC9B7" w16cid:durableId="284D5BB1"/>
  <w16cid:commentId w16cid:paraId="1F3959E1" w16cid:durableId="284D5C20"/>
  <w16cid:commentId w16cid:paraId="6BACBA98" w16cid:durableId="284D5BB2"/>
  <w16cid:commentId w16cid:paraId="41B7A346" w16cid:durableId="284D5D51"/>
  <w16cid:commentId w16cid:paraId="33BE8F4C" w16cid:durableId="284D5BB3"/>
  <w16cid:commentId w16cid:paraId="01D733D3" w16cid:durableId="284D5E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0675F" w14:textId="77777777" w:rsidR="00FA74B7" w:rsidRDefault="00FA74B7">
      <w:r>
        <w:separator/>
      </w:r>
    </w:p>
  </w:endnote>
  <w:endnote w:type="continuationSeparator" w:id="0">
    <w:p w14:paraId="4BE01367" w14:textId="77777777" w:rsidR="00FA74B7" w:rsidRDefault="00FA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5B3B3" w14:textId="3CF8D65C" w:rsidR="00C71ECF" w:rsidRPr="000F1DF5" w:rsidRDefault="00C71ECF" w:rsidP="00115C64">
    <w:pPr>
      <w:pStyle w:val="Zpat"/>
      <w:tabs>
        <w:tab w:val="clear" w:pos="4703"/>
        <w:tab w:val="clear" w:pos="9406"/>
      </w:tabs>
      <w:jc w:val="right"/>
      <w:rPr>
        <w:rFonts w:ascii="Arial" w:hAnsi="Arial" w:cs="Arial"/>
        <w:b/>
        <w:sz w:val="15"/>
        <w:szCs w:val="15"/>
      </w:rPr>
    </w:pPr>
    <w:r>
      <w:tab/>
    </w:r>
    <w:r>
      <w:tab/>
    </w:r>
    <w:r w:rsidRPr="000F1DF5">
      <w:rPr>
        <w:rStyle w:val="slostrnky"/>
        <w:rFonts w:ascii="Arial" w:hAnsi="Arial" w:cs="Arial"/>
        <w:b/>
        <w:sz w:val="15"/>
        <w:szCs w:val="15"/>
      </w:rPr>
      <w:fldChar w:fldCharType="begin"/>
    </w:r>
    <w:r w:rsidRPr="000F1DF5">
      <w:rPr>
        <w:rStyle w:val="slostrnky"/>
        <w:rFonts w:ascii="Arial" w:hAnsi="Arial" w:cs="Arial"/>
        <w:b/>
        <w:sz w:val="15"/>
        <w:szCs w:val="15"/>
      </w:rPr>
      <w:instrText xml:space="preserve"> PAGE </w:instrText>
    </w:r>
    <w:r w:rsidRPr="000F1DF5">
      <w:rPr>
        <w:rStyle w:val="slostrnky"/>
        <w:rFonts w:ascii="Arial" w:hAnsi="Arial" w:cs="Arial"/>
        <w:b/>
        <w:sz w:val="15"/>
        <w:szCs w:val="15"/>
      </w:rPr>
      <w:fldChar w:fldCharType="separate"/>
    </w:r>
    <w:r w:rsidR="000438F6">
      <w:rPr>
        <w:rStyle w:val="slostrnky"/>
        <w:rFonts w:ascii="Arial" w:hAnsi="Arial" w:cs="Arial"/>
        <w:b/>
        <w:noProof/>
        <w:sz w:val="15"/>
        <w:szCs w:val="15"/>
      </w:rPr>
      <w:t>20</w:t>
    </w:r>
    <w:r w:rsidRPr="000F1DF5">
      <w:rPr>
        <w:rStyle w:val="slostrnky"/>
        <w:rFonts w:ascii="Arial" w:hAnsi="Arial" w:cs="Arial"/>
        <w:b/>
        <w:sz w:val="15"/>
        <w:szCs w:val="15"/>
      </w:rPr>
      <w:fldChar w:fldCharType="end"/>
    </w:r>
    <w:r w:rsidRPr="000F1DF5">
      <w:rPr>
        <w:rStyle w:val="slostrnky"/>
        <w:rFonts w:ascii="Arial" w:hAnsi="Arial" w:cs="Arial"/>
        <w:b/>
        <w:sz w:val="15"/>
        <w:szCs w:val="15"/>
      </w:rPr>
      <w:t xml:space="preserve"> / </w:t>
    </w:r>
    <w:r w:rsidRPr="000F1DF5">
      <w:rPr>
        <w:rStyle w:val="slostrnky"/>
        <w:rFonts w:ascii="Arial" w:hAnsi="Arial" w:cs="Arial"/>
        <w:b/>
        <w:sz w:val="15"/>
        <w:szCs w:val="15"/>
      </w:rPr>
      <w:fldChar w:fldCharType="begin"/>
    </w:r>
    <w:r w:rsidRPr="000F1DF5">
      <w:rPr>
        <w:rStyle w:val="slostrnky"/>
        <w:rFonts w:ascii="Arial" w:hAnsi="Arial" w:cs="Arial"/>
        <w:b/>
        <w:sz w:val="15"/>
        <w:szCs w:val="15"/>
      </w:rPr>
      <w:instrText xml:space="preserve"> NUMPAGES </w:instrText>
    </w:r>
    <w:r w:rsidRPr="000F1DF5">
      <w:rPr>
        <w:rStyle w:val="slostrnky"/>
        <w:rFonts w:ascii="Arial" w:hAnsi="Arial" w:cs="Arial"/>
        <w:b/>
        <w:sz w:val="15"/>
        <w:szCs w:val="15"/>
      </w:rPr>
      <w:fldChar w:fldCharType="separate"/>
    </w:r>
    <w:r w:rsidR="000438F6">
      <w:rPr>
        <w:rStyle w:val="slostrnky"/>
        <w:rFonts w:ascii="Arial" w:hAnsi="Arial" w:cs="Arial"/>
        <w:b/>
        <w:noProof/>
        <w:sz w:val="15"/>
        <w:szCs w:val="15"/>
      </w:rPr>
      <w:t>22</w:t>
    </w:r>
    <w:r w:rsidRPr="000F1DF5">
      <w:rPr>
        <w:rStyle w:val="slostrnky"/>
        <w:rFonts w:ascii="Arial" w:hAnsi="Arial" w:cs="Arial"/>
        <w:b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CCAFF" w14:textId="77777777" w:rsidR="00FA74B7" w:rsidRDefault="00FA74B7">
      <w:r>
        <w:separator/>
      </w:r>
    </w:p>
  </w:footnote>
  <w:footnote w:type="continuationSeparator" w:id="0">
    <w:p w14:paraId="6849365B" w14:textId="77777777" w:rsidR="00FA74B7" w:rsidRDefault="00FA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F2383" w14:textId="16749486" w:rsidR="00885C17" w:rsidRDefault="00E55175" w:rsidP="00E55175">
    <w:pPr>
      <w:tabs>
        <w:tab w:val="right" w:pos="9072"/>
      </w:tabs>
      <w:spacing w:before="0"/>
    </w:pPr>
    <w:r>
      <w:rPr>
        <w:noProof/>
        <w:sz w:val="20"/>
        <w:szCs w:val="20"/>
        <w:lang w:eastAsia="cs-CZ"/>
      </w:rPr>
      <w:drawing>
        <wp:inline distT="0" distB="0" distL="0" distR="0" wp14:anchorId="784D1CFA" wp14:editId="593E82A8">
          <wp:extent cx="1152525" cy="735531"/>
          <wp:effectExtent l="0" t="0" r="0" b="0"/>
          <wp:docPr id="16" name="Grafický 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cký objekt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723" cy="752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444"/>
    <w:multiLevelType w:val="hybridMultilevel"/>
    <w:tmpl w:val="F6F838E2"/>
    <w:lvl w:ilvl="0" w:tplc="879045F8">
      <w:start w:val="1"/>
      <w:numFmt w:val="bullet"/>
      <w:pStyle w:val="Odrazkapro1a11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052D7"/>
    <w:multiLevelType w:val="hybridMultilevel"/>
    <w:tmpl w:val="E98A07F4"/>
    <w:lvl w:ilvl="0" w:tplc="FFFFFFFF">
      <w:start w:val="1"/>
      <w:numFmt w:val="low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AB31A6"/>
    <w:multiLevelType w:val="hybridMultilevel"/>
    <w:tmpl w:val="DE086F90"/>
    <w:lvl w:ilvl="0" w:tplc="7BC6BA6C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DE0046"/>
    <w:multiLevelType w:val="hybridMultilevel"/>
    <w:tmpl w:val="D430E14A"/>
    <w:lvl w:ilvl="0" w:tplc="84F0501E">
      <w:start w:val="1"/>
      <w:numFmt w:val="bullet"/>
      <w:pStyle w:val="Odrazkaproi"/>
      <w:lvlText w:val="-"/>
      <w:lvlJc w:val="left"/>
      <w:pPr>
        <w:ind w:left="1920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1CA757E4"/>
    <w:multiLevelType w:val="hybridMultilevel"/>
    <w:tmpl w:val="E98A07F4"/>
    <w:lvl w:ilvl="0" w:tplc="FFFFFFFF">
      <w:start w:val="1"/>
      <w:numFmt w:val="low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706CC8"/>
    <w:multiLevelType w:val="hybridMultilevel"/>
    <w:tmpl w:val="E98A07F4"/>
    <w:lvl w:ilvl="0" w:tplc="0405001B">
      <w:start w:val="1"/>
      <w:numFmt w:val="low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5264F9"/>
    <w:multiLevelType w:val="multilevel"/>
    <w:tmpl w:val="4126BE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pStyle w:val="Nadpis3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9A6625"/>
    <w:multiLevelType w:val="hybridMultilevel"/>
    <w:tmpl w:val="AD960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B">
      <w:start w:val="1"/>
      <w:numFmt w:val="lowerRoman"/>
      <w:lvlText w:val="%2."/>
      <w:lvlJc w:val="right"/>
      <w:pPr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175DC9"/>
    <w:multiLevelType w:val="hybridMultilevel"/>
    <w:tmpl w:val="F72E5CBC"/>
    <w:lvl w:ilvl="0" w:tplc="1FA8E708">
      <w:start w:val="1"/>
      <w:numFmt w:val="bullet"/>
      <w:pStyle w:val="Odrazkaproa"/>
      <w:lvlText w:val="-"/>
      <w:lvlJc w:val="left"/>
      <w:pPr>
        <w:ind w:left="1712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5A622A70"/>
    <w:multiLevelType w:val="hybridMultilevel"/>
    <w:tmpl w:val="BBBCAD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B5D6A"/>
    <w:multiLevelType w:val="multilevel"/>
    <w:tmpl w:val="8FB0D18E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1">
      <w:start w:val="1"/>
      <w:numFmt w:val="decimal"/>
      <w:pStyle w:val="Clanek11"/>
      <w:lvlText w:val="%1.%2"/>
      <w:lvlJc w:val="left"/>
      <w:pPr>
        <w:tabs>
          <w:tab w:val="num" w:pos="850"/>
        </w:tabs>
        <w:ind w:left="850" w:hanging="567"/>
      </w:pPr>
      <w:rPr>
        <w:rFonts w:ascii="Arial" w:hAnsi="Arial" w:cs="Arial" w:hint="default"/>
        <w:b/>
        <w:i w:val="0"/>
        <w:sz w:val="22"/>
      </w:rPr>
    </w:lvl>
    <w:lvl w:ilvl="2">
      <w:start w:val="1"/>
      <w:numFmt w:val="lowerLetter"/>
      <w:pStyle w:val="Claneka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pStyle w:val="Claneki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73596B75"/>
    <w:multiLevelType w:val="hybridMultilevel"/>
    <w:tmpl w:val="4F70F8E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8A92FE1"/>
    <w:multiLevelType w:val="hybridMultilevel"/>
    <w:tmpl w:val="E98A07F4"/>
    <w:lvl w:ilvl="0" w:tplc="FFFFFFFF">
      <w:start w:val="1"/>
      <w:numFmt w:val="low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E8533E"/>
    <w:multiLevelType w:val="hybridMultilevel"/>
    <w:tmpl w:val="3F74D046"/>
    <w:lvl w:ilvl="0" w:tplc="48B6C340">
      <w:start w:val="1"/>
      <w:numFmt w:val="upperLetter"/>
      <w:pStyle w:val="Preambule"/>
      <w:lvlText w:val="(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9F3415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5"/>
  </w:num>
  <w:num w:numId="10">
    <w:abstractNumId w:val="4"/>
  </w:num>
  <w:num w:numId="11">
    <w:abstractNumId w:val="12"/>
  </w:num>
  <w:num w:numId="12">
    <w:abstractNumId w:val="1"/>
  </w:num>
  <w:num w:numId="13">
    <w:abstractNumId w:val="9"/>
  </w:num>
  <w:num w:numId="1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681"/>
    <w:rsid w:val="000005BD"/>
    <w:rsid w:val="00005E16"/>
    <w:rsid w:val="0000715D"/>
    <w:rsid w:val="000100EE"/>
    <w:rsid w:val="0001501E"/>
    <w:rsid w:val="000438F6"/>
    <w:rsid w:val="00045B0C"/>
    <w:rsid w:val="00051D3E"/>
    <w:rsid w:val="00051E72"/>
    <w:rsid w:val="000708BF"/>
    <w:rsid w:val="000731E4"/>
    <w:rsid w:val="00084858"/>
    <w:rsid w:val="000A3CEE"/>
    <w:rsid w:val="000A7930"/>
    <w:rsid w:val="000C15A9"/>
    <w:rsid w:val="000C407E"/>
    <w:rsid w:val="000C52D4"/>
    <w:rsid w:val="000D2DFE"/>
    <w:rsid w:val="000D3DD4"/>
    <w:rsid w:val="000D6BC3"/>
    <w:rsid w:val="000D6F14"/>
    <w:rsid w:val="000D7CC9"/>
    <w:rsid w:val="000E1A47"/>
    <w:rsid w:val="000F1DF5"/>
    <w:rsid w:val="00114DEB"/>
    <w:rsid w:val="00115C64"/>
    <w:rsid w:val="00135E8B"/>
    <w:rsid w:val="00136447"/>
    <w:rsid w:val="00142705"/>
    <w:rsid w:val="00151FC6"/>
    <w:rsid w:val="001552C3"/>
    <w:rsid w:val="00165105"/>
    <w:rsid w:val="00165BAA"/>
    <w:rsid w:val="00167129"/>
    <w:rsid w:val="001A79A3"/>
    <w:rsid w:val="001C2AEE"/>
    <w:rsid w:val="001D50DD"/>
    <w:rsid w:val="00204189"/>
    <w:rsid w:val="00214F33"/>
    <w:rsid w:val="002224E5"/>
    <w:rsid w:val="00230274"/>
    <w:rsid w:val="00234017"/>
    <w:rsid w:val="00234A53"/>
    <w:rsid w:val="00243F27"/>
    <w:rsid w:val="00245D68"/>
    <w:rsid w:val="00252038"/>
    <w:rsid w:val="00261137"/>
    <w:rsid w:val="00265A6B"/>
    <w:rsid w:val="00266E64"/>
    <w:rsid w:val="0027559F"/>
    <w:rsid w:val="00275BD5"/>
    <w:rsid w:val="00276F43"/>
    <w:rsid w:val="00277143"/>
    <w:rsid w:val="00280D90"/>
    <w:rsid w:val="002B256B"/>
    <w:rsid w:val="002B6347"/>
    <w:rsid w:val="002C09A4"/>
    <w:rsid w:val="002C2157"/>
    <w:rsid w:val="002C68D2"/>
    <w:rsid w:val="002E107B"/>
    <w:rsid w:val="002E1679"/>
    <w:rsid w:val="002F3819"/>
    <w:rsid w:val="00326A98"/>
    <w:rsid w:val="0034032D"/>
    <w:rsid w:val="00351625"/>
    <w:rsid w:val="00355FBC"/>
    <w:rsid w:val="00392ADB"/>
    <w:rsid w:val="003948A9"/>
    <w:rsid w:val="00396C17"/>
    <w:rsid w:val="00397647"/>
    <w:rsid w:val="00397C46"/>
    <w:rsid w:val="003A2578"/>
    <w:rsid w:val="003A26B7"/>
    <w:rsid w:val="003A5DF0"/>
    <w:rsid w:val="003C0DB2"/>
    <w:rsid w:val="003C0F2E"/>
    <w:rsid w:val="003C7F06"/>
    <w:rsid w:val="003E5631"/>
    <w:rsid w:val="00403B47"/>
    <w:rsid w:val="0041002F"/>
    <w:rsid w:val="00420173"/>
    <w:rsid w:val="00424B61"/>
    <w:rsid w:val="0043031E"/>
    <w:rsid w:val="0044081F"/>
    <w:rsid w:val="00446616"/>
    <w:rsid w:val="00452864"/>
    <w:rsid w:val="004607F9"/>
    <w:rsid w:val="004706E0"/>
    <w:rsid w:val="00472FCA"/>
    <w:rsid w:val="00475143"/>
    <w:rsid w:val="004757E5"/>
    <w:rsid w:val="00483E0E"/>
    <w:rsid w:val="004C3F3A"/>
    <w:rsid w:val="004D0A5A"/>
    <w:rsid w:val="004D5C8D"/>
    <w:rsid w:val="004D61F1"/>
    <w:rsid w:val="004F7681"/>
    <w:rsid w:val="00517A06"/>
    <w:rsid w:val="00531480"/>
    <w:rsid w:val="005438C2"/>
    <w:rsid w:val="005463D3"/>
    <w:rsid w:val="00572A5D"/>
    <w:rsid w:val="00573D29"/>
    <w:rsid w:val="00573D34"/>
    <w:rsid w:val="00576C25"/>
    <w:rsid w:val="005930F4"/>
    <w:rsid w:val="005A7D1E"/>
    <w:rsid w:val="005B1CB1"/>
    <w:rsid w:val="005C2C5F"/>
    <w:rsid w:val="005C7621"/>
    <w:rsid w:val="005E6329"/>
    <w:rsid w:val="005F0745"/>
    <w:rsid w:val="005F7A67"/>
    <w:rsid w:val="006044DC"/>
    <w:rsid w:val="00620684"/>
    <w:rsid w:val="00625107"/>
    <w:rsid w:val="00626F68"/>
    <w:rsid w:val="00635FEC"/>
    <w:rsid w:val="006445BB"/>
    <w:rsid w:val="0064475B"/>
    <w:rsid w:val="00645977"/>
    <w:rsid w:val="006575D5"/>
    <w:rsid w:val="00666BAC"/>
    <w:rsid w:val="00670F77"/>
    <w:rsid w:val="00681752"/>
    <w:rsid w:val="00681C3F"/>
    <w:rsid w:val="00687000"/>
    <w:rsid w:val="006913F0"/>
    <w:rsid w:val="00694320"/>
    <w:rsid w:val="006A25E0"/>
    <w:rsid w:val="006A64AA"/>
    <w:rsid w:val="006D054D"/>
    <w:rsid w:val="006D5B18"/>
    <w:rsid w:val="006F2FC6"/>
    <w:rsid w:val="006F7E96"/>
    <w:rsid w:val="00716F2A"/>
    <w:rsid w:val="00736623"/>
    <w:rsid w:val="007650CC"/>
    <w:rsid w:val="0077430E"/>
    <w:rsid w:val="007812A1"/>
    <w:rsid w:val="00797195"/>
    <w:rsid w:val="00797DD8"/>
    <w:rsid w:val="007A0DFD"/>
    <w:rsid w:val="007A4DD2"/>
    <w:rsid w:val="007A5AC7"/>
    <w:rsid w:val="007C34A9"/>
    <w:rsid w:val="007C3A59"/>
    <w:rsid w:val="007C7CEE"/>
    <w:rsid w:val="007D4524"/>
    <w:rsid w:val="007D4F96"/>
    <w:rsid w:val="007D789D"/>
    <w:rsid w:val="007E1044"/>
    <w:rsid w:val="007F2154"/>
    <w:rsid w:val="008218FD"/>
    <w:rsid w:val="008412BD"/>
    <w:rsid w:val="00841743"/>
    <w:rsid w:val="008667C5"/>
    <w:rsid w:val="00885C17"/>
    <w:rsid w:val="008C09FB"/>
    <w:rsid w:val="008E57FF"/>
    <w:rsid w:val="008F3569"/>
    <w:rsid w:val="008F6868"/>
    <w:rsid w:val="009001D1"/>
    <w:rsid w:val="00900C5C"/>
    <w:rsid w:val="00934436"/>
    <w:rsid w:val="00936A2F"/>
    <w:rsid w:val="00936E45"/>
    <w:rsid w:val="0093792F"/>
    <w:rsid w:val="00946CD8"/>
    <w:rsid w:val="00947A65"/>
    <w:rsid w:val="00962CFB"/>
    <w:rsid w:val="009653CC"/>
    <w:rsid w:val="00974207"/>
    <w:rsid w:val="00975CC4"/>
    <w:rsid w:val="009D4120"/>
    <w:rsid w:val="009D4B1F"/>
    <w:rsid w:val="009D5CA4"/>
    <w:rsid w:val="009F469A"/>
    <w:rsid w:val="009F5527"/>
    <w:rsid w:val="00A02763"/>
    <w:rsid w:val="00A03D69"/>
    <w:rsid w:val="00A045F5"/>
    <w:rsid w:val="00A13CC7"/>
    <w:rsid w:val="00A20385"/>
    <w:rsid w:val="00A446FF"/>
    <w:rsid w:val="00A6248B"/>
    <w:rsid w:val="00A74CED"/>
    <w:rsid w:val="00A8169A"/>
    <w:rsid w:val="00AA1787"/>
    <w:rsid w:val="00AB79E1"/>
    <w:rsid w:val="00AE0032"/>
    <w:rsid w:val="00AF26A5"/>
    <w:rsid w:val="00AF5B40"/>
    <w:rsid w:val="00B11D1B"/>
    <w:rsid w:val="00B1543C"/>
    <w:rsid w:val="00B174DA"/>
    <w:rsid w:val="00B20F4D"/>
    <w:rsid w:val="00B23E72"/>
    <w:rsid w:val="00B26E08"/>
    <w:rsid w:val="00B33042"/>
    <w:rsid w:val="00B4079A"/>
    <w:rsid w:val="00B62C10"/>
    <w:rsid w:val="00B71F29"/>
    <w:rsid w:val="00B84AE9"/>
    <w:rsid w:val="00BB079C"/>
    <w:rsid w:val="00BC5BD3"/>
    <w:rsid w:val="00BD62A7"/>
    <w:rsid w:val="00BE0C27"/>
    <w:rsid w:val="00BE31DF"/>
    <w:rsid w:val="00BF0EAD"/>
    <w:rsid w:val="00BF72D4"/>
    <w:rsid w:val="00BF7743"/>
    <w:rsid w:val="00C010B4"/>
    <w:rsid w:val="00C02879"/>
    <w:rsid w:val="00C1148A"/>
    <w:rsid w:val="00C20B10"/>
    <w:rsid w:val="00C23A8F"/>
    <w:rsid w:val="00C25EA6"/>
    <w:rsid w:val="00C54BEE"/>
    <w:rsid w:val="00C57669"/>
    <w:rsid w:val="00C62BB3"/>
    <w:rsid w:val="00C71ECF"/>
    <w:rsid w:val="00C779FD"/>
    <w:rsid w:val="00C83373"/>
    <w:rsid w:val="00C93545"/>
    <w:rsid w:val="00C94952"/>
    <w:rsid w:val="00C96716"/>
    <w:rsid w:val="00C96A38"/>
    <w:rsid w:val="00CB25C5"/>
    <w:rsid w:val="00CB7750"/>
    <w:rsid w:val="00CE54EC"/>
    <w:rsid w:val="00CE5E82"/>
    <w:rsid w:val="00CF7B10"/>
    <w:rsid w:val="00D029F6"/>
    <w:rsid w:val="00D02C22"/>
    <w:rsid w:val="00D115EA"/>
    <w:rsid w:val="00D23F11"/>
    <w:rsid w:val="00D37DE0"/>
    <w:rsid w:val="00D43108"/>
    <w:rsid w:val="00D644A4"/>
    <w:rsid w:val="00D73F0B"/>
    <w:rsid w:val="00D8771F"/>
    <w:rsid w:val="00D8772B"/>
    <w:rsid w:val="00DB050C"/>
    <w:rsid w:val="00DC024C"/>
    <w:rsid w:val="00DC0410"/>
    <w:rsid w:val="00DC7EBA"/>
    <w:rsid w:val="00DD2322"/>
    <w:rsid w:val="00E06EC2"/>
    <w:rsid w:val="00E07E67"/>
    <w:rsid w:val="00E135A1"/>
    <w:rsid w:val="00E17B1D"/>
    <w:rsid w:val="00E2532A"/>
    <w:rsid w:val="00E27B91"/>
    <w:rsid w:val="00E42D1A"/>
    <w:rsid w:val="00E47028"/>
    <w:rsid w:val="00E55175"/>
    <w:rsid w:val="00E62684"/>
    <w:rsid w:val="00E7618E"/>
    <w:rsid w:val="00E94CD7"/>
    <w:rsid w:val="00EA7799"/>
    <w:rsid w:val="00EC0CA9"/>
    <w:rsid w:val="00EC4025"/>
    <w:rsid w:val="00EC536C"/>
    <w:rsid w:val="00ED7945"/>
    <w:rsid w:val="00EF4594"/>
    <w:rsid w:val="00F00B1C"/>
    <w:rsid w:val="00F53B4C"/>
    <w:rsid w:val="00F71F66"/>
    <w:rsid w:val="00F80697"/>
    <w:rsid w:val="00F81417"/>
    <w:rsid w:val="00F95109"/>
    <w:rsid w:val="00FA41BE"/>
    <w:rsid w:val="00FA74B7"/>
    <w:rsid w:val="00FB02D9"/>
    <w:rsid w:val="00FC7842"/>
    <w:rsid w:val="00FD0419"/>
    <w:rsid w:val="00FD1EAA"/>
    <w:rsid w:val="00FD3065"/>
    <w:rsid w:val="00FD5105"/>
    <w:rsid w:val="00FF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E97815"/>
  <w15:docId w15:val="{845BE9BC-29B9-420D-8ED8-1EFAF7AA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9001D1"/>
    <w:pPr>
      <w:spacing w:before="120" w:after="120"/>
      <w:jc w:val="both"/>
    </w:pPr>
    <w:rPr>
      <w:sz w:val="22"/>
      <w:szCs w:val="24"/>
      <w:lang w:eastAsia="en-US"/>
    </w:rPr>
  </w:style>
  <w:style w:type="paragraph" w:styleId="Nadpis1">
    <w:name w:val="heading 1"/>
    <w:aliases w:val="_Nadpis 1,Hoofdstukkop,Section Heading,H1,h1,Základní kapitola,Článek,No numbers,Clause,Kapitola,V_Head1,Záhlaví 1,ASAPHeading 1,1,section,0Überschrift 1,1Überschrift 1,2Überschrift 1,3Überschrift 1,4Überschrift 1,5Überschrift 1,6Überschrift 1"/>
    <w:basedOn w:val="Normln"/>
    <w:next w:val="Clanek11"/>
    <w:qFormat/>
    <w:rsid w:val="001D50DD"/>
    <w:pPr>
      <w:keepNext/>
      <w:numPr>
        <w:numId w:val="3"/>
      </w:numPr>
      <w:spacing w:before="240" w:after="0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semiHidden/>
    <w:rsid w:val="00626F6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semiHidden/>
    <w:rsid w:val="00626F6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semiHidden/>
    <w:rsid w:val="00626F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semiHidden/>
    <w:rsid w:val="00626F6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semiHidden/>
    <w:rsid w:val="00626F68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semiHidden/>
    <w:rsid w:val="00626F68"/>
    <w:pPr>
      <w:spacing w:before="240" w:after="60"/>
      <w:outlineLvl w:val="6"/>
    </w:pPr>
  </w:style>
  <w:style w:type="paragraph" w:styleId="Nadpis8">
    <w:name w:val="heading 8"/>
    <w:basedOn w:val="Normln"/>
    <w:next w:val="Normln"/>
    <w:semiHidden/>
    <w:rsid w:val="00626F68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semiHidden/>
    <w:rsid w:val="00626F68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adpis1"/>
    <w:next w:val="Clanek11"/>
    <w:semiHidden/>
    <w:unhideWhenUsed/>
    <w:qFormat/>
    <w:rsid w:val="001D50DD"/>
    <w:pPr>
      <w:ind w:firstLine="0"/>
    </w:pPr>
  </w:style>
  <w:style w:type="paragraph" w:customStyle="1" w:styleId="Clanek11">
    <w:name w:val="Clanek 1.1"/>
    <w:basedOn w:val="Nadpis2"/>
    <w:link w:val="Clanek11Char"/>
    <w:qFormat/>
    <w:rsid w:val="00E07E67"/>
    <w:pPr>
      <w:keepNext w:val="0"/>
      <w:widowControl w:val="0"/>
      <w:numPr>
        <w:numId w:val="3"/>
      </w:numPr>
      <w:tabs>
        <w:tab w:val="clear" w:pos="850"/>
        <w:tab w:val="num" w:pos="567"/>
      </w:tabs>
      <w:spacing w:before="120" w:after="120"/>
      <w:ind w:left="567"/>
    </w:pPr>
    <w:rPr>
      <w:rFonts w:ascii="Times New Roman" w:hAnsi="Times New Roman"/>
      <w:b w:val="0"/>
      <w:i w:val="0"/>
      <w:sz w:val="22"/>
    </w:rPr>
  </w:style>
  <w:style w:type="paragraph" w:customStyle="1" w:styleId="Claneka">
    <w:name w:val="Clanek (a)"/>
    <w:basedOn w:val="Normln"/>
    <w:qFormat/>
    <w:rsid w:val="00FF031F"/>
    <w:pPr>
      <w:keepLines/>
      <w:widowControl w:val="0"/>
      <w:numPr>
        <w:ilvl w:val="2"/>
        <w:numId w:val="3"/>
      </w:numPr>
    </w:pPr>
  </w:style>
  <w:style w:type="paragraph" w:customStyle="1" w:styleId="Claneki">
    <w:name w:val="Clanek (i)"/>
    <w:basedOn w:val="Normln"/>
    <w:qFormat/>
    <w:rsid w:val="00E06EC2"/>
    <w:pPr>
      <w:keepNext/>
      <w:numPr>
        <w:ilvl w:val="3"/>
        <w:numId w:val="3"/>
      </w:numPr>
    </w:pPr>
    <w:rPr>
      <w:color w:val="000000"/>
    </w:rPr>
  </w:style>
  <w:style w:type="paragraph" w:customStyle="1" w:styleId="Text11">
    <w:name w:val="Text 1.1"/>
    <w:basedOn w:val="Normln"/>
    <w:qFormat/>
    <w:rsid w:val="004D0A5A"/>
    <w:pPr>
      <w:keepNext/>
      <w:ind w:left="561"/>
    </w:pPr>
    <w:rPr>
      <w:szCs w:val="20"/>
    </w:rPr>
  </w:style>
  <w:style w:type="paragraph" w:customStyle="1" w:styleId="Texta">
    <w:name w:val="Text (a)"/>
    <w:basedOn w:val="Normln"/>
    <w:link w:val="TextaChar"/>
    <w:qFormat/>
    <w:rsid w:val="004D0A5A"/>
    <w:pPr>
      <w:keepNext/>
      <w:ind w:left="992"/>
    </w:pPr>
    <w:rPr>
      <w:szCs w:val="20"/>
    </w:rPr>
  </w:style>
  <w:style w:type="paragraph" w:customStyle="1" w:styleId="Texti">
    <w:name w:val="Text (i)"/>
    <w:basedOn w:val="Normln"/>
    <w:link w:val="TextiChar"/>
    <w:qFormat/>
    <w:rsid w:val="008F6868"/>
    <w:pPr>
      <w:keepNext/>
      <w:ind w:left="1418"/>
    </w:pPr>
    <w:rPr>
      <w:szCs w:val="20"/>
    </w:rPr>
  </w:style>
  <w:style w:type="paragraph" w:styleId="Zhlav">
    <w:name w:val="header"/>
    <w:aliases w:val="HH Header"/>
    <w:basedOn w:val="Normln"/>
    <w:semiHidden/>
    <w:rsid w:val="00EC4025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paragraph" w:customStyle="1" w:styleId="Preambule">
    <w:name w:val="Preambule"/>
    <w:basedOn w:val="Normln"/>
    <w:qFormat/>
    <w:rsid w:val="00E07E67"/>
    <w:pPr>
      <w:widowControl w:val="0"/>
      <w:numPr>
        <w:numId w:val="2"/>
      </w:numPr>
      <w:ind w:hanging="567"/>
    </w:pPr>
  </w:style>
  <w:style w:type="paragraph" w:styleId="Textpoznpodarou">
    <w:name w:val="footnote text"/>
    <w:aliases w:val="fn"/>
    <w:basedOn w:val="Normln"/>
    <w:link w:val="TextpoznpodarouChar"/>
    <w:rsid w:val="004757E5"/>
    <w:rPr>
      <w:sz w:val="18"/>
      <w:szCs w:val="20"/>
    </w:rPr>
  </w:style>
  <w:style w:type="paragraph" w:styleId="Obsah2">
    <w:name w:val="toc 2"/>
    <w:basedOn w:val="Normln"/>
    <w:next w:val="Normln"/>
    <w:autoRedefine/>
    <w:semiHidden/>
    <w:rsid w:val="00CB25C5"/>
    <w:pPr>
      <w:spacing w:before="0" w:after="0"/>
      <w:ind w:left="220"/>
    </w:pPr>
    <w:rPr>
      <w:smallCap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rsid w:val="00CB25C5"/>
    <w:rPr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620684"/>
    <w:pPr>
      <w:spacing w:before="0" w:after="0"/>
      <w:ind w:left="440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1552C3"/>
    <w:pPr>
      <w:spacing w:before="0" w:after="0"/>
      <w:ind w:left="66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1552C3"/>
    <w:pPr>
      <w:spacing w:before="0" w:after="0"/>
      <w:ind w:left="88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1552C3"/>
    <w:pPr>
      <w:spacing w:before="0" w:after="0"/>
      <w:ind w:left="11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1552C3"/>
    <w:pPr>
      <w:spacing w:before="0"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1552C3"/>
    <w:pPr>
      <w:spacing w:before="0"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1552C3"/>
    <w:pPr>
      <w:spacing w:before="0"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rsid w:val="00CB25C5"/>
    <w:rPr>
      <w:rFonts w:ascii="Times New Roman" w:hAnsi="Times New Roman"/>
      <w:color w:val="0000FF"/>
      <w:sz w:val="22"/>
      <w:u w:val="single"/>
    </w:rPr>
  </w:style>
  <w:style w:type="character" w:styleId="Znakapoznpodarou">
    <w:name w:val="footnote reference"/>
    <w:basedOn w:val="Standardnpsmoodstavce"/>
    <w:rsid w:val="00FD3065"/>
    <w:rPr>
      <w:vertAlign w:val="superscript"/>
    </w:rPr>
  </w:style>
  <w:style w:type="paragraph" w:styleId="Zpat">
    <w:name w:val="footer"/>
    <w:basedOn w:val="Normln"/>
    <w:semiHidden/>
    <w:rsid w:val="00EC4025"/>
    <w:pPr>
      <w:tabs>
        <w:tab w:val="center" w:pos="4703"/>
        <w:tab w:val="right" w:pos="9406"/>
      </w:tabs>
    </w:pPr>
    <w:rPr>
      <w:sz w:val="20"/>
    </w:rPr>
  </w:style>
  <w:style w:type="character" w:styleId="slostrnky">
    <w:name w:val="page number"/>
    <w:basedOn w:val="Standardnpsmoodstavce"/>
    <w:semiHidden/>
    <w:rsid w:val="00572A5D"/>
  </w:style>
  <w:style w:type="paragraph" w:customStyle="1" w:styleId="HHTitleTitulnistrana">
    <w:name w:val="HH_Title_Titulni_strana"/>
    <w:basedOn w:val="Nzev"/>
    <w:next w:val="Normln"/>
    <w:rsid w:val="009653CC"/>
    <w:pPr>
      <w:spacing w:before="1080" w:after="840"/>
    </w:pPr>
    <w:rPr>
      <w:sz w:val="44"/>
    </w:rPr>
  </w:style>
  <w:style w:type="paragraph" w:customStyle="1" w:styleId="Spolecnost">
    <w:name w:val="Spolecnost"/>
    <w:basedOn w:val="Normln"/>
    <w:semiHidden/>
    <w:rsid w:val="00975CC4"/>
    <w:pPr>
      <w:spacing w:before="240" w:after="240"/>
      <w:jc w:val="center"/>
    </w:pPr>
    <w:rPr>
      <w:b/>
      <w:sz w:val="32"/>
    </w:rPr>
  </w:style>
  <w:style w:type="paragraph" w:customStyle="1" w:styleId="Titulka">
    <w:name w:val="Titulka"/>
    <w:aliases w:val="popisy"/>
    <w:basedOn w:val="Spolecnost"/>
    <w:semiHidden/>
    <w:rsid w:val="00975CC4"/>
    <w:pPr>
      <w:spacing w:before="360"/>
    </w:pPr>
    <w:rPr>
      <w:sz w:val="28"/>
    </w:rPr>
  </w:style>
  <w:style w:type="paragraph" w:styleId="Nzev">
    <w:name w:val="Title"/>
    <w:basedOn w:val="Normln"/>
    <w:link w:val="NzevChar"/>
    <w:uiPriority w:val="10"/>
    <w:qFormat/>
    <w:rsid w:val="009653CC"/>
    <w:pPr>
      <w:spacing w:before="240" w:after="60"/>
      <w:jc w:val="center"/>
      <w:outlineLvl w:val="0"/>
    </w:pPr>
    <w:rPr>
      <w:rFonts w:cs="Arial"/>
      <w:b/>
      <w:bCs/>
      <w:caps/>
      <w:kern w:val="28"/>
      <w:szCs w:val="32"/>
    </w:rPr>
  </w:style>
  <w:style w:type="paragraph" w:customStyle="1" w:styleId="HHTitle2">
    <w:name w:val="HH Title 2"/>
    <w:basedOn w:val="Nzev"/>
    <w:rsid w:val="009653CC"/>
    <w:pPr>
      <w:spacing w:after="120"/>
    </w:pPr>
  </w:style>
  <w:style w:type="paragraph" w:customStyle="1" w:styleId="Smluvnistranypreambule">
    <w:name w:val="Smluvni_strany_preambule"/>
    <w:basedOn w:val="Normln"/>
    <w:next w:val="Normln"/>
    <w:semiHidden/>
    <w:rsid w:val="009001D1"/>
    <w:pPr>
      <w:spacing w:before="480" w:after="240"/>
    </w:pPr>
    <w:rPr>
      <w:b/>
      <w:caps/>
    </w:rPr>
  </w:style>
  <w:style w:type="paragraph" w:customStyle="1" w:styleId="Smluvstranya">
    <w:name w:val="Smluv.strany_&quot;a&quot;"/>
    <w:basedOn w:val="Text11"/>
    <w:semiHidden/>
    <w:rsid w:val="002C2157"/>
    <w:pPr>
      <w:spacing w:before="360" w:after="360"/>
      <w:ind w:left="567"/>
      <w:jc w:val="left"/>
    </w:pPr>
  </w:style>
  <w:style w:type="paragraph" w:styleId="Rozloendokumentu">
    <w:name w:val="Document Map"/>
    <w:basedOn w:val="Normln"/>
    <w:semiHidden/>
    <w:rsid w:val="00635FE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razkapro1a11">
    <w:name w:val="Odrazka pro 1 a 1.1"/>
    <w:basedOn w:val="Normln"/>
    <w:link w:val="Odrazkapro1a11Char"/>
    <w:qFormat/>
    <w:rsid w:val="00ED7945"/>
    <w:pPr>
      <w:numPr>
        <w:numId w:val="5"/>
      </w:numPr>
      <w:tabs>
        <w:tab w:val="left" w:pos="992"/>
      </w:tabs>
      <w:ind w:left="992" w:hanging="425"/>
    </w:pPr>
  </w:style>
  <w:style w:type="paragraph" w:customStyle="1" w:styleId="StyleClanekaBold">
    <w:name w:val="Style Clanek (a) + Bold"/>
    <w:basedOn w:val="Claneka"/>
    <w:semiHidden/>
    <w:rsid w:val="00A20385"/>
    <w:rPr>
      <w:b/>
      <w:bCs/>
    </w:rPr>
  </w:style>
  <w:style w:type="paragraph" w:customStyle="1" w:styleId="StyleBefore4ptAfter4pt">
    <w:name w:val="Style Before:  4 pt After:  4 pt"/>
    <w:basedOn w:val="Normln"/>
    <w:semiHidden/>
    <w:rsid w:val="0000715D"/>
    <w:rPr>
      <w:szCs w:val="20"/>
    </w:rPr>
  </w:style>
  <w:style w:type="paragraph" w:customStyle="1" w:styleId="Odrazkaproa">
    <w:name w:val="Odrazka pro (a)"/>
    <w:basedOn w:val="Texta"/>
    <w:link w:val="OdrazkaproaChar"/>
    <w:qFormat/>
    <w:rsid w:val="00ED7945"/>
    <w:pPr>
      <w:numPr>
        <w:numId w:val="6"/>
      </w:numPr>
      <w:tabs>
        <w:tab w:val="left" w:pos="1418"/>
      </w:tabs>
      <w:ind w:left="1418" w:hanging="425"/>
    </w:pPr>
  </w:style>
  <w:style w:type="character" w:customStyle="1" w:styleId="Odrazkapro1a11Char">
    <w:name w:val="Odrazka pro 1 a 1.1 Char"/>
    <w:basedOn w:val="Standardnpsmoodstavce"/>
    <w:link w:val="Odrazkapro1a11"/>
    <w:rsid w:val="00ED7945"/>
    <w:rPr>
      <w:sz w:val="22"/>
      <w:szCs w:val="24"/>
      <w:lang w:eastAsia="en-US"/>
    </w:rPr>
  </w:style>
  <w:style w:type="paragraph" w:customStyle="1" w:styleId="Odrazkaproi">
    <w:name w:val="Odrazka pro (i)"/>
    <w:basedOn w:val="Texti"/>
    <w:link w:val="OdrazkaproiChar"/>
    <w:qFormat/>
    <w:rsid w:val="00ED7945"/>
    <w:pPr>
      <w:numPr>
        <w:numId w:val="7"/>
      </w:numPr>
      <w:tabs>
        <w:tab w:val="left" w:pos="1843"/>
      </w:tabs>
      <w:ind w:left="1843" w:hanging="425"/>
    </w:pPr>
  </w:style>
  <w:style w:type="character" w:customStyle="1" w:styleId="TextaChar">
    <w:name w:val="Text (a) Char"/>
    <w:basedOn w:val="Standardnpsmoodstavce"/>
    <w:link w:val="Texta"/>
    <w:rsid w:val="00ED7945"/>
    <w:rPr>
      <w:sz w:val="22"/>
      <w:lang w:eastAsia="en-US"/>
    </w:rPr>
  </w:style>
  <w:style w:type="character" w:customStyle="1" w:styleId="OdrazkaproaChar">
    <w:name w:val="Odrazka pro (a) Char"/>
    <w:basedOn w:val="TextaChar"/>
    <w:link w:val="Odrazkaproa"/>
    <w:rsid w:val="00ED7945"/>
    <w:rPr>
      <w:sz w:val="22"/>
      <w:lang w:eastAsia="en-US"/>
    </w:rPr>
  </w:style>
  <w:style w:type="character" w:customStyle="1" w:styleId="TextiChar">
    <w:name w:val="Text (i) Char"/>
    <w:basedOn w:val="Standardnpsmoodstavce"/>
    <w:link w:val="Texti"/>
    <w:rsid w:val="00ED7945"/>
    <w:rPr>
      <w:sz w:val="22"/>
      <w:lang w:eastAsia="en-US"/>
    </w:rPr>
  </w:style>
  <w:style w:type="character" w:customStyle="1" w:styleId="OdrazkaproiChar">
    <w:name w:val="Odrazka pro (i) Char"/>
    <w:basedOn w:val="TextiChar"/>
    <w:link w:val="Odrazkaproi"/>
    <w:rsid w:val="00ED7945"/>
    <w:rPr>
      <w:sz w:val="22"/>
      <w:lang w:eastAsia="en-US"/>
    </w:rPr>
  </w:style>
  <w:style w:type="character" w:customStyle="1" w:styleId="TextpoznpodarouChar">
    <w:name w:val="Text pozn. pod čarou Char"/>
    <w:aliases w:val="fn Char"/>
    <w:link w:val="Textpoznpodarou"/>
    <w:rsid w:val="000C15A9"/>
    <w:rPr>
      <w:sz w:val="18"/>
      <w:lang w:eastAsia="en-US"/>
    </w:rPr>
  </w:style>
  <w:style w:type="paragraph" w:styleId="Textbubliny">
    <w:name w:val="Balloon Text"/>
    <w:basedOn w:val="Normln"/>
    <w:link w:val="TextbublinyChar"/>
    <w:rsid w:val="000708B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08BF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34"/>
    <w:qFormat/>
    <w:rsid w:val="00D23F11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23F11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23F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23F11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23F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23F11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27B91"/>
    <w:rPr>
      <w:color w:val="605E5C"/>
      <w:shd w:val="clear" w:color="auto" w:fill="E1DFDD"/>
    </w:rPr>
  </w:style>
  <w:style w:type="paragraph" w:customStyle="1" w:styleId="Default">
    <w:name w:val="Default"/>
    <w:rsid w:val="00392AD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rsid w:val="00245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anek11Char">
    <w:name w:val="Clanek 1.1 Char"/>
    <w:link w:val="Clanek11"/>
    <w:locked/>
    <w:rsid w:val="00397C46"/>
    <w:rPr>
      <w:rFonts w:cs="Arial"/>
      <w:bCs/>
      <w:iCs/>
      <w:sz w:val="22"/>
      <w:szCs w:val="28"/>
      <w:lang w:eastAsia="en-US"/>
    </w:rPr>
  </w:style>
  <w:style w:type="paragraph" w:styleId="Revize">
    <w:name w:val="Revision"/>
    <w:hidden/>
    <w:uiPriority w:val="99"/>
    <w:semiHidden/>
    <w:rsid w:val="00EC0CA9"/>
    <w:rPr>
      <w:sz w:val="22"/>
      <w:szCs w:val="24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716F2A"/>
    <w:rPr>
      <w:rFonts w:cs="Arial"/>
      <w:b/>
      <w:bCs/>
      <w:caps/>
      <w:kern w:val="28"/>
      <w:sz w:val="2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3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digital.deutsches-museum.de/item/BV013560349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l.ub.uni-freiburg.de/diglit/ebhardt1908/000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maps.hungaricana.hu/hu/HTITerkeptar/2558/view/?bbox=-2873%2C-9245%2C15393%2C16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hyperlink" Target="mailto:karolina.kalecka@techlib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\H&amp;P_Template_Smlouva_bez_titulky_CZ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7606D-3434-4675-89BC-0105E3533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H&amp;P_Template_Smlouva_bez_titulky_CZ.dotx</Template>
  <TotalTime>5</TotalTime>
  <Pages>22</Pages>
  <Words>2885</Words>
  <Characters>18048</Characters>
  <Application>Microsoft Office Word</Application>
  <DocSecurity>0</DocSecurity>
  <Lines>150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Havel &amp; Partners</Company>
  <LinksUpToDate>false</LinksUpToDate>
  <CharactersWithSpaces>20892</CharactersWithSpaces>
  <SharedDoc>false</SharedDoc>
  <HLinks>
    <vt:vector size="12" baseType="variant"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_Toc233181279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_Toc233181278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H&amp;P</dc:creator>
  <cp:lastModifiedBy>Jan Bayer</cp:lastModifiedBy>
  <cp:revision>3</cp:revision>
  <cp:lastPrinted>2009-06-19T10:08:00Z</cp:lastPrinted>
  <dcterms:created xsi:type="dcterms:W3CDTF">2024-05-21T11:34:00Z</dcterms:created>
  <dcterms:modified xsi:type="dcterms:W3CDTF">2024-05-21T11:39:00Z</dcterms:modified>
</cp:coreProperties>
</file>