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C43E" w14:textId="77777777" w:rsidR="00846B9E" w:rsidRDefault="00BC5ADF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846B9E" w14:paraId="75C3ECE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C6F263D" w14:textId="77777777" w:rsidR="00846B9E" w:rsidRDefault="00BC5AD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1AAFFA" w14:textId="77777777" w:rsidR="00846B9E" w:rsidRDefault="00846B9E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DDDEC6C" w14:textId="77777777" w:rsidR="00846B9E" w:rsidRDefault="00BC5AD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846B9E" w14:paraId="3528027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86576D8" w14:textId="77777777" w:rsidR="00846B9E" w:rsidRDefault="00BC5AD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8D3D91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07FE2AE" w14:textId="77777777" w:rsidR="00846B9E" w:rsidRDefault="00BC5AD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LINET spol. s 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846B9E" w14:paraId="2CA4F9C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F3F748" w14:textId="77777777" w:rsidR="00846B9E" w:rsidRDefault="00BC5ADF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273C0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7FF6A7C" w14:textId="77777777" w:rsidR="00846B9E" w:rsidRDefault="00BC5AD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CZ00507814     IČ: 00507814</w:t>
            </w:r>
          </w:p>
        </w:tc>
      </w:tr>
      <w:tr w:rsidR="00846B9E" w14:paraId="5A8C69E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01016BF" w14:textId="77777777" w:rsidR="00846B9E" w:rsidRDefault="00BC5AD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457F19" w14:textId="77777777" w:rsidR="00846B9E" w:rsidRDefault="00846B9E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929902A" w14:textId="77777777" w:rsidR="00846B9E" w:rsidRDefault="00BC5AD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846B9E" w14:paraId="3C1F9D21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7C8C506" w14:textId="77777777" w:rsidR="00846B9E" w:rsidRDefault="00BC5ADF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B50CB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A975EE1" w14:textId="77777777" w:rsidR="00846B9E" w:rsidRDefault="00BC5AD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Želevčice /5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274 01 SLANÝ</w:t>
            </w:r>
          </w:p>
        </w:tc>
      </w:tr>
    </w:tbl>
    <w:p w14:paraId="23DBC817" w14:textId="77777777" w:rsidR="00846B9E" w:rsidRDefault="00BC5ADF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846B9E" w14:paraId="1C1C442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97F0AC" w14:textId="77777777" w:rsidR="00846B9E" w:rsidRDefault="00BC5ADF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8D9E9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03.05.2024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CCC145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F5732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60FEFD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232A57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846B9E" w14:paraId="6B21BC8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FE324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69946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13.06.2024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6FE3DA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84FC56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77700,00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D1366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846B9E" w14:paraId="6E903AB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970AA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3EE79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</w:tbl>
    <w:p w14:paraId="2E29AFD6" w14:textId="77777777" w:rsidR="00846B9E" w:rsidRDefault="00BC5ADF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37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846B9E" w14:paraId="170156D6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B7C7D" w14:textId="77777777" w:rsidR="00846B9E" w:rsidRDefault="00BC5ADF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36F6C" w14:textId="77777777" w:rsidR="00846B9E" w:rsidRDefault="00BC5ADF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65BED" w14:textId="77777777" w:rsidR="00846B9E" w:rsidRDefault="00BC5ADF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846B9E" w14:paraId="574C3F91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6D0B03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pro níže uvedené přístroje:</w:t>
            </w:r>
          </w:p>
        </w:tc>
      </w:tr>
      <w:tr w:rsidR="00846B9E" w14:paraId="6DFAA0C7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2F7079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uvedeném na objednávce u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jednotlivé položky.</w:t>
            </w:r>
          </w:p>
        </w:tc>
      </w:tr>
      <w:tr w:rsidR="00846B9E" w14:paraId="17403E3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F6F5CB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3F960FD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9EC8A7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8462E4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2015/404, vyr.č. 20150019886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2B5D2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12229A6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A3059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DBB99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4F78D09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8A0F46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2B39DF0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E5FFDF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960CDD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Lůžko Eleganza 1, inv.č. 2015/405, vyr.č. </w:t>
            </w:r>
            <w:r>
              <w:rPr>
                <w:rFonts w:ascii="Times New Roman" w:hAnsi="Times New Roman"/>
                <w:color w:val="000000"/>
                <w:sz w:val="18"/>
              </w:rPr>
              <w:t>20150019887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7867FB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75E8CD9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2DD706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9EE5F6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3A08286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2498D5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27EC763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01D499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45D6B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2015/406, vyr.č. 20150019888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4BCC60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09625F1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80C333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D487B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1515739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5D47D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499DC11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F1EF8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4111F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2015/407, vyr.č. 20150019889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1A401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0D023DD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5333F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8BD1F4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20F494D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0BC796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614FCE6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EE3A8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707EE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2015/408, vyr.č. 20150019894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C1E3E0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4619E92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F4BCB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FB91E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2D5DC6A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12052F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4CFB400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99A6FE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A820F5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2015/409, vyr.č. 20150019895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54A2C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44C9013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D4B977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DBF168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168C840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3F898B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7DDA4D9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B27F3A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796C3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2015/410, vyr.č. 20150019898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EF5D47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54E12F7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FDA7F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E13FA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20DCEF7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E7CE29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2201F6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C33CC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BC0B73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2015/411, vyr.č. 20150019899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01BA9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588FCA6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A44A7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D885BF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66D9FA3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53A47C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6478683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01F23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976CCA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2015/412, vyr.č. 20150019910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354A84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5A1C1C0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430402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FDAE7E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5BFA282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BDC96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37B54AE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25853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6335ED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2015/413, vyr.č. 20150019911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18B3C3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320A813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0784EA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82EEA8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5F96389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C012E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0ADCF2F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070FB8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2C529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2015/414, vyr.č. 20150019913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827C07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2303092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626A3D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284F2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11B668F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8259A8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507F425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6550E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9B4D5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2015/415, vyr.č. 20150019914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B1271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0A76BD3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208315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18C0E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1ECB5FC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6CA4B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1F9088D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257E5F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6E0E1A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2015/416, vyr.č. 20150019915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1FE491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27ED6D9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DD49E4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85763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14B32BC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915693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41CF40F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A26999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B9EE4B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2015/417, vyr.č. 20150019918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799AB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340C816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FB0EEE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88ED6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29EF781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CE430F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02943F7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E8B1A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8B5D9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2015/418, vyr.č. 20150019919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92D223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2B99907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546FC9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12F8A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1955B56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84A43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73C56D2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1E3141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543A7F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2015/419, vyr.č. 20150019920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4D03B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43B112A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FA6063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50BEB5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3CC5837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245B0A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23A283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08D27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3B163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2015/420, vyr.č. 20150019921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900DB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613B29B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B5DE2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D7195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2BA3CEB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CEB83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78B8A6F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3F13CF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E7BC4B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2015/421, vyr.č. 20150019922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2F901E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16416A2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92F6F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CDA50B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26B352A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92BEEC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60DC1F6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75BDBC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CA791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2015/422, vyr.č. 20150019923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B55072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0F59670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AD5ACD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816701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4793F2D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182CD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0B6F07E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D76857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CA835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2015/423, vyr.č. 20150019927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1E2B46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7DAA929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E0859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E30E5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4DB60A0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6D3BF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4342EED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C4905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A3CC6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2015/424, vyr.č. 20150019902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7A70B7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0AB2C70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10664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F2030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334E7E2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89249E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56502B5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4AF702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F2FB32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2015/425, vyr.č. 20150019903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B5D1F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7108A63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9B10C7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DF8546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3CE9711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E943A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34F96A6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A3D76B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C04D4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2015/426, vyr.č. 20150019912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21482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4CEE529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73236B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29656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5E88530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3FDB1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27C0DE0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62AC1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030794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2019/94, vyr.č. 20180170802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68DF6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2EDA335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11725A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5CC40F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5B55BFC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F14E4E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6356FF0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AC27E4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831870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2023/361, vyr.č. 20200326881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4D6CE3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7935A55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2A316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B739E9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09ED755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3F011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2B3B76F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BA182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FF1B0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2023/362, vyr.č. 20200326869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57B158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51A70CA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F3D64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F2FB7F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5A1B758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9C5FFF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0A1D47B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77B4B8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5CF567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2023/363, vyr.č. 20200326904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F1BE0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3F37BB2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548A60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D5160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2174491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46505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181D2F1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4836C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D28313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2023/364, vyr.č. 20200326891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FB5C9F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6BC7C99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4F5A7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0CF25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47AF516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8D3ECE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05D0673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2E431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88E45F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2023/365, vyr.č. 20200326908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ADEFAC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2876936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35DC7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15DC1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78BB55F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0090AE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745FF11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F2254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4D2C0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2023/366, vyr.č. 20200326902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85C83F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106D64C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B05E17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65951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0C12834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FCC6E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47B0B70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25903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DA05B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2023/367, vyr.č. 20200326862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D9BD9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1556294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6AC0FD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7A9941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0C4DB88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7B753F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1C38191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AD915A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ADEFE7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SMART, inv.č. IM/21267, vyr.č. 20120074981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95253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75835D5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74027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4E5DF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846B9E" w14:paraId="7BC2C4D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A10828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135BC30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7466C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58C0F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Křeslo VITA PKA-BB30 porodní a vyšetřovací hydraulické, inv.č. IM/21418, vyr.č. 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7AC170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2FE12A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689A3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EB09B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PORODNÍ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697BB19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28741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2356DC3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58B3C3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F52BB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Lůžko </w:t>
            </w:r>
            <w:r>
              <w:rPr>
                <w:rFonts w:ascii="Times New Roman" w:hAnsi="Times New Roman"/>
                <w:color w:val="000000"/>
                <w:sz w:val="18"/>
              </w:rPr>
              <w:t>Eleganza 1, inv.č. IM/22037, vyr.č. 20180063461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9BBAB7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2EF5CFB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B0CBC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47193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6A20080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FA6D5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13A22D7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1D048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005A23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IM/22038, vyr.č. 20180063462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EAD7C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5860637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5EECA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9691B4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61AAF42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D45AC5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38F9229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6686E3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1AE2C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IM/22262, vyr.č. 20200125079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93A3A1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30171A4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FEEAA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63CF5E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40AED33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8A497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  <w:tr w:rsidR="00846B9E" w14:paraId="16A23A4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E93B06" w14:textId="77777777" w:rsidR="00846B9E" w:rsidRDefault="00BC5AD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A1EE9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IM/22263, vyr.č. 20200125080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D0A04C" w14:textId="77777777" w:rsidR="00846B9E" w:rsidRDefault="00BC5AD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13.06.2024</w:t>
            </w:r>
          </w:p>
        </w:tc>
      </w:tr>
      <w:tr w:rsidR="00846B9E" w14:paraId="7F54F7B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A3B31A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1AD472" w14:textId="77777777" w:rsidR="00846B9E" w:rsidRDefault="00BC5AD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846B9E" w14:paraId="2221394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14E99" w14:textId="77777777" w:rsidR="00846B9E" w:rsidRDefault="00846B9E">
            <w:pPr>
              <w:spacing w:before="60" w:after="60" w:line="200" w:lineRule="auto"/>
              <w:ind w:left="60" w:right="60"/>
            </w:pPr>
          </w:p>
        </w:tc>
      </w:tr>
    </w:tbl>
    <w:p w14:paraId="6F9FD9DF" w14:textId="77777777" w:rsidR="00846B9E" w:rsidRDefault="00BC5ADF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</w:t>
      </w:r>
      <w:r>
        <w:rPr>
          <w:rFonts w:ascii="Times New Roman" w:hAnsi="Times New Roman"/>
          <w:i/>
          <w:color w:val="000000"/>
          <w:sz w:val="16"/>
        </w:rPr>
        <w:t>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</w:t>
      </w:r>
      <w:r>
        <w:rPr>
          <w:rFonts w:ascii="Times New Roman" w:hAnsi="Times New Roman"/>
          <w:i/>
          <w:color w:val="000000"/>
          <w:sz w:val="16"/>
        </w:rPr>
        <w:t>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627621DE" w14:textId="77777777" w:rsidR="00846B9E" w:rsidRDefault="00BC5ADF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846B9E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EEC4" w14:textId="77777777" w:rsidR="00BC5ADF" w:rsidRDefault="00BC5ADF">
      <w:pPr>
        <w:spacing w:after="0" w:line="240" w:lineRule="auto"/>
      </w:pPr>
      <w:r>
        <w:separator/>
      </w:r>
    </w:p>
  </w:endnote>
  <w:endnote w:type="continuationSeparator" w:id="0">
    <w:p w14:paraId="2E8213FB" w14:textId="77777777" w:rsidR="00BC5ADF" w:rsidRDefault="00BC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846B9E" w14:paraId="36915EC7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8F2D2E5" w14:textId="77777777" w:rsidR="00846B9E" w:rsidRDefault="00846B9E">
          <w:pPr>
            <w:spacing w:before="60" w:after="60" w:line="216" w:lineRule="auto"/>
            <w:ind w:left="60" w:right="60"/>
          </w:pPr>
        </w:p>
      </w:tc>
    </w:tr>
    <w:tr w:rsidR="00846B9E" w14:paraId="67914CA3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1EDCBFE" w14:textId="77777777" w:rsidR="00846B9E" w:rsidRDefault="00BC5ADF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AB77EA1" w14:textId="77777777" w:rsidR="00846B9E" w:rsidRDefault="00BC5ADF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C81B88A" w14:textId="77777777" w:rsidR="00846B9E" w:rsidRDefault="00BC5ADF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846B9E" w14:paraId="5127CAC8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36067F" w14:textId="77777777" w:rsidR="00846B9E" w:rsidRDefault="00BC5ADF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FA40496" w14:textId="77777777" w:rsidR="00846B9E" w:rsidRDefault="00846B9E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50CF26" w14:textId="77777777" w:rsidR="00846B9E" w:rsidRDefault="00BC5ADF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2007008 / MAJ_OBJZT</w:t>
          </w:r>
        </w:p>
      </w:tc>
    </w:tr>
  </w:tbl>
  <w:p w14:paraId="7E9B3CA9" w14:textId="77777777" w:rsidR="00846B9E" w:rsidRDefault="00846B9E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CD14" w14:textId="77777777" w:rsidR="00BC5ADF" w:rsidRDefault="00BC5ADF">
      <w:pPr>
        <w:spacing w:after="0" w:line="240" w:lineRule="auto"/>
      </w:pPr>
      <w:r>
        <w:separator/>
      </w:r>
    </w:p>
  </w:footnote>
  <w:footnote w:type="continuationSeparator" w:id="0">
    <w:p w14:paraId="6B38C4A3" w14:textId="77777777" w:rsidR="00BC5ADF" w:rsidRDefault="00BC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846B9E" w14:paraId="069A44EE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19CB038" w14:textId="77777777" w:rsidR="00846B9E" w:rsidRDefault="00BC5ADF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066800E" wp14:editId="674B60A4">
                <wp:extent cx="863600" cy="711200"/>
                <wp:effectExtent l="0" t="0" r="0" b="0"/>
                <wp:docPr id="60" name="Picture 6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6321111C" w14:textId="77777777" w:rsidR="00846B9E" w:rsidRDefault="00BC5ADF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 xml:space="preserve">Objednávka: </w:t>
          </w:r>
          <w:r>
            <w:rPr>
              <w:rFonts w:ascii="Times New Roman" w:hAnsi="Times New Roman"/>
              <w:b/>
              <w:color w:val="000000"/>
              <w:sz w:val="32"/>
            </w:rPr>
            <w:t>2024/UOZ/1006</w:t>
          </w:r>
        </w:p>
      </w:tc>
    </w:tr>
  </w:tbl>
  <w:p w14:paraId="67530532" w14:textId="77777777" w:rsidR="00846B9E" w:rsidRDefault="00846B9E">
    <w:pPr>
      <w:spacing w:after="0" w:line="1" w:lineRule="exact"/>
    </w:pPr>
  </w:p>
  <w:p w14:paraId="76FB4BD7" w14:textId="77777777" w:rsidR="00846B9E" w:rsidRDefault="00BC5ADF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0563">
    <w:abstractNumId w:val="8"/>
  </w:num>
  <w:num w:numId="2" w16cid:durableId="1197161351">
    <w:abstractNumId w:val="10"/>
  </w:num>
  <w:num w:numId="3" w16cid:durableId="109670255">
    <w:abstractNumId w:val="3"/>
  </w:num>
  <w:num w:numId="4" w16cid:durableId="1018045274">
    <w:abstractNumId w:val="7"/>
  </w:num>
  <w:num w:numId="5" w16cid:durableId="1692146553">
    <w:abstractNumId w:val="5"/>
  </w:num>
  <w:num w:numId="6" w16cid:durableId="276446469">
    <w:abstractNumId w:val="4"/>
  </w:num>
  <w:num w:numId="7" w16cid:durableId="1491561090">
    <w:abstractNumId w:val="9"/>
  </w:num>
  <w:num w:numId="8" w16cid:durableId="1001932235">
    <w:abstractNumId w:val="2"/>
  </w:num>
  <w:num w:numId="9" w16cid:durableId="1721637202">
    <w:abstractNumId w:val="6"/>
  </w:num>
  <w:num w:numId="10" w16cid:durableId="1280257412">
    <w:abstractNumId w:val="1"/>
  </w:num>
  <w:num w:numId="11" w16cid:durableId="945043601">
    <w:abstractNumId w:val="11"/>
  </w:num>
  <w:num w:numId="12" w16cid:durableId="191026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46B9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5ADF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D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2024-05-21T10:30:00Z</dcterms:created>
  <dcterms:modified xsi:type="dcterms:W3CDTF">2024-05-21T10:30:00Z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2024-05-21T10:30:44Z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9dab171f-31d8-4b0b-8589-031adc12132b</vt:lpwstr>
  </property>
  <property fmtid="{D5CDD505-2E9C-101B-9397-08002B2CF9AE}" pid="8" name="MSIP_Label_c93be096-951f-40f1-830d-c27b8a8c2c27_ContentBits">
    <vt:lpwstr>0</vt:lpwstr>
  </property>
</Properties>
</file>