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2056F" w14:textId="77777777" w:rsidR="00903319" w:rsidRDefault="00903319">
      <w:pPr>
        <w:spacing w:line="288" w:lineRule="auto"/>
        <w:jc w:val="center"/>
        <w:rPr>
          <w:rFonts w:asciiTheme="minorHAnsi" w:hAnsiTheme="minorHAnsi" w:cstheme="minorHAnsi"/>
          <w:b/>
          <w:sz w:val="22"/>
          <w:szCs w:val="22"/>
        </w:rPr>
      </w:pPr>
    </w:p>
    <w:p w14:paraId="7E21AD01" w14:textId="601AE06C" w:rsidR="007B0C27" w:rsidRDefault="00903319">
      <w:pPr>
        <w:spacing w:line="288" w:lineRule="auto"/>
        <w:jc w:val="center"/>
        <w:rPr>
          <w:rFonts w:asciiTheme="minorHAnsi" w:hAnsiTheme="minorHAnsi" w:cstheme="minorHAnsi"/>
          <w:b/>
          <w:sz w:val="22"/>
          <w:szCs w:val="22"/>
        </w:rPr>
      </w:pPr>
      <w:r>
        <w:rPr>
          <w:rFonts w:asciiTheme="minorHAnsi" w:hAnsiTheme="minorHAnsi" w:cstheme="minorHAnsi"/>
          <w:b/>
          <w:sz w:val="22"/>
          <w:szCs w:val="22"/>
        </w:rPr>
        <w:t>Dodatek S</w:t>
      </w:r>
      <w:r w:rsidR="00B90A78">
        <w:rPr>
          <w:rFonts w:asciiTheme="minorHAnsi" w:hAnsiTheme="minorHAnsi" w:cstheme="minorHAnsi"/>
          <w:b/>
          <w:sz w:val="22"/>
          <w:szCs w:val="22"/>
        </w:rPr>
        <w:t>mlouv</w:t>
      </w:r>
      <w:r>
        <w:rPr>
          <w:rFonts w:asciiTheme="minorHAnsi" w:hAnsiTheme="minorHAnsi" w:cstheme="minorHAnsi"/>
          <w:b/>
          <w:sz w:val="22"/>
          <w:szCs w:val="22"/>
        </w:rPr>
        <w:t>y</w:t>
      </w:r>
      <w:r w:rsidR="0085413C" w:rsidRPr="0085413C">
        <w:rPr>
          <w:rFonts w:asciiTheme="minorHAnsi" w:hAnsiTheme="minorHAnsi" w:cstheme="minorHAnsi"/>
          <w:b/>
          <w:sz w:val="22"/>
          <w:szCs w:val="22"/>
        </w:rPr>
        <w:t xml:space="preserve"> o užívání prostor</w:t>
      </w:r>
    </w:p>
    <w:p w14:paraId="6CF70076" w14:textId="77777777" w:rsidR="007B0C27" w:rsidRPr="0085413C" w:rsidRDefault="007B0C27">
      <w:pPr>
        <w:spacing w:line="288" w:lineRule="auto"/>
        <w:jc w:val="both"/>
        <w:rPr>
          <w:rFonts w:asciiTheme="minorHAnsi" w:hAnsiTheme="minorHAnsi" w:cstheme="minorHAnsi"/>
          <w:sz w:val="22"/>
          <w:szCs w:val="22"/>
        </w:rPr>
      </w:pPr>
    </w:p>
    <w:p w14:paraId="5AD9ADDF" w14:textId="77D77EBE" w:rsidR="007B0C27" w:rsidRPr="0085413C" w:rsidRDefault="008B395A" w:rsidP="00E250BC">
      <w:pPr>
        <w:spacing w:line="288" w:lineRule="auto"/>
        <w:jc w:val="center"/>
        <w:rPr>
          <w:rFonts w:asciiTheme="minorHAnsi" w:hAnsiTheme="minorHAnsi" w:cstheme="minorHAnsi"/>
          <w:sz w:val="22"/>
          <w:szCs w:val="22"/>
        </w:rPr>
      </w:pPr>
      <w:r w:rsidRPr="0085413C">
        <w:rPr>
          <w:rFonts w:asciiTheme="minorHAnsi" w:hAnsiTheme="minorHAnsi" w:cstheme="minorHAnsi"/>
          <w:i/>
          <w:sz w:val="22"/>
          <w:szCs w:val="22"/>
        </w:rPr>
        <w:t>uzavřen</w:t>
      </w:r>
      <w:r w:rsidR="00903319">
        <w:rPr>
          <w:rFonts w:asciiTheme="minorHAnsi" w:hAnsiTheme="minorHAnsi" w:cstheme="minorHAnsi"/>
          <w:i/>
          <w:sz w:val="22"/>
          <w:szCs w:val="22"/>
        </w:rPr>
        <w:t>é</w:t>
      </w:r>
      <w:r w:rsidRPr="0085413C">
        <w:rPr>
          <w:rFonts w:asciiTheme="minorHAnsi" w:hAnsiTheme="minorHAnsi" w:cstheme="minorHAnsi"/>
          <w:i/>
          <w:sz w:val="22"/>
          <w:szCs w:val="22"/>
        </w:rPr>
        <w:t xml:space="preserve"> </w:t>
      </w:r>
      <w:r w:rsidR="00903319">
        <w:rPr>
          <w:rFonts w:asciiTheme="minorHAnsi" w:hAnsiTheme="minorHAnsi" w:cstheme="minorHAnsi"/>
          <w:i/>
          <w:sz w:val="22"/>
          <w:szCs w:val="22"/>
        </w:rPr>
        <w:t xml:space="preserve">dne </w:t>
      </w:r>
      <w:proofErr w:type="gramStart"/>
      <w:r w:rsidR="00903319">
        <w:rPr>
          <w:rFonts w:asciiTheme="minorHAnsi" w:hAnsiTheme="minorHAnsi" w:cstheme="minorHAnsi"/>
          <w:i/>
          <w:sz w:val="22"/>
          <w:szCs w:val="22"/>
        </w:rPr>
        <w:t>1.</w:t>
      </w:r>
      <w:r w:rsidR="0089486D">
        <w:rPr>
          <w:rFonts w:asciiTheme="minorHAnsi" w:hAnsiTheme="minorHAnsi" w:cstheme="minorHAnsi"/>
          <w:i/>
          <w:sz w:val="22"/>
          <w:szCs w:val="22"/>
        </w:rPr>
        <w:t>6</w:t>
      </w:r>
      <w:r w:rsidR="00903319">
        <w:rPr>
          <w:rFonts w:asciiTheme="minorHAnsi" w:hAnsiTheme="minorHAnsi" w:cstheme="minorHAnsi"/>
          <w:i/>
          <w:sz w:val="22"/>
          <w:szCs w:val="22"/>
        </w:rPr>
        <w:t>.202</w:t>
      </w:r>
      <w:r w:rsidR="0089486D">
        <w:rPr>
          <w:rFonts w:asciiTheme="minorHAnsi" w:hAnsiTheme="minorHAnsi" w:cstheme="minorHAnsi"/>
          <w:i/>
          <w:sz w:val="22"/>
          <w:szCs w:val="22"/>
        </w:rPr>
        <w:t>2</w:t>
      </w:r>
      <w:proofErr w:type="gramEnd"/>
      <w:r w:rsidR="00903319">
        <w:rPr>
          <w:rFonts w:asciiTheme="minorHAnsi" w:hAnsiTheme="minorHAnsi" w:cstheme="minorHAnsi"/>
          <w:i/>
          <w:sz w:val="22"/>
          <w:szCs w:val="22"/>
        </w:rPr>
        <w:t xml:space="preserve"> dle </w:t>
      </w:r>
      <w:r w:rsidRPr="0085413C">
        <w:rPr>
          <w:rFonts w:asciiTheme="minorHAnsi" w:hAnsiTheme="minorHAnsi" w:cstheme="minorHAnsi"/>
          <w:i/>
          <w:sz w:val="22"/>
          <w:szCs w:val="22"/>
        </w:rPr>
        <w:t>zák. č. 89/2012 Sb., občanského zákoníku, v platném znění, mezi:</w:t>
      </w:r>
    </w:p>
    <w:p w14:paraId="14090643" w14:textId="77777777" w:rsidR="008B04E3" w:rsidRDefault="008B04E3" w:rsidP="008B04E3">
      <w:pPr>
        <w:jc w:val="both"/>
        <w:rPr>
          <w:rFonts w:asciiTheme="minorHAnsi" w:hAnsiTheme="minorHAnsi" w:cstheme="minorHAnsi"/>
          <w:sz w:val="22"/>
          <w:szCs w:val="22"/>
        </w:rPr>
      </w:pPr>
    </w:p>
    <w:p w14:paraId="75098DA0" w14:textId="7FC9CD80" w:rsidR="007B0C27" w:rsidRPr="008B04E3" w:rsidRDefault="0085413C" w:rsidP="008B04E3">
      <w:pPr>
        <w:jc w:val="both"/>
        <w:rPr>
          <w:rFonts w:asciiTheme="minorHAnsi" w:hAnsiTheme="minorHAnsi" w:cstheme="minorHAnsi"/>
          <w:sz w:val="22"/>
          <w:szCs w:val="22"/>
        </w:rPr>
      </w:pPr>
      <w:r w:rsidRPr="008B04E3">
        <w:rPr>
          <w:rFonts w:asciiTheme="minorHAnsi" w:hAnsiTheme="minorHAnsi" w:cstheme="minorHAnsi"/>
          <w:sz w:val="22"/>
          <w:szCs w:val="22"/>
        </w:rPr>
        <w:t>Poskytovatel</w:t>
      </w:r>
      <w:r w:rsidR="00E250BC">
        <w:rPr>
          <w:rFonts w:asciiTheme="minorHAnsi" w:hAnsiTheme="minorHAnsi" w:cstheme="minorHAnsi"/>
          <w:sz w:val="22"/>
          <w:szCs w:val="22"/>
        </w:rPr>
        <w:t>em</w:t>
      </w:r>
    </w:p>
    <w:p w14:paraId="2E8778BD" w14:textId="7FD591FA" w:rsidR="00767712" w:rsidRPr="0085413C" w:rsidRDefault="00D83721" w:rsidP="00767712">
      <w:pPr>
        <w:rPr>
          <w:rFonts w:asciiTheme="minorHAnsi" w:hAnsiTheme="minorHAnsi" w:cstheme="minorHAnsi"/>
          <w:sz w:val="22"/>
          <w:szCs w:val="22"/>
        </w:rPr>
      </w:pPr>
      <w:r>
        <w:rPr>
          <w:rFonts w:asciiTheme="minorHAnsi" w:hAnsiTheme="minorHAnsi" w:cstheme="minorHAnsi"/>
          <w:b/>
          <w:sz w:val="22"/>
          <w:szCs w:val="22"/>
        </w:rPr>
        <w:t xml:space="preserve">Kláštery Český </w:t>
      </w:r>
      <w:proofErr w:type="gramStart"/>
      <w:r>
        <w:rPr>
          <w:rFonts w:asciiTheme="minorHAnsi" w:hAnsiTheme="minorHAnsi" w:cstheme="minorHAnsi"/>
          <w:b/>
          <w:sz w:val="22"/>
          <w:szCs w:val="22"/>
        </w:rPr>
        <w:t>Krumlov , příspěvková</w:t>
      </w:r>
      <w:proofErr w:type="gramEnd"/>
      <w:r>
        <w:rPr>
          <w:rFonts w:asciiTheme="minorHAnsi" w:hAnsiTheme="minorHAnsi" w:cstheme="minorHAnsi"/>
          <w:b/>
          <w:sz w:val="22"/>
          <w:szCs w:val="22"/>
        </w:rPr>
        <w:t xml:space="preserve"> organizace</w:t>
      </w:r>
    </w:p>
    <w:p w14:paraId="1E2FA9C1" w14:textId="29BE0093" w:rsidR="00767712" w:rsidRPr="0085413C" w:rsidRDefault="00D83721" w:rsidP="00767712">
      <w:pPr>
        <w:rPr>
          <w:rFonts w:asciiTheme="minorHAnsi" w:hAnsiTheme="minorHAnsi" w:cstheme="minorHAnsi"/>
          <w:sz w:val="22"/>
          <w:szCs w:val="22"/>
        </w:rPr>
      </w:pPr>
      <w:r>
        <w:rPr>
          <w:rFonts w:asciiTheme="minorHAnsi" w:hAnsiTheme="minorHAnsi" w:cstheme="minorHAnsi"/>
          <w:sz w:val="22"/>
          <w:szCs w:val="22"/>
        </w:rPr>
        <w:t>se sídlem Klášterní D</w:t>
      </w:r>
      <w:r w:rsidR="007A5CF7">
        <w:rPr>
          <w:rFonts w:asciiTheme="minorHAnsi" w:hAnsiTheme="minorHAnsi" w:cstheme="minorHAnsi"/>
          <w:sz w:val="22"/>
          <w:szCs w:val="22"/>
        </w:rPr>
        <w:t>vůr 97</w:t>
      </w:r>
      <w:r w:rsidR="00F13630">
        <w:rPr>
          <w:rFonts w:asciiTheme="minorHAnsi" w:hAnsiTheme="minorHAnsi" w:cstheme="minorHAnsi"/>
          <w:sz w:val="22"/>
          <w:szCs w:val="22"/>
        </w:rPr>
        <w:t>, 381 01 Český Krumlov- Latrán</w:t>
      </w:r>
      <w:r w:rsidR="00767712" w:rsidRPr="0085413C">
        <w:rPr>
          <w:rFonts w:asciiTheme="minorHAnsi" w:hAnsiTheme="minorHAnsi" w:cstheme="minorHAnsi"/>
          <w:sz w:val="22"/>
          <w:szCs w:val="22"/>
        </w:rPr>
        <w:t xml:space="preserve"> </w:t>
      </w:r>
    </w:p>
    <w:p w14:paraId="25900258" w14:textId="429BCE83" w:rsidR="00767712" w:rsidRPr="0085413C" w:rsidRDefault="007A5CF7" w:rsidP="00767712">
      <w:pPr>
        <w:rPr>
          <w:rFonts w:asciiTheme="minorHAnsi" w:hAnsiTheme="minorHAnsi" w:cstheme="minorHAnsi"/>
          <w:sz w:val="22"/>
          <w:szCs w:val="22"/>
        </w:rPr>
      </w:pPr>
      <w:r>
        <w:rPr>
          <w:rFonts w:asciiTheme="minorHAnsi" w:hAnsiTheme="minorHAnsi" w:cstheme="minorHAnsi"/>
          <w:sz w:val="22"/>
          <w:szCs w:val="22"/>
        </w:rPr>
        <w:t>IČ 19494823</w:t>
      </w:r>
      <w:r w:rsidR="00767712" w:rsidRPr="0085413C">
        <w:rPr>
          <w:rFonts w:asciiTheme="minorHAnsi" w:hAnsiTheme="minorHAnsi" w:cstheme="minorHAnsi"/>
          <w:sz w:val="22"/>
          <w:szCs w:val="22"/>
        </w:rPr>
        <w:t xml:space="preserve">, </w:t>
      </w:r>
    </w:p>
    <w:p w14:paraId="20B6AA69" w14:textId="536118D9" w:rsidR="00767712" w:rsidRPr="0085413C" w:rsidRDefault="00767712" w:rsidP="00767712">
      <w:pPr>
        <w:rPr>
          <w:rFonts w:asciiTheme="minorHAnsi" w:hAnsiTheme="minorHAnsi" w:cstheme="minorHAnsi"/>
          <w:sz w:val="22"/>
          <w:szCs w:val="22"/>
        </w:rPr>
      </w:pPr>
      <w:r w:rsidRPr="0085413C">
        <w:rPr>
          <w:rFonts w:asciiTheme="minorHAnsi" w:hAnsiTheme="minorHAnsi" w:cstheme="minorHAnsi"/>
          <w:sz w:val="22"/>
          <w:szCs w:val="22"/>
        </w:rPr>
        <w:t xml:space="preserve">zastoupená ředitelem </w:t>
      </w:r>
      <w:r w:rsidR="007A5CF7">
        <w:rPr>
          <w:rFonts w:asciiTheme="minorHAnsi" w:hAnsiTheme="minorHAnsi" w:cstheme="minorHAnsi"/>
          <w:sz w:val="22"/>
          <w:szCs w:val="22"/>
        </w:rPr>
        <w:t>Ing. Martinem Malým</w:t>
      </w:r>
    </w:p>
    <w:p w14:paraId="1AB439B7" w14:textId="164504AD" w:rsidR="00767712" w:rsidRPr="0085413C" w:rsidRDefault="00767712" w:rsidP="00767712">
      <w:pPr>
        <w:rPr>
          <w:rFonts w:asciiTheme="minorHAnsi" w:hAnsiTheme="minorHAnsi" w:cstheme="minorHAnsi"/>
          <w:sz w:val="22"/>
          <w:szCs w:val="22"/>
        </w:rPr>
      </w:pPr>
      <w:r w:rsidRPr="0085413C">
        <w:rPr>
          <w:rFonts w:asciiTheme="minorHAnsi" w:hAnsiTheme="minorHAnsi" w:cstheme="minorHAnsi"/>
          <w:sz w:val="22"/>
          <w:szCs w:val="22"/>
        </w:rPr>
        <w:t xml:space="preserve">(dále jen </w:t>
      </w:r>
      <w:r w:rsidR="008B04E3">
        <w:rPr>
          <w:rFonts w:asciiTheme="minorHAnsi" w:hAnsiTheme="minorHAnsi" w:cstheme="minorHAnsi"/>
          <w:sz w:val="22"/>
          <w:szCs w:val="22"/>
        </w:rPr>
        <w:t>„P</w:t>
      </w:r>
      <w:r w:rsidR="0085413C">
        <w:rPr>
          <w:rFonts w:asciiTheme="minorHAnsi" w:hAnsiTheme="minorHAnsi" w:cstheme="minorHAnsi"/>
          <w:sz w:val="22"/>
          <w:szCs w:val="22"/>
        </w:rPr>
        <w:t>oskytovatel</w:t>
      </w:r>
      <w:r w:rsidR="008B04E3">
        <w:rPr>
          <w:rFonts w:asciiTheme="minorHAnsi" w:hAnsiTheme="minorHAnsi" w:cstheme="minorHAnsi"/>
          <w:sz w:val="22"/>
          <w:szCs w:val="22"/>
        </w:rPr>
        <w:t>“</w:t>
      </w:r>
      <w:r w:rsidRPr="0085413C">
        <w:rPr>
          <w:rFonts w:asciiTheme="minorHAnsi" w:hAnsiTheme="minorHAnsi" w:cstheme="minorHAnsi"/>
          <w:sz w:val="22"/>
          <w:szCs w:val="22"/>
        </w:rPr>
        <w:t>)</w:t>
      </w:r>
    </w:p>
    <w:p w14:paraId="53A48599" w14:textId="77777777" w:rsidR="007B0C27" w:rsidRPr="0085413C" w:rsidRDefault="007B0C27">
      <w:pPr>
        <w:jc w:val="both"/>
        <w:rPr>
          <w:rFonts w:asciiTheme="minorHAnsi" w:hAnsiTheme="minorHAnsi" w:cstheme="minorHAnsi"/>
          <w:sz w:val="22"/>
          <w:szCs w:val="22"/>
        </w:rPr>
      </w:pPr>
    </w:p>
    <w:p w14:paraId="69A61366" w14:textId="77777777" w:rsidR="007B0C27" w:rsidRPr="0085413C" w:rsidRDefault="008B395A">
      <w:pPr>
        <w:jc w:val="both"/>
        <w:rPr>
          <w:rFonts w:asciiTheme="minorHAnsi" w:hAnsiTheme="minorHAnsi" w:cstheme="minorHAnsi"/>
          <w:sz w:val="22"/>
          <w:szCs w:val="22"/>
        </w:rPr>
      </w:pPr>
      <w:r w:rsidRPr="0085413C">
        <w:rPr>
          <w:rFonts w:asciiTheme="minorHAnsi" w:hAnsiTheme="minorHAnsi" w:cstheme="minorHAnsi"/>
          <w:sz w:val="22"/>
          <w:szCs w:val="22"/>
        </w:rPr>
        <w:t xml:space="preserve">a     </w:t>
      </w:r>
    </w:p>
    <w:p w14:paraId="36802F2B" w14:textId="77777777" w:rsidR="008B04E3" w:rsidRDefault="008B04E3" w:rsidP="008B04E3">
      <w:pPr>
        <w:jc w:val="both"/>
        <w:rPr>
          <w:rFonts w:asciiTheme="minorHAnsi" w:hAnsiTheme="minorHAnsi" w:cstheme="minorHAnsi"/>
          <w:sz w:val="22"/>
          <w:szCs w:val="22"/>
        </w:rPr>
      </w:pPr>
    </w:p>
    <w:p w14:paraId="616BBEFF" w14:textId="02E1A5D9" w:rsidR="007B0C27" w:rsidRPr="008B04E3" w:rsidRDefault="0085413C" w:rsidP="008B04E3">
      <w:pPr>
        <w:jc w:val="both"/>
        <w:rPr>
          <w:rFonts w:asciiTheme="minorHAnsi" w:hAnsiTheme="minorHAnsi" w:cstheme="minorHAnsi"/>
          <w:sz w:val="22"/>
          <w:szCs w:val="22"/>
        </w:rPr>
      </w:pPr>
      <w:r w:rsidRPr="008B04E3">
        <w:rPr>
          <w:rFonts w:asciiTheme="minorHAnsi" w:hAnsiTheme="minorHAnsi" w:cstheme="minorHAnsi"/>
          <w:sz w:val="22"/>
          <w:szCs w:val="22"/>
        </w:rPr>
        <w:t>Uživatel</w:t>
      </w:r>
      <w:r w:rsidR="00E250BC">
        <w:rPr>
          <w:rFonts w:asciiTheme="minorHAnsi" w:hAnsiTheme="minorHAnsi" w:cstheme="minorHAnsi"/>
          <w:sz w:val="22"/>
          <w:szCs w:val="22"/>
        </w:rPr>
        <w:t>em</w:t>
      </w:r>
    </w:p>
    <w:p w14:paraId="7D8B181F" w14:textId="0144A172" w:rsidR="007B0C27" w:rsidRPr="008B04E3" w:rsidRDefault="009F443C">
      <w:pPr>
        <w:jc w:val="both"/>
        <w:rPr>
          <w:rFonts w:asciiTheme="minorHAnsi" w:hAnsiTheme="minorHAnsi" w:cstheme="minorHAnsi"/>
          <w:b/>
          <w:bCs/>
          <w:sz w:val="22"/>
          <w:szCs w:val="22"/>
        </w:rPr>
      </w:pPr>
      <w:bookmarkStart w:id="0" w:name="OLE_LINK1"/>
      <w:proofErr w:type="spellStart"/>
      <w:r>
        <w:rPr>
          <w:rFonts w:asciiTheme="minorHAnsi" w:hAnsiTheme="minorHAnsi" w:cstheme="minorHAnsi"/>
          <w:b/>
          <w:bCs/>
          <w:sz w:val="22"/>
          <w:szCs w:val="22"/>
        </w:rPr>
        <w:t>Tröster</w:t>
      </w:r>
      <w:proofErr w:type="spellEnd"/>
      <w:r>
        <w:rPr>
          <w:rFonts w:asciiTheme="minorHAnsi" w:hAnsiTheme="minorHAnsi" w:cstheme="minorHAnsi"/>
          <w:b/>
          <w:bCs/>
          <w:sz w:val="22"/>
          <w:szCs w:val="22"/>
        </w:rPr>
        <w:t xml:space="preserve"> Pavel </w:t>
      </w:r>
    </w:p>
    <w:p w14:paraId="554A89BE" w14:textId="36AEFB2B" w:rsidR="009F443C" w:rsidRDefault="0089486D">
      <w:pPr>
        <w:jc w:val="both"/>
        <w:rPr>
          <w:rFonts w:asciiTheme="minorHAnsi" w:hAnsiTheme="minorHAnsi" w:cstheme="minorHAnsi"/>
          <w:sz w:val="22"/>
          <w:szCs w:val="22"/>
        </w:rPr>
      </w:pPr>
      <w:r>
        <w:rPr>
          <w:rFonts w:asciiTheme="minorHAnsi" w:hAnsiTheme="minorHAnsi" w:cstheme="minorHAnsi"/>
          <w:sz w:val="22"/>
          <w:szCs w:val="22"/>
        </w:rPr>
        <w:t>se sídlem</w:t>
      </w:r>
      <w:r w:rsidR="009F443C">
        <w:rPr>
          <w:rFonts w:asciiTheme="minorHAnsi" w:hAnsiTheme="minorHAnsi" w:cstheme="minorHAnsi"/>
          <w:sz w:val="22"/>
          <w:szCs w:val="22"/>
        </w:rPr>
        <w:t xml:space="preserve">: </w:t>
      </w:r>
      <w:proofErr w:type="spellStart"/>
      <w:r w:rsidR="009F443C">
        <w:rPr>
          <w:rFonts w:asciiTheme="minorHAnsi" w:hAnsiTheme="minorHAnsi" w:cstheme="minorHAnsi"/>
          <w:sz w:val="22"/>
          <w:szCs w:val="22"/>
        </w:rPr>
        <w:t>Plešivec</w:t>
      </w:r>
      <w:proofErr w:type="spellEnd"/>
      <w:r w:rsidR="009F443C">
        <w:rPr>
          <w:rFonts w:asciiTheme="minorHAnsi" w:hAnsiTheme="minorHAnsi" w:cstheme="minorHAnsi"/>
          <w:sz w:val="22"/>
          <w:szCs w:val="22"/>
        </w:rPr>
        <w:t xml:space="preserve"> 374, 381 01  Český Krumlov </w:t>
      </w:r>
    </w:p>
    <w:p w14:paraId="783C9193" w14:textId="77777777" w:rsidR="009F443C" w:rsidRDefault="009F443C">
      <w:pPr>
        <w:jc w:val="both"/>
        <w:rPr>
          <w:rFonts w:asciiTheme="minorHAnsi" w:hAnsiTheme="minorHAnsi" w:cstheme="minorHAnsi"/>
          <w:sz w:val="22"/>
          <w:szCs w:val="22"/>
        </w:rPr>
      </w:pPr>
      <w:r>
        <w:rPr>
          <w:rFonts w:asciiTheme="minorHAnsi" w:hAnsiTheme="minorHAnsi" w:cstheme="minorHAnsi"/>
          <w:sz w:val="22"/>
          <w:szCs w:val="22"/>
        </w:rPr>
        <w:t>IČO: 747 066 91</w:t>
      </w:r>
    </w:p>
    <w:p w14:paraId="22FF406B" w14:textId="48C0068C" w:rsidR="007B0C27" w:rsidRPr="0085413C" w:rsidRDefault="007B0C27">
      <w:pPr>
        <w:jc w:val="both"/>
        <w:rPr>
          <w:rFonts w:asciiTheme="minorHAnsi" w:hAnsiTheme="minorHAnsi" w:cstheme="minorHAnsi"/>
          <w:sz w:val="22"/>
          <w:szCs w:val="22"/>
        </w:rPr>
      </w:pPr>
      <w:bookmarkStart w:id="1" w:name="_GoBack"/>
      <w:bookmarkEnd w:id="1"/>
    </w:p>
    <w:p w14:paraId="6544B90A" w14:textId="3B32FD4E" w:rsidR="008B04E3" w:rsidRDefault="008B04E3">
      <w:pPr>
        <w:jc w:val="both"/>
        <w:rPr>
          <w:rFonts w:asciiTheme="minorHAnsi" w:hAnsiTheme="minorHAnsi" w:cstheme="minorHAnsi"/>
          <w:sz w:val="22"/>
          <w:szCs w:val="22"/>
        </w:rPr>
      </w:pPr>
    </w:p>
    <w:bookmarkEnd w:id="0"/>
    <w:p w14:paraId="6F2CE6E7" w14:textId="111A6870" w:rsidR="007B0C27" w:rsidRPr="0085413C" w:rsidRDefault="008B395A">
      <w:pPr>
        <w:jc w:val="both"/>
        <w:rPr>
          <w:rFonts w:asciiTheme="minorHAnsi" w:hAnsiTheme="minorHAnsi" w:cstheme="minorHAnsi"/>
          <w:sz w:val="22"/>
          <w:szCs w:val="22"/>
        </w:rPr>
      </w:pPr>
      <w:r w:rsidRPr="0085413C">
        <w:rPr>
          <w:rFonts w:asciiTheme="minorHAnsi" w:hAnsiTheme="minorHAnsi" w:cstheme="minorHAnsi"/>
          <w:sz w:val="22"/>
          <w:szCs w:val="22"/>
        </w:rPr>
        <w:t>(dále jako „</w:t>
      </w:r>
      <w:r w:rsidR="008B04E3">
        <w:rPr>
          <w:rFonts w:asciiTheme="minorHAnsi" w:hAnsiTheme="minorHAnsi" w:cstheme="minorHAnsi"/>
          <w:sz w:val="22"/>
          <w:szCs w:val="22"/>
        </w:rPr>
        <w:t>Uživatel</w:t>
      </w:r>
      <w:r w:rsidRPr="0085413C">
        <w:rPr>
          <w:rFonts w:asciiTheme="minorHAnsi" w:hAnsiTheme="minorHAnsi" w:cstheme="minorHAnsi"/>
          <w:sz w:val="22"/>
          <w:szCs w:val="22"/>
        </w:rPr>
        <w:t>“)</w:t>
      </w:r>
    </w:p>
    <w:p w14:paraId="5DA35AC9" w14:textId="77777777" w:rsidR="00903319" w:rsidRDefault="00903319" w:rsidP="002803B9">
      <w:pPr>
        <w:spacing w:line="288" w:lineRule="auto"/>
        <w:ind w:left="284" w:hanging="284"/>
        <w:jc w:val="center"/>
        <w:rPr>
          <w:rFonts w:asciiTheme="minorHAnsi" w:hAnsiTheme="minorHAnsi" w:cstheme="minorHAnsi"/>
          <w:b/>
          <w:sz w:val="22"/>
          <w:szCs w:val="22"/>
        </w:rPr>
      </w:pPr>
    </w:p>
    <w:p w14:paraId="109BB82E" w14:textId="5EDEBEB7" w:rsidR="007B0C27" w:rsidRDefault="007B0C27" w:rsidP="002803B9">
      <w:pPr>
        <w:ind w:left="284" w:hanging="284"/>
        <w:jc w:val="both"/>
        <w:rPr>
          <w:rFonts w:asciiTheme="minorHAnsi" w:hAnsiTheme="minorHAnsi" w:cstheme="minorHAnsi"/>
          <w:sz w:val="22"/>
          <w:szCs w:val="22"/>
        </w:rPr>
      </w:pPr>
    </w:p>
    <w:p w14:paraId="22474953" w14:textId="78658CDF" w:rsidR="00903319" w:rsidRDefault="00903319" w:rsidP="00903319">
      <w:pPr>
        <w:ind w:left="284" w:hanging="284"/>
        <w:jc w:val="center"/>
        <w:rPr>
          <w:rFonts w:asciiTheme="minorHAnsi" w:hAnsiTheme="minorHAnsi" w:cstheme="minorHAnsi"/>
          <w:b/>
          <w:sz w:val="36"/>
          <w:szCs w:val="36"/>
        </w:rPr>
      </w:pPr>
      <w:r w:rsidRPr="00903319">
        <w:rPr>
          <w:rFonts w:asciiTheme="minorHAnsi" w:hAnsiTheme="minorHAnsi" w:cstheme="minorHAnsi"/>
          <w:b/>
          <w:sz w:val="36"/>
          <w:szCs w:val="36"/>
        </w:rPr>
        <w:t xml:space="preserve">DODATEK č. </w:t>
      </w:r>
      <w:r w:rsidR="009F443C">
        <w:rPr>
          <w:rFonts w:asciiTheme="minorHAnsi" w:hAnsiTheme="minorHAnsi" w:cstheme="minorHAnsi"/>
          <w:b/>
          <w:sz w:val="36"/>
          <w:szCs w:val="36"/>
        </w:rPr>
        <w:t>2</w:t>
      </w:r>
    </w:p>
    <w:p w14:paraId="1A596F0D" w14:textId="5195BB91" w:rsidR="00903319" w:rsidRDefault="00903319" w:rsidP="00903319">
      <w:pPr>
        <w:ind w:left="284" w:hanging="284"/>
        <w:jc w:val="center"/>
        <w:rPr>
          <w:rFonts w:asciiTheme="minorHAnsi" w:hAnsiTheme="minorHAnsi" w:cstheme="minorHAnsi"/>
          <w:b/>
          <w:sz w:val="36"/>
          <w:szCs w:val="36"/>
        </w:rPr>
      </w:pPr>
    </w:p>
    <w:p w14:paraId="2C653CBF" w14:textId="77777777" w:rsidR="009F443C" w:rsidRDefault="00D40573" w:rsidP="00DA0C6C">
      <w:pPr>
        <w:ind w:left="284" w:hanging="284"/>
        <w:rPr>
          <w:rFonts w:asciiTheme="minorHAnsi" w:hAnsiTheme="minorHAnsi" w:cstheme="minorHAnsi"/>
          <w:sz w:val="22"/>
          <w:szCs w:val="22"/>
        </w:rPr>
      </w:pPr>
      <w:r>
        <w:rPr>
          <w:rFonts w:asciiTheme="minorHAnsi" w:hAnsiTheme="minorHAnsi" w:cstheme="minorHAnsi"/>
          <w:sz w:val="22"/>
          <w:szCs w:val="22"/>
        </w:rPr>
        <w:t xml:space="preserve">Smlouva za užívání prostor uzavřená dne 1. </w:t>
      </w:r>
      <w:r w:rsidR="009F443C">
        <w:rPr>
          <w:rFonts w:asciiTheme="minorHAnsi" w:hAnsiTheme="minorHAnsi" w:cstheme="minorHAnsi"/>
          <w:sz w:val="22"/>
          <w:szCs w:val="22"/>
        </w:rPr>
        <w:t>6</w:t>
      </w:r>
      <w:r>
        <w:rPr>
          <w:rFonts w:asciiTheme="minorHAnsi" w:hAnsiTheme="minorHAnsi" w:cstheme="minorHAnsi"/>
          <w:sz w:val="22"/>
          <w:szCs w:val="22"/>
        </w:rPr>
        <w:t>. 202</w:t>
      </w:r>
      <w:r w:rsidR="009F443C">
        <w:rPr>
          <w:rFonts w:asciiTheme="minorHAnsi" w:hAnsiTheme="minorHAnsi" w:cstheme="minorHAnsi"/>
          <w:sz w:val="22"/>
          <w:szCs w:val="22"/>
        </w:rPr>
        <w:t>2</w:t>
      </w:r>
      <w:r w:rsidR="00DA0C6C">
        <w:rPr>
          <w:rFonts w:asciiTheme="minorHAnsi" w:hAnsiTheme="minorHAnsi" w:cstheme="minorHAnsi"/>
          <w:sz w:val="22"/>
          <w:szCs w:val="22"/>
        </w:rPr>
        <w:t xml:space="preserve"> se </w:t>
      </w:r>
      <w:r w:rsidR="009F443C">
        <w:rPr>
          <w:rFonts w:asciiTheme="minorHAnsi" w:hAnsiTheme="minorHAnsi" w:cstheme="minorHAnsi"/>
          <w:sz w:val="22"/>
          <w:szCs w:val="22"/>
        </w:rPr>
        <w:t xml:space="preserve">mění takto: </w:t>
      </w:r>
    </w:p>
    <w:p w14:paraId="7AF3759F" w14:textId="77777777" w:rsidR="009F443C" w:rsidRDefault="009F443C" w:rsidP="00DA0C6C">
      <w:pPr>
        <w:ind w:left="284" w:hanging="284"/>
        <w:rPr>
          <w:rFonts w:asciiTheme="minorHAnsi" w:hAnsiTheme="minorHAnsi" w:cstheme="minorHAnsi"/>
          <w:sz w:val="22"/>
          <w:szCs w:val="22"/>
        </w:rPr>
      </w:pPr>
    </w:p>
    <w:p w14:paraId="59615306" w14:textId="7594284D" w:rsidR="00384DC3" w:rsidRDefault="009F443C" w:rsidP="00DA0C6C">
      <w:pPr>
        <w:ind w:left="284" w:hanging="284"/>
        <w:rPr>
          <w:rFonts w:asciiTheme="minorHAnsi" w:hAnsiTheme="minorHAnsi" w:cstheme="minorHAnsi"/>
          <w:sz w:val="22"/>
          <w:szCs w:val="22"/>
        </w:rPr>
      </w:pPr>
      <w:r>
        <w:rPr>
          <w:rFonts w:asciiTheme="minorHAnsi" w:hAnsiTheme="minorHAnsi" w:cstheme="minorHAnsi"/>
          <w:sz w:val="22"/>
          <w:szCs w:val="22"/>
        </w:rPr>
        <w:t xml:space="preserve"> </w:t>
      </w:r>
      <w:r w:rsidRPr="009F443C">
        <w:rPr>
          <w:rFonts w:asciiTheme="minorHAnsi" w:hAnsiTheme="minorHAnsi" w:cstheme="minorHAnsi"/>
          <w:b/>
          <w:sz w:val="22"/>
          <w:szCs w:val="22"/>
        </w:rPr>
        <w:t>V. Výše nájmu, poskytování služeb a platební podmínky</w:t>
      </w:r>
      <w:r>
        <w:rPr>
          <w:rFonts w:asciiTheme="minorHAnsi" w:hAnsiTheme="minorHAnsi" w:cstheme="minorHAnsi"/>
          <w:sz w:val="22"/>
          <w:szCs w:val="22"/>
        </w:rPr>
        <w:t xml:space="preserve"> se ruší bod </w:t>
      </w:r>
      <w:proofErr w:type="gramStart"/>
      <w:r>
        <w:rPr>
          <w:rFonts w:asciiTheme="minorHAnsi" w:hAnsiTheme="minorHAnsi" w:cstheme="minorHAnsi"/>
          <w:sz w:val="22"/>
          <w:szCs w:val="22"/>
        </w:rPr>
        <w:t>č.</w:t>
      </w:r>
      <w:r w:rsidR="00384DC3">
        <w:rPr>
          <w:rFonts w:asciiTheme="minorHAnsi" w:hAnsiTheme="minorHAnsi" w:cstheme="minorHAnsi"/>
          <w:sz w:val="22"/>
          <w:szCs w:val="22"/>
        </w:rPr>
        <w:t xml:space="preserve"> 5 </w:t>
      </w:r>
      <w:r w:rsidR="004B3E04">
        <w:rPr>
          <w:rFonts w:asciiTheme="minorHAnsi" w:hAnsiTheme="minorHAnsi" w:cstheme="minorHAnsi"/>
          <w:sz w:val="22"/>
          <w:szCs w:val="22"/>
        </w:rPr>
        <w:t xml:space="preserve"> a nahrazuje</w:t>
      </w:r>
      <w:proofErr w:type="gramEnd"/>
      <w:r w:rsidR="004B3E04">
        <w:rPr>
          <w:rFonts w:asciiTheme="minorHAnsi" w:hAnsiTheme="minorHAnsi" w:cstheme="minorHAnsi"/>
          <w:sz w:val="22"/>
          <w:szCs w:val="22"/>
        </w:rPr>
        <w:t xml:space="preserve"> se: </w:t>
      </w:r>
    </w:p>
    <w:p w14:paraId="52714F2B" w14:textId="05BAFE1A" w:rsidR="002803B9" w:rsidRPr="00DA0C6C" w:rsidRDefault="00DA0C6C" w:rsidP="00DA0C6C">
      <w:pPr>
        <w:ind w:left="284" w:hanging="284"/>
        <w:rPr>
          <w:rFonts w:asciiTheme="minorHAnsi" w:hAnsiTheme="minorHAnsi" w:cstheme="minorHAnsi"/>
          <w:sz w:val="22"/>
          <w:szCs w:val="22"/>
        </w:rPr>
      </w:pPr>
      <w:r>
        <w:rPr>
          <w:rFonts w:asciiTheme="minorHAnsi" w:hAnsiTheme="minorHAnsi" w:cstheme="minorHAnsi"/>
          <w:sz w:val="22"/>
          <w:szCs w:val="22"/>
        </w:rPr>
        <w:t xml:space="preserve"> </w:t>
      </w:r>
    </w:p>
    <w:p w14:paraId="3A1D88CD" w14:textId="4CA122BE" w:rsidR="00384DC3" w:rsidRDefault="00384DC3" w:rsidP="00384DC3">
      <w:pPr>
        <w:jc w:val="both"/>
        <w:rPr>
          <w:rFonts w:asciiTheme="minorHAnsi" w:hAnsiTheme="minorHAnsi" w:cstheme="minorHAnsi"/>
          <w:sz w:val="22"/>
          <w:szCs w:val="22"/>
        </w:rPr>
      </w:pPr>
      <w:r>
        <w:rPr>
          <w:rFonts w:asciiTheme="minorHAnsi" w:hAnsiTheme="minorHAnsi" w:cstheme="minorHAnsi"/>
          <w:b/>
          <w:sz w:val="22"/>
          <w:szCs w:val="22"/>
        </w:rPr>
        <w:t>a)</w:t>
      </w:r>
      <w:r w:rsidR="00D40573" w:rsidRPr="009F443C">
        <w:rPr>
          <w:rFonts w:asciiTheme="minorHAnsi" w:hAnsiTheme="minorHAnsi" w:cstheme="minorHAnsi"/>
          <w:b/>
          <w:sz w:val="22"/>
          <w:szCs w:val="22"/>
        </w:rPr>
        <w:t xml:space="preserve"> </w:t>
      </w:r>
      <w:r w:rsidRPr="00384DC3">
        <w:rPr>
          <w:rFonts w:asciiTheme="minorHAnsi" w:hAnsiTheme="minorHAnsi" w:cstheme="minorHAnsi"/>
          <w:sz w:val="22"/>
          <w:szCs w:val="22"/>
        </w:rPr>
        <w:t>Uživatel</w:t>
      </w:r>
      <w:r>
        <w:rPr>
          <w:rFonts w:asciiTheme="minorHAnsi" w:hAnsiTheme="minorHAnsi" w:cstheme="minorHAnsi"/>
          <w:sz w:val="22"/>
          <w:szCs w:val="22"/>
        </w:rPr>
        <w:t xml:space="preserve"> uhradí poskytovateli čtvrtletně zálohy za energie (teplo + elektrická energie + vodné a stočné)  Zálohy budou zaplaceny po vystavení </w:t>
      </w:r>
      <w:proofErr w:type="gramStart"/>
      <w:r>
        <w:rPr>
          <w:rFonts w:asciiTheme="minorHAnsi" w:hAnsiTheme="minorHAnsi" w:cstheme="minorHAnsi"/>
          <w:sz w:val="22"/>
          <w:szCs w:val="22"/>
        </w:rPr>
        <w:t>faktury , a to</w:t>
      </w:r>
      <w:proofErr w:type="gramEnd"/>
      <w:r>
        <w:rPr>
          <w:rFonts w:asciiTheme="minorHAnsi" w:hAnsiTheme="minorHAnsi" w:cstheme="minorHAnsi"/>
          <w:sz w:val="22"/>
          <w:szCs w:val="22"/>
        </w:rPr>
        <w:t xml:space="preserve"> ve sjednané výši 13 313,-Kč. Splatnost zálohové faktury za 1.čtvrletí v roce 2024 je </w:t>
      </w:r>
      <w:proofErr w:type="gramStart"/>
      <w:r>
        <w:rPr>
          <w:rFonts w:asciiTheme="minorHAnsi" w:hAnsiTheme="minorHAnsi" w:cstheme="minorHAnsi"/>
          <w:sz w:val="22"/>
          <w:szCs w:val="22"/>
        </w:rPr>
        <w:t>15.6.2024</w:t>
      </w:r>
      <w:proofErr w:type="gramEnd"/>
      <w:r>
        <w:rPr>
          <w:rFonts w:asciiTheme="minorHAnsi" w:hAnsiTheme="minorHAnsi" w:cstheme="minorHAnsi"/>
          <w:sz w:val="22"/>
          <w:szCs w:val="22"/>
        </w:rPr>
        <w:t xml:space="preserve"> a splatnost všech ostatních zálohových faktur je do 15. kalendářního dne následujícího měsíce po skončení čtvrtletí. Konečné vyúčtování záloh bude provedeno na základě vyúčtování od dodavatelských společností.  Konečné roční vyúčtování bude provedeno nejpozději do 15. 3. následujícího kalendářního roku.            </w:t>
      </w:r>
    </w:p>
    <w:p w14:paraId="1A160242" w14:textId="77777777" w:rsidR="00384DC3" w:rsidRDefault="00384DC3" w:rsidP="00384DC3">
      <w:pPr>
        <w:jc w:val="both"/>
        <w:rPr>
          <w:rFonts w:asciiTheme="minorHAnsi" w:hAnsiTheme="minorHAnsi" w:cstheme="minorHAnsi"/>
          <w:sz w:val="22"/>
          <w:szCs w:val="22"/>
        </w:rPr>
      </w:pPr>
    </w:p>
    <w:p w14:paraId="28ADF7BB" w14:textId="64E67269" w:rsidR="00903319" w:rsidRPr="009F443C" w:rsidRDefault="00903319" w:rsidP="009F443C">
      <w:pPr>
        <w:jc w:val="both"/>
        <w:rPr>
          <w:rFonts w:asciiTheme="minorHAnsi" w:hAnsiTheme="minorHAnsi" w:cstheme="minorHAnsi"/>
          <w:b/>
          <w:sz w:val="22"/>
          <w:szCs w:val="22"/>
        </w:rPr>
      </w:pPr>
    </w:p>
    <w:p w14:paraId="32C6143D" w14:textId="5DEB8A46" w:rsidR="00D4369F" w:rsidRPr="00384DC3" w:rsidRDefault="00384DC3" w:rsidP="00384DC3">
      <w:pPr>
        <w:jc w:val="both"/>
        <w:rPr>
          <w:rFonts w:asciiTheme="minorHAnsi" w:hAnsiTheme="minorHAnsi" w:cstheme="minorHAnsi"/>
          <w:sz w:val="22"/>
          <w:szCs w:val="22"/>
        </w:rPr>
      </w:pPr>
      <w:r>
        <w:rPr>
          <w:rFonts w:asciiTheme="minorHAnsi" w:hAnsiTheme="minorHAnsi" w:cstheme="minorHAnsi"/>
          <w:sz w:val="22"/>
          <w:szCs w:val="22"/>
        </w:rPr>
        <w:t>b</w:t>
      </w:r>
      <w:r w:rsidRPr="00384DC3">
        <w:rPr>
          <w:rFonts w:asciiTheme="minorHAnsi" w:hAnsiTheme="minorHAnsi" w:cstheme="minorHAnsi"/>
          <w:sz w:val="22"/>
          <w:szCs w:val="22"/>
        </w:rPr>
        <w:t>)</w:t>
      </w:r>
      <w:r w:rsidR="004B3E04">
        <w:rPr>
          <w:rFonts w:asciiTheme="minorHAnsi" w:hAnsiTheme="minorHAnsi" w:cstheme="minorHAnsi"/>
          <w:sz w:val="22"/>
          <w:szCs w:val="22"/>
        </w:rPr>
        <w:t xml:space="preserve"> ruší se </w:t>
      </w:r>
      <w:r w:rsidRPr="00384DC3">
        <w:rPr>
          <w:rFonts w:asciiTheme="minorHAnsi" w:hAnsiTheme="minorHAnsi" w:cstheme="minorHAnsi"/>
          <w:sz w:val="22"/>
          <w:szCs w:val="22"/>
        </w:rPr>
        <w:t xml:space="preserve"> bod č. 7 </w:t>
      </w:r>
      <w:r w:rsidR="004B3E04">
        <w:rPr>
          <w:rFonts w:asciiTheme="minorHAnsi" w:hAnsiTheme="minorHAnsi" w:cstheme="minorHAnsi"/>
          <w:sz w:val="22"/>
          <w:szCs w:val="22"/>
        </w:rPr>
        <w:t xml:space="preserve"> </w:t>
      </w:r>
      <w:r w:rsidRPr="00384DC3">
        <w:rPr>
          <w:rFonts w:asciiTheme="minorHAnsi" w:hAnsiTheme="minorHAnsi" w:cstheme="minorHAnsi"/>
          <w:sz w:val="22"/>
          <w:szCs w:val="22"/>
        </w:rPr>
        <w:t xml:space="preserve"> a nahrazuje se : Fakturace bude probíhat v</w:t>
      </w:r>
      <w:r w:rsidR="009F443C" w:rsidRPr="00384DC3">
        <w:rPr>
          <w:rFonts w:asciiTheme="minorHAnsi" w:hAnsiTheme="minorHAnsi" w:cstheme="minorHAnsi"/>
          <w:sz w:val="22"/>
          <w:szCs w:val="22"/>
        </w:rPr>
        <w:t xml:space="preserve"> těchto termínech 15.4., 15.7., 15.10 a 15.1. a to na základě faktury se splatností 14 dnů. Platba bude probíhat převodem. </w:t>
      </w:r>
    </w:p>
    <w:p w14:paraId="19AE7132" w14:textId="77777777" w:rsidR="00DD3D77" w:rsidRDefault="00DD3D77" w:rsidP="00DA0C6C">
      <w:pPr>
        <w:pStyle w:val="Odstavecseseznamem"/>
        <w:ind w:left="284"/>
        <w:jc w:val="both"/>
        <w:rPr>
          <w:rFonts w:asciiTheme="minorHAnsi" w:hAnsiTheme="minorHAnsi" w:cstheme="minorHAnsi"/>
          <w:sz w:val="22"/>
          <w:szCs w:val="22"/>
        </w:rPr>
      </w:pPr>
    </w:p>
    <w:p w14:paraId="54393E1D" w14:textId="77777777" w:rsidR="00DD3D77" w:rsidRDefault="00DD3D77" w:rsidP="00DA0C6C">
      <w:pPr>
        <w:pStyle w:val="Odstavecseseznamem"/>
        <w:ind w:left="284"/>
        <w:jc w:val="both"/>
        <w:rPr>
          <w:rFonts w:asciiTheme="minorHAnsi" w:hAnsiTheme="minorHAnsi" w:cstheme="minorHAnsi"/>
          <w:sz w:val="22"/>
          <w:szCs w:val="22"/>
        </w:rPr>
      </w:pPr>
    </w:p>
    <w:p w14:paraId="3310CC28" w14:textId="77777777" w:rsidR="00DD3D77" w:rsidRDefault="00DD3D77" w:rsidP="00DA0C6C">
      <w:pPr>
        <w:pStyle w:val="Odstavecseseznamem"/>
        <w:ind w:left="284"/>
        <w:jc w:val="both"/>
        <w:rPr>
          <w:rFonts w:asciiTheme="minorHAnsi" w:hAnsiTheme="minorHAnsi" w:cstheme="minorHAnsi"/>
          <w:sz w:val="22"/>
          <w:szCs w:val="22"/>
        </w:rPr>
      </w:pPr>
    </w:p>
    <w:p w14:paraId="03FDF9D4" w14:textId="0EB1586C" w:rsidR="007B0C27" w:rsidRPr="0085413C" w:rsidRDefault="00DD3D77">
      <w:pPr>
        <w:jc w:val="both"/>
        <w:rPr>
          <w:rFonts w:asciiTheme="minorHAnsi" w:hAnsiTheme="minorHAnsi" w:cstheme="minorHAnsi"/>
          <w:sz w:val="22"/>
          <w:szCs w:val="22"/>
        </w:rPr>
      </w:pPr>
      <w:r>
        <w:rPr>
          <w:rFonts w:asciiTheme="minorHAnsi" w:hAnsiTheme="minorHAnsi" w:cstheme="minorHAnsi"/>
          <w:sz w:val="22"/>
          <w:szCs w:val="22"/>
        </w:rPr>
        <w:t>V Českém Krumlově d</w:t>
      </w:r>
      <w:r w:rsidR="008B395A" w:rsidRPr="0085413C">
        <w:rPr>
          <w:rFonts w:asciiTheme="minorHAnsi" w:hAnsiTheme="minorHAnsi" w:cstheme="minorHAnsi"/>
          <w:sz w:val="22"/>
          <w:szCs w:val="22"/>
        </w:rPr>
        <w:t xml:space="preserve">ne </w:t>
      </w:r>
      <w:r w:rsidR="008B395A" w:rsidRPr="0085413C">
        <w:rPr>
          <w:rFonts w:asciiTheme="minorHAnsi" w:hAnsiTheme="minorHAnsi" w:cstheme="minorHAnsi"/>
          <w:sz w:val="22"/>
          <w:szCs w:val="22"/>
        </w:rPr>
        <w:tab/>
      </w:r>
      <w:r w:rsidR="008B395A" w:rsidRPr="0085413C">
        <w:rPr>
          <w:rFonts w:asciiTheme="minorHAnsi" w:hAnsiTheme="minorHAnsi" w:cstheme="minorHAnsi"/>
          <w:sz w:val="22"/>
          <w:szCs w:val="22"/>
        </w:rPr>
        <w:tab/>
      </w:r>
      <w:r w:rsidR="008B395A" w:rsidRPr="0085413C">
        <w:rPr>
          <w:rFonts w:asciiTheme="minorHAnsi" w:hAnsiTheme="minorHAnsi" w:cstheme="minorHAnsi"/>
          <w:sz w:val="22"/>
          <w:szCs w:val="22"/>
        </w:rPr>
        <w:tab/>
      </w:r>
      <w:r w:rsidR="00DC0983">
        <w:rPr>
          <w:rFonts w:asciiTheme="minorHAnsi" w:hAnsiTheme="minorHAnsi" w:cstheme="minorHAnsi"/>
          <w:sz w:val="22"/>
          <w:szCs w:val="22"/>
        </w:rPr>
        <w:t xml:space="preserve">                       </w:t>
      </w:r>
      <w:r w:rsidR="002803B9" w:rsidRPr="0085413C">
        <w:rPr>
          <w:rFonts w:asciiTheme="minorHAnsi" w:hAnsiTheme="minorHAnsi" w:cstheme="minorHAnsi"/>
          <w:sz w:val="22"/>
          <w:szCs w:val="22"/>
        </w:rPr>
        <w:t>V</w:t>
      </w:r>
      <w:r w:rsidR="002803B9">
        <w:rPr>
          <w:rFonts w:asciiTheme="minorHAnsi" w:hAnsiTheme="minorHAnsi" w:cstheme="minorHAnsi"/>
          <w:sz w:val="22"/>
          <w:szCs w:val="22"/>
        </w:rPr>
        <w:t xml:space="preserve"> Českém Krumlově </w:t>
      </w:r>
      <w:r w:rsidR="002803B9" w:rsidRPr="0085413C">
        <w:rPr>
          <w:rFonts w:asciiTheme="minorHAnsi" w:hAnsiTheme="minorHAnsi" w:cstheme="minorHAnsi"/>
          <w:sz w:val="22"/>
          <w:szCs w:val="22"/>
        </w:rPr>
        <w:t xml:space="preserve">dne </w:t>
      </w:r>
    </w:p>
    <w:p w14:paraId="4165FF53" w14:textId="77777777" w:rsidR="007B0C27" w:rsidRPr="0085413C" w:rsidRDefault="007B0C27">
      <w:pPr>
        <w:jc w:val="both"/>
        <w:rPr>
          <w:rFonts w:asciiTheme="minorHAnsi" w:hAnsiTheme="minorHAnsi" w:cstheme="minorHAnsi"/>
          <w:sz w:val="22"/>
          <w:szCs w:val="22"/>
        </w:rPr>
      </w:pPr>
    </w:p>
    <w:p w14:paraId="0100EDAB" w14:textId="4876F9C0" w:rsidR="007B0C27" w:rsidRDefault="007B0C27">
      <w:pPr>
        <w:jc w:val="both"/>
        <w:rPr>
          <w:rFonts w:asciiTheme="minorHAnsi" w:hAnsiTheme="minorHAnsi" w:cstheme="minorHAnsi"/>
          <w:sz w:val="22"/>
          <w:szCs w:val="22"/>
        </w:rPr>
      </w:pPr>
    </w:p>
    <w:p w14:paraId="175819E9" w14:textId="29E6CD59" w:rsidR="00922B17" w:rsidRDefault="00922B17">
      <w:pPr>
        <w:jc w:val="both"/>
        <w:rPr>
          <w:rFonts w:asciiTheme="minorHAnsi" w:hAnsiTheme="minorHAnsi" w:cstheme="minorHAnsi"/>
          <w:sz w:val="22"/>
          <w:szCs w:val="22"/>
        </w:rPr>
      </w:pPr>
    </w:p>
    <w:p w14:paraId="166090AC" w14:textId="77777777" w:rsidR="00922B17" w:rsidRPr="0085413C" w:rsidRDefault="00922B17">
      <w:pPr>
        <w:jc w:val="both"/>
        <w:rPr>
          <w:rFonts w:asciiTheme="minorHAnsi" w:hAnsiTheme="minorHAnsi" w:cstheme="minorHAnsi"/>
          <w:sz w:val="22"/>
          <w:szCs w:val="22"/>
        </w:rPr>
      </w:pPr>
    </w:p>
    <w:p w14:paraId="1BAA7CC9" w14:textId="77777777" w:rsidR="007B0C27" w:rsidRPr="0085413C" w:rsidRDefault="007B0C27">
      <w:pPr>
        <w:jc w:val="both"/>
        <w:rPr>
          <w:rFonts w:asciiTheme="minorHAnsi" w:hAnsiTheme="minorHAnsi" w:cstheme="minorHAnsi"/>
          <w:sz w:val="22"/>
          <w:szCs w:val="22"/>
        </w:rPr>
      </w:pPr>
    </w:p>
    <w:p w14:paraId="7681DF51" w14:textId="77777777" w:rsidR="007B0C27" w:rsidRPr="0085413C" w:rsidRDefault="007B0C27">
      <w:pPr>
        <w:jc w:val="both"/>
        <w:rPr>
          <w:rFonts w:asciiTheme="minorHAnsi" w:hAnsiTheme="minorHAnsi" w:cstheme="minorHAnsi"/>
          <w:sz w:val="22"/>
          <w:szCs w:val="22"/>
        </w:rPr>
      </w:pPr>
    </w:p>
    <w:p w14:paraId="6F6129E3" w14:textId="77777777" w:rsidR="007B0C27" w:rsidRPr="0085413C" w:rsidRDefault="008B395A">
      <w:pPr>
        <w:jc w:val="both"/>
        <w:rPr>
          <w:rFonts w:asciiTheme="minorHAnsi" w:hAnsiTheme="minorHAnsi" w:cstheme="minorHAnsi"/>
          <w:sz w:val="22"/>
          <w:szCs w:val="22"/>
        </w:rPr>
      </w:pPr>
      <w:r w:rsidRPr="0085413C">
        <w:rPr>
          <w:rFonts w:asciiTheme="minorHAnsi" w:hAnsiTheme="minorHAnsi" w:cstheme="minorHAnsi"/>
          <w:sz w:val="22"/>
          <w:szCs w:val="22"/>
        </w:rPr>
        <w:t>…………………………………………………</w:t>
      </w:r>
      <w:r w:rsidRPr="0085413C">
        <w:rPr>
          <w:rFonts w:asciiTheme="minorHAnsi" w:hAnsiTheme="minorHAnsi" w:cstheme="minorHAnsi"/>
          <w:sz w:val="22"/>
          <w:szCs w:val="22"/>
        </w:rPr>
        <w:tab/>
      </w:r>
      <w:r w:rsidRPr="0085413C">
        <w:rPr>
          <w:rFonts w:asciiTheme="minorHAnsi" w:hAnsiTheme="minorHAnsi" w:cstheme="minorHAnsi"/>
          <w:sz w:val="22"/>
          <w:szCs w:val="22"/>
        </w:rPr>
        <w:tab/>
      </w:r>
      <w:r w:rsidRPr="0085413C">
        <w:rPr>
          <w:rFonts w:asciiTheme="minorHAnsi" w:hAnsiTheme="minorHAnsi" w:cstheme="minorHAnsi"/>
          <w:sz w:val="22"/>
          <w:szCs w:val="22"/>
        </w:rPr>
        <w:tab/>
      </w:r>
      <w:r w:rsidRPr="0085413C">
        <w:rPr>
          <w:rFonts w:asciiTheme="minorHAnsi" w:hAnsiTheme="minorHAnsi" w:cstheme="minorHAnsi"/>
          <w:sz w:val="22"/>
          <w:szCs w:val="22"/>
        </w:rPr>
        <w:tab/>
        <w:t>…………………………………………</w:t>
      </w:r>
    </w:p>
    <w:p w14:paraId="7D360E00" w14:textId="75F1E7D9" w:rsidR="008048F9" w:rsidRPr="0085413C" w:rsidRDefault="00B42C24">
      <w:pPr>
        <w:jc w:val="both"/>
        <w:rPr>
          <w:rFonts w:asciiTheme="minorHAnsi" w:hAnsiTheme="minorHAnsi" w:cstheme="minorHAnsi"/>
          <w:sz w:val="22"/>
          <w:szCs w:val="22"/>
        </w:rPr>
      </w:pPr>
      <w:r>
        <w:rPr>
          <w:rFonts w:asciiTheme="minorHAnsi" w:hAnsiTheme="minorHAnsi" w:cstheme="minorHAnsi"/>
          <w:sz w:val="22"/>
          <w:szCs w:val="22"/>
        </w:rPr>
        <w:t>Poskytovatel</w:t>
      </w:r>
      <w:r w:rsidR="008B395A" w:rsidRPr="0085413C">
        <w:rPr>
          <w:rFonts w:asciiTheme="minorHAnsi" w:hAnsiTheme="minorHAnsi" w:cstheme="minorHAnsi"/>
          <w:sz w:val="22"/>
          <w:szCs w:val="22"/>
        </w:rPr>
        <w:tab/>
      </w:r>
      <w:r w:rsidR="008B395A" w:rsidRPr="0085413C">
        <w:rPr>
          <w:rFonts w:asciiTheme="minorHAnsi" w:hAnsiTheme="minorHAnsi" w:cstheme="minorHAnsi"/>
          <w:sz w:val="22"/>
          <w:szCs w:val="22"/>
        </w:rPr>
        <w:tab/>
      </w:r>
      <w:r w:rsidR="008B395A" w:rsidRPr="0085413C">
        <w:rPr>
          <w:rFonts w:asciiTheme="minorHAnsi" w:hAnsiTheme="minorHAnsi" w:cstheme="minorHAnsi"/>
          <w:sz w:val="22"/>
          <w:szCs w:val="22"/>
        </w:rPr>
        <w:tab/>
      </w:r>
      <w:r w:rsidR="008B395A" w:rsidRPr="0085413C">
        <w:rPr>
          <w:rFonts w:asciiTheme="minorHAnsi" w:hAnsiTheme="minorHAnsi" w:cstheme="minorHAnsi"/>
          <w:sz w:val="22"/>
          <w:szCs w:val="22"/>
        </w:rPr>
        <w:tab/>
      </w:r>
      <w:r w:rsidR="008B395A" w:rsidRPr="0085413C">
        <w:rPr>
          <w:rFonts w:asciiTheme="minorHAnsi" w:hAnsiTheme="minorHAnsi" w:cstheme="minorHAnsi"/>
          <w:sz w:val="22"/>
          <w:szCs w:val="22"/>
        </w:rPr>
        <w:tab/>
      </w:r>
      <w:r w:rsidR="008B395A" w:rsidRPr="0085413C">
        <w:rPr>
          <w:rFonts w:asciiTheme="minorHAnsi" w:hAnsiTheme="minorHAnsi" w:cstheme="minorHAnsi"/>
          <w:sz w:val="22"/>
          <w:szCs w:val="22"/>
        </w:rPr>
        <w:tab/>
      </w:r>
      <w:r w:rsidR="008B395A" w:rsidRPr="0085413C">
        <w:rPr>
          <w:rFonts w:asciiTheme="minorHAnsi" w:hAnsiTheme="minorHAnsi" w:cstheme="minorHAnsi"/>
          <w:sz w:val="22"/>
          <w:szCs w:val="22"/>
        </w:rPr>
        <w:tab/>
      </w:r>
      <w:r>
        <w:rPr>
          <w:rFonts w:asciiTheme="minorHAnsi" w:hAnsiTheme="minorHAnsi" w:cstheme="minorHAnsi"/>
          <w:sz w:val="22"/>
          <w:szCs w:val="22"/>
        </w:rPr>
        <w:t>Uživatel</w:t>
      </w:r>
    </w:p>
    <w:sectPr w:rsidR="008048F9" w:rsidRPr="0085413C">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C6728"/>
    <w:multiLevelType w:val="hybridMultilevel"/>
    <w:tmpl w:val="EB34D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496D90"/>
    <w:multiLevelType w:val="hybridMultilevel"/>
    <w:tmpl w:val="A75C01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392762"/>
    <w:multiLevelType w:val="hybridMultilevel"/>
    <w:tmpl w:val="A55EB5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A65F8B"/>
    <w:multiLevelType w:val="hybridMultilevel"/>
    <w:tmpl w:val="379252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6FD6ACA"/>
    <w:multiLevelType w:val="hybridMultilevel"/>
    <w:tmpl w:val="5C48CB0A"/>
    <w:lvl w:ilvl="0" w:tplc="F604B68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C973B7"/>
    <w:multiLevelType w:val="hybridMultilevel"/>
    <w:tmpl w:val="DBF6E6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943314"/>
    <w:multiLevelType w:val="hybridMultilevel"/>
    <w:tmpl w:val="0BD6854E"/>
    <w:lvl w:ilvl="0" w:tplc="787EDB42">
      <w:start w:val="1"/>
      <w:numFmt w:val="lowerLetter"/>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7" w15:restartNumberingAfterBreak="0">
    <w:nsid w:val="60B424A2"/>
    <w:multiLevelType w:val="hybridMultilevel"/>
    <w:tmpl w:val="2CC0096E"/>
    <w:lvl w:ilvl="0" w:tplc="2E4A1766">
      <w:start w:val="1"/>
      <w:numFmt w:val="decimal"/>
      <w:lvlText w:val="%1."/>
      <w:lvlJc w:val="left"/>
      <w:pPr>
        <w:ind w:left="720" w:hanging="360"/>
      </w:pPr>
      <w:rPr>
        <w:rFonts w:asciiTheme="minorHAnsi" w:hAnsiTheme="minorHAnsi" w:cstheme="minorHAnsi"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173962"/>
    <w:multiLevelType w:val="hybridMultilevel"/>
    <w:tmpl w:val="793688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1AF1094"/>
    <w:multiLevelType w:val="hybridMultilevel"/>
    <w:tmpl w:val="7B0E2DC8"/>
    <w:lvl w:ilvl="0" w:tplc="C42ED0B6">
      <w:start w:val="1"/>
      <w:numFmt w:val="decimal"/>
      <w:lvlText w:val="%1."/>
      <w:lvlJc w:val="left"/>
      <w:pPr>
        <w:ind w:left="1774" w:hanging="360"/>
      </w:pPr>
      <w:rPr>
        <w:rFonts w:hint="default"/>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0" w15:restartNumberingAfterBreak="0">
    <w:nsid w:val="73914A06"/>
    <w:multiLevelType w:val="hybridMultilevel"/>
    <w:tmpl w:val="8E18CD84"/>
    <w:lvl w:ilvl="0" w:tplc="071656E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6904A24"/>
    <w:multiLevelType w:val="hybridMultilevel"/>
    <w:tmpl w:val="8D765738"/>
    <w:lvl w:ilvl="0" w:tplc="515211B4">
      <w:start w:val="1"/>
      <w:numFmt w:val="decimal"/>
      <w:lvlText w:val="%1."/>
      <w:lvlJc w:val="left"/>
      <w:pPr>
        <w:ind w:left="1414" w:hanging="70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7BBA59DC"/>
    <w:multiLevelType w:val="hybridMultilevel"/>
    <w:tmpl w:val="5E044CB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470D0B"/>
    <w:multiLevelType w:val="hybridMultilevel"/>
    <w:tmpl w:val="E2AEB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8"/>
  </w:num>
  <w:num w:numId="3">
    <w:abstractNumId w:val="12"/>
  </w:num>
  <w:num w:numId="4">
    <w:abstractNumId w:val="3"/>
  </w:num>
  <w:num w:numId="5">
    <w:abstractNumId w:val="11"/>
  </w:num>
  <w:num w:numId="6">
    <w:abstractNumId w:val="9"/>
  </w:num>
  <w:num w:numId="7">
    <w:abstractNumId w:val="13"/>
  </w:num>
  <w:num w:numId="8">
    <w:abstractNumId w:val="10"/>
  </w:num>
  <w:num w:numId="9">
    <w:abstractNumId w:val="2"/>
  </w:num>
  <w:num w:numId="10">
    <w:abstractNumId w:val="0"/>
  </w:num>
  <w:num w:numId="11">
    <w:abstractNumId w:val="1"/>
  </w:num>
  <w:num w:numId="12">
    <w:abstractNumId w:val="5"/>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27"/>
    <w:rsid w:val="00020BA9"/>
    <w:rsid w:val="00075E74"/>
    <w:rsid w:val="000B6C55"/>
    <w:rsid w:val="00166B86"/>
    <w:rsid w:val="001A582B"/>
    <w:rsid w:val="001A6BE4"/>
    <w:rsid w:val="002803B9"/>
    <w:rsid w:val="002926AA"/>
    <w:rsid w:val="00384DC3"/>
    <w:rsid w:val="003D1FCE"/>
    <w:rsid w:val="00427961"/>
    <w:rsid w:val="004B3E04"/>
    <w:rsid w:val="004B6BBC"/>
    <w:rsid w:val="004E0A34"/>
    <w:rsid w:val="0064106C"/>
    <w:rsid w:val="006C478C"/>
    <w:rsid w:val="00767712"/>
    <w:rsid w:val="007A5CF7"/>
    <w:rsid w:val="007B0C27"/>
    <w:rsid w:val="008048F9"/>
    <w:rsid w:val="00853851"/>
    <w:rsid w:val="0085413C"/>
    <w:rsid w:val="00883849"/>
    <w:rsid w:val="0089486D"/>
    <w:rsid w:val="008B04E3"/>
    <w:rsid w:val="008B2E76"/>
    <w:rsid w:val="008B395A"/>
    <w:rsid w:val="00903319"/>
    <w:rsid w:val="009114C7"/>
    <w:rsid w:val="00922B17"/>
    <w:rsid w:val="009A145E"/>
    <w:rsid w:val="009C6867"/>
    <w:rsid w:val="009F443C"/>
    <w:rsid w:val="00A023B9"/>
    <w:rsid w:val="00A05554"/>
    <w:rsid w:val="00A15181"/>
    <w:rsid w:val="00A958D1"/>
    <w:rsid w:val="00B151D5"/>
    <w:rsid w:val="00B40E33"/>
    <w:rsid w:val="00B42C24"/>
    <w:rsid w:val="00B61AFF"/>
    <w:rsid w:val="00B90A78"/>
    <w:rsid w:val="00BA1EAF"/>
    <w:rsid w:val="00C728F5"/>
    <w:rsid w:val="00C8030F"/>
    <w:rsid w:val="00CE6C2D"/>
    <w:rsid w:val="00D40573"/>
    <w:rsid w:val="00D4369F"/>
    <w:rsid w:val="00D83721"/>
    <w:rsid w:val="00DA0C6C"/>
    <w:rsid w:val="00DC0983"/>
    <w:rsid w:val="00DD3D77"/>
    <w:rsid w:val="00E250BC"/>
    <w:rsid w:val="00E773B7"/>
    <w:rsid w:val="00EB4F50"/>
    <w:rsid w:val="00EC7595"/>
    <w:rsid w:val="00EE5E4D"/>
    <w:rsid w:val="00F13630"/>
    <w:rsid w:val="00F13FEA"/>
    <w:rsid w:val="00F146C1"/>
    <w:rsid w:val="00F54FF6"/>
    <w:rsid w:val="00FA1DAF"/>
    <w:rsid w:val="00FE12C0"/>
    <w:rsid w:val="00FF0BD6"/>
    <w:rsid w:val="00FF30C4"/>
    <w:rsid w:val="00FF57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E459"/>
  <w15:docId w15:val="{1EE09D30-26B5-4FDD-9850-7E79ECA4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2"/>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ormlnweb">
    <w:name w:val="Normal (Web)"/>
    <w:basedOn w:val="Normln"/>
    <w:qFormat/>
    <w:pPr>
      <w:spacing w:beforeAutospacing="1" w:afterAutospacing="1"/>
    </w:pPr>
  </w:style>
  <w:style w:type="paragraph" w:styleId="Odstavecseseznamem">
    <w:name w:val="List Paragraph"/>
    <w:basedOn w:val="Normln"/>
    <w:uiPriority w:val="34"/>
    <w:qFormat/>
    <w:rsid w:val="00767712"/>
    <w:pPr>
      <w:ind w:left="720"/>
      <w:contextualSpacing/>
    </w:pPr>
    <w:rPr>
      <w:rFonts w:cs="Mangal"/>
      <w:szCs w:val="21"/>
    </w:rPr>
  </w:style>
  <w:style w:type="paragraph" w:styleId="Textbubliny">
    <w:name w:val="Balloon Text"/>
    <w:basedOn w:val="Normln"/>
    <w:link w:val="TextbublinyChar"/>
    <w:uiPriority w:val="99"/>
    <w:semiHidden/>
    <w:unhideWhenUsed/>
    <w:rsid w:val="00D83721"/>
    <w:rPr>
      <w:rFonts w:ascii="Segoe UI" w:hAnsi="Segoe UI" w:cs="Mangal"/>
      <w:sz w:val="18"/>
      <w:szCs w:val="16"/>
    </w:rPr>
  </w:style>
  <w:style w:type="character" w:customStyle="1" w:styleId="TextbublinyChar">
    <w:name w:val="Text bubliny Char"/>
    <w:basedOn w:val="Standardnpsmoodstavce"/>
    <w:link w:val="Textbubliny"/>
    <w:uiPriority w:val="99"/>
    <w:semiHidden/>
    <w:rsid w:val="00D8372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1319</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dc:creator>
  <dc:description/>
  <cp:lastModifiedBy>uctarna</cp:lastModifiedBy>
  <cp:revision>2</cp:revision>
  <cp:lastPrinted>2024-04-08T11:04:00Z</cp:lastPrinted>
  <dcterms:created xsi:type="dcterms:W3CDTF">2024-05-21T10:07:00Z</dcterms:created>
  <dcterms:modified xsi:type="dcterms:W3CDTF">2024-05-21T10:07:00Z</dcterms:modified>
  <dc:language>cs-CZ</dc:language>
</cp:coreProperties>
</file>