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69A1AC9A" w14:textId="77777777" w:rsidR="006A7B64" w:rsidRPr="00B432C7" w:rsidRDefault="006A7B64" w:rsidP="00773DB1">
      <w:pPr>
        <w:ind w:left="567" w:hanging="567"/>
        <w:rPr>
          <w:rFonts w:cs="Times New Roman"/>
        </w:rPr>
      </w:pPr>
      <w:r w:rsidRPr="00B432C7">
        <w:rPr>
          <w:rFonts w:cs="Times New Roman"/>
        </w:rPr>
        <w:t xml:space="preserve">zastoupený: Ing. Markem </w:t>
      </w:r>
      <w:proofErr w:type="spellStart"/>
      <w:r w:rsidRPr="00B432C7">
        <w:rPr>
          <w:rFonts w:cs="Times New Roman"/>
        </w:rPr>
        <w:t>Zděradičkou</w:t>
      </w:r>
      <w:proofErr w:type="spellEnd"/>
      <w:r w:rsidRPr="00B432C7">
        <w:rPr>
          <w:rFonts w:cs="Times New Roman"/>
        </w:rPr>
        <w:t>, zástupcem ředitele pro odbornou činnost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>
        <w:rPr>
          <w:rFonts w:cs="Times New Roman"/>
          <w:bCs/>
        </w:rPr>
        <w:t>sp</w:t>
      </w:r>
      <w:proofErr w:type="spellEnd"/>
      <w:r w:rsidR="00C26D73"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06C9259E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proofErr w:type="spellStart"/>
      <w:r w:rsidR="003F2383">
        <w:rPr>
          <w:rFonts w:cs="Times New Roman"/>
          <w:bCs/>
        </w:rPr>
        <w:t>xxxxxxxxxxxxxx</w:t>
      </w:r>
      <w:proofErr w:type="spellEnd"/>
    </w:p>
    <w:p w14:paraId="1570BA0A" w14:textId="3B3A9151" w:rsidR="00843EB0" w:rsidRPr="00A15479" w:rsidRDefault="00843EB0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  <w:bCs/>
        </w:rPr>
        <w:t xml:space="preserve">číslo účtu: </w:t>
      </w:r>
      <w:proofErr w:type="spellStart"/>
      <w:r w:rsidR="003F2383">
        <w:rPr>
          <w:rFonts w:cs="Times New Roman"/>
          <w:bCs/>
        </w:rPr>
        <w:t>xxxxxxxxxxxxxx</w:t>
      </w:r>
      <w:proofErr w:type="spellEnd"/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F252EA">
      <w:pPr>
        <w:tabs>
          <w:tab w:val="left" w:pos="5812"/>
        </w:tabs>
        <w:spacing w:before="120" w:after="12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3769F8E9" w14:textId="24846ABA" w:rsidR="00DA6E4E" w:rsidRPr="000C3E19" w:rsidRDefault="00B432C7" w:rsidP="00BF2C3F">
      <w:pPr>
        <w:spacing w:line="276" w:lineRule="auto"/>
        <w:rPr>
          <w:rFonts w:cs="Times New Roman"/>
          <w:b/>
        </w:rPr>
      </w:pPr>
      <w:bookmarkStart w:id="0" w:name="_Hlk124166050"/>
      <w:bookmarkStart w:id="1" w:name="_Hlk164429010"/>
      <w:r>
        <w:rPr>
          <w:rFonts w:cs="Times New Roman"/>
          <w:b/>
        </w:rPr>
        <w:t>AFRY CZ s.r.o.</w:t>
      </w:r>
      <w:bookmarkEnd w:id="0"/>
    </w:p>
    <w:p w14:paraId="583C59F6" w14:textId="1EA82889" w:rsidR="00D353D9" w:rsidRPr="00A15479" w:rsidRDefault="00D353D9" w:rsidP="00512330">
      <w:pPr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>zastoupený:</w:t>
      </w:r>
      <w:r w:rsidR="007A2669">
        <w:rPr>
          <w:rFonts w:cs="Times New Roman"/>
          <w:bCs/>
        </w:rPr>
        <w:t xml:space="preserve"> </w:t>
      </w:r>
      <w:r w:rsidR="003245D2">
        <w:t xml:space="preserve">Ing. Petrem </w:t>
      </w:r>
      <w:proofErr w:type="spellStart"/>
      <w:r w:rsidR="003245D2">
        <w:t>Košanem</w:t>
      </w:r>
      <w:proofErr w:type="spellEnd"/>
      <w:r w:rsidR="003245D2">
        <w:t xml:space="preserve">, </w:t>
      </w:r>
      <w:r w:rsidR="003D2A6A">
        <w:t xml:space="preserve">jednatelem, </w:t>
      </w:r>
      <w:r w:rsidR="003245D2">
        <w:t>obchodním ředitelem divize Infrastruktura CZ&amp;SK</w:t>
      </w:r>
    </w:p>
    <w:p w14:paraId="1E540C82" w14:textId="6BD1D6DD" w:rsidR="00D353D9" w:rsidRPr="00A15479" w:rsidRDefault="00D353D9" w:rsidP="00512330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 xml:space="preserve">sídlo: </w:t>
      </w:r>
      <w:r w:rsidR="007A2669" w:rsidRPr="007A2669">
        <w:rPr>
          <w:rFonts w:cs="Times New Roman"/>
          <w:bCs/>
        </w:rPr>
        <w:t>Magistrů 1275/13, Michle, 140 00 Praha 4</w:t>
      </w:r>
    </w:p>
    <w:p w14:paraId="19709E69" w14:textId="16D56F9E" w:rsidR="00D353D9" w:rsidRPr="00A15479" w:rsidRDefault="00DA6E4E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zaps</w:t>
      </w:r>
      <w:r w:rsidR="002263BD" w:rsidRPr="00A15479">
        <w:rPr>
          <w:rFonts w:cs="Times New Roman"/>
        </w:rPr>
        <w:t>a</w:t>
      </w:r>
      <w:r w:rsidRPr="00A15479">
        <w:rPr>
          <w:rFonts w:cs="Times New Roman"/>
        </w:rPr>
        <w:t>ný</w:t>
      </w:r>
      <w:r w:rsidR="00D353D9" w:rsidRPr="00A15479">
        <w:rPr>
          <w:rFonts w:cs="Times New Roman"/>
        </w:rPr>
        <w:t xml:space="preserve">: </w:t>
      </w:r>
      <w:r w:rsidR="007A2669" w:rsidRPr="00A15479">
        <w:rPr>
          <w:rFonts w:cs="Times New Roman"/>
          <w:bCs/>
        </w:rPr>
        <w:t>v obchodním rejstříku vedeném Městským soudem v</w:t>
      </w:r>
      <w:r w:rsidR="007A2669">
        <w:rPr>
          <w:rFonts w:cs="Times New Roman"/>
          <w:bCs/>
        </w:rPr>
        <w:t> </w:t>
      </w:r>
      <w:r w:rsidR="007A2669" w:rsidRPr="00A15479">
        <w:rPr>
          <w:rFonts w:cs="Times New Roman"/>
          <w:bCs/>
        </w:rPr>
        <w:t>Praze</w:t>
      </w:r>
      <w:r w:rsidR="007A2669">
        <w:rPr>
          <w:rFonts w:cs="Times New Roman"/>
          <w:bCs/>
        </w:rPr>
        <w:t xml:space="preserve">, oddíl C, </w:t>
      </w:r>
      <w:proofErr w:type="spellStart"/>
      <w:r w:rsidR="007A2669">
        <w:rPr>
          <w:rFonts w:cs="Times New Roman"/>
          <w:bCs/>
        </w:rPr>
        <w:t>vl</w:t>
      </w:r>
      <w:proofErr w:type="spellEnd"/>
      <w:r w:rsidR="007A2669">
        <w:rPr>
          <w:rFonts w:cs="Times New Roman"/>
          <w:bCs/>
        </w:rPr>
        <w:t>. 8073</w:t>
      </w:r>
    </w:p>
    <w:p w14:paraId="1079EB0E" w14:textId="422C45DB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7A2669">
        <w:rPr>
          <w:rFonts w:cs="Times New Roman"/>
        </w:rPr>
        <w:t>45306605</w:t>
      </w:r>
    </w:p>
    <w:p w14:paraId="303B2173" w14:textId="3716309C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DIČ: </w:t>
      </w:r>
      <w:r w:rsidR="007A2669">
        <w:rPr>
          <w:rFonts w:cs="Times New Roman"/>
        </w:rPr>
        <w:t>CZ</w:t>
      </w:r>
      <w:r w:rsidR="007A2669" w:rsidRPr="007A2669">
        <w:rPr>
          <w:rFonts w:cs="Times New Roman"/>
        </w:rPr>
        <w:t>45306605</w:t>
      </w:r>
    </w:p>
    <w:p w14:paraId="677EF671" w14:textId="6DB219C1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bankovní spojení: </w:t>
      </w:r>
      <w:proofErr w:type="spellStart"/>
      <w:r w:rsidR="003F2383">
        <w:rPr>
          <w:rFonts w:cs="Times New Roman"/>
          <w:bCs/>
        </w:rPr>
        <w:t>xxxxxxxxxxxxxx</w:t>
      </w:r>
      <w:proofErr w:type="spellEnd"/>
    </w:p>
    <w:p w14:paraId="0CC139B3" w14:textId="76F085D9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účtu: </w:t>
      </w:r>
      <w:proofErr w:type="spellStart"/>
      <w:r w:rsidR="003F2383">
        <w:rPr>
          <w:rFonts w:cs="Times New Roman"/>
          <w:bCs/>
        </w:rPr>
        <w:t>xxxxxxxxxxxxxx</w:t>
      </w:r>
      <w:proofErr w:type="spellEnd"/>
    </w:p>
    <w:p w14:paraId="6BCF4A09" w14:textId="50A21300" w:rsidR="00347907" w:rsidRPr="00A15479" w:rsidRDefault="00347907" w:rsidP="00512330">
      <w:pPr>
        <w:spacing w:line="276" w:lineRule="auto"/>
        <w:rPr>
          <w:rFonts w:cs="Times New Roman"/>
        </w:rPr>
      </w:pPr>
      <w:r w:rsidRPr="006F0549">
        <w:rPr>
          <w:rFonts w:cs="Times New Roman"/>
        </w:rPr>
        <w:t>zhotovitel je plátcem DPH</w:t>
      </w:r>
    </w:p>
    <w:bookmarkEnd w:id="1"/>
    <w:p w14:paraId="0A583C73" w14:textId="5DDDBF00" w:rsidR="00651395" w:rsidRPr="00A15479" w:rsidRDefault="00651395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zhotovitel</w:t>
      </w:r>
      <w:r w:rsidRPr="00A15479">
        <w:rPr>
          <w:rFonts w:cs="Times New Roman"/>
        </w:rPr>
        <w:t>“)</w:t>
      </w:r>
    </w:p>
    <w:p w14:paraId="53F7FFC0" w14:textId="77777777" w:rsidR="003D691C" w:rsidRPr="00A15479" w:rsidRDefault="003D691C" w:rsidP="008615B5">
      <w:pPr>
        <w:spacing w:before="120" w:after="120" w:line="276" w:lineRule="auto"/>
        <w:rPr>
          <w:rFonts w:cs="Times New Roman"/>
        </w:rPr>
      </w:pPr>
    </w:p>
    <w:p w14:paraId="6C1B3B18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dle ustanovení § </w:t>
      </w:r>
      <w:r w:rsidR="005B3A40" w:rsidRPr="00A15479">
        <w:rPr>
          <w:rFonts w:cs="Times New Roman"/>
        </w:rPr>
        <w:t>2586</w:t>
      </w:r>
      <w:r w:rsidRPr="00A15479">
        <w:rPr>
          <w:rFonts w:cs="Times New Roman"/>
        </w:rPr>
        <w:t xml:space="preserve"> a násl. a </w:t>
      </w:r>
      <w:r w:rsidR="008B3E0C" w:rsidRPr="00A15479">
        <w:rPr>
          <w:rFonts w:cs="Times New Roman"/>
        </w:rPr>
        <w:t xml:space="preserve">ustanovení </w:t>
      </w:r>
      <w:r w:rsidRPr="00A15479">
        <w:rPr>
          <w:rFonts w:cs="Times New Roman"/>
        </w:rPr>
        <w:t>§ 2358 a násl. zákona č. 89/2012 Sb., občanský zákoník, ve</w:t>
      </w:r>
      <w:r w:rsidR="00F75F74" w:rsidRPr="00A15479">
        <w:rPr>
          <w:rFonts w:cs="Times New Roman"/>
        </w:rPr>
        <w:t> </w:t>
      </w:r>
      <w:r w:rsidRPr="00A15479">
        <w:rPr>
          <w:rFonts w:cs="Times New Roman"/>
        </w:rPr>
        <w:t>znění pozdějších předpisů (dále jen „občanský zákoník“) tuto</w:t>
      </w:r>
    </w:p>
    <w:p w14:paraId="312BDE6B" w14:textId="77777777" w:rsidR="006853D6" w:rsidRDefault="006853D6" w:rsidP="0007550F">
      <w:pPr>
        <w:spacing w:after="120" w:line="276" w:lineRule="auto"/>
        <w:jc w:val="center"/>
        <w:rPr>
          <w:rFonts w:cs="Times New Roman"/>
          <w:b/>
        </w:rPr>
      </w:pPr>
    </w:p>
    <w:p w14:paraId="6B66EC16" w14:textId="0FBF18EC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>smlouvu o dílo</w:t>
      </w:r>
      <w:r w:rsidR="00C23D84" w:rsidRPr="00A15479">
        <w:rPr>
          <w:rFonts w:cs="Times New Roman"/>
          <w:b/>
        </w:rPr>
        <w:t xml:space="preserve"> </w:t>
      </w:r>
      <w:r w:rsidR="00A60C46">
        <w:rPr>
          <w:rFonts w:cs="Times New Roman"/>
          <w:b/>
        </w:rPr>
        <w:t>s licencí</w:t>
      </w:r>
    </w:p>
    <w:p w14:paraId="667BFFBA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</w:t>
      </w:r>
      <w:r w:rsidR="00B56306" w:rsidRPr="00A15479">
        <w:rPr>
          <w:rFonts w:cs="Times New Roman"/>
        </w:rPr>
        <w:t> </w:t>
      </w:r>
      <w:r w:rsidRPr="00A15479">
        <w:rPr>
          <w:rFonts w:cs="Times New Roman"/>
        </w:rPr>
        <w:t>názvem</w:t>
      </w:r>
    </w:p>
    <w:p w14:paraId="4982E83A" w14:textId="4A181E03" w:rsidR="00DB0698" w:rsidRPr="00A15479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r w:rsidRPr="00A15479">
        <w:rPr>
          <w:rFonts w:cs="Times New Roman"/>
          <w:b/>
        </w:rPr>
        <w:t>„</w:t>
      </w:r>
      <w:bookmarkStart w:id="2" w:name="_Hlk164428784"/>
      <w:r w:rsidR="007A2669" w:rsidRPr="007A2669">
        <w:rPr>
          <w:rFonts w:cs="Times New Roman"/>
          <w:b/>
        </w:rPr>
        <w:t>Technické prověření alternativního napojení Terminálu Dlouhá Míle z D0 v prostoru MÚK Ruzyně</w:t>
      </w:r>
      <w:bookmarkEnd w:id="2"/>
      <w:r w:rsidRPr="00A15479">
        <w:rPr>
          <w:rFonts w:cs="Times New Roman"/>
          <w:b/>
          <w:bCs/>
        </w:rPr>
        <w:t>“</w:t>
      </w:r>
    </w:p>
    <w:p w14:paraId="1BBCAD3B" w14:textId="58A2D378" w:rsidR="004D120F" w:rsidRPr="00A15479" w:rsidRDefault="00EF2BD1" w:rsidP="00DC0F52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59E37554" w14:textId="77777777" w:rsidR="006853D6" w:rsidRDefault="006853D6" w:rsidP="0007550F">
      <w:pPr>
        <w:pStyle w:val="Nadpis2"/>
        <w:spacing w:before="0" w:line="276" w:lineRule="auto"/>
        <w:rPr>
          <w:szCs w:val="22"/>
        </w:rPr>
      </w:pPr>
      <w:bookmarkStart w:id="3" w:name="_Hlk145583798"/>
    </w:p>
    <w:p w14:paraId="38D1E82C" w14:textId="01F73054" w:rsidR="006853D6" w:rsidRDefault="006853D6">
      <w:pPr>
        <w:rPr>
          <w:rFonts w:cs="Times New Roman"/>
          <w:b/>
          <w:bCs/>
          <w:iCs/>
          <w:u w:val="single"/>
        </w:rPr>
      </w:pPr>
    </w:p>
    <w:p w14:paraId="304E699B" w14:textId="20F38213" w:rsidR="003375C0" w:rsidRPr="00A15479" w:rsidRDefault="003375C0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p w14:paraId="5BE68EF6" w14:textId="5185821E" w:rsidR="00D01187" w:rsidRDefault="00D01187" w:rsidP="00D01187">
      <w:pPr>
        <w:spacing w:after="120" w:line="276" w:lineRule="auto"/>
        <w:jc w:val="both"/>
        <w:rPr>
          <w:rFonts w:cs="Times New Roman"/>
        </w:rPr>
      </w:pPr>
      <w:bookmarkStart w:id="4" w:name="_Hlk145583890"/>
      <w:bookmarkEnd w:id="3"/>
      <w:r w:rsidRPr="00A15479">
        <w:rPr>
          <w:rFonts w:cs="Times New Roman"/>
        </w:rPr>
        <w:t xml:space="preserve">Smluvní strany uzavírají smlouvu na základě zadání veřejné zakázky malého rozsahu s názvem </w:t>
      </w:r>
      <w:r w:rsidRPr="007A2669">
        <w:rPr>
          <w:rFonts w:cs="Times New Roman"/>
        </w:rPr>
        <w:t>„</w:t>
      </w:r>
      <w:r w:rsidR="007A2669" w:rsidRPr="007A2669">
        <w:rPr>
          <w:rFonts w:cs="Times New Roman"/>
        </w:rPr>
        <w:t>Technické prověření alternativního napojení Terminálu Dlouhá Míle z D0 v prostoru MÚK Ruzyně</w:t>
      </w:r>
      <w:r w:rsidRPr="007A2669">
        <w:rPr>
          <w:rFonts w:cs="Times New Roman"/>
        </w:rPr>
        <w:t>“,</w:t>
      </w:r>
      <w:r w:rsidRPr="00A15479">
        <w:rPr>
          <w:rFonts w:cs="Times New Roman"/>
        </w:rPr>
        <w:t xml:space="preserve"> zadávanou objednatelem jako veřejným zadavatelem v souladu s ustanovením §</w:t>
      </w:r>
      <w:r w:rsidR="00501407">
        <w:rPr>
          <w:rFonts w:cs="Times New Roman"/>
        </w:rPr>
        <w:t> </w:t>
      </w:r>
      <w:r w:rsidRPr="00A15479">
        <w:rPr>
          <w:rFonts w:cs="Times New Roman"/>
        </w:rPr>
        <w:t>6</w:t>
      </w:r>
      <w:r w:rsidR="00501407">
        <w:rPr>
          <w:rFonts w:cs="Times New Roman"/>
        </w:rPr>
        <w:t> </w:t>
      </w:r>
      <w:r w:rsidR="00B3117B">
        <w:rPr>
          <w:rFonts w:cs="Times New Roman"/>
        </w:rPr>
        <w:t>a</w:t>
      </w:r>
      <w:r w:rsidR="004D7C84">
        <w:rPr>
          <w:rFonts w:cs="Times New Roman"/>
        </w:rPr>
        <w:t> </w:t>
      </w:r>
      <w:r w:rsidR="00B3117B" w:rsidRPr="00A15479">
        <w:rPr>
          <w:rFonts w:cs="Times New Roman"/>
        </w:rPr>
        <w:t>§</w:t>
      </w:r>
      <w:r w:rsidR="00B3117B">
        <w:rPr>
          <w:rFonts w:cs="Times New Roman"/>
        </w:rPr>
        <w:t> 31</w:t>
      </w:r>
      <w:r w:rsidR="004D7C84">
        <w:rPr>
          <w:rFonts w:cs="Times New Roman"/>
        </w:rPr>
        <w:t> </w:t>
      </w:r>
      <w:r w:rsidRPr="00A15479">
        <w:rPr>
          <w:rFonts w:cs="Times New Roman"/>
        </w:rPr>
        <w:t>zákona č.</w:t>
      </w:r>
      <w:r w:rsidR="004D7C84"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 w:rsidR="007A2669">
        <w:rPr>
          <w:rFonts w:cs="Times New Roman"/>
          <w:b/>
        </w:rPr>
        <w:t> 24-0069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32DE25BD" w14:textId="2550FC72" w:rsidR="001147E2" w:rsidRPr="00A15479" w:rsidRDefault="009C072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Zhotovitel touto smlouvou garantuje objednateli splnění zadání zakázky a všech z toho vyplývajících podmínek a povinností</w:t>
      </w:r>
      <w:r w:rsidR="007A2669">
        <w:rPr>
          <w:rFonts w:cs="Times New Roman"/>
        </w:rPr>
        <w:t>.</w:t>
      </w:r>
    </w:p>
    <w:p w14:paraId="1084E489" w14:textId="6C129666" w:rsidR="00341B38" w:rsidRPr="00A15479" w:rsidRDefault="00341B38" w:rsidP="00495FD2">
      <w:pPr>
        <w:spacing w:after="120" w:line="276" w:lineRule="auto"/>
        <w:jc w:val="both"/>
        <w:rPr>
          <w:rFonts w:cs="Times New Roman"/>
        </w:rPr>
      </w:pPr>
      <w:r w:rsidRPr="000604E4">
        <w:rPr>
          <w:rFonts w:cs="Times New Roman"/>
        </w:rPr>
        <w:lastRenderedPageBreak/>
        <w:t>Účelem této smlouvy je</w:t>
      </w:r>
      <w:r w:rsidR="00631C30" w:rsidRPr="000604E4">
        <w:rPr>
          <w:rFonts w:cs="Times New Roman"/>
        </w:rPr>
        <w:t xml:space="preserve"> </w:t>
      </w:r>
      <w:r w:rsidR="00495FD2" w:rsidRPr="000604E4">
        <w:rPr>
          <w:rFonts w:cs="Times New Roman"/>
        </w:rPr>
        <w:t>technické prověření alternativního napojení Terminálu Dlouhá Míle z D0 v prostoru MÚK Ruzyně z důvodu nutnosti reagovat na budoucí potřeby dopravního napojení území, kapacitně vyhovující generovanému objemu dopravy rozvojových ploch letiště Praha-Ruzyně, kapacitou rozvojových ploch platného územního plánu v lokalitě Dlouhé Míle (i dle připravovaného Metropolitního plánu) a též se zohledněním budoucí možné dostavby parkovacích domů v ploše P+R u železniční zastávky Dlouhá Míle.</w:t>
      </w:r>
      <w:r w:rsidR="00631C30" w:rsidRPr="000604E4">
        <w:rPr>
          <w:rFonts w:cs="Times New Roman"/>
        </w:rPr>
        <w:t xml:space="preserve"> </w:t>
      </w:r>
      <w:r w:rsidR="00495FD2" w:rsidRPr="000604E4">
        <w:rPr>
          <w:rFonts w:cs="Times New Roman"/>
        </w:rPr>
        <w:t xml:space="preserve">Ověření technické proveditelnosti alternativního dopravního napojení Terminálu Dlouhá Míle z D0 v prostoru MÚK Ruzyně může být využito k začlenění tohoto stavebního objektu do přípravy záměru, resp. rozhodování o změnách v území; v případě negativního průkazu je možné tímto omezit rozvoj kapacit generujících zdroj/cílovou dopravu přilehlých zón. </w:t>
      </w:r>
      <w:r w:rsidR="00C514F8" w:rsidRPr="000604E4">
        <w:rPr>
          <w:rFonts w:cs="Times New Roman"/>
        </w:rPr>
        <w:t>(dále jen „</w:t>
      </w:r>
      <w:r w:rsidR="00495FD2" w:rsidRPr="000604E4">
        <w:rPr>
          <w:rFonts w:cs="Times New Roman"/>
        </w:rPr>
        <w:t>účel smlouvy</w:t>
      </w:r>
      <w:r w:rsidR="00C514F8" w:rsidRPr="000604E4">
        <w:rPr>
          <w:rFonts w:cs="Times New Roman"/>
        </w:rPr>
        <w:t>“)</w:t>
      </w:r>
      <w:r w:rsidR="001015E7" w:rsidRPr="000604E4">
        <w:rPr>
          <w:rFonts w:cs="Times New Roman"/>
        </w:rPr>
        <w:t>.</w:t>
      </w:r>
    </w:p>
    <w:bookmarkEnd w:id="4"/>
    <w:p w14:paraId="5540280C" w14:textId="77777777" w:rsidR="003375C0" w:rsidRPr="00A15479" w:rsidRDefault="003375C0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40FF1C93" w14:textId="296601F9" w:rsidR="00A60C46" w:rsidRPr="000604E4" w:rsidRDefault="00922705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</w:t>
      </w:r>
      <w:r w:rsidR="00DB0698" w:rsidRPr="00A15479">
        <w:rPr>
          <w:rFonts w:cs="Times New Roman"/>
        </w:rPr>
        <w:t xml:space="preserve">hotovitel </w:t>
      </w:r>
      <w:r w:rsidRPr="00A15479">
        <w:rPr>
          <w:rFonts w:cs="Times New Roman"/>
        </w:rPr>
        <w:t xml:space="preserve">se zavazuje </w:t>
      </w:r>
      <w:r w:rsidR="006D7281">
        <w:rPr>
          <w:rFonts w:cs="Times New Roman"/>
        </w:rPr>
        <w:t xml:space="preserve">dílo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 xml:space="preserve"> v souladu s jeho požadavky, v</w:t>
      </w:r>
      <w:r w:rsidR="00B422E2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B422E2">
        <w:rPr>
          <w:rFonts w:cs="Times New Roman"/>
        </w:rPr>
        <w:t>,</w:t>
      </w:r>
      <w:r w:rsidR="00FC4A3E" w:rsidRPr="00A15479">
        <w:rPr>
          <w:rFonts w:cs="Times New Roman"/>
        </w:rPr>
        <w:t xml:space="preserve"> </w:t>
      </w:r>
      <w:r w:rsidR="004D120F" w:rsidRPr="00A15479">
        <w:rPr>
          <w:rFonts w:cs="Times New Roman"/>
        </w:rPr>
        <w:t>rozsahu</w:t>
      </w:r>
      <w:r w:rsidR="006D7281">
        <w:rPr>
          <w:rFonts w:cs="Times New Roman"/>
        </w:rPr>
        <w:t>,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za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 xml:space="preserve">podmínek sjednaných ve smlouvě, </w:t>
      </w:r>
      <w:r w:rsidR="00074727" w:rsidRPr="000604E4">
        <w:rPr>
          <w:rFonts w:cs="Times New Roman"/>
        </w:rPr>
        <w:t xml:space="preserve">vlastním jménem, </w:t>
      </w:r>
      <w:r w:rsidR="005B3A40" w:rsidRPr="000604E4">
        <w:rPr>
          <w:rFonts w:cs="Times New Roman"/>
        </w:rPr>
        <w:t xml:space="preserve">na svůj náklad </w:t>
      </w:r>
      <w:r w:rsidR="00074727" w:rsidRPr="000604E4">
        <w:rPr>
          <w:rFonts w:cs="Times New Roman"/>
        </w:rPr>
        <w:t xml:space="preserve">a na vlastní odpovědnost </w:t>
      </w:r>
      <w:r w:rsidR="005B3A40" w:rsidRPr="000604E4">
        <w:rPr>
          <w:rFonts w:cs="Times New Roman"/>
        </w:rPr>
        <w:t>a nebezpečí</w:t>
      </w:r>
      <w:r w:rsidR="006D7281" w:rsidRPr="000604E4">
        <w:rPr>
          <w:rFonts w:cs="Times New Roman"/>
        </w:rPr>
        <w:t>.</w:t>
      </w:r>
      <w:r w:rsidR="004D7C84" w:rsidRPr="000604E4">
        <w:rPr>
          <w:rFonts w:cs="Times New Roman"/>
        </w:rPr>
        <w:t xml:space="preserve"> </w:t>
      </w:r>
      <w:r w:rsidR="00B3117B" w:rsidRPr="000604E4">
        <w:rPr>
          <w:rFonts w:cs="Times New Roman"/>
        </w:rPr>
        <w:t xml:space="preserve">Předmětem smlouvy je </w:t>
      </w:r>
      <w:r w:rsidR="00742614" w:rsidRPr="000604E4">
        <w:rPr>
          <w:rFonts w:cs="Times New Roman"/>
        </w:rPr>
        <w:t xml:space="preserve">technické prověření alternativního napojení Terminálu Dlouhá Míle z D0 v prostoru MÚK Ruzyně – </w:t>
      </w:r>
      <w:r w:rsidR="00B3117B" w:rsidRPr="000604E4">
        <w:rPr>
          <w:rFonts w:cs="Times New Roman"/>
        </w:rPr>
        <w:t xml:space="preserve">zpracování </w:t>
      </w:r>
      <w:r w:rsidR="006F0549" w:rsidRPr="000604E4">
        <w:rPr>
          <w:rFonts w:cs="Times New Roman"/>
        </w:rPr>
        <w:t>detailního technického prověření na podkladě geodetického zaměření</w:t>
      </w:r>
      <w:r w:rsidR="00DB0698" w:rsidRPr="000604E4">
        <w:rPr>
          <w:rFonts w:cs="Times New Roman"/>
        </w:rPr>
        <w:t xml:space="preserve"> </w:t>
      </w:r>
      <w:r w:rsidR="00074727" w:rsidRPr="000604E4">
        <w:rPr>
          <w:rFonts w:cs="Times New Roman"/>
        </w:rPr>
        <w:t xml:space="preserve">(dále jen </w:t>
      </w:r>
      <w:r w:rsidR="00074727" w:rsidRPr="000604E4">
        <w:rPr>
          <w:rFonts w:cs="Times New Roman"/>
          <w:b/>
        </w:rPr>
        <w:t>„dílo“</w:t>
      </w:r>
      <w:r w:rsidR="00074727" w:rsidRPr="000604E4">
        <w:rPr>
          <w:rFonts w:cs="Times New Roman"/>
        </w:rPr>
        <w:t xml:space="preserve"> nebo </w:t>
      </w:r>
      <w:r w:rsidR="00074727" w:rsidRPr="000604E4">
        <w:rPr>
          <w:rFonts w:cs="Times New Roman"/>
          <w:b/>
        </w:rPr>
        <w:t>„předmět smlouvy“</w:t>
      </w:r>
      <w:r w:rsidR="00074727" w:rsidRPr="000604E4">
        <w:rPr>
          <w:rFonts w:cs="Times New Roman"/>
        </w:rPr>
        <w:t>)</w:t>
      </w:r>
      <w:r w:rsidRPr="000604E4">
        <w:rPr>
          <w:rFonts w:cs="Times New Roman"/>
        </w:rPr>
        <w:t>.</w:t>
      </w:r>
    </w:p>
    <w:p w14:paraId="6ED93002" w14:textId="1A779635" w:rsidR="00A60C46" w:rsidRPr="000604E4" w:rsidRDefault="00A60C46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0604E4">
        <w:rPr>
          <w:rFonts w:cs="Times New Roman"/>
        </w:rPr>
        <w:t>Vzhledem k tomu, že součástí plnění dle této smlouvy je i plnění, které naplňuje znaky autorského díla, ve smyslu ustanovení § 2 autorského zákona, zhotovitel dále, dle níže uvedených podmínek, poskytuje objednateli výhradní licenci k užití díla i jeho veškerých částí, a to jak objednatelem, tak i třetími osobami, kterým objednatel v souladu s touto smlouvou udělí podlicenci, nebo kterým licenci zcela nebo</w:t>
      </w:r>
      <w:r w:rsidR="008615B5" w:rsidRPr="000604E4">
        <w:rPr>
          <w:rFonts w:cs="Times New Roman"/>
        </w:rPr>
        <w:t> </w:t>
      </w:r>
      <w:r w:rsidRPr="000604E4">
        <w:rPr>
          <w:rFonts w:cs="Times New Roman"/>
        </w:rPr>
        <w:t>zčásti postoupí (dále jen „licence“). Osobnostní práva autora dle § 11 autorského zákona zůstávají zachována.</w:t>
      </w:r>
    </w:p>
    <w:p w14:paraId="01199146" w14:textId="3E0C099A" w:rsidR="00883398" w:rsidRPr="000604E4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0604E4">
        <w:rPr>
          <w:rFonts w:cs="Times New Roman"/>
        </w:rPr>
        <w:t xml:space="preserve">Objednatel se zavazuje poskytnout zhotoviteli </w:t>
      </w:r>
      <w:r w:rsidR="00DA6E4E" w:rsidRPr="000604E4">
        <w:rPr>
          <w:rFonts w:cs="Times New Roman"/>
        </w:rPr>
        <w:t xml:space="preserve">součinnost nutnou </w:t>
      </w:r>
      <w:r w:rsidRPr="000604E4">
        <w:rPr>
          <w:rFonts w:cs="Times New Roman"/>
        </w:rPr>
        <w:t>k realizaci díla</w:t>
      </w:r>
      <w:r w:rsidR="00922705" w:rsidRPr="000604E4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0604E4">
        <w:rPr>
          <w:rFonts w:cs="Times New Roman"/>
        </w:rPr>
        <w:t>.</w:t>
      </w:r>
    </w:p>
    <w:p w14:paraId="021B04F4" w14:textId="1D29B13D" w:rsidR="00751023" w:rsidRPr="000604E4" w:rsidRDefault="00751023" w:rsidP="0007550F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0604E4">
        <w:rPr>
          <w:rFonts w:cs="Times New Roman"/>
        </w:rPr>
        <w:t>Podrobná specifikace předmětu smlouvy:</w:t>
      </w:r>
    </w:p>
    <w:p w14:paraId="5AE8C064" w14:textId="77777777" w:rsidR="00742614" w:rsidRPr="000604E4" w:rsidRDefault="00742614" w:rsidP="007023BD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0604E4">
        <w:rPr>
          <w:rFonts w:cs="Times New Roman"/>
        </w:rPr>
        <w:t>Předmětem smlouvy je zpracování detailního technického prověření na podkladě geodetického zaměření. Bude proveden 3D návrh silničního napojení, bude základně technicky navržen i mostní objekt pro převedení silničního napojení nad stávajícími větvemi MÚK.</w:t>
      </w:r>
    </w:p>
    <w:p w14:paraId="01346126" w14:textId="7D70E89D" w:rsidR="00742614" w:rsidRPr="000604E4" w:rsidRDefault="00742614" w:rsidP="007023BD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0604E4">
        <w:rPr>
          <w:rFonts w:cs="Times New Roman"/>
        </w:rPr>
        <w:t>Zpracování dokumentace obsáhne technickou zprávu, situační řešení, koncepci pozemních komunikací a mostního objektu (event. variantně) doložených podélnými profily, vzorovými příčnými řezy, výkresy rozhledových poměrů.</w:t>
      </w:r>
    </w:p>
    <w:p w14:paraId="1BAEAF45" w14:textId="77777777" w:rsidR="00495FD2" w:rsidRPr="000604E4" w:rsidRDefault="00742614" w:rsidP="007023BD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0604E4">
        <w:rPr>
          <w:rFonts w:cs="Times New Roman"/>
        </w:rPr>
        <w:t>Všechny tyto návrhy budou provedeny tak, aby bylo zajištěno, že při navazujícím stupni projektové dokumentace nevyvstanou neřešitelné technické problémy.</w:t>
      </w:r>
    </w:p>
    <w:p w14:paraId="2AA6F5AE" w14:textId="3FBEC8DC" w:rsidR="00742614" w:rsidRPr="000604E4" w:rsidRDefault="00742614" w:rsidP="007023BD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0604E4">
        <w:rPr>
          <w:rFonts w:cs="Times New Roman"/>
        </w:rPr>
        <w:t xml:space="preserve">Navržené řešení bude konzultováno a projednáno jak s objednatelem, tak </w:t>
      </w:r>
      <w:r w:rsidR="007023BD" w:rsidRPr="000604E4">
        <w:rPr>
          <w:rFonts w:cs="Times New Roman"/>
        </w:rPr>
        <w:t>s dotčenými orgány</w:t>
      </w:r>
      <w:r w:rsidR="00BD2E6A" w:rsidRPr="000604E4">
        <w:rPr>
          <w:rFonts w:cs="Times New Roman"/>
        </w:rPr>
        <w:t xml:space="preserve"> (dále jen „DO“)</w:t>
      </w:r>
      <w:r w:rsidR="00130DF6" w:rsidRPr="000604E4">
        <w:rPr>
          <w:rFonts w:cs="Times New Roman"/>
        </w:rPr>
        <w:t xml:space="preserve">: </w:t>
      </w:r>
      <w:r w:rsidRPr="000604E4">
        <w:rPr>
          <w:rFonts w:cs="Times New Roman"/>
        </w:rPr>
        <w:t>s</w:t>
      </w:r>
      <w:r w:rsidR="00495FD2" w:rsidRPr="000604E4">
        <w:rPr>
          <w:rFonts w:cs="Times New Roman"/>
        </w:rPr>
        <w:t> </w:t>
      </w:r>
      <w:r w:rsidRPr="000604E4">
        <w:rPr>
          <w:rFonts w:cs="Times New Roman"/>
        </w:rPr>
        <w:t>Ř</w:t>
      </w:r>
      <w:r w:rsidR="00495FD2" w:rsidRPr="000604E4">
        <w:rPr>
          <w:rFonts w:cs="Times New Roman"/>
        </w:rPr>
        <w:t xml:space="preserve">editelstvím silnic a dálnic </w:t>
      </w:r>
      <w:r w:rsidRPr="000604E4">
        <w:rPr>
          <w:rFonts w:cs="Times New Roman"/>
        </w:rPr>
        <w:t>ČR, P</w:t>
      </w:r>
      <w:r w:rsidR="00495FD2" w:rsidRPr="000604E4">
        <w:rPr>
          <w:rFonts w:cs="Times New Roman"/>
        </w:rPr>
        <w:t xml:space="preserve">olicií </w:t>
      </w:r>
      <w:r w:rsidRPr="000604E4">
        <w:rPr>
          <w:rFonts w:cs="Times New Roman"/>
        </w:rPr>
        <w:t>ČR</w:t>
      </w:r>
      <w:r w:rsidR="00495FD2" w:rsidRPr="000604E4">
        <w:rPr>
          <w:rFonts w:cs="Times New Roman"/>
        </w:rPr>
        <w:t xml:space="preserve"> a</w:t>
      </w:r>
      <w:r w:rsidRPr="000604E4">
        <w:rPr>
          <w:rFonts w:cs="Times New Roman"/>
        </w:rPr>
        <w:t xml:space="preserve"> M</w:t>
      </w:r>
      <w:r w:rsidR="00495FD2" w:rsidRPr="000604E4">
        <w:rPr>
          <w:rFonts w:cs="Times New Roman"/>
        </w:rPr>
        <w:t xml:space="preserve">inisterstvem vnitra </w:t>
      </w:r>
      <w:r w:rsidRPr="000604E4">
        <w:rPr>
          <w:rFonts w:cs="Times New Roman"/>
        </w:rPr>
        <w:t>ČR.</w:t>
      </w:r>
    </w:p>
    <w:p w14:paraId="169E0C8D" w14:textId="48E7C07B" w:rsidR="00130DF6" w:rsidRPr="000604E4" w:rsidRDefault="00130DF6" w:rsidP="00130DF6">
      <w:pPr>
        <w:pStyle w:val="Zkladntextodsazen21"/>
        <w:spacing w:after="0" w:line="276" w:lineRule="auto"/>
        <w:ind w:left="0"/>
        <w:jc w:val="both"/>
        <w:rPr>
          <w:rFonts w:cs="Times New Roman"/>
        </w:rPr>
      </w:pPr>
      <w:r w:rsidRPr="000604E4">
        <w:rPr>
          <w:rFonts w:cs="Times New Roman"/>
        </w:rPr>
        <w:t>Technické prověření bude provedeno v následujících krocích:</w:t>
      </w:r>
    </w:p>
    <w:p w14:paraId="7DD0042C" w14:textId="2977A9A3" w:rsidR="00130DF6" w:rsidRPr="000604E4" w:rsidRDefault="00130DF6" w:rsidP="00BD2E6A">
      <w:pPr>
        <w:pStyle w:val="Zkladntextodsazen21"/>
        <w:numPr>
          <w:ilvl w:val="0"/>
          <w:numId w:val="30"/>
        </w:numPr>
        <w:spacing w:after="0" w:line="276" w:lineRule="auto"/>
        <w:jc w:val="both"/>
        <w:rPr>
          <w:rFonts w:cs="Times New Roman"/>
        </w:rPr>
      </w:pPr>
      <w:r w:rsidRPr="000604E4">
        <w:rPr>
          <w:rFonts w:cs="Times New Roman"/>
        </w:rPr>
        <w:t>geodetické zaměření;</w:t>
      </w:r>
    </w:p>
    <w:p w14:paraId="01DDA58C" w14:textId="7C74A9BB" w:rsidR="00130DF6" w:rsidRPr="000604E4" w:rsidRDefault="00130DF6" w:rsidP="00BD2E6A">
      <w:pPr>
        <w:pStyle w:val="Zkladntextodsazen21"/>
        <w:numPr>
          <w:ilvl w:val="0"/>
          <w:numId w:val="30"/>
        </w:numPr>
        <w:spacing w:after="0" w:line="276" w:lineRule="auto"/>
        <w:jc w:val="both"/>
        <w:rPr>
          <w:rFonts w:cs="Times New Roman"/>
        </w:rPr>
      </w:pPr>
      <w:r w:rsidRPr="000604E4">
        <w:rPr>
          <w:rFonts w:cs="Times New Roman"/>
        </w:rPr>
        <w:t>základní koncept k projednání s objednatelem a odsouhlasení základních parametrů pozemních komunikací (dále jen jako „PK“);</w:t>
      </w:r>
    </w:p>
    <w:p w14:paraId="5C6E85D7" w14:textId="5381A6E2" w:rsidR="00130DF6" w:rsidRPr="000604E4" w:rsidRDefault="00130DF6" w:rsidP="00BD2E6A">
      <w:pPr>
        <w:pStyle w:val="Zkladntextodsazen21"/>
        <w:numPr>
          <w:ilvl w:val="0"/>
          <w:numId w:val="30"/>
        </w:numPr>
        <w:spacing w:after="0" w:line="276" w:lineRule="auto"/>
        <w:jc w:val="both"/>
        <w:rPr>
          <w:rFonts w:cs="Times New Roman"/>
        </w:rPr>
      </w:pPr>
      <w:r w:rsidRPr="000604E4">
        <w:rPr>
          <w:rFonts w:cs="Times New Roman"/>
        </w:rPr>
        <w:lastRenderedPageBreak/>
        <w:t>koncept dokumentace;</w:t>
      </w:r>
    </w:p>
    <w:p w14:paraId="2FEC0A70" w14:textId="2404A3C1" w:rsidR="00130DF6" w:rsidRPr="000604E4" w:rsidRDefault="00130DF6" w:rsidP="00BD2E6A">
      <w:pPr>
        <w:pStyle w:val="Zkladntextodsazen21"/>
        <w:numPr>
          <w:ilvl w:val="0"/>
          <w:numId w:val="30"/>
        </w:numPr>
        <w:spacing w:after="0" w:line="276" w:lineRule="auto"/>
        <w:jc w:val="both"/>
        <w:rPr>
          <w:rFonts w:cs="Times New Roman"/>
        </w:rPr>
      </w:pPr>
      <w:r w:rsidRPr="000604E4">
        <w:rPr>
          <w:rFonts w:cs="Times New Roman"/>
        </w:rPr>
        <w:t>projednání s </w:t>
      </w:r>
      <w:r w:rsidR="00BD2E6A" w:rsidRPr="000604E4">
        <w:rPr>
          <w:rFonts w:cs="Times New Roman"/>
        </w:rPr>
        <w:t>DO</w:t>
      </w:r>
      <w:r w:rsidRPr="000604E4">
        <w:rPr>
          <w:rFonts w:cs="Times New Roman"/>
        </w:rPr>
        <w:t>;</w:t>
      </w:r>
    </w:p>
    <w:p w14:paraId="7E898229" w14:textId="4FD8D295" w:rsidR="00130DF6" w:rsidRPr="000604E4" w:rsidRDefault="00130DF6" w:rsidP="00BD2E6A">
      <w:pPr>
        <w:pStyle w:val="Zkladntextodsazen21"/>
        <w:numPr>
          <w:ilvl w:val="0"/>
          <w:numId w:val="30"/>
        </w:numPr>
        <w:spacing w:line="276" w:lineRule="auto"/>
        <w:jc w:val="both"/>
        <w:rPr>
          <w:rFonts w:cs="Times New Roman"/>
        </w:rPr>
      </w:pPr>
      <w:r w:rsidRPr="000604E4">
        <w:rPr>
          <w:rFonts w:cs="Times New Roman"/>
        </w:rPr>
        <w:t>čistopis dokumentace.</w:t>
      </w:r>
    </w:p>
    <w:p w14:paraId="6381447B" w14:textId="2D806EA5" w:rsidR="00742614" w:rsidRPr="000604E4" w:rsidRDefault="00742614" w:rsidP="007023BD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0604E4">
        <w:rPr>
          <w:rFonts w:cs="Times New Roman"/>
        </w:rPr>
        <w:t>Výsledkem technického prověření může být i závěr s uvedením nevhodnosti umístění tohoto alternativního napojení v daném místě.</w:t>
      </w:r>
    </w:p>
    <w:p w14:paraId="2EAB4008" w14:textId="1381DB33" w:rsidR="00742614" w:rsidRPr="000604E4" w:rsidRDefault="00742614" w:rsidP="007023BD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0604E4">
        <w:rPr>
          <w:rFonts w:cs="Times New Roman"/>
        </w:rPr>
        <w:t>Zhotovitel bude vycházet z aktuální projektové dokumentace pro obstarání společného povolení k akci "Novostavba trati Praha-Ruzyně (mimo) - Praha-Letiště Václava Havla (mimo)"</w:t>
      </w:r>
      <w:r w:rsidR="00495FD2" w:rsidRPr="000604E4">
        <w:rPr>
          <w:rFonts w:cs="Times New Roman"/>
        </w:rPr>
        <w:t>.</w:t>
      </w:r>
    </w:p>
    <w:p w14:paraId="4F072886" w14:textId="71BAA731" w:rsidR="0081750C" w:rsidRPr="000604E4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0604E4">
        <w:rPr>
          <w:rFonts w:cs="Times New Roman"/>
        </w:rPr>
        <w:t>Plnění předmětu smlouvy bude provedeno za podmínek stanovených v této smlouvě</w:t>
      </w:r>
      <w:r w:rsidRPr="000604E4">
        <w:rPr>
          <w:rFonts w:cs="Times New Roman"/>
          <w:bCs/>
        </w:rPr>
        <w:t>.</w:t>
      </w:r>
    </w:p>
    <w:p w14:paraId="60AA7F95" w14:textId="50182525" w:rsidR="00FE2031" w:rsidRPr="000604E4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0604E4">
        <w:rPr>
          <w:rFonts w:cs="Times New Roman"/>
        </w:rPr>
        <w:t>V rámci zpracování díla se zhotovitel zavazuje k účasti na všech pracovních poradách svolaných objednatelem či pracovních poradách a prezentacích</w:t>
      </w:r>
      <w:r w:rsidR="00041C27" w:rsidRPr="000604E4">
        <w:rPr>
          <w:rFonts w:cs="Times New Roman"/>
        </w:rPr>
        <w:t xml:space="preserve"> </w:t>
      </w:r>
      <w:r w:rsidRPr="000604E4">
        <w:rPr>
          <w:rFonts w:cs="Times New Roman"/>
        </w:rPr>
        <w:t>a zavazuje se</w:t>
      </w:r>
      <w:r w:rsidR="009E48D6" w:rsidRPr="000604E4">
        <w:rPr>
          <w:rFonts w:cs="Times New Roman"/>
        </w:rPr>
        <w:t xml:space="preserve"> </w:t>
      </w:r>
      <w:r w:rsidRPr="000604E4">
        <w:rPr>
          <w:rFonts w:cs="Times New Roman"/>
        </w:rPr>
        <w:t xml:space="preserve">k respektování závěrů na nich přijatých. </w:t>
      </w:r>
      <w:r w:rsidR="00041C27" w:rsidRPr="000604E4">
        <w:rPr>
          <w:rFonts w:cs="Times New Roman"/>
        </w:rPr>
        <w:t>P</w:t>
      </w:r>
      <w:r w:rsidRPr="000604E4">
        <w:rPr>
          <w:rFonts w:cs="Times New Roman"/>
        </w:rPr>
        <w:t xml:space="preserve">očet a termíny porad </w:t>
      </w:r>
      <w:r w:rsidR="00041C27" w:rsidRPr="000604E4">
        <w:rPr>
          <w:rFonts w:cs="Times New Roman"/>
        </w:rPr>
        <w:t xml:space="preserve">stanoví </w:t>
      </w:r>
      <w:r w:rsidRPr="000604E4">
        <w:rPr>
          <w:rFonts w:cs="Times New Roman"/>
        </w:rPr>
        <w:t>objednatel podle postupu prací na díle. První vstupní pracovní porada se uskuteční spolu se zahájením prací na díle.</w:t>
      </w:r>
    </w:p>
    <w:p w14:paraId="07ED6E58" w14:textId="59EC76F2" w:rsidR="00AE0FE5" w:rsidRPr="00A15479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0604E4">
        <w:rPr>
          <w:rFonts w:cs="Times New Roman"/>
        </w:rPr>
        <w:t xml:space="preserve">Součástí </w:t>
      </w:r>
      <w:r w:rsidR="00E733B4" w:rsidRPr="000604E4">
        <w:rPr>
          <w:rFonts w:cs="Times New Roman"/>
        </w:rPr>
        <w:t>d</w:t>
      </w:r>
      <w:r w:rsidRPr="000604E4">
        <w:rPr>
          <w:rFonts w:cs="Times New Roman"/>
        </w:rPr>
        <w:t xml:space="preserve">íla je i veškerá činnost </w:t>
      </w:r>
      <w:r w:rsidR="00CA37E5" w:rsidRPr="000604E4">
        <w:rPr>
          <w:rFonts w:cs="Times New Roman"/>
        </w:rPr>
        <w:t>z</w:t>
      </w:r>
      <w:r w:rsidRPr="000604E4">
        <w:rPr>
          <w:rFonts w:cs="Times New Roman"/>
        </w:rPr>
        <w:t xml:space="preserve">hotovitele nezbytná k provádění </w:t>
      </w:r>
      <w:r w:rsidR="00E733B4" w:rsidRPr="000604E4">
        <w:rPr>
          <w:rFonts w:cs="Times New Roman"/>
        </w:rPr>
        <w:t>d</w:t>
      </w:r>
      <w:r w:rsidRPr="000604E4">
        <w:rPr>
          <w:rFonts w:cs="Times New Roman"/>
        </w:rPr>
        <w:t>íla a k jeho zdárnému a</w:t>
      </w:r>
      <w:r w:rsidR="006361ED" w:rsidRPr="000604E4">
        <w:rPr>
          <w:rFonts w:cs="Times New Roman"/>
        </w:rPr>
        <w:t> </w:t>
      </w:r>
      <w:r w:rsidRPr="000604E4">
        <w:rPr>
          <w:rFonts w:cs="Times New Roman"/>
        </w:rPr>
        <w:t>kompletnímu dokon</w:t>
      </w:r>
      <w:r w:rsidR="00560B19" w:rsidRPr="000604E4">
        <w:rPr>
          <w:rFonts w:cs="Times New Roman"/>
        </w:rPr>
        <w:t>čení, zejména prezentace návrhu a</w:t>
      </w:r>
      <w:r w:rsidRPr="000604E4">
        <w:rPr>
          <w:rFonts w:cs="Times New Roman"/>
        </w:rPr>
        <w:t xml:space="preserve"> komunikace s</w:t>
      </w:r>
      <w:r w:rsidR="00227E02" w:rsidRPr="000604E4">
        <w:rPr>
          <w:rFonts w:cs="Times New Roman"/>
        </w:rPr>
        <w:t xml:space="preserve"> klíčovými </w:t>
      </w:r>
      <w:r w:rsidRPr="000604E4">
        <w:rPr>
          <w:rFonts w:cs="Times New Roman"/>
        </w:rPr>
        <w:t>aktéry</w:t>
      </w:r>
      <w:r w:rsidR="00DA751A" w:rsidRPr="000604E4">
        <w:rPr>
          <w:rFonts w:cs="Times New Roman"/>
        </w:rPr>
        <w:t>, resp. DO</w:t>
      </w:r>
      <w:r w:rsidRPr="000604E4">
        <w:rPr>
          <w:rFonts w:cs="Times New Roman"/>
        </w:rPr>
        <w:t xml:space="preserve">. Součástí </w:t>
      </w:r>
      <w:r w:rsidR="00E733B4" w:rsidRPr="000604E4">
        <w:rPr>
          <w:rFonts w:cs="Times New Roman"/>
        </w:rPr>
        <w:t>d</w:t>
      </w:r>
      <w:r w:rsidRPr="000604E4">
        <w:rPr>
          <w:rFonts w:cs="Times New Roman"/>
        </w:rPr>
        <w:t>íla je i provedení prací, neuvedených ve výčtu tohoto článku, avšak nezbytných k řádnému</w:t>
      </w:r>
      <w:r w:rsidRPr="00A15479">
        <w:rPr>
          <w:rFonts w:cs="Times New Roman"/>
        </w:rPr>
        <w:t xml:space="preserve"> dokončení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>Smluvní strany prohlašují, že na základě výše uvedené specifikace je dílo dostatečně a</w:t>
      </w:r>
      <w:r w:rsidR="0005647C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3AAED912" w14:textId="06E59BC1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5" w:name="_Hlk145932173"/>
      <w:r w:rsidRPr="00A15479">
        <w:rPr>
          <w:rFonts w:cs="Times New Roman"/>
        </w:rPr>
        <w:t xml:space="preserve">Veškeré právní účinky předání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>, podepsaném oběma stranami po provedení kontroly řádně dokončeného díla</w:t>
      </w:r>
      <w:r w:rsidRPr="00A15479">
        <w:rPr>
          <w:rFonts w:cs="Times New Roman"/>
        </w:rPr>
        <w:t>, který bude opatřen podpisy obou smluvních stra</w:t>
      </w:r>
      <w:r w:rsidR="00241362" w:rsidRPr="00A15479">
        <w:rPr>
          <w:rFonts w:cs="Times New Roman"/>
        </w:rPr>
        <w:t>n, resp.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Pr="00A15479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5"/>
    <w:p w14:paraId="4E545FEE" w14:textId="25FB1129" w:rsidR="000943FC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nese nebezpečí škody na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nebo jeho částech a odpovídá za veškeré škody způsobené svojí činností, a to až do okamžiku řádného předání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bjednateli. Nebezpečí škody na</w:t>
      </w:r>
      <w:r w:rsidR="00766345">
        <w:rPr>
          <w:rFonts w:cs="Times New Roman"/>
        </w:rPr>
        <w:t> </w:t>
      </w:r>
      <w:r w:rsidRPr="00A15479">
        <w:rPr>
          <w:rFonts w:cs="Times New Roman"/>
        </w:rPr>
        <w:t xml:space="preserve">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8D5D0E">
        <w:rPr>
          <w:rFonts w:cs="Times New Roman"/>
        </w:rPr>
        <w:t xml:space="preserve">tak </w:t>
      </w:r>
      <w:r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díla</w:t>
      </w:r>
      <w:r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77777777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6" w:name="_Hlk161309905"/>
      <w:r w:rsidRPr="00A15479">
        <w:rPr>
          <w:rFonts w:cs="Times New Roman"/>
        </w:rPr>
        <w:t>Celková cena za zpracování díla činí</w:t>
      </w:r>
      <w:r w:rsidR="00CE703C" w:rsidRPr="00A15479">
        <w:rPr>
          <w:rFonts w:cs="Times New Roman"/>
        </w:rPr>
        <w:t>:</w:t>
      </w:r>
    </w:p>
    <w:p w14:paraId="2313D125" w14:textId="1A716364" w:rsidR="00CE703C" w:rsidRPr="00A15479" w:rsidRDefault="0063354C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7" w:name="_Hlk145932325"/>
      <w:r>
        <w:rPr>
          <w:rFonts w:cs="Times New Roman"/>
          <w:b/>
        </w:rPr>
        <w:t>299.450</w:t>
      </w:r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dvěstědevadesátdevěttisícčtyřistapadesát</w:t>
      </w:r>
      <w:proofErr w:type="spellEnd"/>
      <w:r w:rsidR="00CE703C" w:rsidRPr="00A15479">
        <w:rPr>
          <w:rFonts w:cs="Times New Roman"/>
        </w:rPr>
        <w:t xml:space="preserve"> korun českých)</w:t>
      </w:r>
      <w:r w:rsidR="001D54B4" w:rsidRPr="00A15479">
        <w:rPr>
          <w:rFonts w:cs="Times New Roman"/>
        </w:rPr>
        <w:t xml:space="preserve"> </w:t>
      </w:r>
      <w:r w:rsidR="001D54B4" w:rsidRPr="00A15479">
        <w:rPr>
          <w:rFonts w:cs="Times New Roman"/>
          <w:b/>
        </w:rPr>
        <w:t>bez DPH</w:t>
      </w:r>
      <w:r w:rsidR="001D54B4" w:rsidRPr="00A15479">
        <w:rPr>
          <w:rFonts w:cs="Times New Roman"/>
        </w:rPr>
        <w:t xml:space="preserve">, </w:t>
      </w:r>
    </w:p>
    <w:p w14:paraId="71384BB0" w14:textId="767D8944" w:rsidR="002D672A" w:rsidRDefault="0063354C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362.334,50</w:t>
      </w:r>
      <w:r w:rsidR="009E58B5" w:rsidRPr="00A15479">
        <w:rPr>
          <w:rFonts w:cs="Times New Roman"/>
        </w:rPr>
        <w:t xml:space="preserve"> </w:t>
      </w:r>
      <w:r w:rsidR="009E58B5" w:rsidRPr="00A15479">
        <w:rPr>
          <w:rFonts w:cs="Times New Roman"/>
          <w:b/>
        </w:rPr>
        <w:t xml:space="preserve">Kč </w:t>
      </w:r>
      <w:r w:rsidR="009E58B5" w:rsidRPr="00A15479">
        <w:rPr>
          <w:rFonts w:cs="Times New Roman"/>
        </w:rPr>
        <w:t xml:space="preserve">(slovy: </w:t>
      </w:r>
      <w:proofErr w:type="spellStart"/>
      <w:r>
        <w:rPr>
          <w:rFonts w:cs="Times New Roman"/>
        </w:rPr>
        <w:t>třistašedesátdvatisíctřistatřicetčtyři</w:t>
      </w:r>
      <w:proofErr w:type="spellEnd"/>
      <w:r w:rsidR="009E58B5" w:rsidRPr="00A15479">
        <w:rPr>
          <w:rFonts w:cs="Times New Roman"/>
        </w:rPr>
        <w:t xml:space="preserve"> korun českých</w:t>
      </w:r>
      <w:r>
        <w:rPr>
          <w:rFonts w:cs="Times New Roman"/>
        </w:rPr>
        <w:t xml:space="preserve"> a padesát haléřů</w:t>
      </w:r>
      <w:r w:rsidR="009E58B5" w:rsidRPr="00A15479">
        <w:rPr>
          <w:rFonts w:cs="Times New Roman"/>
        </w:rPr>
        <w:t xml:space="preserve">) </w:t>
      </w:r>
      <w:r w:rsidR="009E58B5" w:rsidRPr="00A15479">
        <w:rPr>
          <w:rFonts w:cs="Times New Roman"/>
          <w:b/>
        </w:rPr>
        <w:t>včetně DPH</w:t>
      </w:r>
      <w:r w:rsidR="009E58B5" w:rsidRPr="00A15479">
        <w:rPr>
          <w:rFonts w:cs="Times New Roman"/>
        </w:rPr>
        <w:t>.</w:t>
      </w:r>
    </w:p>
    <w:bookmarkEnd w:id="6"/>
    <w:bookmarkEnd w:id="7"/>
    <w:p w14:paraId="42B532F7" w14:textId="719BF859" w:rsidR="002A1B71" w:rsidRPr="00A15479" w:rsidRDefault="003C0923" w:rsidP="003C0923">
      <w:pPr>
        <w:pStyle w:val="Zkladntext2"/>
        <w:spacing w:line="276" w:lineRule="auto"/>
        <w:jc w:val="both"/>
        <w:rPr>
          <w:rFonts w:cs="Times New Roman"/>
          <w:strike/>
        </w:rPr>
      </w:pPr>
      <w:r>
        <w:rPr>
          <w:rFonts w:cs="Times New Roman"/>
        </w:rPr>
        <w:t>P</w:t>
      </w:r>
      <w:r w:rsidR="002A1B71" w:rsidRPr="00A15479">
        <w:rPr>
          <w:rFonts w:cs="Times New Roman"/>
        </w:rPr>
        <w:t xml:space="preserve">latba za splnění předmětu smlouvy se uskuteční po předání </w:t>
      </w:r>
      <w:r w:rsidR="003B7B4B" w:rsidRPr="00A15479">
        <w:rPr>
          <w:rFonts w:cs="Times New Roman"/>
        </w:rPr>
        <w:t xml:space="preserve">dokončeného </w:t>
      </w:r>
      <w:r w:rsidR="002A1B71" w:rsidRPr="00A15479">
        <w:rPr>
          <w:rFonts w:cs="Times New Roman"/>
        </w:rPr>
        <w:t>díla, a to po oboustranném podepsání akceptačního protokolu</w:t>
      </w:r>
      <w:r w:rsidR="00A74551" w:rsidRPr="00A15479">
        <w:rPr>
          <w:rFonts w:cs="Times New Roman"/>
        </w:rPr>
        <w:t xml:space="preserve"> bez výhrad či s výhradou těch vad, které nebrání díl</w:t>
      </w:r>
      <w:r w:rsidR="00030464" w:rsidRPr="00A15479">
        <w:rPr>
          <w:rFonts w:cs="Times New Roman"/>
        </w:rPr>
        <w:t>o</w:t>
      </w:r>
      <w:r w:rsidR="00A74551" w:rsidRPr="00A15479">
        <w:rPr>
          <w:rFonts w:cs="Times New Roman"/>
        </w:rPr>
        <w:t xml:space="preserve"> akceptovat</w:t>
      </w:r>
      <w:r w:rsidR="00925B78" w:rsidRPr="00A15479">
        <w:rPr>
          <w:rFonts w:cs="Times New Roman"/>
        </w:rPr>
        <w:t>.</w:t>
      </w:r>
    </w:p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500417B9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62091249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24D32540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zhotovitelem,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</w:t>
      </w:r>
      <w:proofErr w:type="spellStart"/>
      <w:r w:rsidR="006A7B64">
        <w:rPr>
          <w:rFonts w:cs="Times New Roman"/>
          <w:b/>
        </w:rPr>
        <w:t>pdf</w:t>
      </w:r>
      <w:proofErr w:type="spellEnd"/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>faktuře zhotovitele,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3934AFC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77777777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26360DA1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8" w:name="_Hlk145933306"/>
      <w:r w:rsidRPr="00A15479">
        <w:rPr>
          <w:rFonts w:cs="Times New Roman"/>
        </w:rPr>
        <w:t xml:space="preserve"> </w:t>
      </w:r>
      <w:r w:rsidR="008B3E0C"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zhotovitel povinen smluvně zavázat i všechny své případné poddodavatele.  </w:t>
      </w:r>
    </w:p>
    <w:p w14:paraId="41222368" w14:textId="0EE1AF1C" w:rsidR="00165646" w:rsidRDefault="00776648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18AC00D7" w14:textId="77777777" w:rsidR="005E4042" w:rsidRPr="00A15479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8"/>
    <w:p w14:paraId="19A8EA89" w14:textId="77777777" w:rsidR="001D54B4" w:rsidRPr="000604E4" w:rsidRDefault="007F30BA" w:rsidP="0007550F">
      <w:pPr>
        <w:pStyle w:val="Nadpis2"/>
        <w:spacing w:before="0" w:line="276" w:lineRule="auto"/>
        <w:rPr>
          <w:szCs w:val="22"/>
        </w:rPr>
      </w:pPr>
      <w:r w:rsidRPr="000604E4">
        <w:rPr>
          <w:szCs w:val="22"/>
        </w:rPr>
        <w:t>III</w:t>
      </w:r>
      <w:r w:rsidR="001D54B4" w:rsidRPr="000604E4">
        <w:rPr>
          <w:szCs w:val="22"/>
        </w:rPr>
        <w:t xml:space="preserve">. Termín </w:t>
      </w:r>
      <w:r w:rsidR="00283F23" w:rsidRPr="000604E4">
        <w:rPr>
          <w:szCs w:val="22"/>
        </w:rPr>
        <w:t>plnění</w:t>
      </w:r>
    </w:p>
    <w:p w14:paraId="56B3BB64" w14:textId="746A45F4" w:rsidR="00C76CEE" w:rsidRPr="000604E4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0604E4">
        <w:rPr>
          <w:rFonts w:cs="Times New Roman"/>
        </w:rPr>
        <w:t xml:space="preserve">Zhotovitel </w:t>
      </w:r>
      <w:r w:rsidR="00331390" w:rsidRPr="000604E4">
        <w:rPr>
          <w:rFonts w:cs="Times New Roman"/>
        </w:rPr>
        <w:t>se zavazuje dílo dokončit a jako řádně provedené kompletní dílo</w:t>
      </w:r>
      <w:r w:rsidRPr="000604E4">
        <w:rPr>
          <w:rFonts w:cs="Times New Roman"/>
        </w:rPr>
        <w:t xml:space="preserve"> </w:t>
      </w:r>
      <w:r w:rsidR="00331390" w:rsidRPr="000604E4">
        <w:rPr>
          <w:rFonts w:cs="Times New Roman"/>
        </w:rPr>
        <w:t xml:space="preserve">objednateli </w:t>
      </w:r>
      <w:r w:rsidRPr="000604E4">
        <w:rPr>
          <w:rFonts w:cs="Times New Roman"/>
        </w:rPr>
        <w:t xml:space="preserve">předat nejpozději </w:t>
      </w:r>
      <w:r w:rsidRPr="000604E4">
        <w:rPr>
          <w:rFonts w:cs="Times New Roman"/>
          <w:b/>
          <w:bCs/>
        </w:rPr>
        <w:t xml:space="preserve">do </w:t>
      </w:r>
      <w:r w:rsidR="0063354C" w:rsidRPr="000604E4">
        <w:rPr>
          <w:rFonts w:cs="Times New Roman"/>
          <w:b/>
          <w:bCs/>
        </w:rPr>
        <w:t>3 týdnů od projednání s </w:t>
      </w:r>
      <w:r w:rsidR="00F252EA" w:rsidRPr="000604E4">
        <w:rPr>
          <w:rFonts w:cs="Times New Roman"/>
          <w:b/>
          <w:bCs/>
        </w:rPr>
        <w:t>DO</w:t>
      </w:r>
      <w:r w:rsidR="0063354C" w:rsidRPr="000604E4">
        <w:rPr>
          <w:rFonts w:cs="Times New Roman"/>
        </w:rPr>
        <w:t>.</w:t>
      </w:r>
    </w:p>
    <w:p w14:paraId="7F7106E2" w14:textId="6BE2A8CC" w:rsidR="00130DF6" w:rsidRPr="000604E4" w:rsidRDefault="00130DF6" w:rsidP="00130DF6">
      <w:pPr>
        <w:spacing w:after="120" w:line="276" w:lineRule="auto"/>
        <w:jc w:val="both"/>
        <w:rPr>
          <w:rFonts w:cs="Times New Roman"/>
        </w:rPr>
      </w:pPr>
      <w:r w:rsidRPr="000604E4">
        <w:rPr>
          <w:rFonts w:cs="Times New Roman"/>
        </w:rPr>
        <w:t>Dílčí termíny plnění předmětu smlouvy:</w:t>
      </w:r>
    </w:p>
    <w:p w14:paraId="42B874E7" w14:textId="6F4056AE" w:rsidR="00130DF6" w:rsidRPr="000604E4" w:rsidRDefault="00130DF6" w:rsidP="00BD2E6A">
      <w:pPr>
        <w:pStyle w:val="Zkladntextodsazen21"/>
        <w:numPr>
          <w:ilvl w:val="0"/>
          <w:numId w:val="31"/>
        </w:numPr>
        <w:spacing w:after="0" w:line="276" w:lineRule="auto"/>
        <w:jc w:val="both"/>
        <w:rPr>
          <w:rFonts w:cs="Times New Roman"/>
        </w:rPr>
      </w:pPr>
      <w:r w:rsidRPr="000604E4">
        <w:rPr>
          <w:rFonts w:cs="Times New Roman"/>
        </w:rPr>
        <w:t>geodetické zaměření – do 4 týdnů od podpisu smlouvy oběma smluvními stranami;</w:t>
      </w:r>
    </w:p>
    <w:p w14:paraId="39698DD2" w14:textId="4288D205" w:rsidR="00130DF6" w:rsidRPr="000604E4" w:rsidRDefault="00130DF6" w:rsidP="00BD2E6A">
      <w:pPr>
        <w:pStyle w:val="Zkladntextodsazen21"/>
        <w:numPr>
          <w:ilvl w:val="0"/>
          <w:numId w:val="31"/>
        </w:numPr>
        <w:spacing w:after="0" w:line="276" w:lineRule="auto"/>
        <w:jc w:val="both"/>
        <w:rPr>
          <w:rFonts w:cs="Times New Roman"/>
        </w:rPr>
      </w:pPr>
      <w:r w:rsidRPr="000604E4">
        <w:rPr>
          <w:rFonts w:cs="Times New Roman"/>
        </w:rPr>
        <w:t>základní koncept k projednání s</w:t>
      </w:r>
      <w:r w:rsidR="00BD2E6A" w:rsidRPr="000604E4">
        <w:rPr>
          <w:rFonts w:cs="Times New Roman"/>
        </w:rPr>
        <w:t> </w:t>
      </w:r>
      <w:r w:rsidRPr="000604E4">
        <w:rPr>
          <w:rFonts w:cs="Times New Roman"/>
        </w:rPr>
        <w:t>objednatelem</w:t>
      </w:r>
      <w:r w:rsidR="00BD2E6A" w:rsidRPr="000604E4">
        <w:rPr>
          <w:rFonts w:cs="Times New Roman"/>
        </w:rPr>
        <w:t>,</w:t>
      </w:r>
      <w:r w:rsidRPr="000604E4">
        <w:rPr>
          <w:rFonts w:cs="Times New Roman"/>
        </w:rPr>
        <w:t xml:space="preserve"> odsouhlasení základních parametrů PK</w:t>
      </w:r>
      <w:r w:rsidR="00BD2E6A" w:rsidRPr="000604E4">
        <w:rPr>
          <w:rFonts w:cs="Times New Roman"/>
        </w:rPr>
        <w:t xml:space="preserve"> – do 4 týdnů od podpisu smlouvy</w:t>
      </w:r>
      <w:r w:rsidRPr="000604E4">
        <w:rPr>
          <w:rFonts w:cs="Times New Roman"/>
        </w:rPr>
        <w:t>;</w:t>
      </w:r>
    </w:p>
    <w:p w14:paraId="217296AB" w14:textId="66A4BCBD" w:rsidR="00130DF6" w:rsidRPr="000604E4" w:rsidRDefault="00130DF6" w:rsidP="00BD2E6A">
      <w:pPr>
        <w:pStyle w:val="Zkladntextodsazen21"/>
        <w:numPr>
          <w:ilvl w:val="0"/>
          <w:numId w:val="31"/>
        </w:numPr>
        <w:spacing w:after="0" w:line="276" w:lineRule="auto"/>
        <w:jc w:val="both"/>
        <w:rPr>
          <w:rFonts w:cs="Times New Roman"/>
        </w:rPr>
      </w:pPr>
      <w:r w:rsidRPr="000604E4">
        <w:rPr>
          <w:rFonts w:cs="Times New Roman"/>
        </w:rPr>
        <w:t>koncept dokumentace</w:t>
      </w:r>
      <w:r w:rsidR="00BD2E6A" w:rsidRPr="000604E4">
        <w:rPr>
          <w:rFonts w:cs="Times New Roman"/>
        </w:rPr>
        <w:t xml:space="preserve"> – do 4 týdnů od odsouhlasení základních parametrů PK objednatelem</w:t>
      </w:r>
      <w:r w:rsidRPr="000604E4">
        <w:rPr>
          <w:rFonts w:cs="Times New Roman"/>
        </w:rPr>
        <w:t>;</w:t>
      </w:r>
    </w:p>
    <w:p w14:paraId="440AEEBE" w14:textId="38643C39" w:rsidR="00130DF6" w:rsidRPr="000604E4" w:rsidRDefault="00130DF6" w:rsidP="00BD2E6A">
      <w:pPr>
        <w:pStyle w:val="Zkladntextodsazen21"/>
        <w:numPr>
          <w:ilvl w:val="0"/>
          <w:numId w:val="31"/>
        </w:numPr>
        <w:spacing w:after="0" w:line="276" w:lineRule="auto"/>
        <w:jc w:val="both"/>
        <w:rPr>
          <w:rFonts w:cs="Times New Roman"/>
        </w:rPr>
      </w:pPr>
      <w:r w:rsidRPr="000604E4">
        <w:rPr>
          <w:rFonts w:cs="Times New Roman"/>
        </w:rPr>
        <w:lastRenderedPageBreak/>
        <w:t>projednání s </w:t>
      </w:r>
      <w:r w:rsidR="00BD2E6A" w:rsidRPr="000604E4">
        <w:rPr>
          <w:rFonts w:cs="Times New Roman"/>
        </w:rPr>
        <w:t>DO – do 3 týdnů od předání konceptu</w:t>
      </w:r>
      <w:r w:rsidRPr="000604E4">
        <w:rPr>
          <w:rFonts w:cs="Times New Roman"/>
        </w:rPr>
        <w:t>;</w:t>
      </w:r>
    </w:p>
    <w:p w14:paraId="018ABE70" w14:textId="79015486" w:rsidR="00130DF6" w:rsidRPr="000604E4" w:rsidRDefault="00130DF6" w:rsidP="00BD2E6A">
      <w:pPr>
        <w:pStyle w:val="Zkladntextodsazen21"/>
        <w:numPr>
          <w:ilvl w:val="0"/>
          <w:numId w:val="31"/>
        </w:numPr>
        <w:spacing w:line="276" w:lineRule="auto"/>
        <w:jc w:val="both"/>
        <w:rPr>
          <w:rFonts w:cs="Times New Roman"/>
        </w:rPr>
      </w:pPr>
      <w:r w:rsidRPr="000604E4">
        <w:rPr>
          <w:rFonts w:cs="Times New Roman"/>
        </w:rPr>
        <w:t>čistopis dokumentace</w:t>
      </w:r>
      <w:r w:rsidR="00BD2E6A" w:rsidRPr="000604E4">
        <w:rPr>
          <w:rFonts w:cs="Times New Roman"/>
        </w:rPr>
        <w:t xml:space="preserve"> – do 3 týdnů od projednání s DO</w:t>
      </w:r>
      <w:r w:rsidRPr="000604E4">
        <w:rPr>
          <w:rFonts w:cs="Times New Roman"/>
        </w:rPr>
        <w:t>.</w:t>
      </w:r>
    </w:p>
    <w:p w14:paraId="4828DAAC" w14:textId="77777777" w:rsidR="005B5118" w:rsidRPr="000604E4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604E4">
        <w:rPr>
          <w:rFonts w:cs="Times New Roman"/>
        </w:rPr>
        <w:t xml:space="preserve">V případě, že termín </w:t>
      </w:r>
      <w:r w:rsidR="00822F7E" w:rsidRPr="000604E4">
        <w:rPr>
          <w:rFonts w:cs="Times New Roman"/>
        </w:rPr>
        <w:t xml:space="preserve">plnění </w:t>
      </w:r>
      <w:r w:rsidRPr="000604E4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A15479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604E4">
        <w:rPr>
          <w:rFonts w:cs="Times New Roman"/>
        </w:rPr>
        <w:t>Zhotovitel a objednatel sepíší o předání předávací protokol (postačí prosté potvrzení o</w:t>
      </w:r>
      <w:r w:rsidRPr="00A15479">
        <w:rPr>
          <w:rFonts w:cs="Times New Roman"/>
        </w:rPr>
        <w:t xml:space="preserve"> předání), teprve po kontrole odevzdaného díla spolu podepíší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7A90765C" w:rsidR="009E4AB3" w:rsidRPr="00A15479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BC08EB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2D669ACF" w14:textId="6AE7F852" w:rsidR="009E4AB3" w:rsidRPr="00F252EA" w:rsidRDefault="00E52A99" w:rsidP="00F252EA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prodlužuje se termín dokončení díla o stejný počet dní, jako trvaly tyto okolnosti. Smluvní strana, která se o takových okolnostech dozví, je povinna neprodleně informovat druhou smluvní stranu. Nesplní-li tuto povinnost, není oprávněna se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těchto </w:t>
      </w:r>
      <w:r w:rsidRPr="00F252EA">
        <w:rPr>
          <w:rFonts w:cs="Times New Roman"/>
        </w:rPr>
        <w:t>okolností dovolávat. Přesáhne-li doba trvání prodlení na straně zhotovitele z těchto důvodů</w:t>
      </w:r>
      <w:r w:rsidR="00BC08EB" w:rsidRPr="00F252EA">
        <w:rPr>
          <w:rFonts w:cs="Times New Roman"/>
        </w:rPr>
        <w:t xml:space="preserve"> </w:t>
      </w:r>
      <w:r w:rsidRPr="00F252EA">
        <w:rPr>
          <w:rFonts w:cs="Times New Roman"/>
        </w:rPr>
        <w:t>15</w:t>
      </w:r>
      <w:r w:rsidR="00BC08EB" w:rsidRPr="00F252EA">
        <w:rPr>
          <w:rFonts w:cs="Times New Roman"/>
        </w:rPr>
        <w:t> </w:t>
      </w:r>
      <w:r w:rsidRPr="00F252EA">
        <w:rPr>
          <w:rFonts w:cs="Times New Roman"/>
        </w:rPr>
        <w:t>dnů,</w:t>
      </w:r>
      <w:r w:rsidRPr="00A15479">
        <w:rPr>
          <w:rFonts w:cs="Times New Roman"/>
        </w:rPr>
        <w:t xml:space="preserve">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544DD3CF" w14:textId="77777777" w:rsidR="00725CD0" w:rsidRPr="00A15479" w:rsidRDefault="00725CD0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  <w:r w:rsidR="004B583F" w:rsidRPr="00A15479">
        <w:rPr>
          <w:szCs w:val="22"/>
        </w:rPr>
        <w:t xml:space="preserve"> </w:t>
      </w:r>
    </w:p>
    <w:p w14:paraId="0447B84D" w14:textId="4B804E13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  <w:r w:rsidRPr="000604E4">
        <w:rPr>
          <w:rFonts w:cs="Times New Roman"/>
        </w:rPr>
        <w:t xml:space="preserve">Zhotovitel se zúčastní </w:t>
      </w:r>
      <w:r w:rsidR="003A3BD5" w:rsidRPr="000604E4">
        <w:rPr>
          <w:rFonts w:cs="Times New Roman"/>
        </w:rPr>
        <w:t>jednání</w:t>
      </w:r>
      <w:r w:rsidRPr="000604E4">
        <w:rPr>
          <w:rFonts w:cs="Times New Roman"/>
        </w:rPr>
        <w:t xml:space="preserve"> </w:t>
      </w:r>
      <w:r w:rsidR="00470708" w:rsidRPr="000604E4">
        <w:rPr>
          <w:rFonts w:cs="Times New Roman"/>
        </w:rPr>
        <w:t>s DO</w:t>
      </w:r>
      <w:r w:rsidRPr="000604E4">
        <w:rPr>
          <w:rFonts w:cs="Times New Roman"/>
        </w:rPr>
        <w:t>.</w:t>
      </w:r>
    </w:p>
    <w:p w14:paraId="4E761E84" w14:textId="7A0BC60D" w:rsidR="009E4AB3" w:rsidRPr="000604E4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Místem vstupního jednání, následujících jednání, koordinačních a pracovních schůzek a předání díla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</w:t>
      </w:r>
      <w:r w:rsidR="007C5233" w:rsidRPr="000604E4">
        <w:rPr>
          <w:rFonts w:cs="Times New Roman"/>
        </w:rPr>
        <w:t>ohodnuto jinak</w:t>
      </w:r>
      <w:r w:rsidRPr="000604E4">
        <w:rPr>
          <w:rFonts w:cs="Times New Roman"/>
        </w:rPr>
        <w:t>.</w:t>
      </w:r>
    </w:p>
    <w:p w14:paraId="247D7ECE" w14:textId="3D34B8F0" w:rsidR="009E4AB3" w:rsidRPr="000604E4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604E4">
        <w:rPr>
          <w:rFonts w:cs="Times New Roman"/>
        </w:rPr>
        <w:t xml:space="preserve">Objednatel je oprávněn </w:t>
      </w:r>
      <w:r w:rsidR="00E062FC" w:rsidRPr="000604E4">
        <w:rPr>
          <w:rFonts w:cs="Times New Roman"/>
        </w:rPr>
        <w:t xml:space="preserve">být informován </w:t>
      </w:r>
      <w:r w:rsidRPr="000604E4">
        <w:rPr>
          <w:rFonts w:cs="Times New Roman"/>
        </w:rPr>
        <w:t>průběžn</w:t>
      </w:r>
      <w:r w:rsidR="00725CD0" w:rsidRPr="000604E4">
        <w:rPr>
          <w:rFonts w:cs="Times New Roman"/>
        </w:rPr>
        <w:t>ě</w:t>
      </w:r>
      <w:r w:rsidRPr="000604E4">
        <w:rPr>
          <w:rFonts w:cs="Times New Roman"/>
        </w:rPr>
        <w:t xml:space="preserve"> </w:t>
      </w:r>
      <w:r w:rsidR="00725CD0" w:rsidRPr="000604E4">
        <w:rPr>
          <w:rFonts w:cs="Times New Roman"/>
        </w:rPr>
        <w:t xml:space="preserve">o </w:t>
      </w:r>
      <w:r w:rsidRPr="000604E4">
        <w:rPr>
          <w:rFonts w:cs="Times New Roman"/>
        </w:rPr>
        <w:t xml:space="preserve">provádění </w:t>
      </w:r>
      <w:r w:rsidR="00E733B4" w:rsidRPr="000604E4">
        <w:rPr>
          <w:rFonts w:cs="Times New Roman"/>
        </w:rPr>
        <w:t>d</w:t>
      </w:r>
      <w:r w:rsidRPr="000604E4">
        <w:rPr>
          <w:rFonts w:cs="Times New Roman"/>
        </w:rPr>
        <w:t>íla (dále také „</w:t>
      </w:r>
      <w:r w:rsidR="00E062FC" w:rsidRPr="000604E4">
        <w:rPr>
          <w:rFonts w:cs="Times New Roman"/>
          <w:b/>
        </w:rPr>
        <w:t>report stavu</w:t>
      </w:r>
      <w:r w:rsidRPr="000604E4">
        <w:rPr>
          <w:rFonts w:cs="Times New Roman"/>
        </w:rPr>
        <w:t xml:space="preserve">”). </w:t>
      </w:r>
      <w:r w:rsidR="0007397E" w:rsidRPr="000604E4">
        <w:rPr>
          <w:rFonts w:cs="Times New Roman"/>
        </w:rPr>
        <w:t xml:space="preserve">Orientační frekvence předávání informací je 1 x za 14 dnů (postačí elektronickou cestou). </w:t>
      </w:r>
      <w:r w:rsidRPr="000604E4">
        <w:rPr>
          <w:rFonts w:cs="Times New Roman"/>
        </w:rPr>
        <w:t>Objednatel má právo k</w:t>
      </w:r>
      <w:r w:rsidR="00BC08EB" w:rsidRPr="000604E4">
        <w:rPr>
          <w:rFonts w:cs="Times New Roman"/>
        </w:rPr>
        <w:t> </w:t>
      </w:r>
      <w:r w:rsidRPr="000604E4">
        <w:rPr>
          <w:rFonts w:cs="Times New Roman"/>
        </w:rPr>
        <w:t>předloženým materiálům dávat své připomínky. Objednatel se vyjádř</w:t>
      </w:r>
      <w:r w:rsidR="0007397E" w:rsidRPr="000604E4">
        <w:rPr>
          <w:rFonts w:cs="Times New Roman"/>
        </w:rPr>
        <w:t>í</w:t>
      </w:r>
      <w:r w:rsidRPr="000604E4">
        <w:rPr>
          <w:rFonts w:cs="Times New Roman"/>
        </w:rPr>
        <w:t xml:space="preserve"> k </w:t>
      </w:r>
      <w:r w:rsidR="00F45252" w:rsidRPr="000604E4">
        <w:rPr>
          <w:rFonts w:cs="Times New Roman"/>
        </w:rPr>
        <w:t>z</w:t>
      </w:r>
      <w:r w:rsidRPr="000604E4">
        <w:rPr>
          <w:rFonts w:cs="Times New Roman"/>
        </w:rPr>
        <w:t xml:space="preserve">hotovitelem předloženým materiálům do </w:t>
      </w:r>
      <w:r w:rsidR="00DA751A" w:rsidRPr="000604E4">
        <w:rPr>
          <w:rFonts w:cs="Times New Roman"/>
        </w:rPr>
        <w:t>5</w:t>
      </w:r>
      <w:r w:rsidRPr="000604E4">
        <w:rPr>
          <w:rFonts w:cs="Times New Roman"/>
        </w:rPr>
        <w:t xml:space="preserve"> pracovních dnů od jejich předložení. Na základě tohoto vyjádření bude </w:t>
      </w:r>
      <w:r w:rsidR="00E733B4" w:rsidRPr="000604E4">
        <w:rPr>
          <w:rFonts w:cs="Times New Roman"/>
        </w:rPr>
        <w:t>d</w:t>
      </w:r>
      <w:r w:rsidRPr="000604E4">
        <w:rPr>
          <w:rFonts w:cs="Times New Roman"/>
        </w:rPr>
        <w:t>ílo upraveno, resp. dopracováno a dokončeno.</w:t>
      </w:r>
    </w:p>
    <w:p w14:paraId="7D7657EF" w14:textId="290099DA" w:rsidR="0097395D" w:rsidRPr="000604E4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604E4">
        <w:rPr>
          <w:rFonts w:cs="Times New Roman"/>
        </w:rPr>
        <w:t xml:space="preserve">Konzultace budou probíhat dle aktuálních potřeb a časových možností </w:t>
      </w:r>
      <w:r w:rsidR="00F45252" w:rsidRPr="000604E4">
        <w:rPr>
          <w:rFonts w:cs="Times New Roman"/>
        </w:rPr>
        <w:t>o</w:t>
      </w:r>
      <w:r w:rsidRPr="000604E4">
        <w:rPr>
          <w:rFonts w:cs="Times New Roman"/>
        </w:rPr>
        <w:t xml:space="preserve">bjednatele a </w:t>
      </w:r>
      <w:r w:rsidR="00F45252" w:rsidRPr="000604E4">
        <w:rPr>
          <w:rFonts w:cs="Times New Roman"/>
        </w:rPr>
        <w:t>z</w:t>
      </w:r>
      <w:r w:rsidRPr="000604E4">
        <w:rPr>
          <w:rFonts w:cs="Times New Roman"/>
        </w:rPr>
        <w:t>hotovitele, a</w:t>
      </w:r>
      <w:r w:rsidR="00BC08EB" w:rsidRPr="000604E4">
        <w:rPr>
          <w:rFonts w:cs="Times New Roman"/>
        </w:rPr>
        <w:t> </w:t>
      </w:r>
      <w:r w:rsidRPr="000604E4">
        <w:rPr>
          <w:rFonts w:cs="Times New Roman"/>
        </w:rPr>
        <w:t>to</w:t>
      </w:r>
      <w:r w:rsidR="00BC08EB" w:rsidRPr="000604E4">
        <w:rPr>
          <w:rFonts w:cs="Times New Roman"/>
        </w:rPr>
        <w:t> </w:t>
      </w:r>
      <w:r w:rsidRPr="000604E4">
        <w:rPr>
          <w:rFonts w:cs="Times New Roman"/>
        </w:rPr>
        <w:t xml:space="preserve">vždy na základě jejich společné dohody.  Pokud bude </w:t>
      </w:r>
      <w:r w:rsidR="00F45252" w:rsidRPr="000604E4">
        <w:rPr>
          <w:rFonts w:cs="Times New Roman"/>
        </w:rPr>
        <w:t>z</w:t>
      </w:r>
      <w:r w:rsidRPr="000604E4">
        <w:rPr>
          <w:rFonts w:cs="Times New Roman"/>
        </w:rPr>
        <w:t xml:space="preserve">hotovitel nebo </w:t>
      </w:r>
      <w:r w:rsidR="00F45252" w:rsidRPr="000604E4">
        <w:rPr>
          <w:rFonts w:cs="Times New Roman"/>
        </w:rPr>
        <w:t>o</w:t>
      </w:r>
      <w:r w:rsidRPr="000604E4">
        <w:rPr>
          <w:rFonts w:cs="Times New Roman"/>
        </w:rPr>
        <w:t>bjednatel požadovat kontrolní den, vyzve k účasti zástupce druhé smluvní strany telefonicky nebo e</w:t>
      </w:r>
      <w:r w:rsidR="00703CDA" w:rsidRPr="000604E4">
        <w:rPr>
          <w:rFonts w:cs="Times New Roman"/>
        </w:rPr>
        <w:t>-</w:t>
      </w:r>
      <w:r w:rsidRPr="000604E4">
        <w:rPr>
          <w:rFonts w:cs="Times New Roman"/>
        </w:rPr>
        <w:t>mailem nejméně 7</w:t>
      </w:r>
      <w:r w:rsidR="00BC08EB" w:rsidRPr="000604E4">
        <w:rPr>
          <w:rFonts w:cs="Times New Roman"/>
        </w:rPr>
        <w:t> </w:t>
      </w:r>
      <w:r w:rsidRPr="000604E4">
        <w:rPr>
          <w:rFonts w:cs="Times New Roman"/>
        </w:rPr>
        <w:t>pracovních dnů předem.</w:t>
      </w:r>
    </w:p>
    <w:p w14:paraId="40186762" w14:textId="762AA8B9" w:rsidR="0097395D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604E4">
        <w:rPr>
          <w:rFonts w:cs="Times New Roman"/>
        </w:rPr>
        <w:t>Zhotovitel se zavazuje při provádění díla postupovat</w:t>
      </w:r>
      <w:r w:rsidRPr="00A15479">
        <w:rPr>
          <w:rFonts w:cs="Times New Roman"/>
        </w:rPr>
        <w:t xml:space="preserve">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plnění díla.</w:t>
      </w:r>
    </w:p>
    <w:p w14:paraId="0342E250" w14:textId="5D97C86A" w:rsidR="001C4E25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22F06ED7" w:rsidR="001C4E25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povinen použít podklady předané mu objednatelem pouze </w:t>
      </w:r>
      <w:r w:rsidR="0007397E" w:rsidRPr="00A15479">
        <w:rPr>
          <w:rFonts w:cs="Times New Roman"/>
        </w:rPr>
        <w:t>za účelem</w:t>
      </w:r>
      <w:r w:rsidRPr="00A15479">
        <w:rPr>
          <w:rFonts w:cs="Times New Roman"/>
        </w:rPr>
        <w:t xml:space="preserve"> vytvoření díla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>zavazuje se nejpozději současně s předáním díla vrátit objednatelem poskytnuté podklady zpět objednateli</w:t>
      </w:r>
      <w:r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57670938" w14:textId="4200C206" w:rsidR="004D6231" w:rsidRPr="00421B0A" w:rsidRDefault="00DA751A" w:rsidP="00693670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S</w:t>
      </w:r>
      <w:r w:rsidR="00C963D7" w:rsidRPr="00421B0A">
        <w:rPr>
          <w:rFonts w:cs="Times New Roman"/>
        </w:rPr>
        <w:t>pecifikace forem odevzdání díla</w:t>
      </w:r>
      <w:r w:rsidR="004D6231" w:rsidRPr="00421B0A">
        <w:rPr>
          <w:rFonts w:cs="Times New Roman"/>
        </w:rPr>
        <w:t>:</w:t>
      </w:r>
    </w:p>
    <w:p w14:paraId="5C738FBD" w14:textId="76CCB7A1" w:rsidR="00C963D7" w:rsidRPr="00926EE8" w:rsidRDefault="00DA751A" w:rsidP="00693670">
      <w:pPr>
        <w:spacing w:after="120" w:line="276" w:lineRule="auto"/>
        <w:jc w:val="both"/>
        <w:rPr>
          <w:rFonts w:cs="Times New Roman"/>
          <w:highlight w:val="cyan"/>
        </w:rPr>
      </w:pPr>
      <w:r w:rsidRPr="000604E4">
        <w:rPr>
          <w:rFonts w:cs="Times New Roman"/>
        </w:rPr>
        <w:t>Dílo bude předáváno v digitální podobě ve formátu .</w:t>
      </w:r>
      <w:proofErr w:type="spellStart"/>
      <w:r w:rsidRPr="000604E4">
        <w:rPr>
          <w:rFonts w:cs="Times New Roman"/>
        </w:rPr>
        <w:t>pdf</w:t>
      </w:r>
      <w:proofErr w:type="spellEnd"/>
      <w:r w:rsidR="00470708" w:rsidRPr="000604E4">
        <w:rPr>
          <w:rFonts w:cs="Times New Roman"/>
        </w:rPr>
        <w:t xml:space="preserve"> a ve formátu vektorových dat – CAD – formát .</w:t>
      </w:r>
      <w:proofErr w:type="spellStart"/>
      <w:r w:rsidR="00470708" w:rsidRPr="000604E4">
        <w:rPr>
          <w:rFonts w:cs="Times New Roman"/>
        </w:rPr>
        <w:t>dwg</w:t>
      </w:r>
      <w:proofErr w:type="spellEnd"/>
      <w:r w:rsidR="00470708" w:rsidRPr="000604E4">
        <w:rPr>
          <w:rFonts w:cs="Times New Roman"/>
        </w:rPr>
        <w:t xml:space="preserve"> </w:t>
      </w:r>
      <w:proofErr w:type="gramStart"/>
      <w:r w:rsidR="00470708" w:rsidRPr="000604E4">
        <w:rPr>
          <w:rFonts w:cs="Times New Roman"/>
        </w:rPr>
        <w:t>a .</w:t>
      </w:r>
      <w:proofErr w:type="spellStart"/>
      <w:r w:rsidR="00470708" w:rsidRPr="000604E4">
        <w:rPr>
          <w:rFonts w:cs="Times New Roman"/>
        </w:rPr>
        <w:t>dgn</w:t>
      </w:r>
      <w:proofErr w:type="spellEnd"/>
      <w:proofErr w:type="gramEnd"/>
      <w:r w:rsidRPr="000604E4">
        <w:rPr>
          <w:rFonts w:cs="Times New Roman"/>
        </w:rPr>
        <w:t>.</w:t>
      </w:r>
    </w:p>
    <w:p w14:paraId="119054BA" w14:textId="6ECE3A3A" w:rsidR="00F60621" w:rsidRDefault="003A3BD5" w:rsidP="00822E9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povinen pře</w:t>
      </w:r>
      <w:r>
        <w:rPr>
          <w:rFonts w:cs="Times New Roman"/>
        </w:rPr>
        <w:t>dané</w:t>
      </w:r>
      <w:r w:rsidRPr="00A15479">
        <w:rPr>
          <w:rFonts w:cs="Times New Roman"/>
        </w:rPr>
        <w:t xml:space="preserve"> dílo zkontrolovat a </w:t>
      </w:r>
      <w:r w:rsidRPr="000604E4">
        <w:rPr>
          <w:rFonts w:cs="Times New Roman"/>
        </w:rPr>
        <w:t xml:space="preserve">do </w:t>
      </w:r>
      <w:r w:rsidR="00470708" w:rsidRPr="000604E4">
        <w:rPr>
          <w:rFonts w:cs="Times New Roman"/>
        </w:rPr>
        <w:t>14</w:t>
      </w:r>
      <w:r w:rsidRPr="000604E4">
        <w:rPr>
          <w:rFonts w:cs="Times New Roman"/>
        </w:rPr>
        <w:t xml:space="preserve"> pracovních dnů po </w:t>
      </w:r>
      <w:r w:rsidR="00680E1A" w:rsidRPr="000604E4">
        <w:rPr>
          <w:rFonts w:cs="Times New Roman"/>
        </w:rPr>
        <w:t>předání</w:t>
      </w:r>
      <w:r w:rsidRPr="000604E4">
        <w:rPr>
          <w:rFonts w:cs="Times New Roman"/>
        </w:rPr>
        <w:t xml:space="preserve"> díla písemně zhotoviteli sdělit</w:t>
      </w:r>
      <w:r w:rsidR="006D7281" w:rsidRPr="000604E4">
        <w:rPr>
          <w:rFonts w:cs="Times New Roman"/>
        </w:rPr>
        <w:t xml:space="preserve"> formou akceptačního protokolu</w:t>
      </w:r>
      <w:r w:rsidRPr="00A15479">
        <w:rPr>
          <w:rFonts w:cs="Times New Roman"/>
        </w:rPr>
        <w:t>, zda dílo odsouhlasil, či nikoliv.</w:t>
      </w:r>
    </w:p>
    <w:p w14:paraId="24A771CA" w14:textId="48613F3E" w:rsidR="000C3E19" w:rsidRPr="00822E99" w:rsidRDefault="001D54B4" w:rsidP="00F60621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díla</w:t>
      </w:r>
      <w:r w:rsidRPr="00A15479">
        <w:rPr>
          <w:rFonts w:cs="Times New Roman"/>
        </w:rPr>
        <w:t xml:space="preserve"> pouze tehdy, bude-li předávané předm</w:t>
      </w:r>
      <w:r w:rsidR="00EF70E1" w:rsidRPr="00A15479">
        <w:rPr>
          <w:rFonts w:cs="Times New Roman"/>
        </w:rPr>
        <w:t>ětné dílo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 výhrad či s výhradou těch vad,</w:t>
      </w:r>
      <w:r w:rsidR="00BC08EB">
        <w:rPr>
          <w:rFonts w:cs="Times New Roman"/>
        </w:rPr>
        <w:t xml:space="preserve"> </w:t>
      </w:r>
      <w:r w:rsidR="00A74551" w:rsidRPr="00A15479">
        <w:rPr>
          <w:rFonts w:cs="Times New Roman"/>
        </w:rPr>
        <w:t xml:space="preserve">které nebrání </w:t>
      </w:r>
      <w:r w:rsidR="00D131D4" w:rsidRPr="00A15479">
        <w:rPr>
          <w:rFonts w:cs="Times New Roman"/>
        </w:rPr>
        <w:t>dílo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 dílo považuje </w:t>
      </w:r>
      <w:r w:rsidR="009A4BB6">
        <w:rPr>
          <w:rFonts w:cs="Times New Roman"/>
        </w:rPr>
        <w:t xml:space="preserve">za splněné a 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převzaté a zhotoviteli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  <w:r w:rsidR="00A34771" w:rsidRPr="00822E99">
        <w:rPr>
          <w:rFonts w:cs="Times New Roman"/>
        </w:rPr>
        <w:t xml:space="preserve"> </w:t>
      </w:r>
    </w:p>
    <w:p w14:paraId="61B71DBD" w14:textId="25C55261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Pr="00787871">
        <w:t>díl</w:t>
      </w:r>
      <w:r w:rsidR="007A3CEB" w:rsidRPr="00787871">
        <w:t>a</w:t>
      </w:r>
      <w:r w:rsidRPr="00787871">
        <w:t xml:space="preserve"> přechází na objednatele okamžikem </w:t>
      </w:r>
      <w:r w:rsidR="00372DDF" w:rsidRPr="00787871">
        <w:t>akceptac</w:t>
      </w:r>
      <w:r w:rsidR="00CA6E36">
        <w:t xml:space="preserve">e </w:t>
      </w:r>
      <w:r w:rsidR="00372DDF" w:rsidRPr="00787871">
        <w:t>dokončeného díla</w:t>
      </w:r>
      <w:r w:rsidRPr="00787871">
        <w:t>.</w:t>
      </w:r>
    </w:p>
    <w:p w14:paraId="25C83343" w14:textId="77777777" w:rsidR="000C3E19" w:rsidRDefault="000C3E19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4F9CD675" w14:textId="16F4E90B" w:rsidR="00EF70E1" w:rsidRPr="00E40669" w:rsidRDefault="00730826" w:rsidP="00E40669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E40669">
        <w:rPr>
          <w:rFonts w:cs="Times New Roman"/>
        </w:rPr>
        <w:t xml:space="preserve">Zhotovitel se zavazuje </w:t>
      </w:r>
      <w:bookmarkStart w:id="9" w:name="_Hlk164326136"/>
      <w:r w:rsidRPr="00E40669">
        <w:rPr>
          <w:rFonts w:cs="Times New Roman"/>
        </w:rPr>
        <w:t xml:space="preserve">zajišťovat </w:t>
      </w:r>
      <w:bookmarkEnd w:id="9"/>
      <w:r w:rsidRPr="00E40669">
        <w:rPr>
          <w:rFonts w:cs="Times New Roman"/>
        </w:rPr>
        <w:t>veškeré smluvní povinnosti 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50BE0FCA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2F4CA58B" w14:textId="5325F899" w:rsidR="003B6E46" w:rsidRPr="00A15479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zhotovitelem provedeno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Pr="00A15479">
        <w:rPr>
          <w:rFonts w:cs="Times New Roman"/>
        </w:rPr>
        <w:t>.</w:t>
      </w:r>
    </w:p>
    <w:p w14:paraId="2A77917A" w14:textId="35478DB4" w:rsidR="00EF70E1" w:rsidRPr="00A15479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Řádně a ve stanoven</w:t>
      </w:r>
      <w:r w:rsidR="00EC098B" w:rsidRPr="00A15479">
        <w:rPr>
          <w:rFonts w:cs="Times New Roman"/>
        </w:rPr>
        <w:t>ém termínu</w:t>
      </w:r>
      <w:r w:rsidRPr="00A15479">
        <w:rPr>
          <w:rFonts w:cs="Times New Roman"/>
        </w:rPr>
        <w:t xml:space="preserve"> se rozumí </w:t>
      </w:r>
      <w:r w:rsidR="00520434" w:rsidRPr="00A15479">
        <w:rPr>
          <w:rFonts w:cs="Times New Roman"/>
        </w:rPr>
        <w:t xml:space="preserve">provedení </w:t>
      </w:r>
      <w:r w:rsidR="001D54B4" w:rsidRPr="00A15479">
        <w:rPr>
          <w:rFonts w:cs="Times New Roman"/>
        </w:rPr>
        <w:t xml:space="preserve">díla v souladu s čl. </w:t>
      </w:r>
      <w:r w:rsidR="002D2B5D" w:rsidRPr="00A15479">
        <w:rPr>
          <w:rFonts w:cs="Times New Roman"/>
        </w:rPr>
        <w:t>III</w:t>
      </w:r>
      <w:r w:rsidR="00520434" w:rsidRPr="00A15479">
        <w:rPr>
          <w:rFonts w:cs="Times New Roman"/>
        </w:rPr>
        <w:t xml:space="preserve"> této smlouvy, ve stavu, </w:t>
      </w:r>
      <w:bookmarkStart w:id="10" w:name="_Hlk145936218"/>
      <w:r w:rsidR="00520434" w:rsidRPr="00A15479">
        <w:rPr>
          <w:rFonts w:cs="Times New Roman"/>
        </w:rPr>
        <w:t>odpovíd</w:t>
      </w:r>
      <w:r w:rsidR="00BB0BA9" w:rsidRPr="00A15479">
        <w:rPr>
          <w:rFonts w:cs="Times New Roman"/>
        </w:rPr>
        <w:t>ajícím</w:t>
      </w:r>
      <w:r w:rsidR="008A1F28" w:rsidRPr="00A15479">
        <w:rPr>
          <w:rFonts w:cs="Times New Roman"/>
        </w:rPr>
        <w:t>u</w:t>
      </w:r>
      <w:r w:rsidR="00520434" w:rsidRPr="00A15479">
        <w:rPr>
          <w:rFonts w:cs="Times New Roman"/>
        </w:rPr>
        <w:t xml:space="preserve"> požadavkům na kvalitu díla, resp. podmínkám stanoveným v</w:t>
      </w:r>
      <w:r w:rsidR="00BB0BA9" w:rsidRPr="00A15479">
        <w:rPr>
          <w:rFonts w:cs="Times New Roman"/>
        </w:rPr>
        <w:t xml:space="preserve"> obecně závazných platných </w:t>
      </w:r>
      <w:r w:rsidR="00520434" w:rsidRPr="00A15479">
        <w:rPr>
          <w:rFonts w:cs="Times New Roman"/>
        </w:rPr>
        <w:t>právních předpisech</w:t>
      </w:r>
      <w:r w:rsidR="003E77D5" w:rsidRPr="00A15479">
        <w:rPr>
          <w:rFonts w:cs="Times New Roman"/>
        </w:rPr>
        <w:t xml:space="preserve"> vztahujících se přímo k předmětu díla</w:t>
      </w:r>
      <w:r w:rsidR="0047719B" w:rsidRPr="00A15479">
        <w:rPr>
          <w:rFonts w:cs="Times New Roman"/>
        </w:rPr>
        <w:t>, v technických normách, jejichž závaznost stanoví obecně závazné platné právní předpisy,</w:t>
      </w:r>
      <w:r w:rsidR="003E77D5" w:rsidRPr="00A15479">
        <w:rPr>
          <w:rFonts w:cs="Times New Roman"/>
        </w:rPr>
        <w:t xml:space="preserve"> </w:t>
      </w:r>
      <w:r w:rsidR="00F2669B" w:rsidRPr="00A15479">
        <w:rPr>
          <w:rFonts w:cs="Times New Roman"/>
        </w:rPr>
        <w:t>a</w:t>
      </w:r>
      <w:r w:rsidR="00E53A99" w:rsidRPr="00A15479">
        <w:rPr>
          <w:rFonts w:cs="Times New Roman"/>
        </w:rPr>
        <w:t xml:space="preserve"> </w:t>
      </w:r>
      <w:r w:rsidR="00520434" w:rsidRPr="00A15479">
        <w:rPr>
          <w:rFonts w:cs="Times New Roman"/>
        </w:rPr>
        <w:t>požadavkům na kvalitu předmětu smlouvy a</w:t>
      </w:r>
      <w:r w:rsidR="00BF472E" w:rsidRPr="00A15479">
        <w:rPr>
          <w:rFonts w:cs="Times New Roman"/>
        </w:rPr>
        <w:t> </w:t>
      </w:r>
      <w:r w:rsidR="00520434" w:rsidRPr="00A15479">
        <w:rPr>
          <w:rFonts w:cs="Times New Roman"/>
        </w:rPr>
        <w:t>podmínkám veřejné zakázky</w:t>
      </w:r>
      <w:r w:rsidR="00E53A99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0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7AF25238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smlouvy,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že bude odpovídat a</w:t>
      </w:r>
      <w:r w:rsidR="00E40669">
        <w:rPr>
          <w:rFonts w:cs="Times New Roman"/>
        </w:rPr>
        <w:t> </w:t>
      </w:r>
      <w:r w:rsidRPr="00A15479">
        <w:rPr>
          <w:rFonts w:cs="Times New Roman"/>
        </w:rPr>
        <w:t>sloužit k smluvenému a jinak obvyklému účelu a bude mít vlastnosti stanovené právními předpisy vztahujícími se přímo k plnění předmětu díla a jinak vlastnosti obvyklé.</w:t>
      </w:r>
    </w:p>
    <w:p w14:paraId="60A69B11" w14:textId="1E32338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11"/>
      <w:r w:rsidRPr="00A15479">
        <w:rPr>
          <w:rFonts w:cs="Times New Roman"/>
        </w:rPr>
        <w:t>.</w:t>
      </w:r>
    </w:p>
    <w:p w14:paraId="7297D2AF" w14:textId="06F0A7FB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>bjednatelem písemně oznámené vady díla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12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203E27A1" w14:textId="514ECE41" w:rsidR="00DC149F" w:rsidRPr="000604E4" w:rsidRDefault="004A19B4" w:rsidP="000604E4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 bylo vytvořeno.</w:t>
      </w:r>
      <w:bookmarkEnd w:id="12"/>
    </w:p>
    <w:p w14:paraId="57315B8A" w14:textId="574B7265" w:rsidR="00E40669" w:rsidRDefault="00E40669" w:rsidP="000604E4">
      <w:pPr>
        <w:spacing w:before="240" w:after="240" w:line="276" w:lineRule="auto"/>
        <w:ind w:hanging="284"/>
        <w:jc w:val="center"/>
        <w:rPr>
          <w:rFonts w:cs="Times New Roman"/>
          <w:b/>
          <w:bCs/>
          <w:iCs/>
          <w:u w:val="single"/>
        </w:rPr>
      </w:pPr>
    </w:p>
    <w:p w14:paraId="37F73C6A" w14:textId="412F85EB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767A7D61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 xml:space="preserve">Zhotovitel poskytuje objednateli výhradní neomezenou licenci k předmětu smlouvy, a to věcně, časově a místně, v rozsahu ustanovení § 12 autorského zákona, a uděluje objednateli převoditelné, trvalé, výlučné a zaplacením ceny díla zcela splacené právo dílo užívat a objednatel toto právo přijímá. Zhotovitel poskytuje objednateli výhradní neomezenou licenci k předmětu smlouvy ke dni účinnosti této smlouvy. Objednatel je oprávněn dílo užít všemi způsoby užití dle ustanovení § 12 autorského zákona, zejména: zveřejnit, zpracovat, změnit, upravit a takto je užít v neomezeném rozsahu dle tohoto článku, užít pouze část díla a spojit dílo s jinými díly </w:t>
      </w:r>
      <w:r>
        <w:rPr>
          <w:rFonts w:cs="Times New Roman"/>
        </w:rPr>
        <w:t xml:space="preserve">či prvky </w:t>
      </w:r>
      <w:r w:rsidRPr="00A60C46">
        <w:rPr>
          <w:rFonts w:cs="Times New Roman"/>
        </w:rPr>
        <w:t>a zařadit je do díla souborného. Smluvní strany pro vyloučení pochybností uvádějí, že současně s udělením licence poskytuje objednateli souhlas s prvotním zveřejněním díla dle § 11 odst. 1 autorského zákona. Zhotovitel výslovně souhlasí s tím, aby</w:t>
      </w:r>
      <w:r>
        <w:rPr>
          <w:rFonts w:cs="Times New Roman"/>
        </w:rPr>
        <w:t> </w:t>
      </w:r>
      <w:r w:rsidRPr="00A60C46">
        <w:rPr>
          <w:rFonts w:cs="Times New Roman"/>
        </w:rPr>
        <w:t>objednatel o zveřejnění řádně předaného a převzatého díla nebo jeho části rozhodl sám dle svého uvážení. Zveřejněním se rozumí zejména (nikoli však výlučně) veřejné přednesení, provedení, předvedení, vystavení, vydání či jiné zpřístupnění veřejnosti, s výjimkou užití díla Zhotovitelem pro</w:t>
      </w:r>
      <w:r>
        <w:rPr>
          <w:rFonts w:cs="Times New Roman"/>
        </w:rPr>
        <w:t> </w:t>
      </w:r>
      <w:r w:rsidRPr="00A60C46">
        <w:rPr>
          <w:rFonts w:cs="Times New Roman"/>
        </w:rPr>
        <w:t>účely odborné prezentace činnosti Zhotovitele. Zhotovitel se poskytnutím licence objednateli zavazuje sám neužít licenci, a to nejen po předání a převzetí díla nebo jeho části objednatelem, ale i před předáním a převzetím díla nebo části objednatelem. Zhotovitel se zdrží výkonu práva, ke kterému zde</w:t>
      </w:r>
      <w:r>
        <w:rPr>
          <w:rFonts w:cs="Times New Roman"/>
        </w:rPr>
        <w:t> </w:t>
      </w:r>
      <w:r w:rsidRPr="00A60C46">
        <w:rPr>
          <w:rFonts w:cs="Times New Roman"/>
        </w:rPr>
        <w:t>sjednanou licenci objednateli uděluje. Objednatel není povinen licenci k předmětu smlouvy ve</w:t>
      </w:r>
      <w:r>
        <w:rPr>
          <w:rFonts w:cs="Times New Roman"/>
        </w:rPr>
        <w:t> </w:t>
      </w:r>
      <w:r w:rsidRPr="00A60C46">
        <w:rPr>
          <w:rFonts w:cs="Times New Roman"/>
        </w:rPr>
        <w:t>smyslu § 2372 odst. 2 občanského zákoníku využít.</w:t>
      </w:r>
    </w:p>
    <w:p w14:paraId="5428E002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lastRenderedPageBreak/>
        <w:t>Objednatel je oprávněn zcela nebo zčásti, bez omezení a bez předchozího souhlasu zhotovitele, oprávnění tvořící součást licence poskytnout třetí osobě (podlicence) a to i opakovaně, případně práva touto smlouvou nabytá postoupit a zhotoviteli identifikovat osobu postupníka (nabyvatele licence).</w:t>
      </w:r>
    </w:p>
    <w:p w14:paraId="3F268A9D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Zhotovitel garantuje, že dílo vytvořil osobně, případně bylo vytvořeno pouze osobami, které jsou k němu ve vztahu ve smyslu ustanovení § 58 autorského zákona, a že tudíž bude oprávněn k poskytnutí licence z titulu postavení zaměstnavatele, či obdobném s ohledem na příslušného autora, anebo s příslušným autorem uzavřel dostatečnou licenční smlouvu, která jej opravňuje poskytnout objednateli podlicenci či</w:t>
      </w:r>
      <w:r>
        <w:rPr>
          <w:rFonts w:cs="Times New Roman"/>
        </w:rPr>
        <w:t> </w:t>
      </w:r>
      <w:r w:rsidRPr="008C7F5C">
        <w:rPr>
          <w:rFonts w:cs="Times New Roman"/>
        </w:rPr>
        <w:t>práva takovou licenční smlouvou nabytá postoupit alespoň v rozsahu dle zde sjednaného; licence a</w:t>
      </w:r>
      <w:r>
        <w:rPr>
          <w:rFonts w:cs="Times New Roman"/>
        </w:rPr>
        <w:t> </w:t>
      </w:r>
      <w:r w:rsidRPr="008C7F5C">
        <w:rPr>
          <w:rFonts w:cs="Times New Roman"/>
        </w:rPr>
        <w:t>podlicence se pro účely této smlouvy společně označují jako „licence“. Zhotovitel garantuje, že před podpisem této smlouvy neudělil třetímu žádnou licenci k užití díla, a to ani výhradní ani nevýhradní, která by mohla být v rozporu s licencí dle zde sjednaného. Zhotovitel současně garantuje, že ve spojení s dílem nejsou dotčena jakákoli práva třetích osob a jedná se o původní, jedinečné a tvůrčí dílo zhotovitele.</w:t>
      </w:r>
    </w:p>
    <w:p w14:paraId="44A0735D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Odměna za poskytnutí licence </w:t>
      </w:r>
      <w:r>
        <w:rPr>
          <w:rFonts w:cs="Times New Roman"/>
        </w:rPr>
        <w:t xml:space="preserve">tvoří 20 % z ceny díla a </w:t>
      </w:r>
      <w:r w:rsidRPr="008C7F5C">
        <w:rPr>
          <w:rFonts w:cs="Times New Roman"/>
        </w:rPr>
        <w:t>je zahrnuta v celkové ceně díla. Smluvní strany prohlašují takovou odměnu za odpovídající a konečnou.</w:t>
      </w:r>
    </w:p>
    <w:p w14:paraId="5A7697D1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>
        <w:rPr>
          <w:rFonts w:cs="Times New Roman"/>
        </w:rPr>
        <w:t> </w:t>
      </w:r>
      <w:r w:rsidRPr="008C7F5C">
        <w:rPr>
          <w:rFonts w:cs="Times New Roman"/>
        </w:rPr>
        <w:t>předáním předmětu smlouvy nebo jeho části objednateli.</w:t>
      </w:r>
    </w:p>
    <w:p w14:paraId="12AB0F62" w14:textId="77777777" w:rsidR="00B422E2" w:rsidRPr="008C7F5C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 atd.).</w:t>
      </w:r>
    </w:p>
    <w:p w14:paraId="6CE568ED" w14:textId="4779F001" w:rsidR="00B422E2" w:rsidRPr="007F2593" w:rsidRDefault="00B422E2" w:rsidP="007F2593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13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3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604C366B" w:rsidR="00B422E2" w:rsidRPr="000604E4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604E4">
        <w:rPr>
          <w:rFonts w:cs="Times New Roman"/>
        </w:rPr>
        <w:t xml:space="preserve">Za prodlení s termínem předání díla zaplatí zhotovitel objednateli smluvní pokutu ve výši </w:t>
      </w:r>
      <w:r w:rsidR="000C30CE" w:rsidRPr="000604E4">
        <w:rPr>
          <w:rFonts w:cs="Times New Roman"/>
        </w:rPr>
        <w:t>1.</w:t>
      </w:r>
      <w:r w:rsidR="000604E4" w:rsidRPr="000604E4">
        <w:rPr>
          <w:rFonts w:cs="Times New Roman"/>
        </w:rPr>
        <w:t>0</w:t>
      </w:r>
      <w:r w:rsidR="000C30CE" w:rsidRPr="000604E4">
        <w:rPr>
          <w:rFonts w:cs="Times New Roman"/>
        </w:rPr>
        <w:t>00</w:t>
      </w:r>
      <w:r w:rsidRPr="000604E4">
        <w:rPr>
          <w:rFonts w:cs="Times New Roman"/>
        </w:rPr>
        <w:t xml:space="preserve"> Kč za</w:t>
      </w:r>
      <w:r w:rsidR="00E40669" w:rsidRPr="000604E4">
        <w:rPr>
          <w:rFonts w:cs="Times New Roman"/>
        </w:rPr>
        <w:t> </w:t>
      </w:r>
      <w:r w:rsidRPr="000604E4">
        <w:rPr>
          <w:rFonts w:cs="Times New Roman"/>
        </w:rPr>
        <w:t>každý započatý den prodlení.</w:t>
      </w:r>
    </w:p>
    <w:p w14:paraId="4D4DC6F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dále povinen objednateli zaplatit smluvní pokutu za porušení níže uvedených ustanovení této smlouvy:</w:t>
      </w:r>
    </w:p>
    <w:p w14:paraId="3BD70AF6" w14:textId="4542CE56" w:rsidR="00B422E2" w:rsidRPr="000604E4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E40669">
        <w:rPr>
          <w:rFonts w:cs="Times New Roman"/>
        </w:rPr>
        <w:t xml:space="preserve">Za každé jednotlivé porušení povinnosti uvedené </w:t>
      </w:r>
      <w:r w:rsidRPr="000604E4">
        <w:rPr>
          <w:rFonts w:cs="Times New Roman"/>
        </w:rPr>
        <w:t xml:space="preserve">v čl. </w:t>
      </w:r>
      <w:r w:rsidR="00BF3B91" w:rsidRPr="000604E4">
        <w:rPr>
          <w:rFonts w:cs="Times New Roman"/>
        </w:rPr>
        <w:t>VIII</w:t>
      </w:r>
      <w:r w:rsidRPr="000604E4">
        <w:rPr>
          <w:rFonts w:cs="Times New Roman"/>
        </w:rPr>
        <w:t xml:space="preserve"> odst. 1, 3 nebo 5 této smlouvy je zhotovitel povinen zaplatit objednateli smluvní pokutu ve výši </w:t>
      </w:r>
      <w:r w:rsidR="00AE634F">
        <w:rPr>
          <w:rFonts w:cs="Times New Roman"/>
        </w:rPr>
        <w:t>15</w:t>
      </w:r>
      <w:r w:rsidRPr="000604E4">
        <w:rPr>
          <w:rFonts w:cs="Times New Roman"/>
        </w:rPr>
        <w:t xml:space="preserve">.000 Kč (slovy: </w:t>
      </w:r>
      <w:r w:rsidR="00AE634F">
        <w:rPr>
          <w:rFonts w:cs="Times New Roman"/>
        </w:rPr>
        <w:t>patnáct</w:t>
      </w:r>
      <w:r w:rsidRPr="000604E4">
        <w:rPr>
          <w:rFonts w:cs="Times New Roman"/>
        </w:rPr>
        <w:t xml:space="preserve"> tisíc korun českých).</w:t>
      </w:r>
    </w:p>
    <w:p w14:paraId="43CC444D" w14:textId="7C7687FD" w:rsidR="00B422E2" w:rsidRPr="000604E4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0604E4">
        <w:rPr>
          <w:rFonts w:cs="Times New Roman"/>
          <w:iCs/>
        </w:rPr>
        <w:t xml:space="preserve">Za každé jednotlivé porušení povinností uvedených v čl. </w:t>
      </w:r>
      <w:r w:rsidR="00BF3B91" w:rsidRPr="000604E4">
        <w:rPr>
          <w:rFonts w:cs="Times New Roman"/>
          <w:iCs/>
        </w:rPr>
        <w:t>I</w:t>
      </w:r>
      <w:r w:rsidRPr="000604E4">
        <w:rPr>
          <w:rFonts w:cs="Times New Roman"/>
          <w:iCs/>
        </w:rPr>
        <w:t xml:space="preserve">X této smlouvy týkajících se ochrany důvěrných informací a obchodního tajemství, je zhotovitel povinen zaplatit objednateli smluvní pokutu ve výši </w:t>
      </w:r>
      <w:r w:rsidR="00AE634F">
        <w:rPr>
          <w:rFonts w:cs="Times New Roman"/>
          <w:iCs/>
        </w:rPr>
        <w:t>3</w:t>
      </w:r>
      <w:r w:rsidRPr="000604E4">
        <w:rPr>
          <w:rFonts w:cs="Times New Roman"/>
          <w:iCs/>
        </w:rPr>
        <w:t xml:space="preserve">0.000 Kč </w:t>
      </w:r>
      <w:r w:rsidRPr="000604E4">
        <w:rPr>
          <w:rFonts w:cs="Times New Roman"/>
        </w:rPr>
        <w:t xml:space="preserve">(slovy: </w:t>
      </w:r>
      <w:r w:rsidR="00AE634F">
        <w:rPr>
          <w:rFonts w:cs="Times New Roman"/>
        </w:rPr>
        <w:t>třicet tis</w:t>
      </w:r>
      <w:r w:rsidRPr="000604E4">
        <w:rPr>
          <w:rFonts w:cs="Times New Roman"/>
        </w:rPr>
        <w:t>íc korun českých)</w:t>
      </w:r>
    </w:p>
    <w:p w14:paraId="0E651C03" w14:textId="101BABFC" w:rsidR="00B422E2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0604E4">
        <w:rPr>
          <w:rFonts w:cs="Times New Roman"/>
        </w:rPr>
        <w:t>V případě, že se zhotovitel neúčastní řádně oznámené pracovní porady dle čl. I odst. 6 a čl. III odst. 4 této smlouvy, zaplatí objednateli smluvní pokutu ve výši 1</w:t>
      </w:r>
      <w:r w:rsidR="00025076">
        <w:rPr>
          <w:rFonts w:cs="Times New Roman"/>
        </w:rPr>
        <w:t>.</w:t>
      </w:r>
      <w:r w:rsidRPr="000604E4">
        <w:rPr>
          <w:rFonts w:cs="Times New Roman"/>
        </w:rPr>
        <w:t>000 Kč (slovy: tisíc korun českých) za každou jednotlivou neúčast.</w:t>
      </w:r>
    </w:p>
    <w:p w14:paraId="167A5E48" w14:textId="206188BC" w:rsidR="002C02FD" w:rsidRPr="000604E4" w:rsidRDefault="002C02FD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>
        <w:rPr>
          <w:rFonts w:cs="Times New Roman"/>
        </w:rPr>
        <w:t xml:space="preserve">V případě, </w:t>
      </w:r>
      <w:r w:rsidRPr="000604E4">
        <w:rPr>
          <w:rFonts w:cs="Times New Roman"/>
        </w:rPr>
        <w:t xml:space="preserve">že se </w:t>
      </w:r>
      <w:r>
        <w:rPr>
          <w:rFonts w:cs="Times New Roman"/>
        </w:rPr>
        <w:t>objednatel</w:t>
      </w:r>
      <w:r w:rsidRPr="000604E4">
        <w:rPr>
          <w:rFonts w:cs="Times New Roman"/>
        </w:rPr>
        <w:t xml:space="preserve"> neúčastní řádně oznámené pracovní porady dle čl. I odst. 6 a čl. III odst. 4 této smlouvy, zaplatí objednateli smluvní pokutu ve výši 1</w:t>
      </w:r>
      <w:r w:rsidR="00025076">
        <w:rPr>
          <w:rFonts w:cs="Times New Roman"/>
        </w:rPr>
        <w:t>.</w:t>
      </w:r>
      <w:r w:rsidRPr="000604E4">
        <w:rPr>
          <w:rFonts w:cs="Times New Roman"/>
        </w:rPr>
        <w:t>000 Kč (slovy: tisíc korun českých) za každou jednotlivou neúčast</w:t>
      </w:r>
      <w:r>
        <w:rPr>
          <w:rFonts w:cs="Times New Roman"/>
        </w:rPr>
        <w:t>.</w:t>
      </w:r>
    </w:p>
    <w:p w14:paraId="57F050FE" w14:textId="77777777" w:rsidR="00B422E2" w:rsidRPr="000604E4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0604E4">
        <w:rPr>
          <w:rFonts w:cs="Times New Roman"/>
        </w:rPr>
        <w:t xml:space="preserve">V případě, že zhotovitel neposkytne přes výzvu objednatele report stavu dle </w:t>
      </w:r>
      <w:proofErr w:type="spellStart"/>
      <w:r w:rsidRPr="000604E4">
        <w:rPr>
          <w:rFonts w:cs="Times New Roman"/>
        </w:rPr>
        <w:t>ust</w:t>
      </w:r>
      <w:proofErr w:type="spellEnd"/>
      <w:r w:rsidRPr="000604E4">
        <w:rPr>
          <w:rFonts w:cs="Times New Roman"/>
        </w:rPr>
        <w:t>. čl. IV odst. 3 této smlouvy, zaplatí zhotovitel objednateli smluvní pokutu ve výši 500 Kč za každý započatý den prodlení.</w:t>
      </w:r>
    </w:p>
    <w:p w14:paraId="395FF910" w14:textId="77777777" w:rsidR="00B422E2" w:rsidRPr="000604E4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0604E4">
        <w:rPr>
          <w:rFonts w:cs="Times New Roman"/>
        </w:rPr>
        <w:t>Neodstraní-li zhotovitel vadu díla ve lhůtách stanovených v akceptačním protokolu ve smyslu čl. VII odst. 2 této smlouvy, nebo do 14 dnů od zjištění vady a jejího oznámení zhotoviteli ve smyslu čl. VII odst. 3 této smlouvy, zaplatí objednateli smluvní pokutu ve výši 0,1 % z celkové ceny díla za každý den prodlení.</w:t>
      </w:r>
    </w:p>
    <w:p w14:paraId="31E2BE05" w14:textId="0A2D3D38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604E4">
        <w:rPr>
          <w:rFonts w:cs="Times New Roman"/>
        </w:rPr>
        <w:t xml:space="preserve">Za prodlení </w:t>
      </w:r>
      <w:r w:rsidR="002F6848" w:rsidRPr="000604E4">
        <w:rPr>
          <w:rFonts w:cs="Times New Roman"/>
        </w:rPr>
        <w:t>se zaplacením ceny za řádně provedené a dokončené dílo zaplatí objednatel zhotoviteli</w:t>
      </w:r>
      <w:r w:rsidR="002F6848">
        <w:rPr>
          <w:rFonts w:cs="Times New Roman"/>
        </w:rPr>
        <w:t xml:space="preserve"> zákonný úrok z prodlení ve výši stanoveném nařízením vlády č. 351/2013 Sb., v platném znění.</w:t>
      </w:r>
    </w:p>
    <w:p w14:paraId="62A08C2C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 případě škody vzniklé objednateli porušením povinnosti zhotovitele, je tento povinen škodu objednateli uhradit.</w:t>
      </w:r>
    </w:p>
    <w:p w14:paraId="442E6354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42A56435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</w:t>
      </w:r>
      <w:r w:rsidRPr="00A15479">
        <w:rPr>
          <w:rFonts w:cs="Times New Roman"/>
        </w:rPr>
        <w:lastRenderedPageBreak/>
        <w:t>v záhlaví této smlouvy. Objednatel je oprávněn započíst splatnou smluvní pokutu proti jakékoli pohledávce zhotovitele vůči objednateli.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6A43D182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</w:t>
      </w:r>
      <w:r w:rsidR="006E5AE9">
        <w:rPr>
          <w:rFonts w:cs="Times New Roman"/>
        </w:rPr>
        <w:t>, včetně licenčního ujednání vyplývajícího z této smlouvy</w:t>
      </w:r>
      <w:r w:rsidRPr="00A15479">
        <w:rPr>
          <w:rFonts w:cs="Times New Roman"/>
        </w:rPr>
        <w:t>.</w:t>
      </w:r>
    </w:p>
    <w:p w14:paraId="561BC025" w14:textId="77777777" w:rsidR="001D54B4" w:rsidRPr="000C30CE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C30CE">
        <w:rPr>
          <w:rFonts w:cs="Times New Roman"/>
        </w:rPr>
        <w:t>Smlouva může zaniknout:</w:t>
      </w:r>
    </w:p>
    <w:p w14:paraId="01A7280F" w14:textId="77777777" w:rsidR="001D54B4" w:rsidRPr="000C30CE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0C30CE">
        <w:rPr>
          <w:rFonts w:cs="Times New Roman"/>
        </w:rPr>
        <w:t>písemnou dohodou smluvních stran,</w:t>
      </w:r>
    </w:p>
    <w:p w14:paraId="04B8680C" w14:textId="0E375D5C" w:rsidR="001D54B4" w:rsidRPr="000C30CE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0C30CE">
        <w:rPr>
          <w:rFonts w:cs="Times New Roman"/>
        </w:rPr>
        <w:t>písemnou výpovědí za podmínek uvedených v odst. 3 tohoto článku</w:t>
      </w:r>
      <w:r w:rsidR="001D54B4" w:rsidRPr="000C30CE">
        <w:rPr>
          <w:rFonts w:cs="Times New Roman"/>
        </w:rPr>
        <w:t>,</w:t>
      </w:r>
    </w:p>
    <w:p w14:paraId="317C485D" w14:textId="77777777" w:rsidR="001D54B4" w:rsidRPr="000C30CE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0C30CE">
        <w:rPr>
          <w:rFonts w:cs="Times New Roman"/>
        </w:rPr>
        <w:t>odstoupením od smlouvy</w:t>
      </w:r>
      <w:r w:rsidR="00DA50A6" w:rsidRPr="000C30CE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C30CE">
        <w:rPr>
          <w:rFonts w:cs="Times New Roman"/>
        </w:rPr>
        <w:t>Smluvní strany mohou podat výpověď i bez udání důvodu. Výpovědní lhůta činí 3 měsíc</w:t>
      </w:r>
      <w:r w:rsidR="00D37798" w:rsidRPr="000C30CE">
        <w:rPr>
          <w:rFonts w:cs="Times New Roman"/>
        </w:rPr>
        <w:t>e</w:t>
      </w:r>
      <w:r w:rsidRPr="000C30CE">
        <w:rPr>
          <w:rFonts w:cs="Times New Roman"/>
        </w:rPr>
        <w:t xml:space="preserve"> a</w:t>
      </w:r>
      <w:r w:rsidRPr="00A15479">
        <w:rPr>
          <w:rFonts w:cs="Times New Roman"/>
        </w:rPr>
        <w:t> počíná běžet prvním dnem kalendářního měsíce následujícího po měsíci, v němž byla výpověď druhé smluvní straně doručena.</w:t>
      </w:r>
    </w:p>
    <w:p w14:paraId="3DC1E546" w14:textId="7E35ABA3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0842DE33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>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5A7B01F6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</w:t>
      </w:r>
      <w:bookmarkStart w:id="14" w:name="_Hlk164326768"/>
      <w:r>
        <w:rPr>
          <w:rFonts w:eastAsia="Calibri" w:cs="Times New Roman"/>
          <w:lang w:eastAsia="en-US"/>
        </w:rPr>
        <w:t xml:space="preserve">pokutu v čl. </w:t>
      </w:r>
      <w:r w:rsidR="002F6848">
        <w:rPr>
          <w:rFonts w:eastAsia="Calibri" w:cs="Times New Roman"/>
          <w:lang w:eastAsia="en-US"/>
        </w:rPr>
        <w:t xml:space="preserve">X </w:t>
      </w:r>
      <w:r>
        <w:rPr>
          <w:rFonts w:eastAsia="Calibri" w:cs="Times New Roman"/>
          <w:lang w:eastAsia="en-US"/>
        </w:rPr>
        <w:t xml:space="preserve">odst. </w:t>
      </w:r>
      <w:bookmarkEnd w:id="14"/>
      <w:r w:rsidR="00E40669">
        <w:rPr>
          <w:rFonts w:eastAsia="Calibri" w:cs="Times New Roman"/>
          <w:lang w:eastAsia="en-US"/>
        </w:rPr>
        <w:t>2</w:t>
      </w:r>
      <w:r w:rsidR="00EE5BE4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>této smlouvy,</w:t>
      </w:r>
    </w:p>
    <w:p w14:paraId="0F6D6AD2" w14:textId="16E3DC57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>přesáhne-li doba trvání prodlení na straně zhotovitele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73686B" w:rsidRPr="00A15479">
        <w:rPr>
          <w:rFonts w:cs="Times New Roman"/>
        </w:rPr>
        <w:t>6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01C4E8E6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</w:t>
      </w:r>
      <w:r w:rsidR="0010389A" w:rsidRPr="005C3B41">
        <w:rPr>
          <w:rStyle w:val="Siln"/>
          <w:rFonts w:cs="Times New Roman"/>
          <w:b w:val="0"/>
          <w:shd w:val="clear" w:color="auto" w:fill="FFFFFF"/>
        </w:rPr>
        <w:t>ch</w:t>
      </w:r>
      <w:r w:rsidRPr="005C3B4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 w:rsidRPr="005C3B41">
        <w:rPr>
          <w:rStyle w:val="Siln"/>
          <w:rFonts w:cs="Times New Roman"/>
          <w:b w:val="0"/>
          <w:shd w:val="clear" w:color="auto" w:fill="FFFFFF"/>
        </w:rPr>
        <w:t>e</w:t>
      </w:r>
      <w:r w:rsidRPr="005C3B41">
        <w:rPr>
          <w:rStyle w:val="Siln"/>
          <w:rFonts w:cs="Times New Roman"/>
          <w:b w:val="0"/>
          <w:shd w:val="clear" w:color="auto" w:fill="FFFFFF"/>
        </w:rPr>
        <w:t>k (ID</w:t>
      </w:r>
      <w:r w:rsidR="0010389A" w:rsidRPr="005C3B41">
        <w:rPr>
          <w:rStyle w:val="Siln"/>
          <w:rFonts w:cs="Times New Roman"/>
          <w:b w:val="0"/>
          <w:shd w:val="clear" w:color="auto" w:fill="FFFFFF"/>
        </w:rPr>
        <w:t xml:space="preserve"> datové schránky </w:t>
      </w:r>
      <w:r w:rsidR="0010389A" w:rsidRPr="005C3B41">
        <w:rPr>
          <w:rStyle w:val="Siln"/>
          <w:rFonts w:cs="Times New Roman"/>
          <w:b w:val="0"/>
          <w:shd w:val="clear" w:color="auto" w:fill="FFFFFF"/>
        </w:rPr>
        <w:lastRenderedPageBreak/>
        <w:t>objednatele</w:t>
      </w:r>
      <w:r w:rsidRPr="005C3B41">
        <w:rPr>
          <w:rStyle w:val="Siln"/>
          <w:rFonts w:cs="Times New Roman"/>
          <w:b w:val="0"/>
          <w:shd w:val="clear" w:color="auto" w:fill="FFFFFF"/>
        </w:rPr>
        <w:t>: c2zmahu</w:t>
      </w:r>
      <w:r w:rsidR="0048337A" w:rsidRPr="005C3B41">
        <w:rPr>
          <w:rStyle w:val="Siln"/>
          <w:rFonts w:cs="Times New Roman"/>
          <w:b w:val="0"/>
          <w:shd w:val="clear" w:color="auto" w:fill="FFFFFF"/>
        </w:rPr>
        <w:t xml:space="preserve">, ID datové schránky zhotovitele: </w:t>
      </w:r>
      <w:r w:rsidR="005C3B41">
        <w:rPr>
          <w:rStyle w:val="Siln"/>
          <w:rFonts w:cs="Times New Roman"/>
          <w:b w:val="0"/>
          <w:shd w:val="clear" w:color="auto" w:fill="FFFFFF"/>
        </w:rPr>
        <w:t>ay4ur5q</w:t>
      </w:r>
      <w:r w:rsidRPr="005C3B41">
        <w:rPr>
          <w:rStyle w:val="Siln"/>
          <w:rFonts w:cs="Times New Roman"/>
          <w:b w:val="0"/>
          <w:shd w:val="clear" w:color="auto" w:fill="FFFFFF"/>
        </w:rPr>
        <w:t>) nebo</w:t>
      </w:r>
      <w:r w:rsidRPr="00C541C1">
        <w:rPr>
          <w:rStyle w:val="Siln"/>
          <w:rFonts w:cs="Times New Roman"/>
          <w:b w:val="0"/>
          <w:shd w:val="clear" w:color="auto" w:fill="FFFFFF"/>
        </w:rPr>
        <w:t>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>
        <w:rPr>
          <w:rStyle w:val="Siln"/>
          <w:rFonts w:cs="Times New Roman"/>
          <w:b w:val="0"/>
          <w:shd w:val="clear" w:color="auto" w:fill="FFFFFF"/>
        </w:rPr>
        <w:t>.</w:t>
      </w:r>
    </w:p>
    <w:p w14:paraId="4EA324EA" w14:textId="392460F7" w:rsidR="00F74C17" w:rsidRPr="000C30CE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C3B41">
        <w:rPr>
          <w:rFonts w:cs="Times New Roman"/>
        </w:rPr>
        <w:t xml:space="preserve">Kontaktní osobou na straně </w:t>
      </w:r>
      <w:r w:rsidRPr="000C30CE">
        <w:rPr>
          <w:rFonts w:cs="Times New Roman"/>
        </w:rPr>
        <w:t xml:space="preserve">objednatele je </w:t>
      </w:r>
      <w:proofErr w:type="spellStart"/>
      <w:r w:rsidR="003F2383">
        <w:rPr>
          <w:rFonts w:cs="Times New Roman"/>
        </w:rPr>
        <w:t>xxxxxxxxxxxxxxxx</w:t>
      </w:r>
      <w:proofErr w:type="spellEnd"/>
      <w:r w:rsidRPr="000C30CE">
        <w:rPr>
          <w:rFonts w:cs="Times New Roman"/>
        </w:rPr>
        <w:t>, tel.</w:t>
      </w:r>
      <w:r w:rsidR="009157C6" w:rsidRPr="000C30CE">
        <w:rPr>
          <w:rFonts w:cs="Times New Roman"/>
        </w:rPr>
        <w:t>:</w:t>
      </w:r>
      <w:r w:rsidRPr="000C30CE">
        <w:rPr>
          <w:rFonts w:cs="Times New Roman"/>
        </w:rPr>
        <w:t xml:space="preserve"> </w:t>
      </w:r>
      <w:r w:rsidR="005C3B41" w:rsidRPr="000C30CE">
        <w:rPr>
          <w:rFonts w:cs="Times New Roman"/>
        </w:rPr>
        <w:t>+420 </w:t>
      </w:r>
      <w:proofErr w:type="spellStart"/>
      <w:r w:rsidR="003F2383">
        <w:rPr>
          <w:rFonts w:cs="Times New Roman"/>
        </w:rPr>
        <w:t>xxxxxxxxxxx</w:t>
      </w:r>
      <w:proofErr w:type="spellEnd"/>
      <w:r w:rsidRPr="000C30CE">
        <w:rPr>
          <w:rFonts w:cs="Times New Roman"/>
        </w:rPr>
        <w:t>, e</w:t>
      </w:r>
      <w:r w:rsidR="009157C6" w:rsidRPr="000C30CE">
        <w:rPr>
          <w:rFonts w:cs="Times New Roman"/>
        </w:rPr>
        <w:noBreakHyphen/>
      </w:r>
      <w:r w:rsidRPr="000C30CE">
        <w:rPr>
          <w:rFonts w:cs="Times New Roman"/>
        </w:rPr>
        <w:t>mail:</w:t>
      </w:r>
      <w:r w:rsidR="009157C6" w:rsidRPr="000C30CE">
        <w:rPr>
          <w:rFonts w:cs="Times New Roman"/>
        </w:rPr>
        <w:t> </w:t>
      </w:r>
      <w:proofErr w:type="spellStart"/>
      <w:r w:rsidR="00E95720">
        <w:fldChar w:fldCharType="begin"/>
      </w:r>
      <w:r w:rsidR="00E95720">
        <w:instrText xml:space="preserve"> HYPERLINK "mailto:zajicek@ipr.praha.eu" </w:instrText>
      </w:r>
      <w:r w:rsidR="00E95720">
        <w:fldChar w:fldCharType="separate"/>
      </w:r>
      <w:r w:rsidR="003F2383">
        <w:rPr>
          <w:rStyle w:val="Hypertextovodkaz"/>
          <w:rFonts w:cs="Times New Roman"/>
        </w:rPr>
        <w:t>xxxxxxxxxxxxxxxxxx</w:t>
      </w:r>
      <w:proofErr w:type="spellEnd"/>
      <w:r w:rsidR="00E95720">
        <w:rPr>
          <w:rStyle w:val="Hypertextovodkaz"/>
          <w:rFonts w:cs="Times New Roman"/>
        </w:rPr>
        <w:fldChar w:fldCharType="end"/>
      </w:r>
      <w:r w:rsidR="009157C6" w:rsidRPr="000C30CE">
        <w:rPr>
          <w:rFonts w:cs="Times New Roman"/>
        </w:rPr>
        <w:t>.</w:t>
      </w:r>
    </w:p>
    <w:p w14:paraId="63CC12DA" w14:textId="2BF5DA1B" w:rsidR="00F74C17" w:rsidRPr="00712E64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5" w:name="_Hlk164429364"/>
      <w:r w:rsidRPr="000C30CE">
        <w:rPr>
          <w:rFonts w:cs="Times New Roman"/>
        </w:rPr>
        <w:t xml:space="preserve">Kontaktní osobou na straně </w:t>
      </w:r>
      <w:r w:rsidRPr="00712E64">
        <w:rPr>
          <w:rFonts w:cs="Times New Roman"/>
        </w:rPr>
        <w:t xml:space="preserve">zhotovitele je </w:t>
      </w:r>
      <w:bookmarkEnd w:id="15"/>
      <w:proofErr w:type="spellStart"/>
      <w:r w:rsidR="003F2383">
        <w:rPr>
          <w:rFonts w:cs="Times New Roman"/>
        </w:rPr>
        <w:t>xxxxxxxxxxxxxxxx</w:t>
      </w:r>
      <w:proofErr w:type="spellEnd"/>
      <w:r w:rsidR="003F2383" w:rsidRPr="000C30CE">
        <w:rPr>
          <w:rFonts w:cs="Times New Roman"/>
        </w:rPr>
        <w:t>, tel.: +420 </w:t>
      </w:r>
      <w:proofErr w:type="spellStart"/>
      <w:r w:rsidR="003F2383">
        <w:rPr>
          <w:rFonts w:cs="Times New Roman"/>
        </w:rPr>
        <w:t>xxxxxxxxxxx</w:t>
      </w:r>
      <w:proofErr w:type="spellEnd"/>
      <w:r w:rsidR="003F2383" w:rsidRPr="000C30CE">
        <w:rPr>
          <w:rFonts w:cs="Times New Roman"/>
        </w:rPr>
        <w:t>, e</w:t>
      </w:r>
      <w:r w:rsidR="003F2383" w:rsidRPr="000C30CE">
        <w:rPr>
          <w:rFonts w:cs="Times New Roman"/>
        </w:rPr>
        <w:noBreakHyphen/>
        <w:t>mail: </w:t>
      </w:r>
      <w:proofErr w:type="spellStart"/>
      <w:r w:rsidR="003F2383">
        <w:fldChar w:fldCharType="begin"/>
      </w:r>
      <w:r w:rsidR="003F2383">
        <w:instrText xml:space="preserve"> HYPERLINK "mailto:zajicek@ipr.praha.eu" </w:instrText>
      </w:r>
      <w:r w:rsidR="003F2383">
        <w:fldChar w:fldCharType="separate"/>
      </w:r>
      <w:r w:rsidR="003F2383">
        <w:rPr>
          <w:rStyle w:val="Hypertextovodkaz"/>
          <w:rFonts w:cs="Times New Roman"/>
        </w:rPr>
        <w:t>xxxxxxxxxxxxxxxxxx</w:t>
      </w:r>
      <w:proofErr w:type="spellEnd"/>
      <w:r w:rsidR="003F2383">
        <w:rPr>
          <w:rStyle w:val="Hypertextovodkaz"/>
          <w:rFonts w:cs="Times New Roman"/>
        </w:rPr>
        <w:fldChar w:fldCharType="end"/>
      </w:r>
      <w:r w:rsidR="005C3B41" w:rsidRPr="00712E64">
        <w:rPr>
          <w:rFonts w:cs="Times New Roman"/>
        </w:rPr>
        <w:t>.</w:t>
      </w:r>
    </w:p>
    <w:p w14:paraId="12C8E3D8" w14:textId="58DBBCDC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033D8D04" w14:textId="2D50A62F" w:rsidR="002C0BFC" w:rsidRPr="00A15479" w:rsidRDefault="002C0BFC" w:rsidP="00976E7B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6B578002" w14:textId="375C5EFA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6" w:name="_Hlk145937672"/>
      <w:r w:rsidRPr="00A15479">
        <w:rPr>
          <w:szCs w:val="22"/>
        </w:rPr>
        <w:t>XI</w:t>
      </w:r>
      <w:r w:rsidR="00976E7B">
        <w:rPr>
          <w:szCs w:val="22"/>
        </w:rPr>
        <w:t>II</w:t>
      </w:r>
      <w:r w:rsidRPr="00A15479">
        <w:rPr>
          <w:szCs w:val="22"/>
        </w:rPr>
        <w:t xml:space="preserve">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63A56CCE" w:rsidR="002C0BFC" w:rsidRPr="005C3B41" w:rsidRDefault="008C2948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5C3B41">
        <w:rPr>
          <w:rFonts w:cs="Times New Roman"/>
          <w:color w:val="auto"/>
          <w:sz w:val="22"/>
        </w:rPr>
        <w:t>Zhotovitel</w:t>
      </w:r>
      <w:r w:rsidR="002C0BFC" w:rsidRPr="005C3B41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5C3B41">
        <w:rPr>
          <w:rFonts w:cs="Times New Roman"/>
          <w:color w:val="auto"/>
          <w:sz w:val="22"/>
        </w:rPr>
        <w:t> </w:t>
      </w:r>
      <w:r w:rsidR="002C0BFC" w:rsidRPr="005C3B41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7862FCB3" w:rsidR="002C0BFC" w:rsidRPr="005C3B41" w:rsidRDefault="008C2948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5C3B41">
        <w:rPr>
          <w:rFonts w:cs="Times New Roman"/>
          <w:color w:val="auto"/>
          <w:sz w:val="22"/>
        </w:rPr>
        <w:t>Zhotovitel</w:t>
      </w:r>
      <w:r w:rsidR="002C0BFC" w:rsidRPr="005C3B41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5C3B41">
        <w:rPr>
          <w:rFonts w:cs="Times New Roman"/>
          <w:color w:val="auto"/>
          <w:sz w:val="22"/>
        </w:rPr>
        <w:t> </w:t>
      </w:r>
      <w:r w:rsidR="002C0BFC" w:rsidRPr="005C3B41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5C3B41">
        <w:rPr>
          <w:rFonts w:cs="Times New Roman"/>
          <w:color w:val="auto"/>
          <w:sz w:val="22"/>
        </w:rPr>
        <w:t> </w:t>
      </w:r>
      <w:r w:rsidR="002C0BFC" w:rsidRPr="005C3B41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78517690" w14:textId="12C88140" w:rsidR="00435AF5" w:rsidRPr="002A4AAB" w:rsidRDefault="002C0BFC" w:rsidP="00435AF5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5C3B41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5C3B41">
        <w:rPr>
          <w:rFonts w:cs="Times New Roman"/>
          <w:color w:val="auto"/>
          <w:sz w:val="22"/>
        </w:rPr>
        <w:t>zhotovitel</w:t>
      </w:r>
      <w:r w:rsidRPr="005C3B41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5C3B41">
        <w:rPr>
          <w:rFonts w:cs="Times New Roman"/>
          <w:color w:val="auto"/>
          <w:sz w:val="22"/>
        </w:rPr>
        <w:t>zhotovitel</w:t>
      </w:r>
      <w:r w:rsidRPr="00A15479">
        <w:rPr>
          <w:rFonts w:cs="Times New Roman"/>
          <w:color w:val="auto"/>
          <w:sz w:val="22"/>
        </w:rPr>
        <w:t xml:space="preserve"> stal určenou osobou, je povinen o</w:t>
      </w:r>
      <w:r w:rsidR="00BC08EB">
        <w:rPr>
          <w:rFonts w:cs="Times New Roman"/>
          <w:color w:val="auto"/>
          <w:sz w:val="22"/>
        </w:rPr>
        <w:t> </w:t>
      </w:r>
      <w:r w:rsidRPr="00A15479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>
        <w:rPr>
          <w:rFonts w:cs="Times New Roman"/>
          <w:color w:val="auto"/>
          <w:sz w:val="22"/>
        </w:rPr>
        <w:t> </w:t>
      </w:r>
      <w:r w:rsidRPr="00A15479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bjednateli v souvislosti s</w:t>
      </w:r>
      <w:r w:rsidR="00BC08EB">
        <w:rPr>
          <w:rFonts w:cs="Times New Roman"/>
          <w:color w:val="auto"/>
          <w:sz w:val="22"/>
        </w:rPr>
        <w:t> </w:t>
      </w:r>
      <w:r w:rsidRPr="00A15479">
        <w:rPr>
          <w:rFonts w:cs="Times New Roman"/>
          <w:color w:val="auto"/>
          <w:sz w:val="22"/>
        </w:rPr>
        <w:t>porušením této</w:t>
      </w:r>
      <w:r w:rsidR="0048274C">
        <w:rPr>
          <w:rFonts w:cs="Times New Roman"/>
          <w:color w:val="auto"/>
          <w:sz w:val="22"/>
        </w:rPr>
        <w:t> </w:t>
      </w:r>
      <w:r w:rsidRPr="00A15479">
        <w:rPr>
          <w:rFonts w:cs="Times New Roman"/>
          <w:color w:val="auto"/>
          <w:sz w:val="22"/>
        </w:rPr>
        <w:t xml:space="preserve">povinnosti jakákoliv škoda, je </w:t>
      </w:r>
      <w:r w:rsidR="008C2948" w:rsidRPr="005C3B41">
        <w:rPr>
          <w:rFonts w:cs="Times New Roman"/>
          <w:color w:val="auto"/>
          <w:sz w:val="22"/>
        </w:rPr>
        <w:t>zhotovitel</w:t>
      </w:r>
      <w:r w:rsidRPr="005C3B41">
        <w:rPr>
          <w:rFonts w:cs="Times New Roman"/>
          <w:color w:val="auto"/>
          <w:sz w:val="22"/>
        </w:rPr>
        <w:t xml:space="preserve"> tuto</w:t>
      </w:r>
      <w:r w:rsidRPr="00A15479">
        <w:rPr>
          <w:rFonts w:cs="Times New Roman"/>
          <w:color w:val="auto"/>
          <w:sz w:val="22"/>
        </w:rPr>
        <w:t xml:space="preserve"> škodu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bookmarkEnd w:id="16"/>
    <w:p w14:paraId="6090563C" w14:textId="77777777" w:rsidR="00435AF5" w:rsidRPr="00A15479" w:rsidRDefault="00435AF5" w:rsidP="00602855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6DB47B61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976E7B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7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7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441C183A" w14:textId="47A87394" w:rsidR="002F6848" w:rsidRPr="00633296" w:rsidRDefault="00BE4F42" w:rsidP="00407D0D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8" w:name="_Hlk164327019"/>
      <w:r w:rsidRPr="00633296">
        <w:t>Smluvní strany se dohodly, že smlouva bude uzavřena v elektronické podobě, přičemž zástupce každé ze stran tuto smlouvu, v souladu se zákonem č. 297/2016 Sb., o službách vytvářejících důvěru pro</w:t>
      </w:r>
      <w:r w:rsidR="002A4AAB">
        <w:t> </w:t>
      </w:r>
      <w:r w:rsidRPr="00633296">
        <w:t>elektronické transakce, ve znění pozdějších předpisů, potvrdí svým uznávaným elektronickým podpisem. P</w:t>
      </w:r>
      <w:r w:rsidR="002F29B7" w:rsidRPr="00633296">
        <w:rPr>
          <w:rFonts w:cs="Times New Roman"/>
        </w:rPr>
        <w:t xml:space="preserve">odepsaný </w:t>
      </w:r>
      <w:r w:rsidR="0070215C" w:rsidRPr="00633296">
        <w:rPr>
          <w:rFonts w:cs="Times New Roman"/>
        </w:rPr>
        <w:t>elektronický originál smlouvy</w:t>
      </w:r>
      <w:r w:rsidRPr="00633296">
        <w:rPr>
          <w:rFonts w:cs="Times New Roman"/>
        </w:rPr>
        <w:t xml:space="preserve"> bude</w:t>
      </w:r>
      <w:r w:rsidR="0070215C" w:rsidRPr="00633296">
        <w:rPr>
          <w:rFonts w:cs="Times New Roman"/>
        </w:rPr>
        <w:t xml:space="preserve"> </w:t>
      </w:r>
      <w:r w:rsidR="002F29B7" w:rsidRPr="00633296">
        <w:rPr>
          <w:rFonts w:cs="Times New Roman"/>
        </w:rPr>
        <w:t>distribuován oběma smluvním stranám.</w:t>
      </w:r>
    </w:p>
    <w:bookmarkEnd w:id="18"/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57747266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40695E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</w:t>
      </w:r>
      <w:r w:rsidR="00633296">
        <w:rPr>
          <w:rFonts w:cs="Times New Roman"/>
        </w:rPr>
        <w:t xml:space="preserve"> </w:t>
      </w:r>
      <w:r w:rsidRPr="00A15479">
        <w:rPr>
          <w:rFonts w:cs="Times New Roman"/>
        </w:rPr>
        <w:t>stran</w:t>
      </w:r>
      <w:r w:rsidR="00633296">
        <w:rPr>
          <w:rFonts w:cs="Times New Roman"/>
        </w:rPr>
        <w:t>y</w:t>
      </w:r>
      <w:r w:rsidRPr="00A15479">
        <w:rPr>
          <w:rFonts w:cs="Times New Roman"/>
        </w:rPr>
        <w:t xml:space="preserve">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</w:t>
      </w:r>
      <w:r w:rsidR="00633296">
        <w:rPr>
          <w:rFonts w:cs="Times New Roman"/>
        </w:rPr>
        <w:t xml:space="preserve"> </w:t>
      </w:r>
      <w:r w:rsidRPr="00A15479">
        <w:rPr>
          <w:rFonts w:cs="Times New Roman"/>
        </w:rPr>
        <w:t>za obchodní</w:t>
      </w:r>
      <w:r w:rsidR="00633296">
        <w:rPr>
          <w:rFonts w:cs="Times New Roman"/>
        </w:rPr>
        <w:t xml:space="preserve"> </w:t>
      </w:r>
      <w:r w:rsidRPr="00A15479">
        <w:rPr>
          <w:rFonts w:cs="Times New Roman"/>
        </w:rPr>
        <w:t>tajemství ve</w:t>
      </w:r>
      <w:r w:rsidR="00633296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633296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9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9"/>
    <w:p w14:paraId="3F5DA56F" w14:textId="77777777" w:rsidR="0087204D" w:rsidRPr="00A15479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0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20"/>
    <w:p w14:paraId="1434E0E9" w14:textId="77777777" w:rsidR="003D2A6A" w:rsidRDefault="003D2A6A">
      <w:pPr>
        <w:rPr>
          <w:rFonts w:cs="Times New Roman"/>
        </w:rPr>
      </w:pPr>
      <w:r>
        <w:rPr>
          <w:rFonts w:cs="Times New Roman"/>
        </w:rPr>
        <w:br w:type="page"/>
      </w:r>
    </w:p>
    <w:p w14:paraId="40170612" w14:textId="5BE25071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podepisují.</w:t>
      </w:r>
    </w:p>
    <w:p w14:paraId="4F645BE1" w14:textId="4BA506A9" w:rsidR="0048274C" w:rsidRDefault="0048274C" w:rsidP="0007550F">
      <w:pPr>
        <w:spacing w:after="120" w:line="276" w:lineRule="auto"/>
        <w:ind w:hanging="284"/>
        <w:jc w:val="both"/>
        <w:rPr>
          <w:rFonts w:cs="Times New Roman"/>
        </w:rPr>
      </w:pPr>
    </w:p>
    <w:p w14:paraId="14FD6E32" w14:textId="77777777" w:rsidR="003D2A6A" w:rsidRPr="00A15479" w:rsidRDefault="003D2A6A" w:rsidP="0007550F">
      <w:pPr>
        <w:spacing w:after="120" w:line="276" w:lineRule="auto"/>
        <w:ind w:hanging="284"/>
        <w:jc w:val="both"/>
        <w:rPr>
          <w:rFonts w:cs="Times New Roman"/>
        </w:rPr>
      </w:pPr>
    </w:p>
    <w:p w14:paraId="7DF7A842" w14:textId="01628A3F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>V</w:t>
      </w:r>
      <w:r w:rsidR="005C3B41">
        <w:rPr>
          <w:rFonts w:cs="Times New Roman"/>
        </w:rPr>
        <w:t xml:space="preserve"> Praze</w:t>
      </w:r>
      <w:r w:rsidR="00DC25B2" w:rsidRPr="00A15479">
        <w:rPr>
          <w:rFonts w:cs="Times New Roman"/>
        </w:rPr>
        <w:t xml:space="preserve"> dne</w:t>
      </w:r>
    </w:p>
    <w:p w14:paraId="20FEDF38" w14:textId="4D0E0F62" w:rsidR="00994817" w:rsidRDefault="00994817" w:rsidP="0007550F">
      <w:pPr>
        <w:spacing w:after="120" w:line="276" w:lineRule="auto"/>
        <w:rPr>
          <w:rFonts w:cs="Times New Roman"/>
        </w:rPr>
      </w:pPr>
    </w:p>
    <w:p w14:paraId="2F70FA92" w14:textId="77777777" w:rsidR="00EA3A9D" w:rsidRPr="00A15479" w:rsidRDefault="00EA3A9D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091C23A7" w14:textId="5E53AC56" w:rsidR="00512330" w:rsidRPr="005D4027" w:rsidRDefault="005C3B41" w:rsidP="003D2A6A">
      <w:pPr>
        <w:spacing w:line="276" w:lineRule="auto"/>
        <w:ind w:hanging="284"/>
        <w:rPr>
          <w:rFonts w:cs="Times New Roman"/>
          <w:b/>
          <w:highlight w:val="yellow"/>
        </w:rPr>
      </w:pPr>
      <w:r w:rsidRPr="005C3B41">
        <w:rPr>
          <w:rFonts w:cs="Times New Roman"/>
          <w:b/>
        </w:rPr>
        <w:t>Ing. Marek Zděradička</w:t>
      </w:r>
      <w:r w:rsidR="00512330" w:rsidRPr="00874532">
        <w:rPr>
          <w:rFonts w:cs="Times New Roman"/>
          <w:b/>
        </w:rPr>
        <w:tab/>
      </w:r>
      <w:r w:rsidR="00512330" w:rsidRPr="00874532">
        <w:rPr>
          <w:rFonts w:cs="Times New Roman"/>
          <w:b/>
        </w:rPr>
        <w:tab/>
      </w:r>
      <w:r w:rsidR="00512330" w:rsidRPr="00874532">
        <w:rPr>
          <w:rFonts w:cs="Times New Roman"/>
          <w:b/>
        </w:rPr>
        <w:tab/>
      </w:r>
      <w:r w:rsidR="00512330" w:rsidRPr="00874532">
        <w:rPr>
          <w:rFonts w:cs="Times New Roman"/>
          <w:b/>
        </w:rPr>
        <w:tab/>
      </w:r>
      <w:r w:rsidR="003D2A6A">
        <w:rPr>
          <w:rFonts w:cs="Times New Roman"/>
          <w:b/>
        </w:rPr>
        <w:tab/>
      </w:r>
      <w:r w:rsidR="003D2A6A" w:rsidRPr="003D2A6A">
        <w:rPr>
          <w:rFonts w:cs="Times New Roman"/>
          <w:b/>
        </w:rPr>
        <w:t xml:space="preserve">Ing. Petr </w:t>
      </w:r>
      <w:proofErr w:type="spellStart"/>
      <w:r w:rsidR="003D2A6A" w:rsidRPr="003D2A6A">
        <w:rPr>
          <w:rFonts w:cs="Times New Roman"/>
          <w:b/>
        </w:rPr>
        <w:t>Košan</w:t>
      </w:r>
      <w:proofErr w:type="spellEnd"/>
    </w:p>
    <w:p w14:paraId="497F5650" w14:textId="77777777" w:rsidR="00712E64" w:rsidRDefault="00512330" w:rsidP="00712E64">
      <w:pPr>
        <w:spacing w:line="276" w:lineRule="auto"/>
        <w:ind w:hanging="284"/>
        <w:rPr>
          <w:rFonts w:cs="Times New Roman"/>
        </w:rPr>
      </w:pPr>
      <w:r w:rsidRPr="005C3B41">
        <w:rPr>
          <w:rFonts w:cs="Times New Roman"/>
        </w:rPr>
        <w:t xml:space="preserve">zástupce ředitele pro </w:t>
      </w:r>
      <w:r w:rsidR="005C3B41" w:rsidRPr="005C3B41">
        <w:rPr>
          <w:rFonts w:cs="Times New Roman"/>
        </w:rPr>
        <w:t>odbornou</w:t>
      </w:r>
      <w:r w:rsidRPr="005C3B41">
        <w:rPr>
          <w:rFonts w:cs="Times New Roman"/>
        </w:rPr>
        <w:t xml:space="preserve"> činnost</w:t>
      </w:r>
      <w:r w:rsidRPr="00A15479">
        <w:rPr>
          <w:rFonts w:cs="Times New Roman"/>
        </w:rPr>
        <w:tab/>
      </w:r>
      <w:r w:rsidR="005C3B41">
        <w:rPr>
          <w:rFonts w:cs="Times New Roman"/>
        </w:rPr>
        <w:tab/>
      </w:r>
      <w:r w:rsidR="003D2A6A">
        <w:rPr>
          <w:rFonts w:cs="Times New Roman"/>
        </w:rPr>
        <w:tab/>
      </w:r>
      <w:r w:rsidR="003D2A6A" w:rsidRPr="003D2A6A">
        <w:rPr>
          <w:rFonts w:cs="Times New Roman"/>
          <w:bCs/>
        </w:rPr>
        <w:t>jednatel,</w:t>
      </w:r>
    </w:p>
    <w:p w14:paraId="1790695B" w14:textId="3B0EDC22" w:rsidR="00512330" w:rsidRPr="00A15479" w:rsidRDefault="00712E64" w:rsidP="00712E64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3D2A6A">
        <w:rPr>
          <w:rFonts w:cs="Times New Roman"/>
        </w:rPr>
        <w:t>o</w:t>
      </w:r>
      <w:r w:rsidR="003D2A6A">
        <w:t>bchodní ředitel divize Infrastruktura CZ&amp;SK</w:t>
      </w:r>
    </w:p>
    <w:p w14:paraId="67012582" w14:textId="052BA559" w:rsidR="005C3B41" w:rsidRPr="00A15479" w:rsidRDefault="00512330" w:rsidP="005C3B41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5C3B41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B2F6" w14:textId="77777777" w:rsidR="005C11F0" w:rsidRDefault="005C11F0">
      <w:r>
        <w:separator/>
      </w:r>
    </w:p>
  </w:endnote>
  <w:endnote w:type="continuationSeparator" w:id="0">
    <w:p w14:paraId="7FC1D555" w14:textId="77777777" w:rsidR="005C11F0" w:rsidRDefault="005C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A7E6" w14:textId="77777777" w:rsidR="005C11F0" w:rsidRDefault="005C11F0">
      <w:r>
        <w:separator/>
      </w:r>
    </w:p>
  </w:footnote>
  <w:footnote w:type="continuationSeparator" w:id="0">
    <w:p w14:paraId="7BDED55E" w14:textId="77777777" w:rsidR="005C11F0" w:rsidRDefault="005C1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2719ADAA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 xml:space="preserve">: </w:t>
    </w:r>
    <w:r w:rsidRPr="00B432C7">
      <w:rPr>
        <w:sz w:val="22"/>
      </w:rPr>
      <w:t>ZAK</w:t>
    </w:r>
    <w:r w:rsidR="00512330" w:rsidRPr="00B432C7">
      <w:rPr>
        <w:sz w:val="22"/>
      </w:rPr>
      <w:t xml:space="preserve"> 2</w:t>
    </w:r>
    <w:r w:rsidR="00E02434" w:rsidRPr="00B432C7">
      <w:rPr>
        <w:sz w:val="22"/>
      </w:rPr>
      <w:t>4</w:t>
    </w:r>
    <w:r w:rsidR="00512330" w:rsidRPr="00B432C7">
      <w:rPr>
        <w:sz w:val="22"/>
      </w:rPr>
      <w:t>-00</w:t>
    </w:r>
    <w:r w:rsidR="00B432C7" w:rsidRPr="00B432C7">
      <w:rPr>
        <w:sz w:val="22"/>
      </w:rPr>
      <w:t>69</w:t>
    </w:r>
  </w:p>
  <w:p w14:paraId="40A69BC9" w14:textId="6FF02420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</w:t>
    </w:r>
    <w:r w:rsidRPr="00B432C7">
      <w:t>zhotovitele</w:t>
    </w:r>
    <w:r w:rsidR="00D81B70" w:rsidRPr="00B432C7">
      <w:t>:</w:t>
    </w:r>
    <w:r w:rsidR="000F1784" w:rsidRPr="00B432C7">
      <w:t xml:space="preserve"> </w:t>
    </w:r>
    <w:r w:rsidR="003245D2">
      <w:t>2024/0122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6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D22917"/>
    <w:multiLevelType w:val="hybridMultilevel"/>
    <w:tmpl w:val="47F042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CD5331"/>
    <w:multiLevelType w:val="hybridMultilevel"/>
    <w:tmpl w:val="A44EF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68781C"/>
    <w:multiLevelType w:val="hybridMultilevel"/>
    <w:tmpl w:val="24869A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7071F"/>
    <w:multiLevelType w:val="hybridMultilevel"/>
    <w:tmpl w:val="CDF6CB3A"/>
    <w:lvl w:ilvl="0" w:tplc="813434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22A31"/>
    <w:multiLevelType w:val="hybridMultilevel"/>
    <w:tmpl w:val="9A3EDA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2"/>
  </w:num>
  <w:num w:numId="4">
    <w:abstractNumId w:val="40"/>
  </w:num>
  <w:num w:numId="5">
    <w:abstractNumId w:val="29"/>
  </w:num>
  <w:num w:numId="6">
    <w:abstractNumId w:val="45"/>
  </w:num>
  <w:num w:numId="7">
    <w:abstractNumId w:val="31"/>
  </w:num>
  <w:num w:numId="8">
    <w:abstractNumId w:val="21"/>
  </w:num>
  <w:num w:numId="9">
    <w:abstractNumId w:val="41"/>
  </w:num>
  <w:num w:numId="10">
    <w:abstractNumId w:val="35"/>
  </w:num>
  <w:num w:numId="11">
    <w:abstractNumId w:val="20"/>
  </w:num>
  <w:num w:numId="12">
    <w:abstractNumId w:val="25"/>
  </w:num>
  <w:num w:numId="13">
    <w:abstractNumId w:val="34"/>
  </w:num>
  <w:num w:numId="14">
    <w:abstractNumId w:val="24"/>
  </w:num>
  <w:num w:numId="15">
    <w:abstractNumId w:val="23"/>
  </w:num>
  <w:num w:numId="16">
    <w:abstractNumId w:val="43"/>
  </w:num>
  <w:num w:numId="17">
    <w:abstractNumId w:val="46"/>
  </w:num>
  <w:num w:numId="18">
    <w:abstractNumId w:val="39"/>
  </w:num>
  <w:num w:numId="19">
    <w:abstractNumId w:val="33"/>
  </w:num>
  <w:num w:numId="20">
    <w:abstractNumId w:val="37"/>
  </w:num>
  <w:num w:numId="21">
    <w:abstractNumId w:val="26"/>
  </w:num>
  <w:num w:numId="22">
    <w:abstractNumId w:val="22"/>
  </w:num>
  <w:num w:numId="23">
    <w:abstractNumId w:val="2"/>
  </w:num>
  <w:num w:numId="24">
    <w:abstractNumId w:val="14"/>
  </w:num>
  <w:num w:numId="25">
    <w:abstractNumId w:val="38"/>
  </w:num>
  <w:num w:numId="26">
    <w:abstractNumId w:val="28"/>
  </w:num>
  <w:num w:numId="27">
    <w:abstractNumId w:val="42"/>
  </w:num>
  <w:num w:numId="28">
    <w:abstractNumId w:val="44"/>
  </w:num>
  <w:num w:numId="29">
    <w:abstractNumId w:val="30"/>
  </w:num>
  <w:num w:numId="30">
    <w:abstractNumId w:val="36"/>
  </w:num>
  <w:num w:numId="31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5076"/>
    <w:rsid w:val="00026DC4"/>
    <w:rsid w:val="00027440"/>
    <w:rsid w:val="00030464"/>
    <w:rsid w:val="00033DCA"/>
    <w:rsid w:val="000374C6"/>
    <w:rsid w:val="00037FE5"/>
    <w:rsid w:val="00041C27"/>
    <w:rsid w:val="00043028"/>
    <w:rsid w:val="0005647C"/>
    <w:rsid w:val="000604E4"/>
    <w:rsid w:val="00062123"/>
    <w:rsid w:val="00066860"/>
    <w:rsid w:val="0007397E"/>
    <w:rsid w:val="00074727"/>
    <w:rsid w:val="0007550F"/>
    <w:rsid w:val="000840F8"/>
    <w:rsid w:val="000868C1"/>
    <w:rsid w:val="00087C5E"/>
    <w:rsid w:val="00090F66"/>
    <w:rsid w:val="000943FC"/>
    <w:rsid w:val="000A6D7E"/>
    <w:rsid w:val="000A6EB0"/>
    <w:rsid w:val="000B28B7"/>
    <w:rsid w:val="000B577A"/>
    <w:rsid w:val="000B6DDD"/>
    <w:rsid w:val="000C30CE"/>
    <w:rsid w:val="000C3E19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5E7"/>
    <w:rsid w:val="00103249"/>
    <w:rsid w:val="0010389A"/>
    <w:rsid w:val="0010435D"/>
    <w:rsid w:val="001147E2"/>
    <w:rsid w:val="0012035D"/>
    <w:rsid w:val="00127B5C"/>
    <w:rsid w:val="00130DF6"/>
    <w:rsid w:val="0013180B"/>
    <w:rsid w:val="00133067"/>
    <w:rsid w:val="00140E6D"/>
    <w:rsid w:val="00141922"/>
    <w:rsid w:val="001423F0"/>
    <w:rsid w:val="00144D7F"/>
    <w:rsid w:val="0014580A"/>
    <w:rsid w:val="00146637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90A55"/>
    <w:rsid w:val="00192508"/>
    <w:rsid w:val="001A4B2B"/>
    <w:rsid w:val="001A6322"/>
    <w:rsid w:val="001A63F1"/>
    <w:rsid w:val="001C2399"/>
    <w:rsid w:val="001C4E25"/>
    <w:rsid w:val="001D2F35"/>
    <w:rsid w:val="001D370F"/>
    <w:rsid w:val="001D54B4"/>
    <w:rsid w:val="001D6671"/>
    <w:rsid w:val="001E48DD"/>
    <w:rsid w:val="001E712E"/>
    <w:rsid w:val="001F1982"/>
    <w:rsid w:val="001F38CB"/>
    <w:rsid w:val="001F429A"/>
    <w:rsid w:val="001F7E7D"/>
    <w:rsid w:val="002057EB"/>
    <w:rsid w:val="002159C4"/>
    <w:rsid w:val="00221B9C"/>
    <w:rsid w:val="002234EC"/>
    <w:rsid w:val="00224D81"/>
    <w:rsid w:val="002263BD"/>
    <w:rsid w:val="002268D8"/>
    <w:rsid w:val="00226E1B"/>
    <w:rsid w:val="00227E02"/>
    <w:rsid w:val="00230347"/>
    <w:rsid w:val="00230552"/>
    <w:rsid w:val="00234EDD"/>
    <w:rsid w:val="00236456"/>
    <w:rsid w:val="0023675C"/>
    <w:rsid w:val="00240680"/>
    <w:rsid w:val="00241362"/>
    <w:rsid w:val="002436FE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03DF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4AAB"/>
    <w:rsid w:val="002A6C4C"/>
    <w:rsid w:val="002B29A8"/>
    <w:rsid w:val="002C02FD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29B7"/>
    <w:rsid w:val="002F2C38"/>
    <w:rsid w:val="002F6848"/>
    <w:rsid w:val="002F69D5"/>
    <w:rsid w:val="00301218"/>
    <w:rsid w:val="003013EA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7A90"/>
    <w:rsid w:val="003245D2"/>
    <w:rsid w:val="0032505C"/>
    <w:rsid w:val="00325E75"/>
    <w:rsid w:val="00330250"/>
    <w:rsid w:val="00331390"/>
    <w:rsid w:val="003375C0"/>
    <w:rsid w:val="00341B38"/>
    <w:rsid w:val="00344165"/>
    <w:rsid w:val="00347907"/>
    <w:rsid w:val="00354F1C"/>
    <w:rsid w:val="00360039"/>
    <w:rsid w:val="003620C5"/>
    <w:rsid w:val="00363FCB"/>
    <w:rsid w:val="00372526"/>
    <w:rsid w:val="00372DDF"/>
    <w:rsid w:val="00375836"/>
    <w:rsid w:val="0037586C"/>
    <w:rsid w:val="0038330D"/>
    <w:rsid w:val="00387A6E"/>
    <w:rsid w:val="003940F2"/>
    <w:rsid w:val="00395F31"/>
    <w:rsid w:val="003A3BD5"/>
    <w:rsid w:val="003A4191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2A6A"/>
    <w:rsid w:val="003D691C"/>
    <w:rsid w:val="003D72CD"/>
    <w:rsid w:val="003E254E"/>
    <w:rsid w:val="003E77D5"/>
    <w:rsid w:val="003F04B6"/>
    <w:rsid w:val="003F2383"/>
    <w:rsid w:val="003F4B29"/>
    <w:rsid w:val="003F6D6A"/>
    <w:rsid w:val="004032B5"/>
    <w:rsid w:val="00403E19"/>
    <w:rsid w:val="0040695E"/>
    <w:rsid w:val="00407A7B"/>
    <w:rsid w:val="00410A88"/>
    <w:rsid w:val="00411029"/>
    <w:rsid w:val="0041139D"/>
    <w:rsid w:val="00411EC4"/>
    <w:rsid w:val="00421B0A"/>
    <w:rsid w:val="004231D8"/>
    <w:rsid w:val="0042388A"/>
    <w:rsid w:val="00435AF5"/>
    <w:rsid w:val="00446812"/>
    <w:rsid w:val="004468DB"/>
    <w:rsid w:val="004503B0"/>
    <w:rsid w:val="00454AC2"/>
    <w:rsid w:val="00462879"/>
    <w:rsid w:val="00462F65"/>
    <w:rsid w:val="004705C0"/>
    <w:rsid w:val="00470708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95FD2"/>
    <w:rsid w:val="004A19B4"/>
    <w:rsid w:val="004A1A10"/>
    <w:rsid w:val="004A2C9A"/>
    <w:rsid w:val="004A5D1C"/>
    <w:rsid w:val="004B32A3"/>
    <w:rsid w:val="004B583F"/>
    <w:rsid w:val="004C2FC2"/>
    <w:rsid w:val="004C433F"/>
    <w:rsid w:val="004C699F"/>
    <w:rsid w:val="004D120F"/>
    <w:rsid w:val="004D3EA1"/>
    <w:rsid w:val="004D6231"/>
    <w:rsid w:val="004D7C84"/>
    <w:rsid w:val="004E197D"/>
    <w:rsid w:val="004E27BA"/>
    <w:rsid w:val="004F0792"/>
    <w:rsid w:val="004F0A0C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2F07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2EC2"/>
    <w:rsid w:val="00543D43"/>
    <w:rsid w:val="00544432"/>
    <w:rsid w:val="0054785D"/>
    <w:rsid w:val="00552BAD"/>
    <w:rsid w:val="00552E17"/>
    <w:rsid w:val="00560B19"/>
    <w:rsid w:val="0056225B"/>
    <w:rsid w:val="00581438"/>
    <w:rsid w:val="005815D6"/>
    <w:rsid w:val="005818CC"/>
    <w:rsid w:val="0058623D"/>
    <w:rsid w:val="00596648"/>
    <w:rsid w:val="005A03D1"/>
    <w:rsid w:val="005A6059"/>
    <w:rsid w:val="005A64FB"/>
    <w:rsid w:val="005A724F"/>
    <w:rsid w:val="005B3195"/>
    <w:rsid w:val="005B33EF"/>
    <w:rsid w:val="005B3A40"/>
    <w:rsid w:val="005B5118"/>
    <w:rsid w:val="005B7770"/>
    <w:rsid w:val="005C11F0"/>
    <w:rsid w:val="005C30B5"/>
    <w:rsid w:val="005C3B41"/>
    <w:rsid w:val="005C754A"/>
    <w:rsid w:val="005D4027"/>
    <w:rsid w:val="005E4042"/>
    <w:rsid w:val="005E4843"/>
    <w:rsid w:val="005E5618"/>
    <w:rsid w:val="005F3FAD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C30"/>
    <w:rsid w:val="00633296"/>
    <w:rsid w:val="0063354C"/>
    <w:rsid w:val="006361ED"/>
    <w:rsid w:val="006411F0"/>
    <w:rsid w:val="00646F16"/>
    <w:rsid w:val="00647B57"/>
    <w:rsid w:val="00651395"/>
    <w:rsid w:val="006518BC"/>
    <w:rsid w:val="006578A5"/>
    <w:rsid w:val="00666180"/>
    <w:rsid w:val="0067120C"/>
    <w:rsid w:val="00677C35"/>
    <w:rsid w:val="00680E1A"/>
    <w:rsid w:val="00684D8C"/>
    <w:rsid w:val="006853D6"/>
    <w:rsid w:val="00693670"/>
    <w:rsid w:val="00695F7D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C76CE"/>
    <w:rsid w:val="006D310B"/>
    <w:rsid w:val="006D314A"/>
    <w:rsid w:val="006D36D5"/>
    <w:rsid w:val="006D7281"/>
    <w:rsid w:val="006E3D1A"/>
    <w:rsid w:val="006E510B"/>
    <w:rsid w:val="006E5AE9"/>
    <w:rsid w:val="006E7AF8"/>
    <w:rsid w:val="006F0549"/>
    <w:rsid w:val="006F12D4"/>
    <w:rsid w:val="006F1F08"/>
    <w:rsid w:val="006F30F4"/>
    <w:rsid w:val="006F4C19"/>
    <w:rsid w:val="006F660B"/>
    <w:rsid w:val="00700E30"/>
    <w:rsid w:val="0070166E"/>
    <w:rsid w:val="0070215C"/>
    <w:rsid w:val="007023BD"/>
    <w:rsid w:val="00703CDA"/>
    <w:rsid w:val="0070436F"/>
    <w:rsid w:val="007062CA"/>
    <w:rsid w:val="00707DF5"/>
    <w:rsid w:val="00710F56"/>
    <w:rsid w:val="0071238C"/>
    <w:rsid w:val="00712E64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2614"/>
    <w:rsid w:val="00747B77"/>
    <w:rsid w:val="00751023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64A4D"/>
    <w:rsid w:val="00766345"/>
    <w:rsid w:val="00770489"/>
    <w:rsid w:val="007715FE"/>
    <w:rsid w:val="00771CF5"/>
    <w:rsid w:val="00773DB1"/>
    <w:rsid w:val="007751A9"/>
    <w:rsid w:val="00775F16"/>
    <w:rsid w:val="00776648"/>
    <w:rsid w:val="00787871"/>
    <w:rsid w:val="00792B3E"/>
    <w:rsid w:val="007A0A70"/>
    <w:rsid w:val="007A2669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075D"/>
    <w:rsid w:val="007F2593"/>
    <w:rsid w:val="007F30BA"/>
    <w:rsid w:val="00802025"/>
    <w:rsid w:val="008023F7"/>
    <w:rsid w:val="008054E1"/>
    <w:rsid w:val="008056A5"/>
    <w:rsid w:val="008065AE"/>
    <w:rsid w:val="00815278"/>
    <w:rsid w:val="0081750C"/>
    <w:rsid w:val="00820E58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3230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2705"/>
    <w:rsid w:val="00925B78"/>
    <w:rsid w:val="00925DDF"/>
    <w:rsid w:val="00926EE8"/>
    <w:rsid w:val="0092768E"/>
    <w:rsid w:val="0093217E"/>
    <w:rsid w:val="00940E95"/>
    <w:rsid w:val="009572F4"/>
    <w:rsid w:val="009579CA"/>
    <w:rsid w:val="00957A5B"/>
    <w:rsid w:val="00971677"/>
    <w:rsid w:val="0097291D"/>
    <w:rsid w:val="0097395D"/>
    <w:rsid w:val="00974B02"/>
    <w:rsid w:val="00976E7B"/>
    <w:rsid w:val="00981100"/>
    <w:rsid w:val="009820A2"/>
    <w:rsid w:val="0098567A"/>
    <w:rsid w:val="009918E8"/>
    <w:rsid w:val="009947AF"/>
    <w:rsid w:val="00994817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4ABD"/>
    <w:rsid w:val="00A04CCD"/>
    <w:rsid w:val="00A12EFD"/>
    <w:rsid w:val="00A15479"/>
    <w:rsid w:val="00A25914"/>
    <w:rsid w:val="00A31D79"/>
    <w:rsid w:val="00A34771"/>
    <w:rsid w:val="00A4062C"/>
    <w:rsid w:val="00A464CE"/>
    <w:rsid w:val="00A5143A"/>
    <w:rsid w:val="00A56938"/>
    <w:rsid w:val="00A60C46"/>
    <w:rsid w:val="00A63B63"/>
    <w:rsid w:val="00A64E25"/>
    <w:rsid w:val="00A65F52"/>
    <w:rsid w:val="00A716C7"/>
    <w:rsid w:val="00A74551"/>
    <w:rsid w:val="00A77D9A"/>
    <w:rsid w:val="00A919AF"/>
    <w:rsid w:val="00A921BF"/>
    <w:rsid w:val="00A94B18"/>
    <w:rsid w:val="00A9606F"/>
    <w:rsid w:val="00AA1127"/>
    <w:rsid w:val="00AA23CA"/>
    <w:rsid w:val="00AA58BA"/>
    <w:rsid w:val="00AA5999"/>
    <w:rsid w:val="00AB01CF"/>
    <w:rsid w:val="00AB2247"/>
    <w:rsid w:val="00AB24EA"/>
    <w:rsid w:val="00AB60B1"/>
    <w:rsid w:val="00AC35D0"/>
    <w:rsid w:val="00AD1951"/>
    <w:rsid w:val="00AD498A"/>
    <w:rsid w:val="00AD6852"/>
    <w:rsid w:val="00AD68DF"/>
    <w:rsid w:val="00AE0FE5"/>
    <w:rsid w:val="00AE634F"/>
    <w:rsid w:val="00AF0A11"/>
    <w:rsid w:val="00AF0C57"/>
    <w:rsid w:val="00AF346F"/>
    <w:rsid w:val="00AF7900"/>
    <w:rsid w:val="00B00E57"/>
    <w:rsid w:val="00B0160D"/>
    <w:rsid w:val="00B02B21"/>
    <w:rsid w:val="00B04F48"/>
    <w:rsid w:val="00B07005"/>
    <w:rsid w:val="00B1384F"/>
    <w:rsid w:val="00B16A3F"/>
    <w:rsid w:val="00B16EA8"/>
    <w:rsid w:val="00B22607"/>
    <w:rsid w:val="00B26EAD"/>
    <w:rsid w:val="00B3117B"/>
    <w:rsid w:val="00B36174"/>
    <w:rsid w:val="00B40C36"/>
    <w:rsid w:val="00B41D6D"/>
    <w:rsid w:val="00B41E43"/>
    <w:rsid w:val="00B422E2"/>
    <w:rsid w:val="00B432C7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90596"/>
    <w:rsid w:val="00B914A9"/>
    <w:rsid w:val="00B9346F"/>
    <w:rsid w:val="00B95361"/>
    <w:rsid w:val="00BA0369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C08EB"/>
    <w:rsid w:val="00BC221C"/>
    <w:rsid w:val="00BC4086"/>
    <w:rsid w:val="00BD1CCC"/>
    <w:rsid w:val="00BD2E6A"/>
    <w:rsid w:val="00BD6904"/>
    <w:rsid w:val="00BD7897"/>
    <w:rsid w:val="00BE2197"/>
    <w:rsid w:val="00BE4456"/>
    <w:rsid w:val="00BE4F42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05634"/>
    <w:rsid w:val="00C10576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1C1"/>
    <w:rsid w:val="00C54A1D"/>
    <w:rsid w:val="00C614F4"/>
    <w:rsid w:val="00C6394F"/>
    <w:rsid w:val="00C64888"/>
    <w:rsid w:val="00C66E23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96B6A"/>
    <w:rsid w:val="00CA06B6"/>
    <w:rsid w:val="00CA08E1"/>
    <w:rsid w:val="00CA2263"/>
    <w:rsid w:val="00CA37E5"/>
    <w:rsid w:val="00CA3A54"/>
    <w:rsid w:val="00CA3B91"/>
    <w:rsid w:val="00CA6CE4"/>
    <w:rsid w:val="00CA6E36"/>
    <w:rsid w:val="00CB3F5F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B16"/>
    <w:rsid w:val="00D04DC2"/>
    <w:rsid w:val="00D10419"/>
    <w:rsid w:val="00D1144A"/>
    <w:rsid w:val="00D131D4"/>
    <w:rsid w:val="00D16098"/>
    <w:rsid w:val="00D2447E"/>
    <w:rsid w:val="00D255D6"/>
    <w:rsid w:val="00D261B3"/>
    <w:rsid w:val="00D353D9"/>
    <w:rsid w:val="00D37798"/>
    <w:rsid w:val="00D37987"/>
    <w:rsid w:val="00D5405C"/>
    <w:rsid w:val="00D55625"/>
    <w:rsid w:val="00D556C4"/>
    <w:rsid w:val="00D6215F"/>
    <w:rsid w:val="00D624E8"/>
    <w:rsid w:val="00D64E44"/>
    <w:rsid w:val="00D74335"/>
    <w:rsid w:val="00D7501C"/>
    <w:rsid w:val="00D81B70"/>
    <w:rsid w:val="00D81FE6"/>
    <w:rsid w:val="00D92668"/>
    <w:rsid w:val="00D94B6E"/>
    <w:rsid w:val="00D97EA1"/>
    <w:rsid w:val="00DA4E01"/>
    <w:rsid w:val="00DA50A6"/>
    <w:rsid w:val="00DA64A1"/>
    <w:rsid w:val="00DA6E4E"/>
    <w:rsid w:val="00DA6F4E"/>
    <w:rsid w:val="00DA751A"/>
    <w:rsid w:val="00DB0698"/>
    <w:rsid w:val="00DB5EA5"/>
    <w:rsid w:val="00DB6098"/>
    <w:rsid w:val="00DB6ABE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5A4B"/>
    <w:rsid w:val="00E16D0E"/>
    <w:rsid w:val="00E16F7D"/>
    <w:rsid w:val="00E17066"/>
    <w:rsid w:val="00E208BB"/>
    <w:rsid w:val="00E35D2B"/>
    <w:rsid w:val="00E37DE1"/>
    <w:rsid w:val="00E40669"/>
    <w:rsid w:val="00E434AB"/>
    <w:rsid w:val="00E46A21"/>
    <w:rsid w:val="00E52A99"/>
    <w:rsid w:val="00E52B37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825F6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10D0"/>
    <w:rsid w:val="00EC43A6"/>
    <w:rsid w:val="00EC61BA"/>
    <w:rsid w:val="00ED0C6C"/>
    <w:rsid w:val="00ED2987"/>
    <w:rsid w:val="00ED30D5"/>
    <w:rsid w:val="00EE02E8"/>
    <w:rsid w:val="00EE19DA"/>
    <w:rsid w:val="00EE1F1B"/>
    <w:rsid w:val="00EE3BB6"/>
    <w:rsid w:val="00EE5BE4"/>
    <w:rsid w:val="00EE78EA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2EA"/>
    <w:rsid w:val="00F2559D"/>
    <w:rsid w:val="00F2669B"/>
    <w:rsid w:val="00F31205"/>
    <w:rsid w:val="00F3132A"/>
    <w:rsid w:val="00F41FA9"/>
    <w:rsid w:val="00F45252"/>
    <w:rsid w:val="00F457C5"/>
    <w:rsid w:val="00F460B2"/>
    <w:rsid w:val="00F46574"/>
    <w:rsid w:val="00F5456C"/>
    <w:rsid w:val="00F60621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C3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DEF14-B697-4AC6-8DB1-2C0B7A2F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5174</Words>
  <Characters>30532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35635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Vávrová Eva Ing. (SPR/VEZ)</cp:lastModifiedBy>
  <cp:revision>3</cp:revision>
  <cp:lastPrinted>2016-09-01T12:57:00Z</cp:lastPrinted>
  <dcterms:created xsi:type="dcterms:W3CDTF">2024-05-21T08:57:00Z</dcterms:created>
  <dcterms:modified xsi:type="dcterms:W3CDTF">2024-05-21T09:08:00Z</dcterms:modified>
</cp:coreProperties>
</file>