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44824" w14:textId="05F295C5" w:rsidR="008D0F41" w:rsidRPr="00C30E80" w:rsidRDefault="002D048F" w:rsidP="00C30E80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C30E80">
        <w:rPr>
          <w:b/>
          <w:bCs/>
          <w:sz w:val="28"/>
          <w:szCs w:val="28"/>
        </w:rPr>
        <w:t>Smlouva o zajištění pobytu</w:t>
      </w:r>
    </w:p>
    <w:p w14:paraId="69CC0360" w14:textId="52AA70C9" w:rsidR="002D048F" w:rsidRDefault="002D048F" w:rsidP="002D048F">
      <w:pPr>
        <w:spacing w:line="360" w:lineRule="auto"/>
        <w:contextualSpacing/>
      </w:pPr>
    </w:p>
    <w:p w14:paraId="6FB5B2F9" w14:textId="455EF1DF" w:rsidR="002D048F" w:rsidRPr="00C30E80" w:rsidRDefault="002D048F" w:rsidP="002D048F">
      <w:pPr>
        <w:spacing w:line="240" w:lineRule="auto"/>
        <w:contextualSpacing/>
        <w:rPr>
          <w:b/>
          <w:bCs/>
        </w:rPr>
      </w:pPr>
      <w:r w:rsidRPr="00C30E80">
        <w:rPr>
          <w:b/>
          <w:bCs/>
        </w:rPr>
        <w:t>Dodavatel:</w:t>
      </w:r>
      <w:r w:rsidR="004123FB">
        <w:rPr>
          <w:b/>
          <w:bCs/>
        </w:rPr>
        <w:t xml:space="preserve"> Tomáš Hofman</w:t>
      </w:r>
    </w:p>
    <w:p w14:paraId="169485B1" w14:textId="050414CB" w:rsidR="002D048F" w:rsidRPr="00C30E80" w:rsidRDefault="002D048F" w:rsidP="002D048F">
      <w:pPr>
        <w:spacing w:line="240" w:lineRule="auto"/>
        <w:contextualSpacing/>
        <w:rPr>
          <w:b/>
          <w:bCs/>
        </w:rPr>
      </w:pPr>
      <w:r w:rsidRPr="00C30E80">
        <w:rPr>
          <w:b/>
          <w:bCs/>
        </w:rPr>
        <w:t>Název:</w:t>
      </w:r>
      <w:r w:rsidR="00C30E80" w:rsidRPr="00C30E80">
        <w:rPr>
          <w:b/>
          <w:bCs/>
        </w:rPr>
        <w:t xml:space="preserve"> </w:t>
      </w:r>
      <w:r w:rsidR="004123FB">
        <w:rPr>
          <w:b/>
          <w:bCs/>
        </w:rPr>
        <w:t>Chata Bajama</w:t>
      </w:r>
    </w:p>
    <w:p w14:paraId="638650EE" w14:textId="7007D04B" w:rsidR="00C30E80" w:rsidRDefault="002D048F" w:rsidP="00C30E80">
      <w:pPr>
        <w:spacing w:line="240" w:lineRule="auto"/>
        <w:contextualSpacing/>
      </w:pPr>
      <w:r>
        <w:t>Sídlo:</w:t>
      </w:r>
      <w:r w:rsidR="00C30E80">
        <w:t xml:space="preserve"> </w:t>
      </w:r>
      <w:r w:rsidR="00C30E80" w:rsidRPr="004123FB">
        <w:t xml:space="preserve"> </w:t>
      </w:r>
      <w:r w:rsidR="004123FB" w:rsidRPr="004123FB">
        <w:t>Bedřichov</w:t>
      </w:r>
      <w:r w:rsidR="004123FB">
        <w:t xml:space="preserve"> 53</w:t>
      </w:r>
    </w:p>
    <w:p w14:paraId="7205D2B6" w14:textId="58ED2ECE" w:rsidR="00C30E80" w:rsidRDefault="002D048F" w:rsidP="00C30E80">
      <w:pPr>
        <w:spacing w:line="240" w:lineRule="auto"/>
        <w:contextualSpacing/>
      </w:pPr>
      <w:r>
        <w:t>IČ:</w:t>
      </w:r>
      <w:r w:rsidR="00C30E80">
        <w:t xml:space="preserve"> </w:t>
      </w:r>
      <w:r w:rsidR="004123FB">
        <w:t>45991561</w:t>
      </w:r>
    </w:p>
    <w:p w14:paraId="22E7DC25" w14:textId="1B6F13E2" w:rsidR="002D048F" w:rsidRDefault="00C30E80" w:rsidP="002D048F">
      <w:pPr>
        <w:spacing w:line="240" w:lineRule="auto"/>
        <w:contextualSpacing/>
      </w:pPr>
      <w:r>
        <w:t>z</w:t>
      </w:r>
      <w:r w:rsidR="002D048F">
        <w:t>astoupený</w:t>
      </w:r>
      <w:r>
        <w:t xml:space="preserve">: </w:t>
      </w:r>
      <w:r w:rsidR="004123FB">
        <w:t>Tomáš Hofman</w:t>
      </w:r>
    </w:p>
    <w:p w14:paraId="2CDB130C" w14:textId="032E2314" w:rsidR="002D048F" w:rsidRDefault="002D048F" w:rsidP="002D048F">
      <w:pPr>
        <w:spacing w:line="240" w:lineRule="auto"/>
        <w:contextualSpacing/>
      </w:pPr>
      <w:r>
        <w:t>(dále jen „poskytovatel“)</w:t>
      </w:r>
    </w:p>
    <w:p w14:paraId="1C0470CA" w14:textId="2CDCC67C" w:rsidR="002D048F" w:rsidRDefault="002D048F" w:rsidP="002D048F">
      <w:pPr>
        <w:spacing w:line="360" w:lineRule="auto"/>
        <w:contextualSpacing/>
      </w:pPr>
    </w:p>
    <w:p w14:paraId="2CB73C72" w14:textId="02B7D908" w:rsidR="002D048F" w:rsidRDefault="002D048F" w:rsidP="002D048F">
      <w:pPr>
        <w:spacing w:line="360" w:lineRule="auto"/>
        <w:contextualSpacing/>
      </w:pPr>
      <w:r>
        <w:t>a</w:t>
      </w:r>
    </w:p>
    <w:p w14:paraId="1558BC3D" w14:textId="77777777" w:rsidR="002D048F" w:rsidRDefault="002D048F" w:rsidP="002D048F">
      <w:pPr>
        <w:spacing w:line="360" w:lineRule="auto"/>
        <w:contextualSpacing/>
      </w:pPr>
    </w:p>
    <w:p w14:paraId="2FF9D1C8" w14:textId="1C8C5E67" w:rsidR="002D048F" w:rsidRPr="00C30E80" w:rsidRDefault="002D048F" w:rsidP="002D048F">
      <w:pPr>
        <w:spacing w:line="240" w:lineRule="auto"/>
        <w:contextualSpacing/>
        <w:rPr>
          <w:b/>
          <w:bCs/>
        </w:rPr>
      </w:pPr>
      <w:r w:rsidRPr="00C30E80">
        <w:rPr>
          <w:b/>
          <w:bCs/>
        </w:rPr>
        <w:t>Odběratel:</w:t>
      </w:r>
    </w:p>
    <w:p w14:paraId="500E52C9" w14:textId="54D8EF00" w:rsidR="002D048F" w:rsidRPr="002D048F" w:rsidRDefault="002D048F" w:rsidP="002D048F">
      <w:pPr>
        <w:spacing w:line="240" w:lineRule="auto"/>
        <w:contextualSpacing/>
        <w:rPr>
          <w:b/>
          <w:bCs/>
        </w:rPr>
      </w:pPr>
      <w:r w:rsidRPr="002D048F">
        <w:rPr>
          <w:b/>
          <w:bCs/>
        </w:rPr>
        <w:t>Základní škola a Mateřská škola Mladá Boleslav 17. listopadu 1325, příspěvková organizace</w:t>
      </w:r>
    </w:p>
    <w:p w14:paraId="2155BFDF" w14:textId="718A8201" w:rsidR="002D048F" w:rsidRDefault="002D048F" w:rsidP="002D048F">
      <w:pPr>
        <w:spacing w:line="240" w:lineRule="auto"/>
        <w:contextualSpacing/>
      </w:pPr>
      <w:r>
        <w:t>17. listopadu 1325</w:t>
      </w:r>
    </w:p>
    <w:p w14:paraId="69AA673B" w14:textId="166B8349" w:rsidR="002D048F" w:rsidRDefault="002D048F" w:rsidP="002D048F">
      <w:pPr>
        <w:spacing w:line="240" w:lineRule="auto"/>
        <w:contextualSpacing/>
      </w:pPr>
      <w:r>
        <w:t>293 01 Mladá Boleslav</w:t>
      </w:r>
    </w:p>
    <w:p w14:paraId="35983B72" w14:textId="32D78E52" w:rsidR="002D048F" w:rsidRDefault="002D048F" w:rsidP="002D048F">
      <w:pPr>
        <w:spacing w:line="240" w:lineRule="auto"/>
        <w:contextualSpacing/>
      </w:pPr>
      <w:r>
        <w:t>IČ: 750 34 077</w:t>
      </w:r>
    </w:p>
    <w:p w14:paraId="6F7FC6E9" w14:textId="1CEC6EDE" w:rsidR="002D048F" w:rsidRDefault="00C30E80" w:rsidP="002D048F">
      <w:pPr>
        <w:spacing w:line="240" w:lineRule="auto"/>
        <w:contextualSpacing/>
      </w:pPr>
      <w:r>
        <w:t>z</w:t>
      </w:r>
      <w:r w:rsidR="002D048F">
        <w:t>astoupený ředitel</w:t>
      </w:r>
      <w:r w:rsidR="004123FB">
        <w:t>em</w:t>
      </w:r>
      <w:r w:rsidR="002D048F">
        <w:t xml:space="preserve"> Mgr. </w:t>
      </w:r>
      <w:r w:rsidR="004123FB">
        <w:t>Janem Duchkem</w:t>
      </w:r>
    </w:p>
    <w:p w14:paraId="65E03CE8" w14:textId="77E20F58" w:rsidR="002D048F" w:rsidRDefault="002D048F" w:rsidP="002D048F">
      <w:pPr>
        <w:spacing w:line="240" w:lineRule="auto"/>
        <w:contextualSpacing/>
      </w:pPr>
      <w:r>
        <w:t>(dále jen „objednatel“)</w:t>
      </w:r>
    </w:p>
    <w:p w14:paraId="3673A8B7" w14:textId="0E1C572A" w:rsidR="002D048F" w:rsidRDefault="002D048F" w:rsidP="002D048F">
      <w:pPr>
        <w:spacing w:line="240" w:lineRule="auto"/>
        <w:contextualSpacing/>
      </w:pPr>
    </w:p>
    <w:p w14:paraId="6875B01F" w14:textId="5E6F4166" w:rsidR="00A52BAE" w:rsidRDefault="00A52BAE" w:rsidP="00C30E80">
      <w:pPr>
        <w:spacing w:line="240" w:lineRule="auto"/>
        <w:contextualSpacing/>
        <w:jc w:val="center"/>
      </w:pPr>
    </w:p>
    <w:p w14:paraId="6D2CBE65" w14:textId="77777777" w:rsidR="008F4574" w:rsidRDefault="008F4574" w:rsidP="00C30E80">
      <w:pPr>
        <w:spacing w:line="240" w:lineRule="auto"/>
        <w:contextualSpacing/>
        <w:jc w:val="center"/>
      </w:pPr>
    </w:p>
    <w:p w14:paraId="7048A233" w14:textId="46684763" w:rsidR="002D048F" w:rsidRDefault="002D048F" w:rsidP="00C30E80">
      <w:pPr>
        <w:spacing w:line="240" w:lineRule="auto"/>
        <w:contextualSpacing/>
        <w:jc w:val="center"/>
      </w:pPr>
      <w:r>
        <w:t>uzavírají níže uvedeného dne, měsíce a roku smlouvu o zajištění pobytu</w:t>
      </w:r>
    </w:p>
    <w:p w14:paraId="2005F01B" w14:textId="68910873" w:rsidR="002D048F" w:rsidRDefault="002D048F" w:rsidP="002D048F">
      <w:pPr>
        <w:spacing w:line="240" w:lineRule="auto"/>
        <w:contextualSpacing/>
      </w:pPr>
    </w:p>
    <w:p w14:paraId="1EFE0303" w14:textId="77777777" w:rsidR="008F4574" w:rsidRDefault="008F4574" w:rsidP="002D048F">
      <w:pPr>
        <w:spacing w:line="240" w:lineRule="auto"/>
        <w:contextualSpacing/>
      </w:pPr>
    </w:p>
    <w:p w14:paraId="0859FBE7" w14:textId="219A6740" w:rsidR="002D048F" w:rsidRPr="00C30E80" w:rsidRDefault="002D048F" w:rsidP="00C30E80">
      <w:pPr>
        <w:pStyle w:val="Odstavecseseznamem"/>
        <w:numPr>
          <w:ilvl w:val="0"/>
          <w:numId w:val="2"/>
        </w:numPr>
        <w:spacing w:line="240" w:lineRule="auto"/>
        <w:rPr>
          <w:b/>
          <w:bCs/>
        </w:rPr>
      </w:pPr>
      <w:r w:rsidRPr="00C30E80">
        <w:rPr>
          <w:b/>
          <w:bCs/>
        </w:rPr>
        <w:t>Předmět smlouvy a povinnosti poskytovatele</w:t>
      </w:r>
    </w:p>
    <w:p w14:paraId="3B77BB0C" w14:textId="2EBF02D5" w:rsidR="002D048F" w:rsidRDefault="002D048F" w:rsidP="00C30E80">
      <w:pPr>
        <w:pStyle w:val="Odstavecseseznamem"/>
        <w:numPr>
          <w:ilvl w:val="0"/>
          <w:numId w:val="3"/>
        </w:numPr>
        <w:spacing w:line="240" w:lineRule="auto"/>
      </w:pPr>
      <w:r>
        <w:t xml:space="preserve">Poskytovatel se zavazuje pro objednatele zajistit ubytování a stravování ve svém zařízení: </w:t>
      </w:r>
      <w:r w:rsidR="004123FB">
        <w:t>Chata Bajama, Bedřichov 53</w:t>
      </w:r>
      <w:r>
        <w:t>.</w:t>
      </w:r>
    </w:p>
    <w:p w14:paraId="51705818" w14:textId="60D721E5" w:rsidR="004123FB" w:rsidRDefault="002D048F" w:rsidP="00C30E80">
      <w:pPr>
        <w:pStyle w:val="Odstavecseseznamem"/>
        <w:numPr>
          <w:ilvl w:val="0"/>
          <w:numId w:val="3"/>
        </w:numPr>
        <w:spacing w:line="240" w:lineRule="auto"/>
      </w:pPr>
      <w:r>
        <w:t xml:space="preserve">Termín pobytu: </w:t>
      </w:r>
      <w:r w:rsidR="004123FB">
        <w:t>20.5.-23.5</w:t>
      </w:r>
      <w:r>
        <w:t>.</w:t>
      </w:r>
      <w:r w:rsidR="004123FB">
        <w:t>2024</w:t>
      </w:r>
      <w:r>
        <w:t xml:space="preserve">  Počet nocí: </w:t>
      </w:r>
      <w:r w:rsidR="004123FB">
        <w:t>4</w:t>
      </w:r>
    </w:p>
    <w:p w14:paraId="0B9A7C16" w14:textId="362F58D9" w:rsidR="00C30E80" w:rsidRDefault="002D048F" w:rsidP="00C30E80">
      <w:pPr>
        <w:pStyle w:val="Odstavecseseznamem"/>
        <w:numPr>
          <w:ilvl w:val="0"/>
          <w:numId w:val="3"/>
        </w:numPr>
        <w:spacing w:line="240" w:lineRule="auto"/>
      </w:pPr>
      <w:r>
        <w:t xml:space="preserve">Objednaný počet účastníků:  </w:t>
      </w:r>
      <w:r>
        <w:tab/>
      </w:r>
    </w:p>
    <w:p w14:paraId="79E3191A" w14:textId="195A4135" w:rsidR="00C30E80" w:rsidRDefault="004123FB" w:rsidP="00C30E80">
      <w:pPr>
        <w:pStyle w:val="Odstavecseseznamem"/>
        <w:tabs>
          <w:tab w:val="left" w:pos="2835"/>
        </w:tabs>
        <w:spacing w:line="240" w:lineRule="auto"/>
      </w:pPr>
      <w:r>
        <w:t>23</w:t>
      </w:r>
      <w:r w:rsidR="002D048F">
        <w:t xml:space="preserve"> dětí</w:t>
      </w:r>
    </w:p>
    <w:p w14:paraId="74BF324F" w14:textId="18A2ED26" w:rsidR="002D048F" w:rsidRDefault="004123FB" w:rsidP="00C30E80">
      <w:pPr>
        <w:pStyle w:val="Odstavecseseznamem"/>
        <w:tabs>
          <w:tab w:val="left" w:pos="2835"/>
        </w:tabs>
        <w:spacing w:line="240" w:lineRule="auto"/>
      </w:pPr>
      <w:r>
        <w:t>2</w:t>
      </w:r>
      <w:r w:rsidR="002D048F">
        <w:t xml:space="preserve"> pedagogického dozoru</w:t>
      </w:r>
    </w:p>
    <w:p w14:paraId="30A137AF" w14:textId="089E45CF" w:rsidR="002D048F" w:rsidRDefault="002D048F" w:rsidP="00C30E80">
      <w:pPr>
        <w:pStyle w:val="Odstavecseseznamem"/>
        <w:numPr>
          <w:ilvl w:val="0"/>
          <w:numId w:val="3"/>
        </w:numPr>
        <w:tabs>
          <w:tab w:val="left" w:pos="2835"/>
        </w:tabs>
        <w:spacing w:line="240" w:lineRule="auto"/>
      </w:pPr>
      <w:r>
        <w:t>Snížení nebo zvýšení počtu účastníků je možné na základě dohody smluvních stran.</w:t>
      </w:r>
    </w:p>
    <w:p w14:paraId="3AE8BAD7" w14:textId="779F93B6" w:rsidR="002D048F" w:rsidRDefault="002D048F" w:rsidP="00C30E80">
      <w:pPr>
        <w:pStyle w:val="Odstavecseseznamem"/>
        <w:numPr>
          <w:ilvl w:val="0"/>
          <w:numId w:val="3"/>
        </w:numPr>
        <w:tabs>
          <w:tab w:val="left" w:pos="2835"/>
        </w:tabs>
        <w:spacing w:line="240" w:lineRule="auto"/>
      </w:pPr>
      <w:r>
        <w:t>Poskytovatel zajistí stravování 5x denně (snídaně, dopolední svačina, oběd, odpolední svačina, večeře) a celodenní pitný režim.</w:t>
      </w:r>
    </w:p>
    <w:p w14:paraId="3FF2AFCB" w14:textId="2C3C0D67" w:rsidR="002D048F" w:rsidRDefault="002D048F" w:rsidP="00C30E80">
      <w:pPr>
        <w:pStyle w:val="Odstavecseseznamem"/>
        <w:numPr>
          <w:ilvl w:val="0"/>
          <w:numId w:val="3"/>
        </w:numPr>
        <w:tabs>
          <w:tab w:val="left" w:pos="2835"/>
        </w:tabs>
        <w:spacing w:line="240" w:lineRule="auto"/>
      </w:pPr>
      <w:r>
        <w:t xml:space="preserve">Stravování </w:t>
      </w:r>
      <w:r w:rsidRPr="004123FB">
        <w:t>začíná obědem v den nástupu a končí obědem v den odjezdu</w:t>
      </w:r>
      <w:r>
        <w:t>.</w:t>
      </w:r>
    </w:p>
    <w:p w14:paraId="16DAF2AD" w14:textId="689C8A8C" w:rsidR="002D048F" w:rsidRDefault="002D048F" w:rsidP="002D048F">
      <w:pPr>
        <w:tabs>
          <w:tab w:val="left" w:pos="2835"/>
        </w:tabs>
        <w:spacing w:line="240" w:lineRule="auto"/>
        <w:contextualSpacing/>
      </w:pPr>
    </w:p>
    <w:p w14:paraId="587C036F" w14:textId="3B284592" w:rsidR="002D048F" w:rsidRPr="00C30E80" w:rsidRDefault="002D048F" w:rsidP="00C30E80">
      <w:pPr>
        <w:pStyle w:val="Odstavecseseznamem"/>
        <w:numPr>
          <w:ilvl w:val="0"/>
          <w:numId w:val="2"/>
        </w:numPr>
        <w:tabs>
          <w:tab w:val="left" w:pos="2835"/>
        </w:tabs>
        <w:spacing w:line="240" w:lineRule="auto"/>
        <w:rPr>
          <w:b/>
          <w:bCs/>
        </w:rPr>
      </w:pPr>
      <w:r w:rsidRPr="00C30E80">
        <w:rPr>
          <w:b/>
          <w:bCs/>
        </w:rPr>
        <w:t>Cena, platební podmínky a storno podmínky</w:t>
      </w:r>
    </w:p>
    <w:p w14:paraId="1301B8D9" w14:textId="242A0DF8" w:rsidR="002D048F" w:rsidRDefault="00384EDC" w:rsidP="00DE4152">
      <w:pPr>
        <w:pStyle w:val="Odstavecseseznamem"/>
        <w:numPr>
          <w:ilvl w:val="0"/>
          <w:numId w:val="4"/>
        </w:numPr>
        <w:tabs>
          <w:tab w:val="left" w:pos="2835"/>
        </w:tabs>
        <w:spacing w:line="240" w:lineRule="auto"/>
      </w:pPr>
      <w:r>
        <w:t>Sjednané ceny včetně 1</w:t>
      </w:r>
      <w:r w:rsidR="004123FB">
        <w:t>2</w:t>
      </w:r>
      <w:r>
        <w:t xml:space="preserve"> % DPH:</w:t>
      </w:r>
    </w:p>
    <w:p w14:paraId="6D81E197" w14:textId="605F6B03" w:rsidR="00384EDC" w:rsidRDefault="00384EDC" w:rsidP="00763573">
      <w:pPr>
        <w:pStyle w:val="Odstavecseseznamem"/>
        <w:numPr>
          <w:ilvl w:val="0"/>
          <w:numId w:val="5"/>
        </w:numPr>
        <w:tabs>
          <w:tab w:val="left" w:pos="2835"/>
        </w:tabs>
        <w:spacing w:line="240" w:lineRule="auto"/>
      </w:pPr>
      <w:r>
        <w:t xml:space="preserve">Cena za dítě a noc: </w:t>
      </w:r>
      <w:r w:rsidR="004123FB">
        <w:t>800</w:t>
      </w:r>
      <w:r>
        <w:t xml:space="preserve"> Kč/noc</w:t>
      </w:r>
    </w:p>
    <w:p w14:paraId="36BF6E55" w14:textId="7794D5EC" w:rsidR="00384EDC" w:rsidRDefault="00384EDC" w:rsidP="00763573">
      <w:pPr>
        <w:pStyle w:val="Odstavecseseznamem"/>
        <w:numPr>
          <w:ilvl w:val="0"/>
          <w:numId w:val="5"/>
        </w:numPr>
        <w:tabs>
          <w:tab w:val="left" w:pos="2835"/>
        </w:tabs>
        <w:spacing w:line="240" w:lineRule="auto"/>
      </w:pPr>
      <w:r>
        <w:t>Cena za dospělého a noc</w:t>
      </w:r>
      <w:r w:rsidRPr="004123FB">
        <w:t>: xx</w:t>
      </w:r>
      <w:r>
        <w:t xml:space="preserve"> Kč/noc</w:t>
      </w:r>
    </w:p>
    <w:p w14:paraId="23DFBD97" w14:textId="2CE899FD" w:rsidR="00384EDC" w:rsidRDefault="00384EDC" w:rsidP="00DE4152">
      <w:pPr>
        <w:pStyle w:val="Odstavecseseznamem"/>
        <w:numPr>
          <w:ilvl w:val="0"/>
          <w:numId w:val="4"/>
        </w:numPr>
        <w:tabs>
          <w:tab w:val="left" w:pos="2835"/>
        </w:tabs>
        <w:spacing w:line="240" w:lineRule="auto"/>
      </w:pPr>
      <w:r>
        <w:t xml:space="preserve">Cena obědu navíc v den odjezdu: </w:t>
      </w:r>
      <w:r w:rsidR="004123FB">
        <w:t>145</w:t>
      </w:r>
      <w:r>
        <w:t xml:space="preserve"> Kč/dítě</w:t>
      </w:r>
      <w:r w:rsidR="004123FB">
        <w:t>.</w:t>
      </w:r>
    </w:p>
    <w:p w14:paraId="084273AF" w14:textId="5A6A757C" w:rsidR="00384EDC" w:rsidRDefault="00384EDC" w:rsidP="00DE4152">
      <w:pPr>
        <w:pStyle w:val="Odstavecseseznamem"/>
        <w:numPr>
          <w:ilvl w:val="0"/>
          <w:numId w:val="4"/>
        </w:numPr>
        <w:tabs>
          <w:tab w:val="left" w:pos="2835"/>
        </w:tabs>
        <w:spacing w:line="240" w:lineRule="auto"/>
      </w:pPr>
      <w:r>
        <w:t>V ceně je zahrnuto ubytování, stravování 5x denně vč. pitného režimu, využití společenských prostor a sportovišť.</w:t>
      </w:r>
    </w:p>
    <w:p w14:paraId="4129F56E" w14:textId="0C1D300B" w:rsidR="00384EDC" w:rsidRDefault="00384EDC" w:rsidP="00DE4152">
      <w:pPr>
        <w:pStyle w:val="Odstavecseseznamem"/>
        <w:numPr>
          <w:ilvl w:val="0"/>
          <w:numId w:val="4"/>
        </w:numPr>
        <w:tabs>
          <w:tab w:val="left" w:pos="2835"/>
        </w:tabs>
        <w:spacing w:line="240" w:lineRule="auto"/>
      </w:pPr>
      <w:r>
        <w:t>Na každých 10 dětí má jeden člen pedagogického dozoru ubytování včetně stravy zdarma.</w:t>
      </w:r>
    </w:p>
    <w:p w14:paraId="56C8E019" w14:textId="51E9B708" w:rsidR="00384EDC" w:rsidRDefault="00384EDC" w:rsidP="00DE4152">
      <w:pPr>
        <w:pStyle w:val="Odstavecseseznamem"/>
        <w:numPr>
          <w:ilvl w:val="0"/>
          <w:numId w:val="4"/>
        </w:numPr>
        <w:tabs>
          <w:tab w:val="left" w:pos="2835"/>
        </w:tabs>
        <w:spacing w:line="240" w:lineRule="auto"/>
      </w:pPr>
      <w:r>
        <w:t>Platební podmínky:</w:t>
      </w:r>
    </w:p>
    <w:p w14:paraId="0E1F9623" w14:textId="6D0D88B8" w:rsidR="00384EDC" w:rsidRDefault="00384EDC" w:rsidP="005B103F">
      <w:pPr>
        <w:pStyle w:val="Odstavecseseznamem"/>
        <w:numPr>
          <w:ilvl w:val="0"/>
          <w:numId w:val="6"/>
        </w:numPr>
        <w:tabs>
          <w:tab w:val="left" w:pos="2835"/>
        </w:tabs>
        <w:spacing w:line="240" w:lineRule="auto"/>
      </w:pPr>
      <w:r>
        <w:t xml:space="preserve">Celková předpokládaná cena za pobyt: </w:t>
      </w:r>
      <w:r w:rsidR="004123FB">
        <w:t>76 935</w:t>
      </w:r>
      <w:r>
        <w:t xml:space="preserve"> Kč.</w:t>
      </w:r>
    </w:p>
    <w:p w14:paraId="602BAC28" w14:textId="3E233605" w:rsidR="00384EDC" w:rsidRPr="004123FB" w:rsidRDefault="00384EDC" w:rsidP="005B103F">
      <w:pPr>
        <w:pStyle w:val="Odstavecseseznamem"/>
        <w:numPr>
          <w:ilvl w:val="0"/>
          <w:numId w:val="6"/>
        </w:numPr>
        <w:tabs>
          <w:tab w:val="left" w:pos="2835"/>
        </w:tabs>
        <w:spacing w:line="240" w:lineRule="auto"/>
      </w:pPr>
      <w:r w:rsidRPr="004123FB">
        <w:t>Objednatel uhradí poskytovateli zálohu ve výši xx Kč, na základě vystavené zálohové faktury se splatností do xx.</w:t>
      </w:r>
    </w:p>
    <w:p w14:paraId="67DC3315" w14:textId="51B39F2B" w:rsidR="00384EDC" w:rsidRDefault="00384EDC" w:rsidP="005B103F">
      <w:pPr>
        <w:pStyle w:val="Odstavecseseznamem"/>
        <w:numPr>
          <w:ilvl w:val="0"/>
          <w:numId w:val="6"/>
        </w:numPr>
        <w:tabs>
          <w:tab w:val="left" w:pos="2835"/>
        </w:tabs>
        <w:spacing w:line="240" w:lineRule="auto"/>
      </w:pPr>
      <w:r>
        <w:lastRenderedPageBreak/>
        <w:t>Doplatek uhradí objednatel po skončení pobytu na základě vystavené faktury podle skutečného počtu účastníků a poskytnutých služeb.</w:t>
      </w:r>
    </w:p>
    <w:p w14:paraId="72EE2589" w14:textId="4CCB724D" w:rsidR="00384EDC" w:rsidRDefault="00384EDC" w:rsidP="00DE4152">
      <w:pPr>
        <w:pStyle w:val="Odstavecseseznamem"/>
        <w:numPr>
          <w:ilvl w:val="0"/>
          <w:numId w:val="4"/>
        </w:numPr>
        <w:tabs>
          <w:tab w:val="left" w:pos="2835"/>
        </w:tabs>
        <w:spacing w:line="240" w:lineRule="auto"/>
      </w:pPr>
      <w:r>
        <w:t>Toleruje se se neúčast 10 % z objednaného počtu osob.</w:t>
      </w:r>
    </w:p>
    <w:p w14:paraId="2933C265" w14:textId="41B567FF" w:rsidR="00384EDC" w:rsidRDefault="00384EDC" w:rsidP="00384EDC">
      <w:pPr>
        <w:tabs>
          <w:tab w:val="left" w:pos="2835"/>
          <w:tab w:val="left" w:pos="5103"/>
        </w:tabs>
        <w:spacing w:line="240" w:lineRule="auto"/>
        <w:contextualSpacing/>
      </w:pPr>
    </w:p>
    <w:p w14:paraId="67636A2A" w14:textId="07F80F9A" w:rsidR="00384EDC" w:rsidRPr="00C30E80" w:rsidRDefault="00384EDC" w:rsidP="00C30E80">
      <w:pPr>
        <w:pStyle w:val="Odstavecseseznamem"/>
        <w:numPr>
          <w:ilvl w:val="0"/>
          <w:numId w:val="2"/>
        </w:numPr>
        <w:tabs>
          <w:tab w:val="left" w:pos="2835"/>
          <w:tab w:val="left" w:pos="5103"/>
        </w:tabs>
        <w:spacing w:line="240" w:lineRule="auto"/>
        <w:rPr>
          <w:b/>
          <w:bCs/>
        </w:rPr>
      </w:pPr>
      <w:r w:rsidRPr="00C30E80">
        <w:rPr>
          <w:b/>
          <w:bCs/>
        </w:rPr>
        <w:t>Povinnosti smluvních stran</w:t>
      </w:r>
    </w:p>
    <w:p w14:paraId="527B35A0" w14:textId="01E80DBA" w:rsidR="00384EDC" w:rsidRDefault="00384EDC" w:rsidP="005B103F">
      <w:pPr>
        <w:pStyle w:val="Odstavecseseznamem"/>
        <w:numPr>
          <w:ilvl w:val="0"/>
          <w:numId w:val="8"/>
        </w:numPr>
        <w:tabs>
          <w:tab w:val="left" w:pos="2835"/>
          <w:tab w:val="left" w:pos="5103"/>
        </w:tabs>
        <w:spacing w:line="240" w:lineRule="auto"/>
      </w:pPr>
      <w:r>
        <w:t xml:space="preserve">Poskytovatel prohlašuje, </w:t>
      </w:r>
      <w:r w:rsidR="005B103F">
        <w:t>ž</w:t>
      </w:r>
      <w:r>
        <w:t>e ubytovací zařízení</w:t>
      </w:r>
      <w:r w:rsidR="00C30E80">
        <w:t xml:space="preserve"> je způsobilé pro konání zotavovacích akcí podle vyhlášky č. 106/2001 Sb,. o hygienických požadavcích na zotavovací akce pro děti, ve znění pozdějších předpisů.</w:t>
      </w:r>
    </w:p>
    <w:p w14:paraId="5952D692" w14:textId="487E840C" w:rsidR="00C30E80" w:rsidRDefault="00C30E80" w:rsidP="005B103F">
      <w:pPr>
        <w:pStyle w:val="Odstavecseseznamem"/>
        <w:numPr>
          <w:ilvl w:val="0"/>
          <w:numId w:val="8"/>
        </w:numPr>
        <w:tabs>
          <w:tab w:val="left" w:pos="2835"/>
          <w:tab w:val="left" w:pos="5103"/>
        </w:tabs>
        <w:spacing w:line="240" w:lineRule="auto"/>
      </w:pPr>
      <w:r>
        <w:t>Poskytovatel předá objednateli na vyžádání krácený rozbor pitné vody za účelem splnění ohlašovací povinnosti objednavatele.</w:t>
      </w:r>
    </w:p>
    <w:p w14:paraId="389CA0B8" w14:textId="1D0692A1" w:rsidR="00C30E80" w:rsidRDefault="00C30E80" w:rsidP="005B103F">
      <w:pPr>
        <w:pStyle w:val="Odstavecseseznamem"/>
        <w:numPr>
          <w:ilvl w:val="0"/>
          <w:numId w:val="8"/>
        </w:numPr>
        <w:tabs>
          <w:tab w:val="left" w:pos="2835"/>
          <w:tab w:val="left" w:pos="5103"/>
        </w:tabs>
        <w:spacing w:line="240" w:lineRule="auto"/>
      </w:pPr>
      <w:r>
        <w:t>Objednavatel se zavazuje předat poskytovateli seznam účastníků v dohodnutém rozsahu za účelem naplnění zákonné povinnosti evidence ubytovaných osob.</w:t>
      </w:r>
    </w:p>
    <w:p w14:paraId="2033F618" w14:textId="664B9F08" w:rsidR="00C30E80" w:rsidRDefault="00C30E80" w:rsidP="005B103F">
      <w:pPr>
        <w:pStyle w:val="Odstavecseseznamem"/>
        <w:numPr>
          <w:ilvl w:val="0"/>
          <w:numId w:val="8"/>
        </w:numPr>
        <w:tabs>
          <w:tab w:val="left" w:pos="2835"/>
          <w:tab w:val="left" w:pos="5103"/>
        </w:tabs>
        <w:spacing w:line="240" w:lineRule="auto"/>
      </w:pPr>
      <w:r>
        <w:t>Objednatel zajistí seznámení účastníků s ubytovacím řádem a zavazuje se dodržovat povinnosti z něj vyplývající.</w:t>
      </w:r>
    </w:p>
    <w:p w14:paraId="7E20DB22" w14:textId="40A47211" w:rsidR="00C30E80" w:rsidRDefault="00C30E80" w:rsidP="005B103F">
      <w:pPr>
        <w:pStyle w:val="Odstavecseseznamem"/>
        <w:numPr>
          <w:ilvl w:val="0"/>
          <w:numId w:val="8"/>
        </w:numPr>
        <w:tabs>
          <w:tab w:val="left" w:pos="2835"/>
          <w:tab w:val="left" w:pos="5103"/>
        </w:tabs>
        <w:spacing w:line="240" w:lineRule="auto"/>
      </w:pPr>
      <w:r>
        <w:t>Objednatel se zavazuje předcházet vzniku škod, zejména chránit majetek poskytovatele před poškozením. Objednavatel odpovídá za škody způsobené účastníky na majetku poskytovatele.</w:t>
      </w:r>
    </w:p>
    <w:p w14:paraId="7FB8BA5B" w14:textId="6CD2407F" w:rsidR="00C30E80" w:rsidRDefault="00C30E80" w:rsidP="00384EDC">
      <w:pPr>
        <w:tabs>
          <w:tab w:val="left" w:pos="2835"/>
          <w:tab w:val="left" w:pos="5103"/>
        </w:tabs>
        <w:spacing w:line="240" w:lineRule="auto"/>
        <w:contextualSpacing/>
      </w:pPr>
    </w:p>
    <w:p w14:paraId="590149B0" w14:textId="7D5BD642" w:rsidR="00C30E80" w:rsidRPr="00C30E80" w:rsidRDefault="00C30E80" w:rsidP="00C30E80">
      <w:pPr>
        <w:pStyle w:val="Odstavecseseznamem"/>
        <w:numPr>
          <w:ilvl w:val="0"/>
          <w:numId w:val="2"/>
        </w:numPr>
        <w:tabs>
          <w:tab w:val="left" w:pos="2835"/>
          <w:tab w:val="left" w:pos="5103"/>
        </w:tabs>
        <w:spacing w:line="240" w:lineRule="auto"/>
        <w:rPr>
          <w:b/>
          <w:bCs/>
        </w:rPr>
      </w:pPr>
      <w:r w:rsidRPr="00C30E80">
        <w:rPr>
          <w:b/>
          <w:bCs/>
        </w:rPr>
        <w:t>Závěrečné ustanovení</w:t>
      </w:r>
    </w:p>
    <w:p w14:paraId="47379CB6" w14:textId="51B17505" w:rsidR="00C30E80" w:rsidRDefault="00C30E80" w:rsidP="00A52BAE">
      <w:pPr>
        <w:pStyle w:val="Odstavecseseznamem"/>
        <w:numPr>
          <w:ilvl w:val="0"/>
          <w:numId w:val="9"/>
        </w:numPr>
        <w:tabs>
          <w:tab w:val="left" w:pos="2835"/>
          <w:tab w:val="left" w:pos="5103"/>
        </w:tabs>
        <w:spacing w:line="240" w:lineRule="auto"/>
      </w:pPr>
      <w:r>
        <w:t>Tato smlouva a vztahy touto smlouvou neupravené se řídí občanským zákoníkem v jeho platném znění a právním řádem České republiky.</w:t>
      </w:r>
    </w:p>
    <w:p w14:paraId="1FE32C57" w14:textId="797F475E" w:rsidR="00C30E80" w:rsidRDefault="00C30E80" w:rsidP="00A52BAE">
      <w:pPr>
        <w:pStyle w:val="Odstavecseseznamem"/>
        <w:numPr>
          <w:ilvl w:val="0"/>
          <w:numId w:val="9"/>
        </w:numPr>
        <w:tabs>
          <w:tab w:val="left" w:pos="2835"/>
          <w:tab w:val="left" w:pos="5103"/>
        </w:tabs>
        <w:spacing w:line="240" w:lineRule="auto"/>
      </w:pPr>
      <w:r>
        <w:t>Tato smlouva je sepsána ve 2 vyhotoveních, z nichž každé má platnost originálu. Každá smluvní strana obdrží 1 vyhotovení této smlouvy.</w:t>
      </w:r>
    </w:p>
    <w:p w14:paraId="22E1D404" w14:textId="0057E208" w:rsidR="00C30E80" w:rsidRDefault="00C30E80" w:rsidP="00A52BAE">
      <w:pPr>
        <w:pStyle w:val="Odstavecseseznamem"/>
        <w:numPr>
          <w:ilvl w:val="0"/>
          <w:numId w:val="9"/>
        </w:numPr>
        <w:tabs>
          <w:tab w:val="left" w:pos="2835"/>
          <w:tab w:val="left" w:pos="5103"/>
        </w:tabs>
        <w:spacing w:line="240" w:lineRule="auto"/>
      </w:pPr>
      <w:r>
        <w:t>Tato Smlouva nabývá platnosti a účinnosti dnem podpisu oprávněnými zástupci obou smluvních stran.</w:t>
      </w:r>
    </w:p>
    <w:p w14:paraId="4686F96A" w14:textId="25A99101" w:rsidR="00A52BAE" w:rsidRDefault="00A52BAE" w:rsidP="00A52BAE">
      <w:pPr>
        <w:pStyle w:val="Odstavecseseznamem"/>
        <w:numPr>
          <w:ilvl w:val="0"/>
          <w:numId w:val="9"/>
        </w:numPr>
        <w:tabs>
          <w:tab w:val="left" w:pos="2835"/>
          <w:tab w:val="left" w:pos="5103"/>
        </w:tabs>
        <w:spacing w:line="240" w:lineRule="auto"/>
      </w:pPr>
      <w:r w:rsidRPr="00A52BAE">
        <w:t xml:space="preserve">Pokud výše předmětného plnění přesahuje částku 50.000,- </w:t>
      </w:r>
      <w:r>
        <w:t>Kč</w:t>
      </w:r>
      <w:r w:rsidRPr="00A52BAE">
        <w:t xml:space="preserve"> bez DPH, nabývá smlouva účinnosti uveřejněním v registru smluv podle zákona č. 340/2015 o registru smluv, v plném znění. Povinnost k uveřejnění přebírá </w:t>
      </w:r>
      <w:r>
        <w:t>objednatel</w:t>
      </w:r>
      <w:r w:rsidRPr="00A52BAE">
        <w:t>.</w:t>
      </w:r>
    </w:p>
    <w:p w14:paraId="3C35B5AC" w14:textId="7387690A" w:rsidR="00C30E80" w:rsidRDefault="00C30E80" w:rsidP="00384EDC">
      <w:pPr>
        <w:tabs>
          <w:tab w:val="left" w:pos="2835"/>
          <w:tab w:val="left" w:pos="5103"/>
        </w:tabs>
        <w:spacing w:line="240" w:lineRule="auto"/>
        <w:contextualSpacing/>
      </w:pPr>
    </w:p>
    <w:p w14:paraId="2CD59181" w14:textId="183BD8DC" w:rsidR="00C30E80" w:rsidRDefault="00C30E80" w:rsidP="00384EDC">
      <w:pPr>
        <w:tabs>
          <w:tab w:val="left" w:pos="2835"/>
          <w:tab w:val="left" w:pos="5103"/>
        </w:tabs>
        <w:spacing w:line="240" w:lineRule="auto"/>
        <w:contextualSpacing/>
      </w:pPr>
    </w:p>
    <w:p w14:paraId="4AFB1EFA" w14:textId="1EE0395C" w:rsidR="00C30E80" w:rsidRDefault="00C30E80" w:rsidP="00384EDC">
      <w:pPr>
        <w:tabs>
          <w:tab w:val="left" w:pos="2835"/>
          <w:tab w:val="left" w:pos="5103"/>
        </w:tabs>
        <w:spacing w:line="240" w:lineRule="auto"/>
        <w:contextualSpacing/>
      </w:pPr>
    </w:p>
    <w:p w14:paraId="1B053E6A" w14:textId="731EA821" w:rsidR="00C30E80" w:rsidRDefault="00C30E80" w:rsidP="00384EDC">
      <w:pPr>
        <w:tabs>
          <w:tab w:val="left" w:pos="2835"/>
          <w:tab w:val="left" w:pos="5103"/>
        </w:tabs>
        <w:spacing w:line="240" w:lineRule="auto"/>
        <w:contextualSpacing/>
      </w:pPr>
      <w:r>
        <w:t xml:space="preserve">V </w:t>
      </w:r>
      <w:r w:rsidR="004123FB">
        <w:t>Bedřichově</w:t>
      </w:r>
      <w:r>
        <w:t xml:space="preserve"> dne…………….</w:t>
      </w:r>
      <w:r>
        <w:tab/>
      </w:r>
      <w:r w:rsidR="005A2572">
        <w:t xml:space="preserve">                                          </w:t>
      </w:r>
      <w:r>
        <w:t xml:space="preserve">V Mladé Boleslavi dne </w:t>
      </w:r>
      <w:r w:rsidR="005A2572">
        <w:t>20.5.2024</w:t>
      </w:r>
    </w:p>
    <w:p w14:paraId="3CA60234" w14:textId="47AF5956" w:rsidR="00C30E80" w:rsidRDefault="00C30E80" w:rsidP="00384EDC">
      <w:pPr>
        <w:tabs>
          <w:tab w:val="left" w:pos="2835"/>
          <w:tab w:val="left" w:pos="5103"/>
        </w:tabs>
        <w:spacing w:line="240" w:lineRule="auto"/>
        <w:contextualSpacing/>
      </w:pPr>
    </w:p>
    <w:p w14:paraId="2D0306EB" w14:textId="682D3491" w:rsidR="00C30E80" w:rsidRDefault="00C30E80" w:rsidP="00384EDC">
      <w:pPr>
        <w:tabs>
          <w:tab w:val="left" w:pos="2835"/>
          <w:tab w:val="left" w:pos="5103"/>
        </w:tabs>
        <w:spacing w:line="240" w:lineRule="auto"/>
        <w:contextualSpacing/>
      </w:pPr>
    </w:p>
    <w:p w14:paraId="29469EA8" w14:textId="15414FCD" w:rsidR="00C30E80" w:rsidRDefault="00C30E80" w:rsidP="00384EDC">
      <w:pPr>
        <w:tabs>
          <w:tab w:val="left" w:pos="2835"/>
          <w:tab w:val="left" w:pos="5103"/>
        </w:tabs>
        <w:spacing w:line="240" w:lineRule="auto"/>
        <w:contextualSpacing/>
      </w:pPr>
    </w:p>
    <w:p w14:paraId="059F2ADE" w14:textId="20694B3F" w:rsidR="00C30E80" w:rsidRDefault="00C30E80" w:rsidP="00384EDC">
      <w:pPr>
        <w:tabs>
          <w:tab w:val="left" w:pos="2835"/>
          <w:tab w:val="left" w:pos="5103"/>
        </w:tabs>
        <w:spacing w:line="240" w:lineRule="auto"/>
        <w:contextualSpacing/>
      </w:pPr>
      <w:r>
        <w:t>Za poskytovatele:</w:t>
      </w:r>
      <w:r>
        <w:tab/>
      </w:r>
      <w:r>
        <w:tab/>
        <w:t>Za objednatele:</w:t>
      </w:r>
    </w:p>
    <w:p w14:paraId="69248A37" w14:textId="39D75A30" w:rsidR="00C30E80" w:rsidRDefault="00C30E80" w:rsidP="00384EDC">
      <w:pPr>
        <w:tabs>
          <w:tab w:val="left" w:pos="2835"/>
          <w:tab w:val="left" w:pos="5103"/>
        </w:tabs>
        <w:spacing w:line="240" w:lineRule="auto"/>
        <w:contextualSpacing/>
      </w:pPr>
    </w:p>
    <w:p w14:paraId="15ABC718" w14:textId="7A01AD85" w:rsidR="00C30E80" w:rsidRDefault="00C30E80" w:rsidP="00384EDC">
      <w:pPr>
        <w:tabs>
          <w:tab w:val="left" w:pos="2835"/>
          <w:tab w:val="left" w:pos="5103"/>
        </w:tabs>
        <w:spacing w:line="240" w:lineRule="auto"/>
        <w:contextualSpacing/>
      </w:pPr>
    </w:p>
    <w:p w14:paraId="2D6AC44C" w14:textId="73F9708C" w:rsidR="00C30E80" w:rsidRDefault="00C30E80" w:rsidP="00384EDC">
      <w:pPr>
        <w:tabs>
          <w:tab w:val="left" w:pos="2835"/>
          <w:tab w:val="left" w:pos="5103"/>
        </w:tabs>
        <w:spacing w:line="240" w:lineRule="auto"/>
        <w:contextualSpacing/>
      </w:pPr>
    </w:p>
    <w:p w14:paraId="435F9C00" w14:textId="28C77EF7" w:rsidR="00C30E80" w:rsidRDefault="00C30E80" w:rsidP="00384EDC">
      <w:pPr>
        <w:tabs>
          <w:tab w:val="left" w:pos="2835"/>
          <w:tab w:val="left" w:pos="5103"/>
        </w:tabs>
        <w:spacing w:line="240" w:lineRule="auto"/>
        <w:contextualSpacing/>
      </w:pPr>
      <w:r>
        <w:t>……………………………………………</w:t>
      </w:r>
      <w:r>
        <w:tab/>
      </w:r>
      <w:r>
        <w:tab/>
        <w:t>……………………………………………</w:t>
      </w:r>
    </w:p>
    <w:p w14:paraId="6C78041C" w14:textId="6EA39C66" w:rsidR="00C30E80" w:rsidRDefault="00C30E80" w:rsidP="00384EDC">
      <w:pPr>
        <w:tabs>
          <w:tab w:val="left" w:pos="2835"/>
          <w:tab w:val="left" w:pos="5103"/>
        </w:tabs>
        <w:spacing w:line="240" w:lineRule="auto"/>
        <w:contextualSpacing/>
      </w:pPr>
      <w:r>
        <w:tab/>
      </w:r>
      <w:r>
        <w:tab/>
        <w:t xml:space="preserve">Mgr. </w:t>
      </w:r>
      <w:r w:rsidR="004123FB">
        <w:t>Jan Duchek</w:t>
      </w:r>
      <w:r>
        <w:t>, ředitel p.o.</w:t>
      </w:r>
    </w:p>
    <w:p w14:paraId="07181089" w14:textId="413F14B0" w:rsidR="002D048F" w:rsidRDefault="002D048F" w:rsidP="002D048F">
      <w:pPr>
        <w:spacing w:line="240" w:lineRule="auto"/>
        <w:contextualSpacing/>
      </w:pPr>
    </w:p>
    <w:p w14:paraId="2C097144" w14:textId="77777777" w:rsidR="002D048F" w:rsidRDefault="002D048F" w:rsidP="002D048F">
      <w:pPr>
        <w:spacing w:line="240" w:lineRule="auto"/>
        <w:contextualSpacing/>
      </w:pPr>
    </w:p>
    <w:sectPr w:rsidR="002D048F" w:rsidSect="00A52BAE">
      <w:footerReference w:type="default" r:id="rId7"/>
      <w:pgSz w:w="11906" w:h="16838" w:code="9"/>
      <w:pgMar w:top="1247" w:right="1418" w:bottom="1247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22517" w14:textId="77777777" w:rsidR="00763573" w:rsidRDefault="00763573" w:rsidP="00763573">
      <w:pPr>
        <w:spacing w:after="0" w:line="240" w:lineRule="auto"/>
      </w:pPr>
      <w:r>
        <w:separator/>
      </w:r>
    </w:p>
  </w:endnote>
  <w:endnote w:type="continuationSeparator" w:id="0">
    <w:p w14:paraId="0D88AEE3" w14:textId="77777777" w:rsidR="00763573" w:rsidRDefault="00763573" w:rsidP="0076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5183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2445D3" w14:textId="4752342D" w:rsidR="00763573" w:rsidRDefault="00763573">
            <w:pPr>
              <w:pStyle w:val="Zpat"/>
              <w:jc w:val="center"/>
            </w:pPr>
            <w:r w:rsidRPr="00763573">
              <w:rPr>
                <w:sz w:val="18"/>
                <w:szCs w:val="18"/>
              </w:rPr>
              <w:t xml:space="preserve">Stránka </w:t>
            </w:r>
            <w:r w:rsidRPr="00763573">
              <w:rPr>
                <w:sz w:val="18"/>
                <w:szCs w:val="18"/>
              </w:rPr>
              <w:fldChar w:fldCharType="begin"/>
            </w:r>
            <w:r w:rsidRPr="00763573">
              <w:rPr>
                <w:sz w:val="18"/>
                <w:szCs w:val="18"/>
              </w:rPr>
              <w:instrText>PAGE</w:instrText>
            </w:r>
            <w:r w:rsidRPr="00763573">
              <w:rPr>
                <w:sz w:val="18"/>
                <w:szCs w:val="18"/>
              </w:rPr>
              <w:fldChar w:fldCharType="separate"/>
            </w:r>
            <w:r w:rsidRPr="00763573">
              <w:rPr>
                <w:sz w:val="18"/>
                <w:szCs w:val="18"/>
              </w:rPr>
              <w:t>2</w:t>
            </w:r>
            <w:r w:rsidRPr="00763573">
              <w:rPr>
                <w:sz w:val="18"/>
                <w:szCs w:val="18"/>
              </w:rPr>
              <w:fldChar w:fldCharType="end"/>
            </w:r>
            <w:r w:rsidRPr="00763573">
              <w:rPr>
                <w:sz w:val="18"/>
                <w:szCs w:val="18"/>
              </w:rPr>
              <w:t xml:space="preserve"> z </w:t>
            </w:r>
            <w:r w:rsidRPr="00763573">
              <w:rPr>
                <w:sz w:val="18"/>
                <w:szCs w:val="18"/>
              </w:rPr>
              <w:fldChar w:fldCharType="begin"/>
            </w:r>
            <w:r w:rsidRPr="00763573">
              <w:rPr>
                <w:sz w:val="18"/>
                <w:szCs w:val="18"/>
              </w:rPr>
              <w:instrText>NUMPAGES</w:instrText>
            </w:r>
            <w:r w:rsidRPr="00763573">
              <w:rPr>
                <w:sz w:val="18"/>
                <w:szCs w:val="18"/>
              </w:rPr>
              <w:fldChar w:fldCharType="separate"/>
            </w:r>
            <w:r w:rsidRPr="00763573">
              <w:rPr>
                <w:sz w:val="18"/>
                <w:szCs w:val="18"/>
              </w:rPr>
              <w:t>2</w:t>
            </w:r>
            <w:r w:rsidRPr="00763573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3F8D8A49" w14:textId="77777777" w:rsidR="00763573" w:rsidRDefault="007635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3BC8B" w14:textId="77777777" w:rsidR="00763573" w:rsidRDefault="00763573" w:rsidP="00763573">
      <w:pPr>
        <w:spacing w:after="0" w:line="240" w:lineRule="auto"/>
      </w:pPr>
      <w:r>
        <w:separator/>
      </w:r>
    </w:p>
  </w:footnote>
  <w:footnote w:type="continuationSeparator" w:id="0">
    <w:p w14:paraId="7B98D96B" w14:textId="77777777" w:rsidR="00763573" w:rsidRDefault="00763573" w:rsidP="00763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94D"/>
    <w:multiLevelType w:val="hybridMultilevel"/>
    <w:tmpl w:val="A1723C0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472583"/>
    <w:multiLevelType w:val="hybridMultilevel"/>
    <w:tmpl w:val="88886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C1A07"/>
    <w:multiLevelType w:val="hybridMultilevel"/>
    <w:tmpl w:val="5FE433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8127E"/>
    <w:multiLevelType w:val="hybridMultilevel"/>
    <w:tmpl w:val="4890479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8A5DDE"/>
    <w:multiLevelType w:val="hybridMultilevel"/>
    <w:tmpl w:val="C8B440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4130C"/>
    <w:multiLevelType w:val="hybridMultilevel"/>
    <w:tmpl w:val="D31464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96202"/>
    <w:multiLevelType w:val="hybridMultilevel"/>
    <w:tmpl w:val="4B08C87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F0822"/>
    <w:multiLevelType w:val="hybridMultilevel"/>
    <w:tmpl w:val="3F2255E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123384"/>
    <w:multiLevelType w:val="hybridMultilevel"/>
    <w:tmpl w:val="220C7A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8B"/>
    <w:rsid w:val="002D048F"/>
    <w:rsid w:val="00384EDC"/>
    <w:rsid w:val="004123FB"/>
    <w:rsid w:val="00430976"/>
    <w:rsid w:val="005A2572"/>
    <w:rsid w:val="005B103F"/>
    <w:rsid w:val="00763573"/>
    <w:rsid w:val="008D0F41"/>
    <w:rsid w:val="008F4574"/>
    <w:rsid w:val="00A52BAE"/>
    <w:rsid w:val="00C30E80"/>
    <w:rsid w:val="00DE4152"/>
    <w:rsid w:val="00E6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F9F6"/>
  <w15:chartTrackingRefBased/>
  <w15:docId w15:val="{40B99B4C-B544-4806-9EE1-16802E78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0E8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573"/>
  </w:style>
  <w:style w:type="paragraph" w:styleId="Zpat">
    <w:name w:val="footer"/>
    <w:basedOn w:val="Normln"/>
    <w:link w:val="ZpatChar"/>
    <w:uiPriority w:val="99"/>
    <w:unhideWhenUsed/>
    <w:rsid w:val="0076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488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Jarešová Marcela</dc:creator>
  <cp:keywords/>
  <dc:description/>
  <cp:lastModifiedBy>Marcela Jarešová</cp:lastModifiedBy>
  <cp:revision>7</cp:revision>
  <dcterms:created xsi:type="dcterms:W3CDTF">2022-12-01T09:45:00Z</dcterms:created>
  <dcterms:modified xsi:type="dcterms:W3CDTF">2024-05-20T11:22:00Z</dcterms:modified>
</cp:coreProperties>
</file>