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007F2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007F2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fax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007F2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007F2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7F2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Rovina, a.s.</w:t>
            </w:r>
          </w:p>
        </w:tc>
      </w:tr>
      <w:tr w:rsidR="00007F2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Kroměřížská 134</w:t>
            </w:r>
          </w:p>
        </w:tc>
      </w:tr>
      <w:tr w:rsidR="00007F2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76824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Hulín</w:t>
            </w:r>
          </w:p>
        </w:tc>
      </w:tr>
      <w:tr w:rsidR="00007F2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64508510</w:t>
            </w:r>
          </w:p>
        </w:tc>
      </w:tr>
      <w:tr w:rsidR="00007F2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CZ64508510</w:t>
            </w:r>
          </w:p>
        </w:tc>
      </w:tr>
      <w:tr w:rsidR="00007F2A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7F2A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007F2A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2.5.2024</w:t>
            </w:r>
          </w:p>
        </w:tc>
      </w:tr>
    </w:tbl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007F2A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OBJ/2024/0778/INV</w:t>
            </w:r>
          </w:p>
        </w:tc>
      </w:tr>
    </w:tbl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007F2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7F2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7F2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7F2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7F2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7F2A" w:rsidRDefault="00FE568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Na základě cenové nabídky ze dne 24.04.2024 u vás objednáváme služby spočívající v opravě stávajících šachet skrytých pod terénem v ul. Albertova, nacházejících se na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zatrubněném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korytě vodního toku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Zacharky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. Název akce: Havarijní oprava šachet Š7a a Š7b na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zatrubněném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korytě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Zacharky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>, ul. Albertova a ul. Moravská Kroměříž.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Rozsah činností. dle přiložené cenové nabídky ze dne 24.04.2024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Termín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realizace :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neprodleně po akceptaci objednávky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Cena: 138.042,- Kč vč. DPH ( 114.084,-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Fakturace proběhne po převzetí/dodání stavebních prací.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Splatnost faktury 21 dnů od převzetí/dodání stavebních prací.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Příloha: cenová nabídka ze dne 24. 04.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007F2A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07.05.2024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007F2A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7F2A" w:rsidRDefault="00007F2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919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701"/>
      </w:tblGrid>
      <w:tr w:rsidR="00007F2A" w:rsidTr="00FE5682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007F2A" w:rsidRDefault="00FE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7F2A" w:rsidRDefault="000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9C1F70" w:rsidRDefault="009C1F70">
      <w:pPr>
        <w:widowControl w:val="0"/>
        <w:autoSpaceDE w:val="0"/>
        <w:autoSpaceDN w:val="0"/>
        <w:adjustRightInd w:val="0"/>
        <w:spacing w:after="0" w:line="240" w:lineRule="auto"/>
        <w:sectPr w:rsidR="009C1F70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556"/>
        <w:gridCol w:w="1239"/>
        <w:gridCol w:w="790"/>
        <w:gridCol w:w="782"/>
        <w:gridCol w:w="1210"/>
        <w:gridCol w:w="1599"/>
        <w:gridCol w:w="1397"/>
        <w:gridCol w:w="552"/>
      </w:tblGrid>
      <w:tr w:rsidR="009C1F70" w:rsidRPr="009C1F70" w:rsidTr="009C1F70">
        <w:trPr>
          <w:trHeight w:val="619"/>
        </w:trPr>
        <w:tc>
          <w:tcPr>
            <w:tcW w:w="106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9C1F70" w:rsidRPr="009C1F70" w:rsidTr="009C1F70">
        <w:trPr>
          <w:trHeight w:val="661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9C1F70">
              <w:rPr>
                <w:rFonts w:ascii="Arial CE" w:eastAsia="Times New Roman" w:hAnsi="Arial CE" w:cs="Arial CE"/>
                <w:sz w:val="24"/>
                <w:szCs w:val="24"/>
              </w:rPr>
              <w:t>Stavba: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bookmarkStart w:id="1" w:name="RANGE!D2"/>
            <w:r w:rsidRPr="009C1F70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206-21</w:t>
            </w:r>
            <w:bookmarkEnd w:id="1"/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bookmarkStart w:id="2" w:name="RANGE!E2"/>
            <w:r w:rsidRPr="009C1F70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Kroměříž – ul. Albertova a Moravská – oprava šachet Š7a a Š7 na </w:t>
            </w:r>
            <w:proofErr w:type="spellStart"/>
            <w:r w:rsidRPr="009C1F70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zatrubněném</w:t>
            </w:r>
            <w:proofErr w:type="spellEnd"/>
            <w:r w:rsidRPr="009C1F70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korytě </w:t>
            </w:r>
            <w:proofErr w:type="spellStart"/>
            <w:r w:rsidRPr="009C1F70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Zacharka</w:t>
            </w:r>
            <w:bookmarkEnd w:id="2"/>
            <w:proofErr w:type="spellEnd"/>
          </w:p>
        </w:tc>
      </w:tr>
      <w:tr w:rsidR="009C1F70" w:rsidRPr="009C1F70" w:rsidTr="009C1F70">
        <w:trPr>
          <w:trHeight w:val="496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Objekt: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" w:name="RANGE!D3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01</w:t>
            </w:r>
            <w:bookmarkEnd w:id="3"/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E3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Objekt</w:t>
            </w:r>
            <w:bookmarkEnd w:id="4"/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D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</w:t>
            </w:r>
            <w:bookmarkEnd w:id="5"/>
          </w:p>
        </w:tc>
        <w:tc>
          <w:tcPr>
            <w:tcW w:w="6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E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244 - Kroměříž – ul. </w:t>
            </w:r>
            <w:proofErr w:type="spellStart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Albe</w:t>
            </w:r>
            <w:proofErr w:type="spellEnd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...</w:t>
            </w:r>
            <w:bookmarkEnd w:id="6"/>
          </w:p>
        </w:tc>
      </w:tr>
      <w:tr w:rsidR="009C1F70" w:rsidRPr="009C1F70" w:rsidTr="009C1F70">
        <w:trPr>
          <w:trHeight w:val="440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7" w:name="RANGE!D5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Město Kroměříž</w:t>
            </w:r>
            <w:bookmarkEnd w:id="7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I5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00287351</w:t>
            </w:r>
            <w:bookmarkEnd w:id="8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28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D6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Velké náměstí 115/1</w:t>
            </w:r>
            <w:bookmarkEnd w:id="9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bookmarkStart w:id="10" w:name="RANGE!I6"/>
            <w:bookmarkEnd w:id="10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289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D7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76701</w:t>
            </w:r>
            <w:bookmarkEnd w:id="11"/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E7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Kroměříž-Kroměříž</w:t>
            </w:r>
            <w:bookmarkEnd w:id="12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440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proofErr w:type="spellStart"/>
            <w:proofErr w:type="gramStart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Rovina,a.s</w:t>
            </w:r>
            <w:proofErr w:type="spellEnd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</w:t>
            </w:r>
            <w:bookmarkEnd w:id="19"/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I11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64508510</w:t>
            </w:r>
            <w:bookmarkEnd w:id="20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28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D12:G12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Kroměřížská 134</w:t>
            </w:r>
            <w:bookmarkEnd w:id="21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I12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CZ64508510</w:t>
            </w:r>
            <w:bookmarkEnd w:id="22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289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D13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76824</w:t>
            </w:r>
            <w:bookmarkEnd w:id="23"/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E13:G13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Hulín</w:t>
            </w:r>
            <w:bookmarkEnd w:id="24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440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D1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5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591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114 084,46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0,00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0,00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0,00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0,00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</w:rPr>
              <w:t>114 084,46</w:t>
            </w:r>
          </w:p>
        </w:tc>
      </w:tr>
      <w:tr w:rsidR="009C1F70" w:rsidRPr="009C1F70" w:rsidTr="009C1F70">
        <w:trPr>
          <w:trHeight w:val="605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426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6" w:name="RANGE!E23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12</w:t>
            </w:r>
            <w:bookmarkEnd w:id="26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7" w:name="RANGE!G23"/>
            <w:r w:rsidRPr="009C1F70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27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8" w:name="RANGE!G24"/>
            <w:r w:rsidRPr="009C1F70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28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C1F70" w:rsidRPr="009C1F70" w:rsidTr="009C1F70">
        <w:trPr>
          <w:trHeight w:val="426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E25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9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0" w:name="RANGE!G25"/>
            <w:r w:rsidRPr="009C1F70">
              <w:rPr>
                <w:rFonts w:ascii="Arial CE" w:eastAsia="Times New Roman" w:hAnsi="Arial CE" w:cs="Arial CE"/>
                <w:b/>
                <w:bCs/>
              </w:rPr>
              <w:t>114 084,00</w:t>
            </w:r>
            <w:bookmarkEnd w:id="30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1" w:name="RANGE!G26"/>
            <w:r w:rsidRPr="009C1F70">
              <w:rPr>
                <w:rFonts w:ascii="Arial CE" w:eastAsia="Times New Roman" w:hAnsi="Arial CE" w:cs="Arial CE"/>
                <w:b/>
                <w:bCs/>
              </w:rPr>
              <w:t>23 958,00</w:t>
            </w:r>
            <w:bookmarkEnd w:id="31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C1F70" w:rsidRPr="009C1F70" w:rsidTr="009C1F70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2" w:name="RANGE!G27"/>
            <w:r w:rsidRPr="009C1F70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32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C1F70" w:rsidRPr="009C1F70" w:rsidTr="009C1F70">
        <w:trPr>
          <w:trHeight w:val="509"/>
        </w:trPr>
        <w:tc>
          <w:tcPr>
            <w:tcW w:w="3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celkem s DPH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33" w:name="RANGE!G28"/>
            <w:bookmarkStart w:id="34" w:name="RANGE!G29"/>
            <w:bookmarkEnd w:id="33"/>
            <w:r w:rsidRPr="009C1F70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138 042,00</w:t>
            </w:r>
            <w:bookmarkEnd w:id="34"/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5" w:name="RANGE!J29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35"/>
          </w:p>
        </w:tc>
      </w:tr>
      <w:tr w:rsidR="009C1F70" w:rsidRPr="009C1F70" w:rsidTr="009C1F70">
        <w:trPr>
          <w:trHeight w:val="233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550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343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Hulíně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24.04.2024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868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343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6" w:name="RANGE!D3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6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7" w:name="RANGE!G3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7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233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C1F70" w:rsidRPr="009C1F70" w:rsidTr="009C1F70">
        <w:trPr>
          <w:trHeight w:val="24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F70" w:rsidRPr="009C1F70" w:rsidRDefault="009C1F70" w:rsidP="009C1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</w:tbl>
    <w:p w:rsidR="00007F2A" w:rsidRDefault="00007F2A">
      <w:pPr>
        <w:widowControl w:val="0"/>
        <w:autoSpaceDE w:val="0"/>
        <w:autoSpaceDN w:val="0"/>
        <w:adjustRightInd w:val="0"/>
        <w:spacing w:after="0" w:line="240" w:lineRule="auto"/>
      </w:pPr>
    </w:p>
    <w:sectPr w:rsidR="00007F2A" w:rsidSect="009C1F70">
      <w:footerReference w:type="default" r:id="rId9"/>
      <w:pgSz w:w="11903" w:h="16833"/>
      <w:pgMar w:top="720" w:right="720" w:bottom="720" w:left="720" w:header="850" w:footer="8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B5" w:rsidRDefault="00EE62B5">
      <w:pPr>
        <w:spacing w:after="0" w:line="240" w:lineRule="auto"/>
      </w:pPr>
      <w:r>
        <w:separator/>
      </w:r>
    </w:p>
  </w:endnote>
  <w:endnote w:type="continuationSeparator" w:id="0">
    <w:p w:rsidR="00EE62B5" w:rsidRDefault="00E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2A" w:rsidRDefault="00FE5682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70" w:rsidRDefault="009C1F70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B5" w:rsidRDefault="00EE62B5">
      <w:pPr>
        <w:spacing w:after="0" w:line="240" w:lineRule="auto"/>
      </w:pPr>
      <w:r>
        <w:separator/>
      </w:r>
    </w:p>
  </w:footnote>
  <w:footnote w:type="continuationSeparator" w:id="0">
    <w:p w:rsidR="00EE62B5" w:rsidRDefault="00EE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2A" w:rsidRDefault="00007F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82"/>
    <w:rsid w:val="00007F2A"/>
    <w:rsid w:val="003E3B79"/>
    <w:rsid w:val="009C1F70"/>
    <w:rsid w:val="00EE62B5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A67F50-57EB-43C4-9B5A-AAB9B951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F70"/>
  </w:style>
  <w:style w:type="paragraph" w:styleId="Zpat">
    <w:name w:val="footer"/>
    <w:basedOn w:val="Normln"/>
    <w:link w:val="ZpatChar"/>
    <w:uiPriority w:val="99"/>
    <w:unhideWhenUsed/>
    <w:rsid w:val="009C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2024-05-21T07:45:00Z</dcterms:created>
  <dcterms:modified xsi:type="dcterms:W3CDTF">2024-05-21T07:45:00Z</dcterms:modified>
</cp:coreProperties>
</file>