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D495" w14:textId="77777777" w:rsidR="007B090C" w:rsidRDefault="007638B9">
      <w:pPr>
        <w:pStyle w:val="Nzev"/>
        <w:spacing w:before="79"/>
      </w:pPr>
      <w:r>
        <w:rPr>
          <w:spacing w:val="-2"/>
        </w:rPr>
        <w:t>Smlouva</w:t>
      </w:r>
    </w:p>
    <w:p w14:paraId="4BC22B73" w14:textId="77777777" w:rsidR="007B090C" w:rsidRDefault="007638B9">
      <w:pPr>
        <w:pStyle w:val="Nzev"/>
      </w:pPr>
      <w:r>
        <w:t>o</w:t>
      </w:r>
      <w:r>
        <w:rPr>
          <w:spacing w:val="-10"/>
        </w:rPr>
        <w:t xml:space="preserve"> </w:t>
      </w:r>
      <w:r>
        <w:t>provozování</w:t>
      </w:r>
      <w:r>
        <w:rPr>
          <w:spacing w:val="-6"/>
        </w:rPr>
        <w:t xml:space="preserve"> </w:t>
      </w:r>
      <w:r>
        <w:t>elektrického</w:t>
      </w:r>
      <w:r>
        <w:rPr>
          <w:spacing w:val="-7"/>
        </w:rPr>
        <w:t xml:space="preserve"> </w:t>
      </w:r>
      <w:r>
        <w:rPr>
          <w:spacing w:val="-2"/>
        </w:rPr>
        <w:t>zařízení</w:t>
      </w:r>
    </w:p>
    <w:p w14:paraId="7309B404" w14:textId="77777777" w:rsidR="007B090C" w:rsidRDefault="007638B9">
      <w:pPr>
        <w:pStyle w:val="Nadpis1"/>
        <w:spacing w:before="121"/>
      </w:pPr>
      <w:r>
        <w:rPr>
          <w:b w:val="0"/>
        </w:rPr>
        <w:t>Název</w:t>
      </w:r>
      <w:r>
        <w:rPr>
          <w:b w:val="0"/>
          <w:spacing w:val="-6"/>
        </w:rPr>
        <w:t xml:space="preserve"> </w:t>
      </w:r>
      <w:r>
        <w:rPr>
          <w:b w:val="0"/>
        </w:rPr>
        <w:t>zařízení</w:t>
      </w:r>
      <w:r>
        <w:t>:</w:t>
      </w:r>
      <w:r>
        <w:rPr>
          <w:spacing w:val="-5"/>
        </w:rPr>
        <w:t xml:space="preserve"> </w:t>
      </w:r>
      <w:r>
        <w:t>Lety</w:t>
      </w:r>
      <w:r>
        <w:rPr>
          <w:spacing w:val="-3"/>
        </w:rPr>
        <w:t xml:space="preserve"> </w:t>
      </w:r>
      <w:r>
        <w:t>-</w:t>
      </w:r>
      <w:r>
        <w:rPr>
          <w:spacing w:val="-7"/>
        </w:rPr>
        <w:t xml:space="preserve"> </w:t>
      </w:r>
      <w:r>
        <w:t>Muzeum</w:t>
      </w:r>
      <w:r>
        <w:rPr>
          <w:spacing w:val="-3"/>
        </w:rPr>
        <w:t xml:space="preserve"> </w:t>
      </w:r>
      <w:r>
        <w:t>romské</w:t>
      </w:r>
      <w:r>
        <w:rPr>
          <w:spacing w:val="-4"/>
        </w:rPr>
        <w:t xml:space="preserve"> </w:t>
      </w:r>
      <w:r>
        <w:t>kultury</w:t>
      </w:r>
      <w:r>
        <w:rPr>
          <w:spacing w:val="41"/>
        </w:rPr>
        <w:t xml:space="preserve"> </w:t>
      </w:r>
      <w:r>
        <w:t>-</w:t>
      </w:r>
      <w:r>
        <w:rPr>
          <w:spacing w:val="-5"/>
        </w:rPr>
        <w:t xml:space="preserve"> </w:t>
      </w:r>
      <w:r>
        <w:t>trafostanice</w:t>
      </w:r>
      <w:r>
        <w:rPr>
          <w:spacing w:val="-4"/>
        </w:rPr>
        <w:t xml:space="preserve"> </w:t>
      </w:r>
      <w:r>
        <w:t>22/0,4</w:t>
      </w:r>
      <w:r>
        <w:rPr>
          <w:spacing w:val="-3"/>
        </w:rPr>
        <w:t xml:space="preserve"> </w:t>
      </w:r>
      <w:r>
        <w:t>kV,</w:t>
      </w:r>
      <w:r>
        <w:rPr>
          <w:spacing w:val="-4"/>
        </w:rPr>
        <w:t xml:space="preserve"> </w:t>
      </w:r>
      <w:r>
        <w:t>kabel</w:t>
      </w:r>
      <w:r>
        <w:rPr>
          <w:spacing w:val="-3"/>
        </w:rPr>
        <w:t xml:space="preserve"> </w:t>
      </w:r>
      <w:r>
        <w:rPr>
          <w:spacing w:val="-5"/>
        </w:rPr>
        <w:t>VN</w:t>
      </w:r>
    </w:p>
    <w:p w14:paraId="564BE41B" w14:textId="77777777" w:rsidR="007B090C" w:rsidRDefault="007638B9">
      <w:pPr>
        <w:pStyle w:val="Zkladntext"/>
        <w:spacing w:before="122"/>
        <w:ind w:left="112" w:right="290"/>
      </w:pPr>
      <w:r>
        <w:t>uzavřená</w:t>
      </w:r>
      <w:r>
        <w:rPr>
          <w:spacing w:val="-1"/>
        </w:rPr>
        <w:t xml:space="preserve"> </w:t>
      </w:r>
      <w:r>
        <w:t>níže</w:t>
      </w:r>
      <w:r>
        <w:rPr>
          <w:spacing w:val="-2"/>
        </w:rPr>
        <w:t xml:space="preserve"> </w:t>
      </w:r>
      <w:r>
        <w:t>uvedeného</w:t>
      </w:r>
      <w:r>
        <w:rPr>
          <w:spacing w:val="-1"/>
        </w:rPr>
        <w:t xml:space="preserve"> </w:t>
      </w:r>
      <w:r>
        <w:t>dne,</w:t>
      </w:r>
      <w:r>
        <w:rPr>
          <w:spacing w:val="-2"/>
        </w:rPr>
        <w:t xml:space="preserve"> </w:t>
      </w:r>
      <w:r>
        <w:t>měsíce</w:t>
      </w:r>
      <w:r>
        <w:rPr>
          <w:spacing w:val="-1"/>
        </w:rPr>
        <w:t xml:space="preserve"> </w:t>
      </w:r>
      <w:r>
        <w:t>a</w:t>
      </w:r>
      <w:r>
        <w:rPr>
          <w:spacing w:val="-2"/>
        </w:rPr>
        <w:t xml:space="preserve"> </w:t>
      </w:r>
      <w:r>
        <w:t>roku</w:t>
      </w:r>
      <w:r>
        <w:rPr>
          <w:spacing w:val="-1"/>
        </w:rPr>
        <w:t xml:space="preserve"> </w:t>
      </w:r>
      <w:r>
        <w:t>podle</w:t>
      </w:r>
      <w:r>
        <w:rPr>
          <w:spacing w:val="-2"/>
        </w:rPr>
        <w:t xml:space="preserve"> </w:t>
      </w:r>
      <w:r>
        <w:t>§</w:t>
      </w:r>
      <w:r>
        <w:rPr>
          <w:spacing w:val="-1"/>
        </w:rPr>
        <w:t xml:space="preserve"> </w:t>
      </w:r>
      <w:r>
        <w:t>1746</w:t>
      </w:r>
      <w:r>
        <w:rPr>
          <w:spacing w:val="-3"/>
        </w:rPr>
        <w:t xml:space="preserve"> </w:t>
      </w:r>
      <w:r>
        <w:t>odst.</w:t>
      </w:r>
      <w:r>
        <w:rPr>
          <w:spacing w:val="-1"/>
        </w:rPr>
        <w:t xml:space="preserve"> </w:t>
      </w:r>
      <w:r>
        <w:t>2</w:t>
      </w:r>
      <w:r>
        <w:rPr>
          <w:spacing w:val="-3"/>
        </w:rPr>
        <w:t xml:space="preserve"> </w:t>
      </w:r>
      <w:r>
        <w:t>zák.</w:t>
      </w:r>
      <w:r>
        <w:rPr>
          <w:spacing w:val="-4"/>
        </w:rPr>
        <w:t xml:space="preserve"> </w:t>
      </w:r>
      <w:r>
        <w:t>č.</w:t>
      </w:r>
      <w:r>
        <w:rPr>
          <w:spacing w:val="-1"/>
        </w:rPr>
        <w:t xml:space="preserve"> </w:t>
      </w:r>
      <w:r>
        <w:t>89/2012</w:t>
      </w:r>
      <w:r>
        <w:rPr>
          <w:spacing w:val="-2"/>
        </w:rPr>
        <w:t xml:space="preserve"> </w:t>
      </w:r>
      <w:r>
        <w:t>Sb.,</w:t>
      </w:r>
      <w:r>
        <w:rPr>
          <w:spacing w:val="-1"/>
        </w:rPr>
        <w:t xml:space="preserve"> </w:t>
      </w:r>
      <w:r>
        <w:t>občanský</w:t>
      </w:r>
      <w:r>
        <w:rPr>
          <w:spacing w:val="-1"/>
        </w:rPr>
        <w:t xml:space="preserve"> </w:t>
      </w:r>
      <w:r>
        <w:t>zákoník,</w:t>
      </w:r>
      <w:r>
        <w:rPr>
          <w:spacing w:val="-4"/>
        </w:rPr>
        <w:t xml:space="preserve"> </w:t>
      </w:r>
      <w:r>
        <w:t>v platném znění mezi těmito smluvními stranami:</w:t>
      </w:r>
    </w:p>
    <w:p w14:paraId="387AB3F4" w14:textId="77777777" w:rsidR="007B090C" w:rsidRDefault="007B090C">
      <w:pPr>
        <w:pStyle w:val="Zkladntext"/>
        <w:spacing w:before="178"/>
      </w:pPr>
    </w:p>
    <w:p w14:paraId="565670CE" w14:textId="77777777" w:rsidR="007B090C" w:rsidRDefault="007638B9">
      <w:pPr>
        <w:pStyle w:val="Nadpis1"/>
      </w:pPr>
      <w:r>
        <w:t>ELEKTROSTAV</w:t>
      </w:r>
      <w:r>
        <w:rPr>
          <w:spacing w:val="-10"/>
        </w:rPr>
        <w:t xml:space="preserve"> </w:t>
      </w:r>
      <w:r>
        <w:t>STRAKONICE,</w:t>
      </w:r>
      <w:r>
        <w:rPr>
          <w:spacing w:val="-10"/>
        </w:rPr>
        <w:t xml:space="preserve"> </w:t>
      </w:r>
      <w:r>
        <w:rPr>
          <w:spacing w:val="-2"/>
        </w:rPr>
        <w:t>s.r.o.</w:t>
      </w:r>
    </w:p>
    <w:p w14:paraId="4D326E85" w14:textId="77777777" w:rsidR="007B090C" w:rsidRDefault="007638B9">
      <w:pPr>
        <w:pStyle w:val="Zkladntext"/>
        <w:spacing w:before="59"/>
        <w:ind w:left="112"/>
      </w:pPr>
      <w:r>
        <w:t>se</w:t>
      </w:r>
      <w:r>
        <w:rPr>
          <w:spacing w:val="-7"/>
        </w:rPr>
        <w:t xml:space="preserve"> </w:t>
      </w:r>
      <w:r>
        <w:t>sídlem</w:t>
      </w:r>
      <w:r>
        <w:rPr>
          <w:spacing w:val="-6"/>
        </w:rPr>
        <w:t xml:space="preserve"> </w:t>
      </w:r>
      <w:r>
        <w:t>ve</w:t>
      </w:r>
      <w:r>
        <w:rPr>
          <w:spacing w:val="-4"/>
        </w:rPr>
        <w:t xml:space="preserve"> </w:t>
      </w:r>
      <w:r>
        <w:t>Strakonicích,</w:t>
      </w:r>
      <w:r>
        <w:rPr>
          <w:spacing w:val="-7"/>
        </w:rPr>
        <w:t xml:space="preserve"> </w:t>
      </w:r>
      <w:r>
        <w:t>Písecká</w:t>
      </w:r>
      <w:r>
        <w:rPr>
          <w:spacing w:val="-3"/>
        </w:rPr>
        <w:t xml:space="preserve"> </w:t>
      </w:r>
      <w:r>
        <w:t>283,</w:t>
      </w:r>
      <w:r>
        <w:rPr>
          <w:spacing w:val="-4"/>
        </w:rPr>
        <w:t xml:space="preserve"> </w:t>
      </w:r>
      <w:r>
        <w:t>Strakonice,</w:t>
      </w:r>
      <w:r>
        <w:rPr>
          <w:spacing w:val="-5"/>
        </w:rPr>
        <w:t xml:space="preserve"> </w:t>
      </w:r>
      <w:r>
        <w:t>PSČ</w:t>
      </w:r>
      <w:r>
        <w:rPr>
          <w:spacing w:val="-5"/>
        </w:rPr>
        <w:t xml:space="preserve"> </w:t>
      </w:r>
      <w:r>
        <w:t>386</w:t>
      </w:r>
      <w:r>
        <w:rPr>
          <w:spacing w:val="-4"/>
        </w:rPr>
        <w:t xml:space="preserve"> </w:t>
      </w:r>
      <w:r>
        <w:rPr>
          <w:spacing w:val="-5"/>
        </w:rPr>
        <w:t>01,</w:t>
      </w:r>
    </w:p>
    <w:p w14:paraId="22C6BC6F" w14:textId="77777777" w:rsidR="007B090C" w:rsidRDefault="007638B9">
      <w:pPr>
        <w:pStyle w:val="Zkladntext"/>
        <w:spacing w:before="62"/>
        <w:ind w:left="112"/>
      </w:pPr>
      <w:r>
        <w:t>IČ:</w:t>
      </w:r>
      <w:r>
        <w:rPr>
          <w:spacing w:val="-5"/>
        </w:rPr>
        <w:t xml:space="preserve"> </w:t>
      </w:r>
      <w:r>
        <w:t>47239034,</w:t>
      </w:r>
      <w:r>
        <w:rPr>
          <w:spacing w:val="-4"/>
        </w:rPr>
        <w:t xml:space="preserve"> </w:t>
      </w:r>
      <w:r>
        <w:t>DIČ:</w:t>
      </w:r>
      <w:r>
        <w:rPr>
          <w:spacing w:val="-4"/>
        </w:rPr>
        <w:t xml:space="preserve"> </w:t>
      </w:r>
      <w:r>
        <w:rPr>
          <w:spacing w:val="-2"/>
        </w:rPr>
        <w:t>CZ47239034,</w:t>
      </w:r>
    </w:p>
    <w:p w14:paraId="3D37B92E" w14:textId="77777777" w:rsidR="007B090C" w:rsidRDefault="007638B9">
      <w:pPr>
        <w:pStyle w:val="Zkladntext"/>
        <w:spacing w:before="60"/>
        <w:ind w:left="112"/>
      </w:pPr>
      <w:r>
        <w:t>zapsaná</w:t>
      </w:r>
      <w:r>
        <w:rPr>
          <w:spacing w:val="-6"/>
        </w:rPr>
        <w:t xml:space="preserve"> </w:t>
      </w:r>
      <w:r>
        <w:t>v</w:t>
      </w:r>
      <w:r>
        <w:rPr>
          <w:spacing w:val="-7"/>
        </w:rPr>
        <w:t xml:space="preserve"> </w:t>
      </w:r>
      <w:r>
        <w:t>obchodním</w:t>
      </w:r>
      <w:r>
        <w:rPr>
          <w:spacing w:val="-5"/>
        </w:rPr>
        <w:t xml:space="preserve"> </w:t>
      </w:r>
      <w:r>
        <w:t>rejstříku</w:t>
      </w:r>
      <w:r>
        <w:rPr>
          <w:spacing w:val="-5"/>
        </w:rPr>
        <w:t xml:space="preserve"> </w:t>
      </w:r>
      <w:r>
        <w:t>vedeném</w:t>
      </w:r>
      <w:r>
        <w:rPr>
          <w:spacing w:val="-5"/>
        </w:rPr>
        <w:t xml:space="preserve"> </w:t>
      </w:r>
      <w:r>
        <w:t>Krajským</w:t>
      </w:r>
      <w:r>
        <w:rPr>
          <w:spacing w:val="-7"/>
        </w:rPr>
        <w:t xml:space="preserve"> </w:t>
      </w:r>
      <w:r>
        <w:t>soudem</w:t>
      </w:r>
      <w:r>
        <w:rPr>
          <w:spacing w:val="-7"/>
        </w:rPr>
        <w:t xml:space="preserve"> </w:t>
      </w:r>
      <w:r>
        <w:t>v</w:t>
      </w:r>
      <w:r>
        <w:rPr>
          <w:spacing w:val="-5"/>
        </w:rPr>
        <w:t xml:space="preserve"> </w:t>
      </w:r>
      <w:r>
        <w:t>Českých</w:t>
      </w:r>
      <w:r>
        <w:rPr>
          <w:spacing w:val="-5"/>
        </w:rPr>
        <w:t xml:space="preserve"> </w:t>
      </w:r>
      <w:r>
        <w:t>Budějovicích,</w:t>
      </w:r>
      <w:r>
        <w:rPr>
          <w:spacing w:val="-5"/>
        </w:rPr>
        <w:t xml:space="preserve"> </w:t>
      </w:r>
      <w:r>
        <w:t>oddíl</w:t>
      </w:r>
      <w:r>
        <w:rPr>
          <w:spacing w:val="-7"/>
        </w:rPr>
        <w:t xml:space="preserve"> </w:t>
      </w:r>
      <w:r>
        <w:t>C,</w:t>
      </w:r>
      <w:r>
        <w:rPr>
          <w:spacing w:val="-5"/>
        </w:rPr>
        <w:t xml:space="preserve"> </w:t>
      </w:r>
      <w:r>
        <w:t>vložka</w:t>
      </w:r>
      <w:r>
        <w:rPr>
          <w:spacing w:val="-3"/>
        </w:rPr>
        <w:t xml:space="preserve"> </w:t>
      </w:r>
      <w:r>
        <w:rPr>
          <w:spacing w:val="-2"/>
        </w:rPr>
        <w:t>1997,</w:t>
      </w:r>
    </w:p>
    <w:p w14:paraId="1DC7DECC" w14:textId="77777777" w:rsidR="007B090C" w:rsidRDefault="007638B9">
      <w:pPr>
        <w:pStyle w:val="Zkladntext"/>
        <w:tabs>
          <w:tab w:val="left" w:pos="1956"/>
        </w:tabs>
        <w:spacing w:before="60"/>
        <w:ind w:left="112"/>
      </w:pPr>
      <w:r>
        <w:rPr>
          <w:spacing w:val="-2"/>
        </w:rPr>
        <w:t>zastoupená:</w:t>
      </w:r>
      <w:r>
        <w:tab/>
        <w:t>Ing.</w:t>
      </w:r>
      <w:r>
        <w:rPr>
          <w:spacing w:val="-8"/>
        </w:rPr>
        <w:t xml:space="preserve"> </w:t>
      </w:r>
      <w:r>
        <w:t>Vladimír</w:t>
      </w:r>
      <w:r>
        <w:rPr>
          <w:spacing w:val="-5"/>
        </w:rPr>
        <w:t xml:space="preserve"> </w:t>
      </w:r>
      <w:r>
        <w:t>Vlček,</w:t>
      </w:r>
      <w:r>
        <w:rPr>
          <w:spacing w:val="-8"/>
        </w:rPr>
        <w:t xml:space="preserve"> </w:t>
      </w:r>
      <w:r>
        <w:t>jednatel</w:t>
      </w:r>
      <w:r>
        <w:rPr>
          <w:spacing w:val="-7"/>
        </w:rPr>
        <w:t xml:space="preserve"> </w:t>
      </w:r>
      <w:r>
        <w:t>společnosti</w:t>
      </w:r>
      <w:r>
        <w:rPr>
          <w:spacing w:val="-7"/>
        </w:rPr>
        <w:t xml:space="preserve"> </w:t>
      </w:r>
      <w:r>
        <w:rPr>
          <w:spacing w:val="-10"/>
        </w:rPr>
        <w:t>a</w:t>
      </w:r>
    </w:p>
    <w:p w14:paraId="17BAFDB8" w14:textId="77777777" w:rsidR="007B090C" w:rsidRDefault="007638B9">
      <w:pPr>
        <w:pStyle w:val="Zkladntext"/>
        <w:spacing w:before="59"/>
        <w:ind w:left="1956"/>
      </w:pPr>
      <w:r>
        <w:t>František</w:t>
      </w:r>
      <w:r>
        <w:rPr>
          <w:spacing w:val="-9"/>
        </w:rPr>
        <w:t xml:space="preserve"> </w:t>
      </w:r>
      <w:r>
        <w:t>Křišťan,</w:t>
      </w:r>
      <w:r>
        <w:rPr>
          <w:spacing w:val="-8"/>
        </w:rPr>
        <w:t xml:space="preserve"> </w:t>
      </w:r>
      <w:r>
        <w:t>jednatel</w:t>
      </w:r>
      <w:r>
        <w:rPr>
          <w:spacing w:val="-8"/>
        </w:rPr>
        <w:t xml:space="preserve"> </w:t>
      </w:r>
      <w:r>
        <w:rPr>
          <w:spacing w:val="-2"/>
        </w:rPr>
        <w:t>společnosti</w:t>
      </w:r>
    </w:p>
    <w:p w14:paraId="7BA44BDD" w14:textId="4C71B490" w:rsidR="007B090C" w:rsidRDefault="007638B9">
      <w:pPr>
        <w:pStyle w:val="Zkladntext"/>
        <w:spacing w:before="60"/>
        <w:ind w:left="112"/>
      </w:pPr>
      <w:r>
        <w:t>Bankovní</w:t>
      </w:r>
      <w:r>
        <w:rPr>
          <w:spacing w:val="-7"/>
        </w:rPr>
        <w:t xml:space="preserve"> </w:t>
      </w:r>
      <w:r>
        <w:t>spojení:</w:t>
      </w:r>
      <w:r>
        <w:rPr>
          <w:spacing w:val="-7"/>
        </w:rPr>
        <w:t xml:space="preserve"> </w:t>
      </w:r>
      <w:r w:rsidR="00CF153E">
        <w:t>xxxxxxx</w:t>
      </w:r>
    </w:p>
    <w:p w14:paraId="68FF5D30" w14:textId="77777777" w:rsidR="007B090C" w:rsidRDefault="007B090C">
      <w:pPr>
        <w:pStyle w:val="Zkladntext"/>
        <w:spacing w:before="121"/>
      </w:pPr>
    </w:p>
    <w:p w14:paraId="27A6D6AD" w14:textId="77777777" w:rsidR="007B090C" w:rsidRDefault="007638B9">
      <w:pPr>
        <w:ind w:left="112"/>
      </w:pPr>
      <w:r>
        <w:t>jako</w:t>
      </w:r>
      <w:r>
        <w:rPr>
          <w:spacing w:val="-4"/>
        </w:rPr>
        <w:t xml:space="preserve"> </w:t>
      </w:r>
      <w:r>
        <w:rPr>
          <w:b/>
        </w:rPr>
        <w:t>zhotovitel</w:t>
      </w:r>
      <w:r>
        <w:rPr>
          <w:b/>
          <w:spacing w:val="-3"/>
        </w:rPr>
        <w:t xml:space="preserve"> </w:t>
      </w:r>
      <w:r>
        <w:t>(dále</w:t>
      </w:r>
      <w:r>
        <w:rPr>
          <w:spacing w:val="-5"/>
        </w:rPr>
        <w:t xml:space="preserve"> </w:t>
      </w:r>
      <w:r>
        <w:t>jen</w:t>
      </w:r>
      <w:r>
        <w:rPr>
          <w:spacing w:val="-4"/>
        </w:rPr>
        <w:t xml:space="preserve"> </w:t>
      </w:r>
      <w:r>
        <w:rPr>
          <w:spacing w:val="-2"/>
        </w:rPr>
        <w:t>zhotovitel)</w:t>
      </w:r>
    </w:p>
    <w:p w14:paraId="46867554" w14:textId="77777777" w:rsidR="007B090C" w:rsidRDefault="007638B9">
      <w:pPr>
        <w:pStyle w:val="Zkladntext"/>
        <w:spacing w:before="252"/>
        <w:ind w:left="398"/>
      </w:pPr>
      <w:r>
        <w:rPr>
          <w:spacing w:val="-10"/>
        </w:rPr>
        <w:t>a</w:t>
      </w:r>
    </w:p>
    <w:p w14:paraId="2F4FE01F" w14:textId="77777777" w:rsidR="007B090C" w:rsidRDefault="007638B9">
      <w:pPr>
        <w:pStyle w:val="Nadpis1"/>
        <w:spacing w:before="59"/>
        <w:ind w:left="398"/>
      </w:pPr>
      <w:r>
        <w:t>Muzeum</w:t>
      </w:r>
      <w:r>
        <w:rPr>
          <w:spacing w:val="-6"/>
        </w:rPr>
        <w:t xml:space="preserve"> </w:t>
      </w:r>
      <w:r>
        <w:t>romské</w:t>
      </w:r>
      <w:r>
        <w:rPr>
          <w:spacing w:val="-6"/>
        </w:rPr>
        <w:t xml:space="preserve"> </w:t>
      </w:r>
      <w:r>
        <w:t>kultury,</w:t>
      </w:r>
      <w:r>
        <w:rPr>
          <w:spacing w:val="-5"/>
        </w:rPr>
        <w:t xml:space="preserve"> </w:t>
      </w:r>
      <w:r>
        <w:t>státní</w:t>
      </w:r>
      <w:r>
        <w:rPr>
          <w:spacing w:val="-6"/>
        </w:rPr>
        <w:t xml:space="preserve"> </w:t>
      </w:r>
      <w:r>
        <w:t>příspěvková</w:t>
      </w:r>
      <w:r>
        <w:rPr>
          <w:spacing w:val="-7"/>
        </w:rPr>
        <w:t xml:space="preserve"> </w:t>
      </w:r>
      <w:r>
        <w:rPr>
          <w:spacing w:val="-2"/>
        </w:rPr>
        <w:t>organizace</w:t>
      </w:r>
    </w:p>
    <w:p w14:paraId="2655DF7A" w14:textId="77777777" w:rsidR="007B090C" w:rsidRDefault="007638B9">
      <w:pPr>
        <w:pStyle w:val="Zkladntext"/>
        <w:spacing w:before="60"/>
        <w:ind w:left="398"/>
      </w:pPr>
      <w:r>
        <w:t>Bratislavská</w:t>
      </w:r>
      <w:r>
        <w:rPr>
          <w:spacing w:val="-5"/>
        </w:rPr>
        <w:t xml:space="preserve"> </w:t>
      </w:r>
      <w:r>
        <w:t>246/67,</w:t>
      </w:r>
      <w:r>
        <w:rPr>
          <w:spacing w:val="-4"/>
        </w:rPr>
        <w:t xml:space="preserve"> </w:t>
      </w:r>
      <w:r>
        <w:t>602</w:t>
      </w:r>
      <w:r>
        <w:rPr>
          <w:spacing w:val="-4"/>
        </w:rPr>
        <w:t xml:space="preserve"> </w:t>
      </w:r>
      <w:r>
        <w:t>00</w:t>
      </w:r>
      <w:r>
        <w:rPr>
          <w:spacing w:val="-4"/>
        </w:rPr>
        <w:t xml:space="preserve"> Brno</w:t>
      </w:r>
    </w:p>
    <w:p w14:paraId="476B1978" w14:textId="77777777" w:rsidR="007B090C" w:rsidRDefault="007638B9">
      <w:pPr>
        <w:pStyle w:val="Zkladntext"/>
        <w:spacing w:before="62"/>
        <w:ind w:left="398"/>
      </w:pPr>
      <w:r>
        <w:rPr>
          <w:spacing w:val="-2"/>
        </w:rPr>
        <w:t>IČ:71239812</w:t>
      </w:r>
    </w:p>
    <w:p w14:paraId="72BCFBBD" w14:textId="77777777" w:rsidR="007B090C" w:rsidRDefault="007638B9">
      <w:pPr>
        <w:pStyle w:val="Zkladntext"/>
        <w:spacing w:before="60"/>
        <w:ind w:left="398"/>
      </w:pPr>
      <w:r>
        <w:t>zápis</w:t>
      </w:r>
      <w:r>
        <w:rPr>
          <w:spacing w:val="-3"/>
        </w:rPr>
        <w:t xml:space="preserve"> </w:t>
      </w:r>
      <w:r>
        <w:t>v</w:t>
      </w:r>
      <w:r>
        <w:rPr>
          <w:spacing w:val="-3"/>
        </w:rPr>
        <w:t xml:space="preserve"> </w:t>
      </w:r>
      <w:r>
        <w:t>OR:</w:t>
      </w:r>
      <w:r>
        <w:rPr>
          <w:spacing w:val="-1"/>
        </w:rPr>
        <w:t xml:space="preserve"> </w:t>
      </w:r>
      <w:r>
        <w:rPr>
          <w:spacing w:val="-2"/>
        </w:rPr>
        <w:t>nezapsaná</w:t>
      </w:r>
    </w:p>
    <w:p w14:paraId="5712781F" w14:textId="77777777" w:rsidR="007B090C" w:rsidRDefault="007638B9">
      <w:pPr>
        <w:pStyle w:val="Zkladntext"/>
        <w:spacing w:before="60"/>
        <w:ind w:left="398"/>
      </w:pPr>
      <w:r>
        <w:t>zastoupená:</w:t>
      </w:r>
      <w:r>
        <w:rPr>
          <w:spacing w:val="-5"/>
        </w:rPr>
        <w:t xml:space="preserve"> </w:t>
      </w:r>
      <w:r>
        <w:t>PhDr.</w:t>
      </w:r>
      <w:r>
        <w:rPr>
          <w:spacing w:val="-7"/>
        </w:rPr>
        <w:t xml:space="preserve"> </w:t>
      </w:r>
      <w:r>
        <w:t>Jana</w:t>
      </w:r>
      <w:r>
        <w:rPr>
          <w:spacing w:val="-4"/>
        </w:rPr>
        <w:t xml:space="preserve"> </w:t>
      </w:r>
      <w:r>
        <w:rPr>
          <w:spacing w:val="-2"/>
        </w:rPr>
        <w:t>Horváthová</w:t>
      </w:r>
    </w:p>
    <w:p w14:paraId="7A971DD7" w14:textId="24FADBF0" w:rsidR="007B090C" w:rsidRDefault="007638B9">
      <w:pPr>
        <w:pStyle w:val="Zkladntext"/>
        <w:spacing w:before="59"/>
        <w:ind w:left="398"/>
      </w:pPr>
      <w:r>
        <w:t>Bankovní</w:t>
      </w:r>
      <w:r>
        <w:rPr>
          <w:spacing w:val="-8"/>
        </w:rPr>
        <w:t xml:space="preserve"> </w:t>
      </w:r>
      <w:r>
        <w:t>spojení:</w:t>
      </w:r>
      <w:r>
        <w:rPr>
          <w:spacing w:val="-8"/>
        </w:rPr>
        <w:t xml:space="preserve"> </w:t>
      </w:r>
      <w:r w:rsidR="00CF153E">
        <w:t>xxxxx</w:t>
      </w:r>
    </w:p>
    <w:p w14:paraId="1260C67B" w14:textId="77777777" w:rsidR="007B090C" w:rsidRDefault="007B090C">
      <w:pPr>
        <w:pStyle w:val="Zkladntext"/>
        <w:spacing w:before="179"/>
      </w:pPr>
    </w:p>
    <w:p w14:paraId="25AB1C73" w14:textId="77777777" w:rsidR="007B090C" w:rsidRDefault="007638B9">
      <w:pPr>
        <w:ind w:left="398"/>
      </w:pPr>
      <w:r>
        <w:t>jako</w:t>
      </w:r>
      <w:r>
        <w:rPr>
          <w:spacing w:val="-3"/>
        </w:rPr>
        <w:t xml:space="preserve"> </w:t>
      </w:r>
      <w:r>
        <w:rPr>
          <w:b/>
        </w:rPr>
        <w:t>objednatel</w:t>
      </w:r>
      <w:r>
        <w:rPr>
          <w:b/>
          <w:spacing w:val="-4"/>
        </w:rPr>
        <w:t xml:space="preserve"> </w:t>
      </w:r>
      <w:r>
        <w:t>(dále</w:t>
      </w:r>
      <w:r>
        <w:rPr>
          <w:spacing w:val="-5"/>
        </w:rPr>
        <w:t xml:space="preserve"> </w:t>
      </w:r>
      <w:r>
        <w:t>jen</w:t>
      </w:r>
      <w:r>
        <w:rPr>
          <w:spacing w:val="-2"/>
        </w:rPr>
        <w:t xml:space="preserve"> objednatel)</w:t>
      </w:r>
    </w:p>
    <w:p w14:paraId="306F315C" w14:textId="77777777" w:rsidR="007B090C" w:rsidRDefault="007B090C">
      <w:pPr>
        <w:pStyle w:val="Zkladntext"/>
        <w:spacing w:before="122"/>
      </w:pPr>
    </w:p>
    <w:p w14:paraId="34C55823" w14:textId="77777777" w:rsidR="007B090C" w:rsidRDefault="007638B9">
      <w:pPr>
        <w:ind w:left="290"/>
        <w:jc w:val="center"/>
        <w:rPr>
          <w:i/>
        </w:rPr>
      </w:pPr>
      <w:r>
        <w:rPr>
          <w:i/>
        </w:rPr>
        <w:t>Článek</w:t>
      </w:r>
      <w:r>
        <w:rPr>
          <w:i/>
          <w:spacing w:val="-5"/>
        </w:rPr>
        <w:t xml:space="preserve"> I.</w:t>
      </w:r>
    </w:p>
    <w:p w14:paraId="11D2F5A8" w14:textId="77777777" w:rsidR="007B090C" w:rsidRDefault="007638B9">
      <w:pPr>
        <w:pStyle w:val="Zkladntext"/>
        <w:spacing w:before="119"/>
        <w:ind w:left="289"/>
        <w:jc w:val="center"/>
      </w:pPr>
      <w:r>
        <w:t>Úvodní</w:t>
      </w:r>
      <w:r>
        <w:rPr>
          <w:spacing w:val="-2"/>
        </w:rPr>
        <w:t xml:space="preserve"> ustanovení</w:t>
      </w:r>
    </w:p>
    <w:p w14:paraId="6526F7AF" w14:textId="77777777" w:rsidR="007B090C" w:rsidRDefault="007638B9">
      <w:pPr>
        <w:pStyle w:val="Odstavecseseznamem"/>
        <w:numPr>
          <w:ilvl w:val="0"/>
          <w:numId w:val="8"/>
        </w:numPr>
        <w:tabs>
          <w:tab w:val="left" w:pos="570"/>
        </w:tabs>
        <w:spacing w:line="252" w:lineRule="exact"/>
        <w:ind w:left="570" w:hanging="282"/>
        <w:jc w:val="center"/>
      </w:pPr>
      <w:r>
        <w:t>Objednatel</w:t>
      </w:r>
      <w:r>
        <w:rPr>
          <w:spacing w:val="-10"/>
        </w:rPr>
        <w:t xml:space="preserve"> </w:t>
      </w:r>
      <w:r>
        <w:t>prohlašuje,</w:t>
      </w:r>
      <w:r>
        <w:rPr>
          <w:spacing w:val="-10"/>
        </w:rPr>
        <w:t xml:space="preserve"> </w:t>
      </w:r>
      <w:r>
        <w:t>že</w:t>
      </w:r>
      <w:r>
        <w:rPr>
          <w:spacing w:val="-9"/>
        </w:rPr>
        <w:t xml:space="preserve"> </w:t>
      </w:r>
      <w:r>
        <w:t>je</w:t>
      </w:r>
      <w:r>
        <w:rPr>
          <w:spacing w:val="-8"/>
        </w:rPr>
        <w:t xml:space="preserve"> </w:t>
      </w:r>
      <w:r>
        <w:t>vlastníkem</w:t>
      </w:r>
      <w:r>
        <w:rPr>
          <w:spacing w:val="-6"/>
        </w:rPr>
        <w:t xml:space="preserve"> </w:t>
      </w:r>
      <w:r>
        <w:t>elektrického</w:t>
      </w:r>
      <w:r>
        <w:rPr>
          <w:spacing w:val="-11"/>
        </w:rPr>
        <w:t xml:space="preserve"> </w:t>
      </w:r>
      <w:r>
        <w:t>zařízení</w:t>
      </w:r>
      <w:r>
        <w:rPr>
          <w:spacing w:val="-10"/>
        </w:rPr>
        <w:t xml:space="preserve"> </w:t>
      </w:r>
      <w:r>
        <w:t>uvedeného</w:t>
      </w:r>
      <w:r>
        <w:rPr>
          <w:spacing w:val="-10"/>
        </w:rPr>
        <w:t xml:space="preserve"> </w:t>
      </w:r>
      <w:r>
        <w:t>v</w:t>
      </w:r>
      <w:r>
        <w:rPr>
          <w:spacing w:val="-4"/>
        </w:rPr>
        <w:t xml:space="preserve"> </w:t>
      </w:r>
      <w:r>
        <w:t>Příloze</w:t>
      </w:r>
      <w:r>
        <w:rPr>
          <w:spacing w:val="-11"/>
        </w:rPr>
        <w:t xml:space="preserve"> </w:t>
      </w:r>
      <w:r>
        <w:t>č.</w:t>
      </w:r>
      <w:r>
        <w:rPr>
          <w:spacing w:val="-8"/>
        </w:rPr>
        <w:t xml:space="preserve"> </w:t>
      </w:r>
      <w:r>
        <w:t>1,</w:t>
      </w:r>
      <w:r>
        <w:rPr>
          <w:spacing w:val="-9"/>
        </w:rPr>
        <w:t xml:space="preserve"> </w:t>
      </w:r>
      <w:r>
        <w:t>která</w:t>
      </w:r>
      <w:r>
        <w:rPr>
          <w:spacing w:val="-8"/>
        </w:rPr>
        <w:t xml:space="preserve"> </w:t>
      </w:r>
      <w:r>
        <w:t>je</w:t>
      </w:r>
      <w:r>
        <w:rPr>
          <w:spacing w:val="-11"/>
        </w:rPr>
        <w:t xml:space="preserve"> </w:t>
      </w:r>
      <w:r>
        <w:t>nedílnou</w:t>
      </w:r>
      <w:r>
        <w:rPr>
          <w:spacing w:val="-10"/>
        </w:rPr>
        <w:t xml:space="preserve"> </w:t>
      </w:r>
      <w:r>
        <w:t>součástí</w:t>
      </w:r>
      <w:r>
        <w:rPr>
          <w:spacing w:val="-10"/>
        </w:rPr>
        <w:t xml:space="preserve"> </w:t>
      </w:r>
      <w:r>
        <w:rPr>
          <w:spacing w:val="-4"/>
        </w:rPr>
        <w:t>této</w:t>
      </w:r>
    </w:p>
    <w:p w14:paraId="22F8E39F" w14:textId="77777777" w:rsidR="007B090C" w:rsidRDefault="007638B9">
      <w:pPr>
        <w:pStyle w:val="Zkladntext"/>
        <w:spacing w:line="252" w:lineRule="exact"/>
        <w:ind w:left="292" w:right="8357"/>
        <w:jc w:val="center"/>
      </w:pPr>
      <w:r>
        <w:rPr>
          <w:spacing w:val="-2"/>
        </w:rPr>
        <w:t>smlouvy.</w:t>
      </w:r>
    </w:p>
    <w:p w14:paraId="41410595" w14:textId="77777777" w:rsidR="007B090C" w:rsidRDefault="007638B9">
      <w:pPr>
        <w:pStyle w:val="Odstavecseseznamem"/>
        <w:numPr>
          <w:ilvl w:val="0"/>
          <w:numId w:val="8"/>
        </w:numPr>
        <w:tabs>
          <w:tab w:val="left" w:pos="680"/>
          <w:tab w:val="left" w:pos="682"/>
        </w:tabs>
        <w:spacing w:before="122"/>
        <w:ind w:right="107"/>
        <w:jc w:val="both"/>
      </w:pPr>
      <w:r>
        <w:t>Zhotovitel</w:t>
      </w:r>
      <w:r>
        <w:rPr>
          <w:spacing w:val="29"/>
        </w:rPr>
        <w:t xml:space="preserve"> </w:t>
      </w:r>
      <w:r>
        <w:t>prohlašuje,</w:t>
      </w:r>
      <w:r>
        <w:rPr>
          <w:spacing w:val="29"/>
        </w:rPr>
        <w:t xml:space="preserve"> </w:t>
      </w:r>
      <w:r>
        <w:t>že</w:t>
      </w:r>
      <w:r>
        <w:rPr>
          <w:spacing w:val="29"/>
        </w:rPr>
        <w:t xml:space="preserve"> </w:t>
      </w:r>
      <w:r>
        <w:t>je</w:t>
      </w:r>
      <w:r>
        <w:rPr>
          <w:spacing w:val="29"/>
        </w:rPr>
        <w:t xml:space="preserve"> </w:t>
      </w:r>
      <w:r>
        <w:t>oprávněn</w:t>
      </w:r>
      <w:r>
        <w:rPr>
          <w:spacing w:val="29"/>
        </w:rPr>
        <w:t xml:space="preserve"> </w:t>
      </w:r>
      <w:r>
        <w:t>k provádění</w:t>
      </w:r>
      <w:r>
        <w:rPr>
          <w:spacing w:val="29"/>
        </w:rPr>
        <w:t xml:space="preserve"> </w:t>
      </w:r>
      <w:r>
        <w:t>činností</w:t>
      </w:r>
      <w:r>
        <w:rPr>
          <w:spacing w:val="26"/>
        </w:rPr>
        <w:t xml:space="preserve"> </w:t>
      </w:r>
      <w:r>
        <w:t>dle</w:t>
      </w:r>
      <w:r>
        <w:rPr>
          <w:spacing w:val="29"/>
        </w:rPr>
        <w:t xml:space="preserve"> </w:t>
      </w:r>
      <w:r>
        <w:t>této</w:t>
      </w:r>
      <w:r>
        <w:rPr>
          <w:spacing w:val="29"/>
        </w:rPr>
        <w:t xml:space="preserve"> </w:t>
      </w:r>
      <w:r>
        <w:t>smlouvy</w:t>
      </w:r>
      <w:r>
        <w:rPr>
          <w:spacing w:val="29"/>
        </w:rPr>
        <w:t xml:space="preserve"> </w:t>
      </w:r>
      <w:r>
        <w:t>a</w:t>
      </w:r>
      <w:r>
        <w:rPr>
          <w:spacing w:val="29"/>
        </w:rPr>
        <w:t xml:space="preserve"> </w:t>
      </w:r>
      <w:r>
        <w:t>je</w:t>
      </w:r>
      <w:r>
        <w:rPr>
          <w:spacing w:val="29"/>
        </w:rPr>
        <w:t xml:space="preserve"> </w:t>
      </w:r>
      <w:r>
        <w:t>držitelem</w:t>
      </w:r>
      <w:r>
        <w:rPr>
          <w:spacing w:val="29"/>
        </w:rPr>
        <w:t xml:space="preserve"> </w:t>
      </w:r>
      <w:r>
        <w:t>příslušných</w:t>
      </w:r>
      <w:r>
        <w:rPr>
          <w:spacing w:val="29"/>
        </w:rPr>
        <w:t xml:space="preserve"> </w:t>
      </w:r>
      <w:r>
        <w:t>oprávnění k</w:t>
      </w:r>
      <w:r>
        <w:rPr>
          <w:spacing w:val="-2"/>
        </w:rPr>
        <w:t xml:space="preserve"> </w:t>
      </w:r>
      <w:r>
        <w:t xml:space="preserve">výkonu činností dle této smlouvy a zavazuje se tato oprávnění uchovávat v platnosti po celou dobu účinnosti této </w:t>
      </w:r>
      <w:r>
        <w:rPr>
          <w:spacing w:val="-2"/>
        </w:rPr>
        <w:t>smlouvy.</w:t>
      </w:r>
    </w:p>
    <w:p w14:paraId="767FEF28" w14:textId="77777777" w:rsidR="007B090C" w:rsidRDefault="007B090C">
      <w:pPr>
        <w:pStyle w:val="Zkladntext"/>
        <w:spacing w:before="238"/>
      </w:pPr>
    </w:p>
    <w:p w14:paraId="2506BD0E" w14:textId="77777777" w:rsidR="007B090C" w:rsidRDefault="007638B9">
      <w:pPr>
        <w:spacing w:before="1"/>
        <w:ind w:left="292"/>
        <w:jc w:val="center"/>
        <w:rPr>
          <w:i/>
        </w:rPr>
      </w:pPr>
      <w:r>
        <w:rPr>
          <w:i/>
        </w:rPr>
        <w:t>Článek</w:t>
      </w:r>
      <w:r>
        <w:rPr>
          <w:i/>
          <w:spacing w:val="-5"/>
        </w:rPr>
        <w:t xml:space="preserve"> II.</w:t>
      </w:r>
    </w:p>
    <w:p w14:paraId="0E8F8EBE" w14:textId="77777777" w:rsidR="007B090C" w:rsidRDefault="007638B9">
      <w:pPr>
        <w:pStyle w:val="Zkladntext"/>
        <w:spacing w:before="122"/>
        <w:ind w:left="4256"/>
      </w:pPr>
      <w:r>
        <w:t>Předmět</w:t>
      </w:r>
      <w:r>
        <w:rPr>
          <w:spacing w:val="-2"/>
        </w:rPr>
        <w:t xml:space="preserve"> </w:t>
      </w:r>
      <w:r>
        <w:t>a</w:t>
      </w:r>
      <w:r>
        <w:rPr>
          <w:spacing w:val="-2"/>
        </w:rPr>
        <w:t xml:space="preserve"> </w:t>
      </w:r>
      <w:r>
        <w:t>účel</w:t>
      </w:r>
      <w:r>
        <w:rPr>
          <w:spacing w:val="-3"/>
        </w:rPr>
        <w:t xml:space="preserve"> </w:t>
      </w:r>
      <w:r>
        <w:rPr>
          <w:spacing w:val="-2"/>
        </w:rPr>
        <w:t>smlouvy</w:t>
      </w:r>
    </w:p>
    <w:p w14:paraId="3463BB88" w14:textId="77777777" w:rsidR="007B090C" w:rsidRDefault="007638B9">
      <w:pPr>
        <w:pStyle w:val="Odstavecseseznamem"/>
        <w:numPr>
          <w:ilvl w:val="0"/>
          <w:numId w:val="7"/>
        </w:numPr>
        <w:tabs>
          <w:tab w:val="left" w:pos="679"/>
          <w:tab w:val="left" w:pos="682"/>
        </w:tabs>
        <w:spacing w:before="124" w:line="235" w:lineRule="auto"/>
        <w:ind w:right="107"/>
      </w:pPr>
      <w:r>
        <w:t>Účelem této smlouvy je provozování elektrického zařízení uvedeného v Příloze č. 1, která je nedílnou součástí této smlouvy (dále jen „elektrické zařízení“).</w:t>
      </w:r>
    </w:p>
    <w:p w14:paraId="711E2632" w14:textId="77777777" w:rsidR="007B090C" w:rsidRDefault="007638B9">
      <w:pPr>
        <w:pStyle w:val="Odstavecseseznamem"/>
        <w:numPr>
          <w:ilvl w:val="0"/>
          <w:numId w:val="7"/>
        </w:numPr>
        <w:tabs>
          <w:tab w:val="left" w:pos="682"/>
          <w:tab w:val="left" w:pos="730"/>
        </w:tabs>
        <w:spacing w:before="126" w:line="235" w:lineRule="auto"/>
        <w:ind w:right="112"/>
      </w:pPr>
      <w:r>
        <w:tab/>
        <w:t>Předmětem</w:t>
      </w:r>
      <w:r>
        <w:rPr>
          <w:spacing w:val="31"/>
        </w:rPr>
        <w:t xml:space="preserve"> </w:t>
      </w:r>
      <w:r>
        <w:t>této</w:t>
      </w:r>
      <w:r>
        <w:rPr>
          <w:spacing w:val="29"/>
        </w:rPr>
        <w:t xml:space="preserve"> </w:t>
      </w:r>
      <w:r>
        <w:t>smlouvy</w:t>
      </w:r>
      <w:r>
        <w:rPr>
          <w:spacing w:val="31"/>
        </w:rPr>
        <w:t xml:space="preserve"> </w:t>
      </w:r>
      <w:r>
        <w:t>je</w:t>
      </w:r>
      <w:r>
        <w:rPr>
          <w:spacing w:val="29"/>
        </w:rPr>
        <w:t xml:space="preserve"> </w:t>
      </w:r>
      <w:r>
        <w:t>závazek</w:t>
      </w:r>
      <w:r>
        <w:rPr>
          <w:spacing w:val="29"/>
        </w:rPr>
        <w:t xml:space="preserve"> </w:t>
      </w:r>
      <w:r>
        <w:t>zhotovitele</w:t>
      </w:r>
      <w:r>
        <w:rPr>
          <w:spacing w:val="31"/>
        </w:rPr>
        <w:t xml:space="preserve"> </w:t>
      </w:r>
      <w:r>
        <w:t>podle</w:t>
      </w:r>
      <w:r>
        <w:rPr>
          <w:spacing w:val="31"/>
        </w:rPr>
        <w:t xml:space="preserve"> </w:t>
      </w:r>
      <w:r>
        <w:t>podmínek</w:t>
      </w:r>
      <w:r>
        <w:rPr>
          <w:spacing w:val="29"/>
        </w:rPr>
        <w:t xml:space="preserve"> </w:t>
      </w:r>
      <w:r>
        <w:t>této</w:t>
      </w:r>
      <w:r>
        <w:rPr>
          <w:spacing w:val="29"/>
        </w:rPr>
        <w:t xml:space="preserve"> </w:t>
      </w:r>
      <w:r>
        <w:t>smlouvy</w:t>
      </w:r>
      <w:r>
        <w:rPr>
          <w:spacing w:val="29"/>
        </w:rPr>
        <w:t xml:space="preserve"> </w:t>
      </w:r>
      <w:r>
        <w:t>na</w:t>
      </w:r>
      <w:r>
        <w:rPr>
          <w:spacing w:val="31"/>
        </w:rPr>
        <w:t xml:space="preserve"> </w:t>
      </w:r>
      <w:r>
        <w:t>náklady</w:t>
      </w:r>
      <w:r>
        <w:rPr>
          <w:spacing w:val="31"/>
        </w:rPr>
        <w:t xml:space="preserve"> </w:t>
      </w:r>
      <w:r>
        <w:t>objednatele</w:t>
      </w:r>
      <w:r>
        <w:rPr>
          <w:spacing w:val="31"/>
        </w:rPr>
        <w:t xml:space="preserve"> </w:t>
      </w:r>
      <w:r>
        <w:t>provádět manipulace, preventivní údržbu a lokalizaci poruch (dále jen „provozování“) elektrického zařízení dle této smlouvy.</w:t>
      </w:r>
    </w:p>
    <w:p w14:paraId="2CAC4B8B" w14:textId="77777777" w:rsidR="007B090C" w:rsidRDefault="007638B9">
      <w:pPr>
        <w:pStyle w:val="Odstavecseseznamem"/>
        <w:numPr>
          <w:ilvl w:val="0"/>
          <w:numId w:val="7"/>
        </w:numPr>
        <w:tabs>
          <w:tab w:val="left" w:pos="679"/>
          <w:tab w:val="left" w:pos="682"/>
        </w:tabs>
        <w:spacing w:before="126" w:line="235" w:lineRule="auto"/>
        <w:ind w:right="109"/>
      </w:pPr>
      <w:r>
        <w:rPr>
          <w:noProof/>
        </w:rPr>
        <mc:AlternateContent>
          <mc:Choice Requires="wps">
            <w:drawing>
              <wp:anchor distT="0" distB="0" distL="0" distR="0" simplePos="0" relativeHeight="15728640" behindDoc="0" locked="0" layoutInCell="1" allowOverlap="1" wp14:anchorId="2DCD25EA" wp14:editId="32344D50">
                <wp:simplePos x="0" y="0"/>
                <wp:positionH relativeFrom="page">
                  <wp:posOffset>6565138</wp:posOffset>
                </wp:positionH>
                <wp:positionV relativeFrom="paragraph">
                  <wp:posOffset>1174448</wp:posOffset>
                </wp:positionV>
                <wp:extent cx="276860" cy="140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140335"/>
                        </a:xfrm>
                        <a:prstGeom prst="rect">
                          <a:avLst/>
                        </a:prstGeom>
                      </wps:spPr>
                      <wps:txbx>
                        <w:txbxContent>
                          <w:p w14:paraId="1F596558" w14:textId="77777777" w:rsidR="007B090C" w:rsidRDefault="007638B9">
                            <w:pPr>
                              <w:spacing w:line="221" w:lineRule="exact"/>
                              <w:rPr>
                                <w:rFonts w:ascii="Times New Roman"/>
                                <w:sz w:val="20"/>
                              </w:rPr>
                            </w:pPr>
                            <w:r>
                              <w:rPr>
                                <w:rFonts w:ascii="Times New Roman"/>
                                <w:sz w:val="20"/>
                              </w:rPr>
                              <w:t>-</w:t>
                            </w:r>
                            <w:r>
                              <w:rPr>
                                <w:rFonts w:ascii="Times New Roman"/>
                                <w:spacing w:val="50"/>
                                <w:sz w:val="20"/>
                              </w:rPr>
                              <w:t xml:space="preserve"> </w:t>
                            </w:r>
                            <w:r>
                              <w:rPr>
                                <w:rFonts w:ascii="Times New Roman"/>
                                <w:sz w:val="20"/>
                              </w:rPr>
                              <w:t>1</w:t>
                            </w:r>
                            <w:r>
                              <w:rPr>
                                <w:rFonts w:ascii="Times New Roman"/>
                                <w:spacing w:val="51"/>
                                <w:sz w:val="20"/>
                              </w:rPr>
                              <w:t xml:space="preserve"> </w:t>
                            </w:r>
                            <w:r>
                              <w:rPr>
                                <w:rFonts w:ascii="Times New Roman"/>
                                <w:spacing w:val="-10"/>
                                <w:sz w:val="20"/>
                              </w:rPr>
                              <w:t>-</w:t>
                            </w:r>
                          </w:p>
                        </w:txbxContent>
                      </wps:txbx>
                      <wps:bodyPr wrap="square" lIns="0" tIns="0" rIns="0" bIns="0" rtlCol="0">
                        <a:noAutofit/>
                      </wps:bodyPr>
                    </wps:wsp>
                  </a:graphicData>
                </a:graphic>
              </wp:anchor>
            </w:drawing>
          </mc:Choice>
          <mc:Fallback>
            <w:pict>
              <v:shapetype w14:anchorId="2DCD25EA" id="_x0000_t202" coordsize="21600,21600" o:spt="202" path="m,l,21600r21600,l21600,xe">
                <v:stroke joinstyle="miter"/>
                <v:path gradientshapeok="t" o:connecttype="rect"/>
              </v:shapetype>
              <v:shape id="Textbox 1" o:spid="_x0000_s1026" type="#_x0000_t202" style="position:absolute;left:0;text-align:left;margin-left:516.95pt;margin-top:92.5pt;width:21.8pt;height:11.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" filled="f" stroked="f">
                <v:textbox inset="0,0,0,0">
                  <w:txbxContent>
                    <w:p w14:paraId="1F596558" w14:textId="77777777" w:rsidR="007B090C" w:rsidRDefault="007638B9">
                      <w:pPr>
                        <w:spacing w:line="221" w:lineRule="exact"/>
                        <w:rPr>
                          <w:rFonts w:ascii="Times New Roman"/>
                          <w:sz w:val="20"/>
                        </w:rPr>
                      </w:pPr>
                      <w:r>
                        <w:rPr>
                          <w:rFonts w:ascii="Times New Roman"/>
                          <w:sz w:val="20"/>
                        </w:rPr>
                        <w:t>-</w:t>
                      </w:r>
                      <w:r>
                        <w:rPr>
                          <w:rFonts w:ascii="Times New Roman"/>
                          <w:spacing w:val="50"/>
                          <w:sz w:val="20"/>
                        </w:rPr>
                        <w:t xml:space="preserve"> </w:t>
                      </w:r>
                      <w:r>
                        <w:rPr>
                          <w:rFonts w:ascii="Times New Roman"/>
                          <w:sz w:val="20"/>
                        </w:rPr>
                        <w:t>1</w:t>
                      </w:r>
                      <w:r>
                        <w:rPr>
                          <w:rFonts w:ascii="Times New Roman"/>
                          <w:spacing w:val="51"/>
                          <w:sz w:val="20"/>
                        </w:rPr>
                        <w:t xml:space="preserve"> </w:t>
                      </w:r>
                      <w:r>
                        <w:rPr>
                          <w:rFonts w:ascii="Times New Roman"/>
                          <w:spacing w:val="-10"/>
                          <w:sz w:val="20"/>
                        </w:rPr>
                        <w:t>-</w:t>
                      </w:r>
                    </w:p>
                  </w:txbxContent>
                </v:textbox>
                <w10:wrap anchorx="page"/>
              </v:shape>
            </w:pict>
          </mc:Fallback>
        </mc:AlternateContent>
      </w:r>
      <w:r>
        <w:t>Na</w:t>
      </w:r>
      <w:r>
        <w:rPr>
          <w:spacing w:val="29"/>
        </w:rPr>
        <w:t xml:space="preserve"> </w:t>
      </w:r>
      <w:r>
        <w:t>zařízení</w:t>
      </w:r>
      <w:r>
        <w:rPr>
          <w:spacing w:val="29"/>
        </w:rPr>
        <w:t xml:space="preserve"> </w:t>
      </w:r>
      <w:r>
        <w:t>objednatele</w:t>
      </w:r>
      <w:r>
        <w:rPr>
          <w:spacing w:val="29"/>
        </w:rPr>
        <w:t xml:space="preserve"> </w:t>
      </w:r>
      <w:r>
        <w:t>budou</w:t>
      </w:r>
      <w:r>
        <w:rPr>
          <w:spacing w:val="29"/>
        </w:rPr>
        <w:t xml:space="preserve"> </w:t>
      </w:r>
      <w:r>
        <w:t>zhotovitelem</w:t>
      </w:r>
      <w:r>
        <w:rPr>
          <w:spacing w:val="29"/>
        </w:rPr>
        <w:t xml:space="preserve"> </w:t>
      </w:r>
      <w:r>
        <w:t>prováděny</w:t>
      </w:r>
      <w:r>
        <w:rPr>
          <w:spacing w:val="30"/>
        </w:rPr>
        <w:t xml:space="preserve"> </w:t>
      </w:r>
      <w:r>
        <w:t>úkony</w:t>
      </w:r>
      <w:r>
        <w:rPr>
          <w:spacing w:val="29"/>
        </w:rPr>
        <w:t xml:space="preserve"> </w:t>
      </w:r>
      <w:r>
        <w:t>předepsané</w:t>
      </w:r>
      <w:r>
        <w:rPr>
          <w:spacing w:val="26"/>
        </w:rPr>
        <w:t xml:space="preserve"> </w:t>
      </w:r>
      <w:r>
        <w:t>v</w:t>
      </w:r>
      <w:r>
        <w:rPr>
          <w:spacing w:val="29"/>
        </w:rPr>
        <w:t xml:space="preserve"> </w:t>
      </w:r>
      <w:r>
        <w:t>Řádu</w:t>
      </w:r>
      <w:r>
        <w:rPr>
          <w:spacing w:val="29"/>
        </w:rPr>
        <w:t xml:space="preserve"> </w:t>
      </w:r>
      <w:r>
        <w:t>preventivní</w:t>
      </w:r>
      <w:r>
        <w:rPr>
          <w:spacing w:val="29"/>
        </w:rPr>
        <w:t xml:space="preserve"> </w:t>
      </w:r>
      <w:r>
        <w:t>údržby</w:t>
      </w:r>
      <w:r>
        <w:rPr>
          <w:spacing w:val="29"/>
        </w:rPr>
        <w:t xml:space="preserve"> </w:t>
      </w:r>
      <w:r>
        <w:t>dle</w:t>
      </w:r>
      <w:r>
        <w:rPr>
          <w:spacing w:val="29"/>
        </w:rPr>
        <w:t xml:space="preserve"> </w:t>
      </w:r>
      <w:r>
        <w:t>normy ČSN</w:t>
      </w:r>
      <w:r>
        <w:rPr>
          <w:spacing w:val="-12"/>
        </w:rPr>
        <w:t xml:space="preserve"> </w:t>
      </w:r>
      <w:r>
        <w:t>33</w:t>
      </w:r>
      <w:r>
        <w:rPr>
          <w:spacing w:val="-2"/>
        </w:rPr>
        <w:t xml:space="preserve"> </w:t>
      </w:r>
      <w:r>
        <w:t>1500</w:t>
      </w:r>
      <w:r>
        <w:rPr>
          <w:spacing w:val="-13"/>
        </w:rPr>
        <w:t xml:space="preserve"> </w:t>
      </w:r>
      <w:r>
        <w:t>a</w:t>
      </w:r>
      <w:r>
        <w:rPr>
          <w:spacing w:val="-2"/>
        </w:rPr>
        <w:t xml:space="preserve"> </w:t>
      </w:r>
      <w:r>
        <w:t>objednatel</w:t>
      </w:r>
      <w:r>
        <w:rPr>
          <w:spacing w:val="-13"/>
        </w:rPr>
        <w:t xml:space="preserve"> </w:t>
      </w:r>
      <w:r>
        <w:t>tedy</w:t>
      </w:r>
      <w:r>
        <w:rPr>
          <w:spacing w:val="-13"/>
        </w:rPr>
        <w:t xml:space="preserve"> </w:t>
      </w:r>
      <w:r>
        <w:t>nemusí</w:t>
      </w:r>
      <w:r>
        <w:rPr>
          <w:spacing w:val="-12"/>
        </w:rPr>
        <w:t xml:space="preserve"> </w:t>
      </w:r>
      <w:r>
        <w:t>v souladu</w:t>
      </w:r>
      <w:r>
        <w:rPr>
          <w:spacing w:val="-14"/>
        </w:rPr>
        <w:t xml:space="preserve"> </w:t>
      </w:r>
      <w:r>
        <w:t>s</w:t>
      </w:r>
      <w:r>
        <w:rPr>
          <w:spacing w:val="-1"/>
        </w:rPr>
        <w:t xml:space="preserve"> </w:t>
      </w:r>
      <w:r>
        <w:t>výše</w:t>
      </w:r>
      <w:r>
        <w:rPr>
          <w:spacing w:val="-13"/>
        </w:rPr>
        <w:t xml:space="preserve"> </w:t>
      </w:r>
      <w:r>
        <w:t>uvedeným</w:t>
      </w:r>
      <w:r>
        <w:rPr>
          <w:spacing w:val="-13"/>
        </w:rPr>
        <w:t xml:space="preserve"> </w:t>
      </w:r>
      <w:r>
        <w:t>na</w:t>
      </w:r>
      <w:r>
        <w:rPr>
          <w:spacing w:val="-12"/>
        </w:rPr>
        <w:t xml:space="preserve"> </w:t>
      </w:r>
      <w:r>
        <w:t>elektrickém</w:t>
      </w:r>
      <w:r>
        <w:rPr>
          <w:spacing w:val="-13"/>
        </w:rPr>
        <w:t xml:space="preserve"> </w:t>
      </w:r>
      <w:r>
        <w:t>zařízení</w:t>
      </w:r>
      <w:r>
        <w:rPr>
          <w:spacing w:val="-14"/>
        </w:rPr>
        <w:t xml:space="preserve"> </w:t>
      </w:r>
      <w:r>
        <w:t>provádět</w:t>
      </w:r>
      <w:r>
        <w:rPr>
          <w:spacing w:val="-12"/>
        </w:rPr>
        <w:t xml:space="preserve"> </w:t>
      </w:r>
      <w:r>
        <w:t>pravidelné</w:t>
      </w:r>
      <w:r>
        <w:rPr>
          <w:spacing w:val="-13"/>
        </w:rPr>
        <w:t xml:space="preserve"> </w:t>
      </w:r>
      <w:r>
        <w:t>revize</w:t>
      </w:r>
    </w:p>
    <w:p w14:paraId="68DAE53E" w14:textId="77777777" w:rsidR="007B090C" w:rsidRDefault="007B090C">
      <w:pPr>
        <w:spacing w:line="235" w:lineRule="auto"/>
        <w:sectPr w:rsidR="007B090C">
          <w:type w:val="continuous"/>
          <w:pgSz w:w="11910" w:h="16850"/>
          <w:pgMar w:top="1900" w:right="740" w:bottom="0" w:left="1020" w:header="708" w:footer="708" w:gutter="0"/>
          <w:cols w:space="708"/>
        </w:sectPr>
      </w:pPr>
    </w:p>
    <w:p w14:paraId="30995BE2" w14:textId="77777777" w:rsidR="007B090C" w:rsidRDefault="007B090C">
      <w:pPr>
        <w:pStyle w:val="Zkladntext"/>
        <w:spacing w:before="75"/>
      </w:pPr>
    </w:p>
    <w:p w14:paraId="0666B736" w14:textId="77777777" w:rsidR="007B090C" w:rsidRDefault="007638B9">
      <w:pPr>
        <w:pStyle w:val="Zkladntext"/>
        <w:ind w:left="682"/>
      </w:pPr>
      <w:r>
        <w:t>dle</w:t>
      </w:r>
      <w:r>
        <w:rPr>
          <w:spacing w:val="40"/>
        </w:rPr>
        <w:t xml:space="preserve"> </w:t>
      </w:r>
      <w:r>
        <w:t>výše</w:t>
      </w:r>
      <w:r>
        <w:rPr>
          <w:spacing w:val="40"/>
        </w:rPr>
        <w:t xml:space="preserve"> </w:t>
      </w:r>
      <w:r>
        <w:t>citované</w:t>
      </w:r>
      <w:r>
        <w:rPr>
          <w:spacing w:val="40"/>
        </w:rPr>
        <w:t xml:space="preserve"> </w:t>
      </w:r>
      <w:r>
        <w:t>normy.</w:t>
      </w:r>
      <w:r>
        <w:rPr>
          <w:spacing w:val="40"/>
        </w:rPr>
        <w:t xml:space="preserve"> </w:t>
      </w:r>
      <w:r>
        <w:t>Řád</w:t>
      </w:r>
      <w:r>
        <w:rPr>
          <w:spacing w:val="40"/>
        </w:rPr>
        <w:t xml:space="preserve"> </w:t>
      </w:r>
      <w:r>
        <w:t>preventivní</w:t>
      </w:r>
      <w:r>
        <w:rPr>
          <w:spacing w:val="40"/>
        </w:rPr>
        <w:t xml:space="preserve"> </w:t>
      </w:r>
      <w:r>
        <w:t>údržby</w:t>
      </w:r>
      <w:r>
        <w:rPr>
          <w:spacing w:val="40"/>
        </w:rPr>
        <w:t xml:space="preserve"> </w:t>
      </w:r>
      <w:r>
        <w:t>se</w:t>
      </w:r>
      <w:r>
        <w:rPr>
          <w:spacing w:val="40"/>
        </w:rPr>
        <w:t xml:space="preserve"> </w:t>
      </w:r>
      <w:r>
        <w:t>nevztahuje</w:t>
      </w:r>
      <w:r>
        <w:rPr>
          <w:spacing w:val="40"/>
        </w:rPr>
        <w:t xml:space="preserve"> </w:t>
      </w:r>
      <w:r>
        <w:t>na</w:t>
      </w:r>
      <w:r>
        <w:rPr>
          <w:spacing w:val="40"/>
        </w:rPr>
        <w:t xml:space="preserve"> </w:t>
      </w:r>
      <w:r>
        <w:t>související</w:t>
      </w:r>
      <w:r>
        <w:rPr>
          <w:spacing w:val="40"/>
        </w:rPr>
        <w:t xml:space="preserve"> </w:t>
      </w:r>
      <w:r>
        <w:t>zařízení,</w:t>
      </w:r>
      <w:r>
        <w:rPr>
          <w:spacing w:val="40"/>
        </w:rPr>
        <w:t xml:space="preserve"> </w:t>
      </w:r>
      <w:r>
        <w:t>kde</w:t>
      </w:r>
      <w:r>
        <w:rPr>
          <w:spacing w:val="40"/>
        </w:rPr>
        <w:t xml:space="preserve"> </w:t>
      </w:r>
      <w:r>
        <w:t>je</w:t>
      </w:r>
      <w:r>
        <w:rPr>
          <w:spacing w:val="40"/>
        </w:rPr>
        <w:t xml:space="preserve"> </w:t>
      </w:r>
      <w:r>
        <w:t>třeba</w:t>
      </w:r>
      <w:r>
        <w:rPr>
          <w:spacing w:val="40"/>
        </w:rPr>
        <w:t xml:space="preserve"> </w:t>
      </w:r>
      <w:r>
        <w:t>provádět pravidelné revize dle ČSN 33 1500, ČSN 33 1600 a navazujících norem ČSN, PNE.</w:t>
      </w:r>
    </w:p>
    <w:p w14:paraId="2D8F3862" w14:textId="77777777" w:rsidR="007B090C" w:rsidRDefault="007B090C">
      <w:pPr>
        <w:pStyle w:val="Zkladntext"/>
        <w:spacing w:before="164"/>
        <w:rPr>
          <w:sz w:val="20"/>
        </w:rPr>
      </w:pPr>
    </w:p>
    <w:p w14:paraId="6A72D00E" w14:textId="77777777" w:rsidR="007B090C" w:rsidRDefault="007B090C">
      <w:pPr>
        <w:rPr>
          <w:sz w:val="20"/>
        </w:rPr>
        <w:sectPr w:rsidR="007B090C">
          <w:footerReference w:type="default" r:id="rId7"/>
          <w:pgSz w:w="11910" w:h="16850"/>
          <w:pgMar w:top="1940" w:right="740" w:bottom="780" w:left="1020" w:header="0" w:footer="587" w:gutter="0"/>
          <w:pgNumType w:start="2"/>
          <w:cols w:space="708"/>
        </w:sectPr>
      </w:pPr>
    </w:p>
    <w:p w14:paraId="51A49BBA" w14:textId="77777777" w:rsidR="007B090C" w:rsidRDefault="007B090C">
      <w:pPr>
        <w:pStyle w:val="Zkladntext"/>
      </w:pPr>
    </w:p>
    <w:p w14:paraId="32F704F7" w14:textId="77777777" w:rsidR="007B090C" w:rsidRDefault="007B090C">
      <w:pPr>
        <w:pStyle w:val="Zkladntext"/>
      </w:pPr>
    </w:p>
    <w:p w14:paraId="49863BC4" w14:textId="77777777" w:rsidR="007B090C" w:rsidRDefault="007B090C">
      <w:pPr>
        <w:pStyle w:val="Zkladntext"/>
        <w:spacing w:before="87"/>
      </w:pPr>
    </w:p>
    <w:p w14:paraId="3DAFA558" w14:textId="77777777" w:rsidR="007B090C" w:rsidRDefault="007638B9">
      <w:pPr>
        <w:pStyle w:val="Odstavecseseznamem"/>
        <w:numPr>
          <w:ilvl w:val="0"/>
          <w:numId w:val="6"/>
        </w:numPr>
        <w:tabs>
          <w:tab w:val="left" w:pos="679"/>
        </w:tabs>
        <w:spacing w:before="0"/>
        <w:ind w:left="679" w:hanging="281"/>
      </w:pPr>
      <w:r>
        <w:t>Zhotovitel</w:t>
      </w:r>
      <w:r>
        <w:rPr>
          <w:spacing w:val="-7"/>
        </w:rPr>
        <w:t xml:space="preserve"> </w:t>
      </w:r>
      <w:r>
        <w:t>se</w:t>
      </w:r>
      <w:r>
        <w:rPr>
          <w:spacing w:val="-4"/>
        </w:rPr>
        <w:t xml:space="preserve"> </w:t>
      </w:r>
      <w:r>
        <w:rPr>
          <w:spacing w:val="-2"/>
        </w:rPr>
        <w:t>zavazuje:</w:t>
      </w:r>
    </w:p>
    <w:p w14:paraId="16670454" w14:textId="77777777" w:rsidR="007B090C" w:rsidRDefault="007638B9">
      <w:pPr>
        <w:spacing w:before="100"/>
        <w:ind w:left="5" w:right="3370"/>
        <w:jc w:val="center"/>
        <w:rPr>
          <w:i/>
        </w:rPr>
      </w:pPr>
      <w:r>
        <w:br w:type="column"/>
      </w:r>
      <w:r>
        <w:rPr>
          <w:i/>
        </w:rPr>
        <w:t>Článek</w:t>
      </w:r>
      <w:r>
        <w:rPr>
          <w:i/>
          <w:spacing w:val="-7"/>
        </w:rPr>
        <w:t xml:space="preserve"> </w:t>
      </w:r>
      <w:r>
        <w:rPr>
          <w:i/>
          <w:spacing w:val="-4"/>
        </w:rPr>
        <w:t>III.</w:t>
      </w:r>
    </w:p>
    <w:p w14:paraId="091DB873" w14:textId="77777777" w:rsidR="007B090C" w:rsidRDefault="007638B9">
      <w:pPr>
        <w:pStyle w:val="Zkladntext"/>
        <w:spacing w:before="120"/>
        <w:ind w:right="3370"/>
        <w:jc w:val="center"/>
      </w:pPr>
      <w:r>
        <w:t>Vzájemná</w:t>
      </w:r>
      <w:r>
        <w:rPr>
          <w:spacing w:val="-4"/>
        </w:rPr>
        <w:t xml:space="preserve"> </w:t>
      </w:r>
      <w:r>
        <w:t>práva</w:t>
      </w:r>
      <w:r>
        <w:rPr>
          <w:spacing w:val="-4"/>
        </w:rPr>
        <w:t xml:space="preserve"> </w:t>
      </w:r>
      <w:r>
        <w:t>a</w:t>
      </w:r>
      <w:r>
        <w:rPr>
          <w:spacing w:val="-4"/>
        </w:rPr>
        <w:t xml:space="preserve"> </w:t>
      </w:r>
      <w:r>
        <w:rPr>
          <w:spacing w:val="-2"/>
        </w:rPr>
        <w:t>povinnosti</w:t>
      </w:r>
    </w:p>
    <w:p w14:paraId="5439D484" w14:textId="77777777" w:rsidR="007B090C" w:rsidRDefault="007B090C">
      <w:pPr>
        <w:jc w:val="center"/>
        <w:sectPr w:rsidR="007B090C">
          <w:type w:val="continuous"/>
          <w:pgSz w:w="11910" w:h="16850"/>
          <w:pgMar w:top="1900" w:right="740" w:bottom="0" w:left="1020" w:header="0" w:footer="587" w:gutter="0"/>
          <w:cols w:num="2" w:space="708" w:equalWidth="0">
            <w:col w:w="2559" w:space="1101"/>
            <w:col w:w="6490"/>
          </w:cols>
        </w:sectPr>
      </w:pPr>
    </w:p>
    <w:p w14:paraId="499AA365" w14:textId="77777777" w:rsidR="007B090C" w:rsidRDefault="007638B9">
      <w:pPr>
        <w:pStyle w:val="Odstavecseseznamem"/>
        <w:numPr>
          <w:ilvl w:val="1"/>
          <w:numId w:val="6"/>
        </w:numPr>
        <w:tabs>
          <w:tab w:val="left" w:pos="964"/>
        </w:tabs>
        <w:spacing w:before="116"/>
        <w:ind w:left="964" w:hanging="282"/>
      </w:pPr>
      <w:r>
        <w:t>udržovat</w:t>
      </w:r>
      <w:r>
        <w:rPr>
          <w:spacing w:val="-7"/>
        </w:rPr>
        <w:t xml:space="preserve"> </w:t>
      </w:r>
      <w:r>
        <w:t>elektrické</w:t>
      </w:r>
      <w:r>
        <w:rPr>
          <w:spacing w:val="-8"/>
        </w:rPr>
        <w:t xml:space="preserve"> </w:t>
      </w:r>
      <w:r>
        <w:t>zařízení</w:t>
      </w:r>
      <w:r>
        <w:rPr>
          <w:spacing w:val="-6"/>
        </w:rPr>
        <w:t xml:space="preserve"> </w:t>
      </w:r>
      <w:r>
        <w:t>v</w:t>
      </w:r>
      <w:r>
        <w:rPr>
          <w:spacing w:val="-4"/>
        </w:rPr>
        <w:t xml:space="preserve"> </w:t>
      </w:r>
      <w:r>
        <w:t>řádném</w:t>
      </w:r>
      <w:r>
        <w:rPr>
          <w:spacing w:val="-6"/>
        </w:rPr>
        <w:t xml:space="preserve"> </w:t>
      </w:r>
      <w:r>
        <w:t>a</w:t>
      </w:r>
      <w:r>
        <w:rPr>
          <w:spacing w:val="-9"/>
        </w:rPr>
        <w:t xml:space="preserve"> </w:t>
      </w:r>
      <w:r>
        <w:t>provozuschopném</w:t>
      </w:r>
      <w:r>
        <w:rPr>
          <w:spacing w:val="-7"/>
        </w:rPr>
        <w:t xml:space="preserve"> </w:t>
      </w:r>
      <w:r>
        <w:rPr>
          <w:spacing w:val="-4"/>
        </w:rPr>
        <w:t>stavu</w:t>
      </w:r>
    </w:p>
    <w:p w14:paraId="4C7B328E" w14:textId="77777777" w:rsidR="007B090C" w:rsidRDefault="007638B9">
      <w:pPr>
        <w:pStyle w:val="Odstavecseseznamem"/>
        <w:numPr>
          <w:ilvl w:val="1"/>
          <w:numId w:val="6"/>
        </w:numPr>
        <w:tabs>
          <w:tab w:val="left" w:pos="963"/>
          <w:tab w:val="left" w:pos="965"/>
        </w:tabs>
        <w:spacing w:before="119"/>
        <w:ind w:right="110"/>
      </w:pPr>
      <w:r>
        <w:t>bezodkladně, v</w:t>
      </w:r>
      <w:r>
        <w:rPr>
          <w:spacing w:val="27"/>
        </w:rPr>
        <w:t xml:space="preserve"> </w:t>
      </w:r>
      <w:r>
        <w:t>závislosti na vlastních technických možnostech, obnovit dodávku elektřiny</w:t>
      </w:r>
      <w:r>
        <w:rPr>
          <w:spacing w:val="27"/>
        </w:rPr>
        <w:t xml:space="preserve"> </w:t>
      </w:r>
      <w:r>
        <w:t>a následně</w:t>
      </w:r>
      <w:r>
        <w:rPr>
          <w:spacing w:val="26"/>
        </w:rPr>
        <w:t xml:space="preserve"> </w:t>
      </w:r>
      <w:r>
        <w:t>provést odstranění poruchy nebo havárie na elektrickém zařízení</w:t>
      </w:r>
    </w:p>
    <w:p w14:paraId="2D4F5BC3" w14:textId="77777777" w:rsidR="007B090C" w:rsidRDefault="007638B9">
      <w:pPr>
        <w:pStyle w:val="Odstavecseseznamem"/>
        <w:numPr>
          <w:ilvl w:val="1"/>
          <w:numId w:val="6"/>
        </w:numPr>
        <w:tabs>
          <w:tab w:val="left" w:pos="964"/>
        </w:tabs>
        <w:ind w:left="964" w:hanging="282"/>
      </w:pPr>
      <w:r>
        <w:t>na</w:t>
      </w:r>
      <w:r>
        <w:rPr>
          <w:spacing w:val="-7"/>
        </w:rPr>
        <w:t xml:space="preserve"> </w:t>
      </w:r>
      <w:r>
        <w:t>požádání</w:t>
      </w:r>
      <w:r>
        <w:rPr>
          <w:spacing w:val="-9"/>
        </w:rPr>
        <w:t xml:space="preserve"> </w:t>
      </w:r>
      <w:r>
        <w:t>seznámit</w:t>
      </w:r>
      <w:r>
        <w:rPr>
          <w:spacing w:val="-10"/>
        </w:rPr>
        <w:t xml:space="preserve"> </w:t>
      </w:r>
      <w:r>
        <w:t>objednatele</w:t>
      </w:r>
      <w:r>
        <w:rPr>
          <w:spacing w:val="-6"/>
        </w:rPr>
        <w:t xml:space="preserve"> </w:t>
      </w:r>
      <w:r>
        <w:t>s</w:t>
      </w:r>
      <w:r>
        <w:rPr>
          <w:spacing w:val="-9"/>
        </w:rPr>
        <w:t xml:space="preserve"> </w:t>
      </w:r>
      <w:r>
        <w:t>aktuálním</w:t>
      </w:r>
      <w:r>
        <w:rPr>
          <w:spacing w:val="-7"/>
        </w:rPr>
        <w:t xml:space="preserve"> </w:t>
      </w:r>
      <w:r>
        <w:t>technickým</w:t>
      </w:r>
      <w:r>
        <w:rPr>
          <w:spacing w:val="-9"/>
        </w:rPr>
        <w:t xml:space="preserve"> </w:t>
      </w:r>
      <w:r>
        <w:t>stavem</w:t>
      </w:r>
      <w:r>
        <w:rPr>
          <w:spacing w:val="-7"/>
        </w:rPr>
        <w:t xml:space="preserve"> </w:t>
      </w:r>
      <w:r>
        <w:t>elektrického</w:t>
      </w:r>
      <w:r>
        <w:rPr>
          <w:spacing w:val="-6"/>
        </w:rPr>
        <w:t xml:space="preserve"> </w:t>
      </w:r>
      <w:r>
        <w:rPr>
          <w:spacing w:val="-2"/>
        </w:rPr>
        <w:t>zařízení</w:t>
      </w:r>
    </w:p>
    <w:p w14:paraId="58800A13" w14:textId="77777777" w:rsidR="007B090C" w:rsidRDefault="007638B9">
      <w:pPr>
        <w:pStyle w:val="Odstavecseseznamem"/>
        <w:numPr>
          <w:ilvl w:val="1"/>
          <w:numId w:val="6"/>
        </w:numPr>
        <w:tabs>
          <w:tab w:val="left" w:pos="963"/>
          <w:tab w:val="left" w:pos="965"/>
        </w:tabs>
        <w:spacing w:before="122"/>
        <w:ind w:right="111"/>
        <w:jc w:val="both"/>
      </w:pPr>
      <w:r>
        <w:t>v případě zjištění potřeby na rozsáhlejší opravy či nutné rekonstrukce provozovaného elektrického zařízení projednat s</w:t>
      </w:r>
      <w:r>
        <w:rPr>
          <w:spacing w:val="-1"/>
        </w:rPr>
        <w:t xml:space="preserve"> </w:t>
      </w:r>
      <w:r>
        <w:t xml:space="preserve">objednatelem tuto skutečnost v dostatečném předstihu a oznámit mu předpokládanou cenu opravy či </w:t>
      </w:r>
      <w:r>
        <w:rPr>
          <w:spacing w:val="-2"/>
        </w:rPr>
        <w:t>rekonstrukce</w:t>
      </w:r>
    </w:p>
    <w:p w14:paraId="430F6A9F" w14:textId="77777777" w:rsidR="007B090C" w:rsidRDefault="007638B9">
      <w:pPr>
        <w:pStyle w:val="Odstavecseseznamem"/>
        <w:numPr>
          <w:ilvl w:val="1"/>
          <w:numId w:val="6"/>
        </w:numPr>
        <w:tabs>
          <w:tab w:val="left" w:pos="964"/>
        </w:tabs>
        <w:spacing w:before="119"/>
        <w:ind w:left="964" w:hanging="282"/>
        <w:jc w:val="both"/>
      </w:pPr>
      <w:r>
        <w:t>nepřipojit</w:t>
      </w:r>
      <w:r>
        <w:rPr>
          <w:spacing w:val="-8"/>
        </w:rPr>
        <w:t xml:space="preserve"> </w:t>
      </w:r>
      <w:r>
        <w:t>dalšího</w:t>
      </w:r>
      <w:r>
        <w:rPr>
          <w:spacing w:val="-6"/>
        </w:rPr>
        <w:t xml:space="preserve"> </w:t>
      </w:r>
      <w:r>
        <w:t>odběratele</w:t>
      </w:r>
      <w:r>
        <w:rPr>
          <w:spacing w:val="-8"/>
        </w:rPr>
        <w:t xml:space="preserve"> </w:t>
      </w:r>
      <w:r>
        <w:t>na</w:t>
      </w:r>
      <w:r>
        <w:rPr>
          <w:spacing w:val="-6"/>
        </w:rPr>
        <w:t xml:space="preserve"> </w:t>
      </w:r>
      <w:r>
        <w:t>elektrické</w:t>
      </w:r>
      <w:r>
        <w:rPr>
          <w:spacing w:val="-5"/>
        </w:rPr>
        <w:t xml:space="preserve"> </w:t>
      </w:r>
      <w:r>
        <w:t>zařízení</w:t>
      </w:r>
      <w:r>
        <w:rPr>
          <w:spacing w:val="-8"/>
        </w:rPr>
        <w:t xml:space="preserve"> </w:t>
      </w:r>
      <w:r>
        <w:t>bez</w:t>
      </w:r>
      <w:r>
        <w:rPr>
          <w:spacing w:val="-7"/>
        </w:rPr>
        <w:t xml:space="preserve"> </w:t>
      </w:r>
      <w:r>
        <w:t>souhlasu</w:t>
      </w:r>
      <w:r>
        <w:rPr>
          <w:spacing w:val="-5"/>
        </w:rPr>
        <w:t xml:space="preserve"> </w:t>
      </w:r>
      <w:r>
        <w:rPr>
          <w:spacing w:val="-2"/>
        </w:rPr>
        <w:t>objednatele</w:t>
      </w:r>
    </w:p>
    <w:p w14:paraId="417A28EF" w14:textId="77777777" w:rsidR="007B090C" w:rsidRDefault="007638B9">
      <w:pPr>
        <w:pStyle w:val="Odstavecseseznamem"/>
        <w:numPr>
          <w:ilvl w:val="1"/>
          <w:numId w:val="6"/>
        </w:numPr>
        <w:tabs>
          <w:tab w:val="left" w:pos="963"/>
          <w:tab w:val="left" w:pos="965"/>
        </w:tabs>
        <w:spacing w:before="119"/>
        <w:ind w:right="100"/>
        <w:jc w:val="both"/>
      </w:pPr>
      <w:r>
        <w:t>vždy</w:t>
      </w:r>
      <w:r>
        <w:rPr>
          <w:spacing w:val="-5"/>
        </w:rPr>
        <w:t xml:space="preserve"> </w:t>
      </w:r>
      <w:r>
        <w:t>předem</w:t>
      </w:r>
      <w:r>
        <w:rPr>
          <w:spacing w:val="-7"/>
        </w:rPr>
        <w:t xml:space="preserve"> </w:t>
      </w:r>
      <w:r>
        <w:t>projednat</w:t>
      </w:r>
      <w:r>
        <w:rPr>
          <w:spacing w:val="-5"/>
        </w:rPr>
        <w:t xml:space="preserve"> </w:t>
      </w:r>
      <w:r>
        <w:t>s</w:t>
      </w:r>
      <w:r>
        <w:rPr>
          <w:spacing w:val="-5"/>
        </w:rPr>
        <w:t xml:space="preserve"> </w:t>
      </w:r>
      <w:r>
        <w:t>objednatelem</w:t>
      </w:r>
      <w:r>
        <w:rPr>
          <w:spacing w:val="-5"/>
        </w:rPr>
        <w:t xml:space="preserve"> </w:t>
      </w:r>
      <w:r>
        <w:t>provádění</w:t>
      </w:r>
      <w:r>
        <w:rPr>
          <w:spacing w:val="-5"/>
        </w:rPr>
        <w:t xml:space="preserve"> </w:t>
      </w:r>
      <w:r>
        <w:t>plnění</w:t>
      </w:r>
      <w:r>
        <w:rPr>
          <w:spacing w:val="-7"/>
        </w:rPr>
        <w:t xml:space="preserve"> </w:t>
      </w:r>
      <w:r>
        <w:t>dle</w:t>
      </w:r>
      <w:r>
        <w:rPr>
          <w:spacing w:val="-5"/>
        </w:rPr>
        <w:t xml:space="preserve"> </w:t>
      </w:r>
      <w:r>
        <w:t>článku</w:t>
      </w:r>
      <w:r>
        <w:rPr>
          <w:spacing w:val="-5"/>
        </w:rPr>
        <w:t xml:space="preserve"> </w:t>
      </w:r>
      <w:r>
        <w:t>II.</w:t>
      </w:r>
      <w:r>
        <w:rPr>
          <w:spacing w:val="-5"/>
        </w:rPr>
        <w:t xml:space="preserve"> </w:t>
      </w:r>
      <w:r>
        <w:t>této</w:t>
      </w:r>
      <w:r>
        <w:rPr>
          <w:spacing w:val="-5"/>
        </w:rPr>
        <w:t xml:space="preserve"> </w:t>
      </w:r>
      <w:r>
        <w:t>smlouvy,</w:t>
      </w:r>
      <w:r>
        <w:rPr>
          <w:spacing w:val="-8"/>
        </w:rPr>
        <w:t xml:space="preserve"> </w:t>
      </w:r>
      <w:r>
        <w:t>kromě</w:t>
      </w:r>
      <w:r>
        <w:rPr>
          <w:spacing w:val="-5"/>
        </w:rPr>
        <w:t xml:space="preserve"> </w:t>
      </w:r>
      <w:r>
        <w:t>odstraňování</w:t>
      </w:r>
      <w:r>
        <w:rPr>
          <w:spacing w:val="-5"/>
        </w:rPr>
        <w:t xml:space="preserve"> </w:t>
      </w:r>
      <w:r>
        <w:t>poruch,</w:t>
      </w:r>
      <w:r>
        <w:rPr>
          <w:spacing w:val="-5"/>
        </w:rPr>
        <w:t xml:space="preserve"> </w:t>
      </w:r>
      <w:r>
        <w:t xml:space="preserve">u </w:t>
      </w:r>
      <w:r>
        <w:rPr>
          <w:spacing w:val="-2"/>
        </w:rPr>
        <w:t>kterých</w:t>
      </w:r>
      <w:r>
        <w:rPr>
          <w:spacing w:val="-4"/>
        </w:rPr>
        <w:t xml:space="preserve"> </w:t>
      </w:r>
      <w:r>
        <w:rPr>
          <w:spacing w:val="-2"/>
        </w:rPr>
        <w:t>náklady</w:t>
      </w:r>
      <w:r>
        <w:rPr>
          <w:spacing w:val="-4"/>
        </w:rPr>
        <w:t xml:space="preserve"> </w:t>
      </w:r>
      <w:r>
        <w:rPr>
          <w:spacing w:val="-2"/>
        </w:rPr>
        <w:t>na</w:t>
      </w:r>
      <w:r>
        <w:rPr>
          <w:spacing w:val="-4"/>
        </w:rPr>
        <w:t xml:space="preserve"> </w:t>
      </w:r>
      <w:r>
        <w:rPr>
          <w:spacing w:val="-2"/>
        </w:rPr>
        <w:t>odstranění</w:t>
      </w:r>
      <w:r>
        <w:rPr>
          <w:spacing w:val="-4"/>
        </w:rPr>
        <w:t xml:space="preserve"> </w:t>
      </w:r>
      <w:r>
        <w:rPr>
          <w:spacing w:val="-2"/>
        </w:rPr>
        <w:t>poruchy</w:t>
      </w:r>
      <w:r>
        <w:rPr>
          <w:spacing w:val="-4"/>
        </w:rPr>
        <w:t xml:space="preserve"> </w:t>
      </w:r>
      <w:r>
        <w:rPr>
          <w:spacing w:val="-2"/>
        </w:rPr>
        <w:t>nepřekročí</w:t>
      </w:r>
      <w:r>
        <w:rPr>
          <w:spacing w:val="-4"/>
        </w:rPr>
        <w:t xml:space="preserve"> </w:t>
      </w:r>
      <w:r>
        <w:rPr>
          <w:spacing w:val="-2"/>
        </w:rPr>
        <w:t>sjednaný</w:t>
      </w:r>
      <w:r>
        <w:rPr>
          <w:spacing w:val="-4"/>
        </w:rPr>
        <w:t xml:space="preserve"> </w:t>
      </w:r>
      <w:r>
        <w:rPr>
          <w:spacing w:val="-2"/>
        </w:rPr>
        <w:t>limit</w:t>
      </w:r>
      <w:r>
        <w:rPr>
          <w:spacing w:val="-4"/>
        </w:rPr>
        <w:t xml:space="preserve"> </w:t>
      </w:r>
      <w:r>
        <w:rPr>
          <w:spacing w:val="-2"/>
        </w:rPr>
        <w:t>30.000</w:t>
      </w:r>
      <w:r>
        <w:rPr>
          <w:spacing w:val="-4"/>
        </w:rPr>
        <w:t xml:space="preserve"> </w:t>
      </w:r>
      <w:r>
        <w:rPr>
          <w:spacing w:val="-2"/>
        </w:rPr>
        <w:t>Kč</w:t>
      </w:r>
      <w:r>
        <w:rPr>
          <w:spacing w:val="-3"/>
        </w:rPr>
        <w:t xml:space="preserve"> </w:t>
      </w:r>
      <w:r>
        <w:rPr>
          <w:spacing w:val="-2"/>
        </w:rPr>
        <w:t>bez</w:t>
      </w:r>
      <w:r>
        <w:rPr>
          <w:spacing w:val="-4"/>
        </w:rPr>
        <w:t xml:space="preserve"> </w:t>
      </w:r>
      <w:r>
        <w:rPr>
          <w:spacing w:val="-2"/>
        </w:rPr>
        <w:t>DPH.</w:t>
      </w:r>
      <w:r>
        <w:rPr>
          <w:spacing w:val="-4"/>
        </w:rPr>
        <w:t xml:space="preserve"> </w:t>
      </w:r>
      <w:r>
        <w:rPr>
          <w:spacing w:val="-2"/>
        </w:rPr>
        <w:t>Smluvní</w:t>
      </w:r>
      <w:r>
        <w:rPr>
          <w:spacing w:val="-4"/>
        </w:rPr>
        <w:t xml:space="preserve"> </w:t>
      </w:r>
      <w:r>
        <w:rPr>
          <w:spacing w:val="-2"/>
        </w:rPr>
        <w:t>strany</w:t>
      </w:r>
      <w:r>
        <w:rPr>
          <w:spacing w:val="-4"/>
        </w:rPr>
        <w:t xml:space="preserve"> </w:t>
      </w:r>
      <w:r>
        <w:rPr>
          <w:spacing w:val="-2"/>
        </w:rPr>
        <w:t>se</w:t>
      </w:r>
      <w:r>
        <w:rPr>
          <w:spacing w:val="-4"/>
        </w:rPr>
        <w:t xml:space="preserve"> </w:t>
      </w:r>
      <w:r>
        <w:rPr>
          <w:spacing w:val="-2"/>
        </w:rPr>
        <w:t>dohodly,</w:t>
      </w:r>
      <w:r>
        <w:rPr>
          <w:spacing w:val="-4"/>
        </w:rPr>
        <w:t xml:space="preserve"> </w:t>
      </w:r>
      <w:r>
        <w:rPr>
          <w:spacing w:val="-2"/>
        </w:rPr>
        <w:t xml:space="preserve">že </w:t>
      </w:r>
      <w:r>
        <w:rPr>
          <w:spacing w:val="-4"/>
        </w:rPr>
        <w:t>ceny těch prací</w:t>
      </w:r>
      <w:r>
        <w:rPr>
          <w:spacing w:val="-7"/>
        </w:rPr>
        <w:t xml:space="preserve"> </w:t>
      </w:r>
      <w:r>
        <w:rPr>
          <w:spacing w:val="-4"/>
        </w:rPr>
        <w:t>i ceny materiálu</w:t>
      </w:r>
      <w:r>
        <w:rPr>
          <w:spacing w:val="-7"/>
        </w:rPr>
        <w:t xml:space="preserve"> </w:t>
      </w:r>
      <w:r>
        <w:rPr>
          <w:spacing w:val="-4"/>
        </w:rPr>
        <w:t>budou vždy odpovídat</w:t>
      </w:r>
      <w:r>
        <w:rPr>
          <w:spacing w:val="-7"/>
        </w:rPr>
        <w:t xml:space="preserve"> </w:t>
      </w:r>
      <w:r>
        <w:rPr>
          <w:spacing w:val="-4"/>
        </w:rPr>
        <w:t>ceně v</w:t>
      </w:r>
      <w:r>
        <w:rPr>
          <w:spacing w:val="7"/>
        </w:rPr>
        <w:t xml:space="preserve"> </w:t>
      </w:r>
      <w:r>
        <w:rPr>
          <w:spacing w:val="-4"/>
        </w:rPr>
        <w:t>místě a čase obvyklé. Odstranění poruchy nad</w:t>
      </w:r>
      <w:r>
        <w:rPr>
          <w:spacing w:val="-7"/>
        </w:rPr>
        <w:t xml:space="preserve"> </w:t>
      </w:r>
      <w:r>
        <w:rPr>
          <w:spacing w:val="-4"/>
        </w:rPr>
        <w:t xml:space="preserve">sjednaný </w:t>
      </w:r>
      <w:r>
        <w:t>limit bude samostatným obchodním případem na základě objednávky, případně dle nové smlouvy o dílo.</w:t>
      </w:r>
    </w:p>
    <w:p w14:paraId="06812422" w14:textId="56C9CCE1" w:rsidR="007B090C" w:rsidRDefault="007638B9">
      <w:pPr>
        <w:pStyle w:val="Odstavecseseznamem"/>
        <w:numPr>
          <w:ilvl w:val="1"/>
          <w:numId w:val="6"/>
        </w:numPr>
        <w:tabs>
          <w:tab w:val="left" w:pos="963"/>
          <w:tab w:val="left" w:pos="965"/>
        </w:tabs>
        <w:spacing w:before="121"/>
        <w:ind w:right="100"/>
        <w:jc w:val="both"/>
      </w:pPr>
      <w:r>
        <w:rPr>
          <w:spacing w:val="-2"/>
        </w:rPr>
        <w:t>v</w:t>
      </w:r>
      <w:r>
        <w:rPr>
          <w:spacing w:val="-5"/>
        </w:rPr>
        <w:t xml:space="preserve"> </w:t>
      </w:r>
      <w:r>
        <w:rPr>
          <w:spacing w:val="-2"/>
        </w:rPr>
        <w:t>případě,</w:t>
      </w:r>
      <w:r>
        <w:rPr>
          <w:spacing w:val="-9"/>
        </w:rPr>
        <w:t xml:space="preserve"> </w:t>
      </w:r>
      <w:r>
        <w:rPr>
          <w:spacing w:val="-2"/>
        </w:rPr>
        <w:t>že</w:t>
      </w:r>
      <w:r>
        <w:rPr>
          <w:spacing w:val="-10"/>
        </w:rPr>
        <w:t xml:space="preserve"> </w:t>
      </w:r>
      <w:r>
        <w:rPr>
          <w:spacing w:val="-2"/>
        </w:rPr>
        <w:t>bude</w:t>
      </w:r>
      <w:r>
        <w:rPr>
          <w:spacing w:val="-10"/>
        </w:rPr>
        <w:t xml:space="preserve"> </w:t>
      </w:r>
      <w:r>
        <w:rPr>
          <w:spacing w:val="-2"/>
        </w:rPr>
        <w:t>při</w:t>
      </w:r>
      <w:r>
        <w:rPr>
          <w:spacing w:val="-11"/>
        </w:rPr>
        <w:t xml:space="preserve"> </w:t>
      </w:r>
      <w:r>
        <w:rPr>
          <w:spacing w:val="-2"/>
        </w:rPr>
        <w:t>pravidelné</w:t>
      </w:r>
      <w:r>
        <w:rPr>
          <w:spacing w:val="-9"/>
        </w:rPr>
        <w:t xml:space="preserve"> </w:t>
      </w:r>
      <w:r>
        <w:rPr>
          <w:spacing w:val="-2"/>
        </w:rPr>
        <w:t>kontrole</w:t>
      </w:r>
      <w:r>
        <w:rPr>
          <w:spacing w:val="-10"/>
        </w:rPr>
        <w:t xml:space="preserve"> </w:t>
      </w:r>
      <w:r>
        <w:rPr>
          <w:spacing w:val="-2"/>
        </w:rPr>
        <w:t>zjištěna</w:t>
      </w:r>
      <w:r>
        <w:rPr>
          <w:spacing w:val="-10"/>
        </w:rPr>
        <w:t xml:space="preserve"> </w:t>
      </w:r>
      <w:r>
        <w:rPr>
          <w:spacing w:val="-2"/>
        </w:rPr>
        <w:t>závada,</w:t>
      </w:r>
      <w:r>
        <w:rPr>
          <w:spacing w:val="-10"/>
        </w:rPr>
        <w:t xml:space="preserve"> </w:t>
      </w:r>
      <w:r>
        <w:rPr>
          <w:spacing w:val="-2"/>
        </w:rPr>
        <w:t>která</w:t>
      </w:r>
      <w:r>
        <w:rPr>
          <w:spacing w:val="-10"/>
        </w:rPr>
        <w:t xml:space="preserve"> </w:t>
      </w:r>
      <w:r>
        <w:rPr>
          <w:spacing w:val="-2"/>
        </w:rPr>
        <w:t>bezprostředně</w:t>
      </w:r>
      <w:r>
        <w:rPr>
          <w:spacing w:val="-10"/>
        </w:rPr>
        <w:t xml:space="preserve"> </w:t>
      </w:r>
      <w:r>
        <w:rPr>
          <w:spacing w:val="-2"/>
        </w:rPr>
        <w:t>neohrožuje</w:t>
      </w:r>
      <w:r>
        <w:rPr>
          <w:spacing w:val="-11"/>
        </w:rPr>
        <w:t xml:space="preserve"> </w:t>
      </w:r>
      <w:r>
        <w:rPr>
          <w:spacing w:val="-2"/>
        </w:rPr>
        <w:t>bezpečnost</w:t>
      </w:r>
      <w:r>
        <w:rPr>
          <w:spacing w:val="-9"/>
        </w:rPr>
        <w:t xml:space="preserve"> </w:t>
      </w:r>
      <w:r>
        <w:rPr>
          <w:spacing w:val="-2"/>
        </w:rPr>
        <w:t>a</w:t>
      </w:r>
      <w:r>
        <w:rPr>
          <w:spacing w:val="-11"/>
        </w:rPr>
        <w:t xml:space="preserve"> </w:t>
      </w:r>
      <w:r>
        <w:rPr>
          <w:spacing w:val="-2"/>
        </w:rPr>
        <w:t xml:space="preserve">spolehlivost </w:t>
      </w:r>
      <w:r>
        <w:t>provozu, zavazuje se zhotovitel uvědomit o této skutečnosti objednatele bez zbytečného odkladu ještě před provedením</w:t>
      </w:r>
      <w:r>
        <w:rPr>
          <w:spacing w:val="-9"/>
        </w:rPr>
        <w:t xml:space="preserve"> </w:t>
      </w:r>
      <w:r>
        <w:t>případné</w:t>
      </w:r>
      <w:r>
        <w:rPr>
          <w:spacing w:val="-9"/>
        </w:rPr>
        <w:t xml:space="preserve"> </w:t>
      </w:r>
      <w:r>
        <w:t>opravy</w:t>
      </w:r>
      <w:r>
        <w:rPr>
          <w:spacing w:val="-9"/>
        </w:rPr>
        <w:t xml:space="preserve"> </w:t>
      </w:r>
      <w:r>
        <w:t>na</w:t>
      </w:r>
      <w:r>
        <w:rPr>
          <w:spacing w:val="-9"/>
        </w:rPr>
        <w:t xml:space="preserve"> </w:t>
      </w:r>
      <w:r>
        <w:t>e-mailové</w:t>
      </w:r>
      <w:r>
        <w:rPr>
          <w:spacing w:val="-9"/>
        </w:rPr>
        <w:t xml:space="preserve"> </w:t>
      </w:r>
      <w:r>
        <w:t>adresy:</w:t>
      </w:r>
      <w:r>
        <w:rPr>
          <w:spacing w:val="-9"/>
        </w:rPr>
        <w:t xml:space="preserve"> </w:t>
      </w:r>
      <w:r w:rsidR="00A9444A">
        <w:rPr>
          <w:spacing w:val="-9"/>
        </w:rPr>
        <w:t>XXX, XXX.</w:t>
      </w:r>
    </w:p>
    <w:p w14:paraId="2353CE85" w14:textId="77777777" w:rsidR="007B090C" w:rsidRDefault="007638B9">
      <w:pPr>
        <w:pStyle w:val="Odstavecseseznamem"/>
        <w:numPr>
          <w:ilvl w:val="1"/>
          <w:numId w:val="6"/>
        </w:numPr>
        <w:tabs>
          <w:tab w:val="left" w:pos="964"/>
        </w:tabs>
        <w:spacing w:before="121" w:line="252" w:lineRule="exact"/>
        <w:ind w:left="964" w:hanging="282"/>
        <w:jc w:val="both"/>
      </w:pPr>
      <w:r>
        <w:t>zajišťovat</w:t>
      </w:r>
      <w:r>
        <w:rPr>
          <w:spacing w:val="9"/>
        </w:rPr>
        <w:t xml:space="preserve"> </w:t>
      </w:r>
      <w:r>
        <w:t>pracoviště</w:t>
      </w:r>
      <w:r>
        <w:rPr>
          <w:spacing w:val="11"/>
        </w:rPr>
        <w:t xml:space="preserve"> </w:t>
      </w:r>
      <w:r>
        <w:t>a</w:t>
      </w:r>
      <w:r>
        <w:rPr>
          <w:spacing w:val="12"/>
        </w:rPr>
        <w:t xml:space="preserve"> </w:t>
      </w:r>
      <w:r>
        <w:t>vystavovat</w:t>
      </w:r>
      <w:r>
        <w:rPr>
          <w:spacing w:val="11"/>
        </w:rPr>
        <w:t xml:space="preserve"> </w:t>
      </w:r>
      <w:r>
        <w:t>příkaz</w:t>
      </w:r>
      <w:r>
        <w:rPr>
          <w:spacing w:val="11"/>
        </w:rPr>
        <w:t xml:space="preserve"> </w:t>
      </w:r>
      <w:r>
        <w:t>„B“</w:t>
      </w:r>
      <w:r>
        <w:rPr>
          <w:spacing w:val="12"/>
        </w:rPr>
        <w:t xml:space="preserve"> </w:t>
      </w:r>
      <w:r>
        <w:t>i</w:t>
      </w:r>
      <w:r>
        <w:rPr>
          <w:spacing w:val="11"/>
        </w:rPr>
        <w:t xml:space="preserve"> </w:t>
      </w:r>
      <w:r>
        <w:t>pro</w:t>
      </w:r>
      <w:r>
        <w:rPr>
          <w:spacing w:val="11"/>
        </w:rPr>
        <w:t xml:space="preserve"> </w:t>
      </w:r>
      <w:r>
        <w:t>třetí</w:t>
      </w:r>
      <w:r>
        <w:rPr>
          <w:spacing w:val="12"/>
        </w:rPr>
        <w:t xml:space="preserve"> </w:t>
      </w:r>
      <w:r>
        <w:t>osoby</w:t>
      </w:r>
      <w:r>
        <w:rPr>
          <w:spacing w:val="11"/>
        </w:rPr>
        <w:t xml:space="preserve"> </w:t>
      </w:r>
      <w:r>
        <w:t>na</w:t>
      </w:r>
      <w:r>
        <w:rPr>
          <w:spacing w:val="11"/>
        </w:rPr>
        <w:t xml:space="preserve"> </w:t>
      </w:r>
      <w:r>
        <w:t>provozovaném</w:t>
      </w:r>
      <w:r>
        <w:rPr>
          <w:spacing w:val="12"/>
        </w:rPr>
        <w:t xml:space="preserve"> </w:t>
      </w:r>
      <w:r>
        <w:t>elektrickém</w:t>
      </w:r>
      <w:r>
        <w:rPr>
          <w:spacing w:val="11"/>
        </w:rPr>
        <w:t xml:space="preserve"> </w:t>
      </w:r>
      <w:r>
        <w:t>zařízení</w:t>
      </w:r>
      <w:r>
        <w:rPr>
          <w:spacing w:val="12"/>
        </w:rPr>
        <w:t xml:space="preserve"> </w:t>
      </w:r>
      <w:r>
        <w:rPr>
          <w:spacing w:val="-2"/>
        </w:rPr>
        <w:t>uvedeném</w:t>
      </w:r>
    </w:p>
    <w:p w14:paraId="6126978F" w14:textId="77777777" w:rsidR="007B090C" w:rsidRDefault="007638B9">
      <w:pPr>
        <w:pStyle w:val="Zkladntext"/>
        <w:spacing w:line="252" w:lineRule="exact"/>
        <w:ind w:left="965"/>
        <w:jc w:val="both"/>
      </w:pPr>
      <w:r>
        <w:t>v</w:t>
      </w:r>
      <w:r>
        <w:rPr>
          <w:spacing w:val="-13"/>
        </w:rPr>
        <w:t xml:space="preserve"> </w:t>
      </w:r>
      <w:r>
        <w:t>článku</w:t>
      </w:r>
      <w:r>
        <w:rPr>
          <w:spacing w:val="-10"/>
        </w:rPr>
        <w:t xml:space="preserve"> </w:t>
      </w:r>
      <w:r>
        <w:rPr>
          <w:spacing w:val="-5"/>
        </w:rPr>
        <w:t>II.</w:t>
      </w:r>
    </w:p>
    <w:p w14:paraId="20914196" w14:textId="77777777" w:rsidR="007B090C" w:rsidRDefault="007638B9">
      <w:pPr>
        <w:pStyle w:val="Odstavecseseznamem"/>
        <w:numPr>
          <w:ilvl w:val="1"/>
          <w:numId w:val="6"/>
        </w:numPr>
        <w:tabs>
          <w:tab w:val="left" w:pos="963"/>
          <w:tab w:val="left" w:pos="965"/>
        </w:tabs>
        <w:ind w:right="103"/>
        <w:jc w:val="both"/>
      </w:pPr>
      <w:r>
        <w:rPr>
          <w:spacing w:val="-2"/>
        </w:rPr>
        <w:t>V</w:t>
      </w:r>
      <w:r>
        <w:rPr>
          <w:spacing w:val="-6"/>
        </w:rPr>
        <w:t xml:space="preserve"> </w:t>
      </w:r>
      <w:r>
        <w:rPr>
          <w:spacing w:val="-2"/>
        </w:rPr>
        <w:t>případě</w:t>
      </w:r>
      <w:r>
        <w:rPr>
          <w:spacing w:val="-10"/>
        </w:rPr>
        <w:t xml:space="preserve"> </w:t>
      </w:r>
      <w:r>
        <w:rPr>
          <w:spacing w:val="-2"/>
        </w:rPr>
        <w:t>poruch</w:t>
      </w:r>
      <w:r>
        <w:rPr>
          <w:spacing w:val="-10"/>
        </w:rPr>
        <w:t xml:space="preserve"> </w:t>
      </w:r>
      <w:r>
        <w:rPr>
          <w:spacing w:val="-2"/>
        </w:rPr>
        <w:t>transformátoru</w:t>
      </w:r>
      <w:r>
        <w:rPr>
          <w:spacing w:val="-10"/>
        </w:rPr>
        <w:t xml:space="preserve"> </w:t>
      </w:r>
      <w:r>
        <w:rPr>
          <w:spacing w:val="-2"/>
        </w:rPr>
        <w:t>zajistit</w:t>
      </w:r>
      <w:r>
        <w:rPr>
          <w:spacing w:val="-10"/>
        </w:rPr>
        <w:t xml:space="preserve"> </w:t>
      </w:r>
      <w:r>
        <w:rPr>
          <w:spacing w:val="-2"/>
        </w:rPr>
        <w:t>za</w:t>
      </w:r>
      <w:r>
        <w:rPr>
          <w:spacing w:val="-11"/>
        </w:rPr>
        <w:t xml:space="preserve"> </w:t>
      </w:r>
      <w:r>
        <w:rPr>
          <w:spacing w:val="-2"/>
        </w:rPr>
        <w:t>úhradu</w:t>
      </w:r>
      <w:r>
        <w:rPr>
          <w:spacing w:val="-9"/>
        </w:rPr>
        <w:t xml:space="preserve"> </w:t>
      </w:r>
      <w:r>
        <w:rPr>
          <w:spacing w:val="-2"/>
        </w:rPr>
        <w:t>zapůjčení</w:t>
      </w:r>
      <w:r>
        <w:rPr>
          <w:spacing w:val="-10"/>
        </w:rPr>
        <w:t xml:space="preserve"> </w:t>
      </w:r>
      <w:r>
        <w:rPr>
          <w:spacing w:val="-2"/>
        </w:rPr>
        <w:t>náhradního</w:t>
      </w:r>
      <w:r>
        <w:rPr>
          <w:spacing w:val="-10"/>
        </w:rPr>
        <w:t xml:space="preserve"> </w:t>
      </w:r>
      <w:r>
        <w:rPr>
          <w:spacing w:val="-2"/>
        </w:rPr>
        <w:t>transformátoru</w:t>
      </w:r>
      <w:r>
        <w:rPr>
          <w:spacing w:val="-10"/>
        </w:rPr>
        <w:t xml:space="preserve"> </w:t>
      </w:r>
      <w:r>
        <w:rPr>
          <w:spacing w:val="-2"/>
        </w:rPr>
        <w:t>do</w:t>
      </w:r>
      <w:r>
        <w:rPr>
          <w:spacing w:val="-10"/>
        </w:rPr>
        <w:t xml:space="preserve"> </w:t>
      </w:r>
      <w:r>
        <w:rPr>
          <w:spacing w:val="-2"/>
        </w:rPr>
        <w:t>výkonu</w:t>
      </w:r>
      <w:r>
        <w:rPr>
          <w:spacing w:val="-10"/>
        </w:rPr>
        <w:t xml:space="preserve"> </w:t>
      </w:r>
      <w:r>
        <w:rPr>
          <w:spacing w:val="-2"/>
        </w:rPr>
        <w:t>250</w:t>
      </w:r>
      <w:r>
        <w:rPr>
          <w:spacing w:val="-10"/>
        </w:rPr>
        <w:t xml:space="preserve"> </w:t>
      </w:r>
      <w:r>
        <w:rPr>
          <w:spacing w:val="-2"/>
        </w:rPr>
        <w:t>kVA,</w:t>
      </w:r>
      <w:r>
        <w:rPr>
          <w:spacing w:val="-10"/>
        </w:rPr>
        <w:t xml:space="preserve"> </w:t>
      </w:r>
      <w:r>
        <w:rPr>
          <w:spacing w:val="-2"/>
        </w:rPr>
        <w:t>platí</w:t>
      </w:r>
      <w:r>
        <w:rPr>
          <w:spacing w:val="-10"/>
        </w:rPr>
        <w:t xml:space="preserve"> </w:t>
      </w:r>
      <w:r>
        <w:rPr>
          <w:spacing w:val="-2"/>
        </w:rPr>
        <w:t xml:space="preserve">pro </w:t>
      </w:r>
      <w:r>
        <w:t>standardní převod napětí 3 x 22 / 0,4 kV</w:t>
      </w:r>
    </w:p>
    <w:p w14:paraId="7F8DDBE6" w14:textId="77777777" w:rsidR="007B090C" w:rsidRDefault="007638B9">
      <w:pPr>
        <w:pStyle w:val="Zkladntext"/>
        <w:spacing w:before="119"/>
        <w:ind w:left="1013"/>
        <w:jc w:val="both"/>
      </w:pPr>
      <w:r>
        <w:rPr>
          <w:spacing w:val="-2"/>
        </w:rPr>
        <w:t>Výměna</w:t>
      </w:r>
      <w:r>
        <w:rPr>
          <w:spacing w:val="-8"/>
        </w:rPr>
        <w:t xml:space="preserve"> </w:t>
      </w:r>
      <w:r>
        <w:rPr>
          <w:spacing w:val="-2"/>
        </w:rPr>
        <w:t>se</w:t>
      </w:r>
      <w:r>
        <w:rPr>
          <w:spacing w:val="-5"/>
        </w:rPr>
        <w:t xml:space="preserve"> </w:t>
      </w:r>
      <w:r>
        <w:rPr>
          <w:spacing w:val="-2"/>
        </w:rPr>
        <w:t>řeší</w:t>
      </w:r>
      <w:r>
        <w:rPr>
          <w:spacing w:val="-5"/>
        </w:rPr>
        <w:t xml:space="preserve"> </w:t>
      </w:r>
      <w:r>
        <w:rPr>
          <w:spacing w:val="-2"/>
        </w:rPr>
        <w:t>jako</w:t>
      </w:r>
      <w:r>
        <w:rPr>
          <w:spacing w:val="-6"/>
        </w:rPr>
        <w:t xml:space="preserve"> </w:t>
      </w:r>
      <w:r>
        <w:rPr>
          <w:spacing w:val="-2"/>
        </w:rPr>
        <w:t>porucha</w:t>
      </w:r>
      <w:r>
        <w:rPr>
          <w:spacing w:val="-7"/>
        </w:rPr>
        <w:t xml:space="preserve"> </w:t>
      </w:r>
      <w:r>
        <w:rPr>
          <w:spacing w:val="-2"/>
        </w:rPr>
        <w:t>na</w:t>
      </w:r>
      <w:r>
        <w:rPr>
          <w:spacing w:val="-5"/>
        </w:rPr>
        <w:t xml:space="preserve"> </w:t>
      </w:r>
      <w:r>
        <w:rPr>
          <w:spacing w:val="-2"/>
        </w:rPr>
        <w:t>zařízení.</w:t>
      </w:r>
    </w:p>
    <w:p w14:paraId="003A008B" w14:textId="77777777" w:rsidR="007B090C" w:rsidRDefault="007B090C">
      <w:pPr>
        <w:pStyle w:val="Zkladntext"/>
        <w:spacing w:before="242"/>
      </w:pPr>
    </w:p>
    <w:p w14:paraId="4C337CE2" w14:textId="77777777" w:rsidR="007B090C" w:rsidRDefault="007638B9">
      <w:pPr>
        <w:pStyle w:val="Odstavecseseznamem"/>
        <w:numPr>
          <w:ilvl w:val="0"/>
          <w:numId w:val="6"/>
        </w:numPr>
        <w:tabs>
          <w:tab w:val="left" w:pos="679"/>
        </w:tabs>
        <w:spacing w:before="0"/>
        <w:ind w:left="679" w:hanging="281"/>
      </w:pPr>
      <w:r>
        <w:t>Zhotovitel</w:t>
      </w:r>
      <w:r>
        <w:rPr>
          <w:spacing w:val="-6"/>
        </w:rPr>
        <w:t xml:space="preserve"> </w:t>
      </w:r>
      <w:r>
        <w:t>je</w:t>
      </w:r>
      <w:r>
        <w:rPr>
          <w:spacing w:val="-5"/>
        </w:rPr>
        <w:t xml:space="preserve"> </w:t>
      </w:r>
      <w:r>
        <w:rPr>
          <w:spacing w:val="-2"/>
        </w:rPr>
        <w:t>oprávněn:</w:t>
      </w:r>
    </w:p>
    <w:p w14:paraId="6E4AC045" w14:textId="77777777" w:rsidR="007B090C" w:rsidRDefault="007638B9">
      <w:pPr>
        <w:pStyle w:val="Odstavecseseznamem"/>
        <w:numPr>
          <w:ilvl w:val="1"/>
          <w:numId w:val="6"/>
        </w:numPr>
        <w:tabs>
          <w:tab w:val="left" w:pos="963"/>
          <w:tab w:val="left" w:pos="965"/>
        </w:tabs>
        <w:spacing w:before="115"/>
        <w:ind w:right="112"/>
        <w:jc w:val="both"/>
      </w:pPr>
      <w:r>
        <w:t>vést</w:t>
      </w:r>
      <w:r>
        <w:rPr>
          <w:spacing w:val="-5"/>
        </w:rPr>
        <w:t xml:space="preserve"> </w:t>
      </w:r>
      <w:r>
        <w:t>si</w:t>
      </w:r>
      <w:r>
        <w:rPr>
          <w:spacing w:val="-4"/>
        </w:rPr>
        <w:t xml:space="preserve"> </w:t>
      </w:r>
      <w:r>
        <w:t>vlastní</w:t>
      </w:r>
      <w:r>
        <w:rPr>
          <w:spacing w:val="-5"/>
        </w:rPr>
        <w:t xml:space="preserve"> </w:t>
      </w:r>
      <w:r>
        <w:t>evidenci</w:t>
      </w:r>
      <w:r>
        <w:rPr>
          <w:spacing w:val="-4"/>
        </w:rPr>
        <w:t xml:space="preserve"> </w:t>
      </w:r>
      <w:r>
        <w:t>o</w:t>
      </w:r>
      <w:r>
        <w:rPr>
          <w:spacing w:val="-5"/>
        </w:rPr>
        <w:t xml:space="preserve"> </w:t>
      </w:r>
      <w:r>
        <w:t>elektrickém</w:t>
      </w:r>
      <w:r>
        <w:rPr>
          <w:spacing w:val="-4"/>
        </w:rPr>
        <w:t xml:space="preserve"> </w:t>
      </w:r>
      <w:r>
        <w:t>zařízení</w:t>
      </w:r>
      <w:r>
        <w:rPr>
          <w:spacing w:val="-4"/>
        </w:rPr>
        <w:t xml:space="preserve"> </w:t>
      </w:r>
      <w:r>
        <w:t>objednatele</w:t>
      </w:r>
      <w:r>
        <w:rPr>
          <w:spacing w:val="-5"/>
        </w:rPr>
        <w:t xml:space="preserve"> </w:t>
      </w:r>
      <w:r>
        <w:t>a</w:t>
      </w:r>
      <w:r>
        <w:rPr>
          <w:spacing w:val="-7"/>
        </w:rPr>
        <w:t xml:space="preserve"> </w:t>
      </w:r>
      <w:r>
        <w:t>se</w:t>
      </w:r>
      <w:r>
        <w:rPr>
          <w:spacing w:val="-5"/>
        </w:rPr>
        <w:t xml:space="preserve"> </w:t>
      </w:r>
      <w:r>
        <w:t>souhlasem</w:t>
      </w:r>
      <w:r>
        <w:rPr>
          <w:spacing w:val="-4"/>
        </w:rPr>
        <w:t xml:space="preserve"> </w:t>
      </w:r>
      <w:r>
        <w:t>objednatele</w:t>
      </w:r>
      <w:r>
        <w:rPr>
          <w:spacing w:val="-5"/>
        </w:rPr>
        <w:t xml:space="preserve"> </w:t>
      </w:r>
      <w:r>
        <w:t>poskytovat</w:t>
      </w:r>
      <w:r>
        <w:rPr>
          <w:spacing w:val="-5"/>
        </w:rPr>
        <w:t xml:space="preserve"> </w:t>
      </w:r>
      <w:r>
        <w:t>technické</w:t>
      </w:r>
      <w:r>
        <w:rPr>
          <w:spacing w:val="-5"/>
        </w:rPr>
        <w:t xml:space="preserve"> </w:t>
      </w:r>
      <w:r>
        <w:t>údaje o elektrickém zařízení třetím osobám podle příslušných právních předpisů</w:t>
      </w:r>
    </w:p>
    <w:p w14:paraId="44BEFAF2" w14:textId="77777777" w:rsidR="007B090C" w:rsidRDefault="007B090C">
      <w:pPr>
        <w:pStyle w:val="Zkladntext"/>
        <w:spacing w:before="240"/>
      </w:pPr>
    </w:p>
    <w:p w14:paraId="6DADF4B2" w14:textId="77777777" w:rsidR="007B090C" w:rsidRDefault="007638B9">
      <w:pPr>
        <w:pStyle w:val="Odstavecseseznamem"/>
        <w:numPr>
          <w:ilvl w:val="0"/>
          <w:numId w:val="6"/>
        </w:numPr>
        <w:tabs>
          <w:tab w:val="left" w:pos="679"/>
        </w:tabs>
        <w:spacing w:before="0"/>
        <w:ind w:left="679" w:hanging="281"/>
      </w:pPr>
      <w:r>
        <w:t>Objednatel</w:t>
      </w:r>
      <w:r>
        <w:rPr>
          <w:spacing w:val="-7"/>
        </w:rPr>
        <w:t xml:space="preserve"> </w:t>
      </w:r>
      <w:r>
        <w:t>se</w:t>
      </w:r>
      <w:r>
        <w:rPr>
          <w:spacing w:val="-7"/>
        </w:rPr>
        <w:t xml:space="preserve"> </w:t>
      </w:r>
      <w:r>
        <w:rPr>
          <w:spacing w:val="-2"/>
        </w:rPr>
        <w:t>zavazuje:</w:t>
      </w:r>
    </w:p>
    <w:p w14:paraId="45914840" w14:textId="77777777" w:rsidR="007B090C" w:rsidRDefault="007638B9">
      <w:pPr>
        <w:pStyle w:val="Odstavecseseznamem"/>
        <w:numPr>
          <w:ilvl w:val="1"/>
          <w:numId w:val="6"/>
        </w:numPr>
        <w:tabs>
          <w:tab w:val="left" w:pos="963"/>
          <w:tab w:val="left" w:pos="965"/>
        </w:tabs>
        <w:spacing w:before="115"/>
        <w:ind w:right="112"/>
      </w:pPr>
      <w:r>
        <w:t>umožnit přístup zaměstnancům zhotovitele včetně potřebných technických prostředků k elektrickému zařízení v kteroukoli denní či noční dobu</w:t>
      </w:r>
    </w:p>
    <w:p w14:paraId="718D9531" w14:textId="77777777" w:rsidR="007B090C" w:rsidRDefault="007638B9">
      <w:pPr>
        <w:pStyle w:val="Odstavecseseznamem"/>
        <w:numPr>
          <w:ilvl w:val="1"/>
          <w:numId w:val="6"/>
        </w:numPr>
        <w:tabs>
          <w:tab w:val="left" w:pos="964"/>
        </w:tabs>
        <w:spacing w:before="122"/>
        <w:ind w:left="964" w:hanging="282"/>
      </w:pPr>
      <w:r>
        <w:t>poskytnout</w:t>
      </w:r>
      <w:r>
        <w:rPr>
          <w:spacing w:val="-12"/>
        </w:rPr>
        <w:t xml:space="preserve"> </w:t>
      </w:r>
      <w:r>
        <w:t>zhotoviteli</w:t>
      </w:r>
      <w:r>
        <w:rPr>
          <w:spacing w:val="-8"/>
        </w:rPr>
        <w:t xml:space="preserve"> </w:t>
      </w:r>
      <w:r>
        <w:t>potřebnou</w:t>
      </w:r>
      <w:r>
        <w:rPr>
          <w:spacing w:val="-7"/>
        </w:rPr>
        <w:t xml:space="preserve"> </w:t>
      </w:r>
      <w:r>
        <w:t>součinnost,</w:t>
      </w:r>
      <w:r>
        <w:rPr>
          <w:spacing w:val="-10"/>
        </w:rPr>
        <w:t xml:space="preserve"> </w:t>
      </w:r>
      <w:r>
        <w:t>zejména</w:t>
      </w:r>
      <w:r>
        <w:rPr>
          <w:spacing w:val="-8"/>
        </w:rPr>
        <w:t xml:space="preserve"> </w:t>
      </w:r>
      <w:r>
        <w:t>při</w:t>
      </w:r>
      <w:r>
        <w:rPr>
          <w:spacing w:val="-8"/>
        </w:rPr>
        <w:t xml:space="preserve"> </w:t>
      </w:r>
      <w:r>
        <w:t>provozování</w:t>
      </w:r>
      <w:r>
        <w:rPr>
          <w:spacing w:val="-9"/>
        </w:rPr>
        <w:t xml:space="preserve"> </w:t>
      </w:r>
      <w:r>
        <w:t>elektrického</w:t>
      </w:r>
      <w:r>
        <w:rPr>
          <w:spacing w:val="-9"/>
        </w:rPr>
        <w:t xml:space="preserve"> </w:t>
      </w:r>
      <w:r>
        <w:rPr>
          <w:spacing w:val="-2"/>
        </w:rPr>
        <w:t>zařízení</w:t>
      </w:r>
    </w:p>
    <w:p w14:paraId="5FA15FC0" w14:textId="77777777" w:rsidR="007B090C" w:rsidRDefault="007638B9">
      <w:pPr>
        <w:pStyle w:val="Odstavecseseznamem"/>
        <w:numPr>
          <w:ilvl w:val="1"/>
          <w:numId w:val="6"/>
        </w:numPr>
        <w:tabs>
          <w:tab w:val="left" w:pos="963"/>
          <w:tab w:val="left" w:pos="965"/>
        </w:tabs>
        <w:spacing w:before="119"/>
        <w:ind w:right="108"/>
      </w:pPr>
      <w:r>
        <w:t>zamezit</w:t>
      </w:r>
      <w:r>
        <w:rPr>
          <w:spacing w:val="31"/>
        </w:rPr>
        <w:t xml:space="preserve"> </w:t>
      </w:r>
      <w:r>
        <w:t>jiným</w:t>
      </w:r>
      <w:r>
        <w:rPr>
          <w:spacing w:val="29"/>
        </w:rPr>
        <w:t xml:space="preserve"> </w:t>
      </w:r>
      <w:r>
        <w:t>osobám</w:t>
      </w:r>
      <w:r>
        <w:rPr>
          <w:spacing w:val="32"/>
        </w:rPr>
        <w:t xml:space="preserve"> </w:t>
      </w:r>
      <w:r>
        <w:t>i</w:t>
      </w:r>
      <w:r>
        <w:rPr>
          <w:spacing w:val="29"/>
        </w:rPr>
        <w:t xml:space="preserve"> </w:t>
      </w:r>
      <w:r>
        <w:t>vlastním</w:t>
      </w:r>
      <w:r>
        <w:rPr>
          <w:spacing w:val="32"/>
        </w:rPr>
        <w:t xml:space="preserve"> </w:t>
      </w:r>
      <w:r>
        <w:t>zaměstnancům</w:t>
      </w:r>
      <w:r>
        <w:rPr>
          <w:spacing w:val="31"/>
        </w:rPr>
        <w:t xml:space="preserve"> </w:t>
      </w:r>
      <w:r>
        <w:t>přístup</w:t>
      </w:r>
      <w:r>
        <w:rPr>
          <w:spacing w:val="31"/>
        </w:rPr>
        <w:t xml:space="preserve"> </w:t>
      </w:r>
      <w:r>
        <w:t>k elektrickému</w:t>
      </w:r>
      <w:r>
        <w:rPr>
          <w:spacing w:val="32"/>
        </w:rPr>
        <w:t xml:space="preserve"> </w:t>
      </w:r>
      <w:r>
        <w:t>zařízení</w:t>
      </w:r>
      <w:r>
        <w:rPr>
          <w:spacing w:val="31"/>
        </w:rPr>
        <w:t xml:space="preserve"> </w:t>
      </w:r>
      <w:r>
        <w:t>a</w:t>
      </w:r>
      <w:r>
        <w:rPr>
          <w:spacing w:val="31"/>
        </w:rPr>
        <w:t xml:space="preserve"> </w:t>
      </w:r>
      <w:r>
        <w:t>rovněž</w:t>
      </w:r>
      <w:r>
        <w:rPr>
          <w:spacing w:val="31"/>
        </w:rPr>
        <w:t xml:space="preserve"> </w:t>
      </w:r>
      <w:r>
        <w:t>zamezit</w:t>
      </w:r>
      <w:r>
        <w:rPr>
          <w:spacing w:val="31"/>
        </w:rPr>
        <w:t xml:space="preserve"> </w:t>
      </w:r>
      <w:r>
        <w:t>jakýmkoliv manipulacím s elektrickým zařízením, které je v provozování podle této smlouvy</w:t>
      </w:r>
    </w:p>
    <w:p w14:paraId="4CE338C4" w14:textId="77777777" w:rsidR="007B090C" w:rsidRDefault="007638B9">
      <w:pPr>
        <w:pStyle w:val="Odstavecseseznamem"/>
        <w:numPr>
          <w:ilvl w:val="1"/>
          <w:numId w:val="6"/>
        </w:numPr>
        <w:tabs>
          <w:tab w:val="left" w:pos="964"/>
        </w:tabs>
        <w:spacing w:before="119"/>
        <w:ind w:left="964" w:hanging="282"/>
      </w:pPr>
      <w:r>
        <w:t>splnit</w:t>
      </w:r>
      <w:r>
        <w:rPr>
          <w:spacing w:val="-12"/>
        </w:rPr>
        <w:t xml:space="preserve"> </w:t>
      </w:r>
      <w:r>
        <w:t>všechny</w:t>
      </w:r>
      <w:r>
        <w:rPr>
          <w:spacing w:val="-6"/>
        </w:rPr>
        <w:t xml:space="preserve"> </w:t>
      </w:r>
      <w:r>
        <w:t>povinnosti,</w:t>
      </w:r>
      <w:r>
        <w:rPr>
          <w:spacing w:val="-9"/>
        </w:rPr>
        <w:t xml:space="preserve"> </w:t>
      </w:r>
      <w:r>
        <w:t>které</w:t>
      </w:r>
      <w:r>
        <w:rPr>
          <w:spacing w:val="-7"/>
        </w:rPr>
        <w:t xml:space="preserve"> </w:t>
      </w:r>
      <w:r>
        <w:t>vlastníkům</w:t>
      </w:r>
      <w:r>
        <w:rPr>
          <w:spacing w:val="-7"/>
        </w:rPr>
        <w:t xml:space="preserve"> </w:t>
      </w:r>
      <w:r>
        <w:t>energetických</w:t>
      </w:r>
      <w:r>
        <w:rPr>
          <w:spacing w:val="-9"/>
        </w:rPr>
        <w:t xml:space="preserve"> </w:t>
      </w:r>
      <w:r>
        <w:t>zařízení</w:t>
      </w:r>
      <w:r>
        <w:rPr>
          <w:spacing w:val="-6"/>
        </w:rPr>
        <w:t xml:space="preserve"> </w:t>
      </w:r>
      <w:r>
        <w:t>vyplývají</w:t>
      </w:r>
      <w:r>
        <w:rPr>
          <w:spacing w:val="-7"/>
        </w:rPr>
        <w:t xml:space="preserve"> </w:t>
      </w:r>
      <w:r>
        <w:t>z</w:t>
      </w:r>
      <w:r>
        <w:rPr>
          <w:spacing w:val="-2"/>
        </w:rPr>
        <w:t xml:space="preserve"> </w:t>
      </w:r>
      <w:r>
        <w:t>platných</w:t>
      </w:r>
      <w:r>
        <w:rPr>
          <w:spacing w:val="-9"/>
        </w:rPr>
        <w:t xml:space="preserve"> </w:t>
      </w:r>
      <w:r>
        <w:t>právních</w:t>
      </w:r>
      <w:r>
        <w:rPr>
          <w:spacing w:val="-9"/>
        </w:rPr>
        <w:t xml:space="preserve"> </w:t>
      </w:r>
      <w:r>
        <w:rPr>
          <w:spacing w:val="-2"/>
        </w:rPr>
        <w:t>předpisů</w:t>
      </w:r>
    </w:p>
    <w:p w14:paraId="4405A63F" w14:textId="77777777" w:rsidR="007B090C" w:rsidRDefault="007638B9">
      <w:pPr>
        <w:pStyle w:val="Odstavecseseznamem"/>
        <w:numPr>
          <w:ilvl w:val="1"/>
          <w:numId w:val="6"/>
        </w:numPr>
        <w:tabs>
          <w:tab w:val="left" w:pos="963"/>
          <w:tab w:val="left" w:pos="965"/>
        </w:tabs>
        <w:ind w:right="111"/>
      </w:pPr>
      <w:r>
        <w:t>bezodkladně</w:t>
      </w:r>
      <w:r>
        <w:rPr>
          <w:spacing w:val="80"/>
        </w:rPr>
        <w:t xml:space="preserve"> </w:t>
      </w:r>
      <w:r>
        <w:t>oznámit</w:t>
      </w:r>
      <w:r>
        <w:rPr>
          <w:spacing w:val="80"/>
        </w:rPr>
        <w:t xml:space="preserve"> </w:t>
      </w:r>
      <w:r>
        <w:t>zhotoviteli</w:t>
      </w:r>
      <w:r>
        <w:rPr>
          <w:spacing w:val="80"/>
        </w:rPr>
        <w:t xml:space="preserve"> </w:t>
      </w:r>
      <w:r>
        <w:t>vznik</w:t>
      </w:r>
      <w:r>
        <w:rPr>
          <w:spacing w:val="80"/>
        </w:rPr>
        <w:t xml:space="preserve"> </w:t>
      </w:r>
      <w:r>
        <w:t>poruchy</w:t>
      </w:r>
      <w:r>
        <w:rPr>
          <w:spacing w:val="80"/>
        </w:rPr>
        <w:t xml:space="preserve"> </w:t>
      </w:r>
      <w:r>
        <w:t>nebo</w:t>
      </w:r>
      <w:r>
        <w:rPr>
          <w:spacing w:val="80"/>
        </w:rPr>
        <w:t xml:space="preserve"> </w:t>
      </w:r>
      <w:r>
        <w:t>havárie,</w:t>
      </w:r>
      <w:r>
        <w:rPr>
          <w:spacing w:val="80"/>
        </w:rPr>
        <w:t xml:space="preserve"> </w:t>
      </w:r>
      <w:r>
        <w:t>kterou</w:t>
      </w:r>
      <w:r>
        <w:rPr>
          <w:spacing w:val="80"/>
        </w:rPr>
        <w:t xml:space="preserve"> </w:t>
      </w:r>
      <w:r>
        <w:t>je</w:t>
      </w:r>
      <w:r>
        <w:rPr>
          <w:spacing w:val="80"/>
        </w:rPr>
        <w:t xml:space="preserve"> </w:t>
      </w:r>
      <w:r>
        <w:t>schopen</w:t>
      </w:r>
      <w:r>
        <w:rPr>
          <w:spacing w:val="80"/>
        </w:rPr>
        <w:t xml:space="preserve"> </w:t>
      </w:r>
      <w:r>
        <w:t>prostřednictvím</w:t>
      </w:r>
      <w:r>
        <w:rPr>
          <w:spacing w:val="80"/>
        </w:rPr>
        <w:t xml:space="preserve"> </w:t>
      </w:r>
      <w:r>
        <w:t>svých zaměstnanců a dostupných technických prostředků rozpoznat</w:t>
      </w:r>
    </w:p>
    <w:p w14:paraId="27C7A012" w14:textId="77777777" w:rsidR="007B090C" w:rsidRDefault="007638B9">
      <w:pPr>
        <w:pStyle w:val="Odstavecseseznamem"/>
        <w:numPr>
          <w:ilvl w:val="1"/>
          <w:numId w:val="6"/>
        </w:numPr>
        <w:tabs>
          <w:tab w:val="left" w:pos="965"/>
        </w:tabs>
        <w:spacing w:before="121"/>
        <w:ind w:hanging="283"/>
      </w:pPr>
      <w:r>
        <w:t>řádně</w:t>
      </w:r>
      <w:r>
        <w:rPr>
          <w:spacing w:val="-6"/>
        </w:rPr>
        <w:t xml:space="preserve"> </w:t>
      </w:r>
      <w:r>
        <w:t>a</w:t>
      </w:r>
      <w:r>
        <w:rPr>
          <w:spacing w:val="-7"/>
        </w:rPr>
        <w:t xml:space="preserve"> </w:t>
      </w:r>
      <w:r>
        <w:t>včas</w:t>
      </w:r>
      <w:r>
        <w:rPr>
          <w:spacing w:val="-5"/>
        </w:rPr>
        <w:t xml:space="preserve"> </w:t>
      </w:r>
      <w:r>
        <w:t>hradit</w:t>
      </w:r>
      <w:r>
        <w:rPr>
          <w:spacing w:val="-5"/>
        </w:rPr>
        <w:t xml:space="preserve"> </w:t>
      </w:r>
      <w:r>
        <w:t>sjednanou</w:t>
      </w:r>
      <w:r>
        <w:rPr>
          <w:spacing w:val="-8"/>
        </w:rPr>
        <w:t xml:space="preserve"> </w:t>
      </w:r>
      <w:r>
        <w:t>úplatu</w:t>
      </w:r>
      <w:r>
        <w:rPr>
          <w:spacing w:val="-7"/>
        </w:rPr>
        <w:t xml:space="preserve"> </w:t>
      </w:r>
      <w:r>
        <w:t>za</w:t>
      </w:r>
      <w:r>
        <w:rPr>
          <w:spacing w:val="-5"/>
        </w:rPr>
        <w:t xml:space="preserve"> </w:t>
      </w:r>
      <w:r>
        <w:t>provozování</w:t>
      </w:r>
      <w:r>
        <w:rPr>
          <w:spacing w:val="-8"/>
        </w:rPr>
        <w:t xml:space="preserve"> </w:t>
      </w:r>
      <w:r>
        <w:t>elektrického</w:t>
      </w:r>
      <w:r>
        <w:rPr>
          <w:spacing w:val="-5"/>
        </w:rPr>
        <w:t xml:space="preserve"> </w:t>
      </w:r>
      <w:r>
        <w:rPr>
          <w:spacing w:val="-2"/>
        </w:rPr>
        <w:t>zařízení</w:t>
      </w:r>
    </w:p>
    <w:p w14:paraId="30549C92" w14:textId="77777777" w:rsidR="007B090C" w:rsidRDefault="007B090C">
      <w:pPr>
        <w:sectPr w:rsidR="007B090C">
          <w:type w:val="continuous"/>
          <w:pgSz w:w="11910" w:h="16850"/>
          <w:pgMar w:top="1900" w:right="740" w:bottom="0" w:left="1020" w:header="0" w:footer="587" w:gutter="0"/>
          <w:cols w:space="708"/>
        </w:sectPr>
      </w:pPr>
    </w:p>
    <w:p w14:paraId="39075233" w14:textId="77777777" w:rsidR="007B090C" w:rsidRDefault="007638B9">
      <w:pPr>
        <w:pStyle w:val="Odstavecseseznamem"/>
        <w:numPr>
          <w:ilvl w:val="1"/>
          <w:numId w:val="6"/>
        </w:numPr>
        <w:tabs>
          <w:tab w:val="left" w:pos="964"/>
        </w:tabs>
        <w:spacing w:before="78"/>
        <w:ind w:left="964" w:hanging="282"/>
      </w:pPr>
      <w:r>
        <w:lastRenderedPageBreak/>
        <w:t>seznámit</w:t>
      </w:r>
      <w:r>
        <w:rPr>
          <w:spacing w:val="-10"/>
        </w:rPr>
        <w:t xml:space="preserve"> </w:t>
      </w:r>
      <w:r>
        <w:t>zhotovitele</w:t>
      </w:r>
      <w:r>
        <w:rPr>
          <w:spacing w:val="-5"/>
        </w:rPr>
        <w:t xml:space="preserve"> </w:t>
      </w:r>
      <w:r>
        <w:t>s</w:t>
      </w:r>
      <w:r>
        <w:rPr>
          <w:spacing w:val="-7"/>
        </w:rPr>
        <w:t xml:space="preserve"> </w:t>
      </w:r>
      <w:r>
        <w:t>elektrickým</w:t>
      </w:r>
      <w:r>
        <w:rPr>
          <w:spacing w:val="-7"/>
        </w:rPr>
        <w:t xml:space="preserve"> </w:t>
      </w:r>
      <w:r>
        <w:t>zařízením</w:t>
      </w:r>
      <w:r>
        <w:rPr>
          <w:spacing w:val="-5"/>
        </w:rPr>
        <w:t xml:space="preserve"> </w:t>
      </w:r>
      <w:r>
        <w:t>a</w:t>
      </w:r>
      <w:r>
        <w:rPr>
          <w:spacing w:val="-8"/>
        </w:rPr>
        <w:t xml:space="preserve"> </w:t>
      </w:r>
      <w:r>
        <w:t>předat</w:t>
      </w:r>
      <w:r>
        <w:rPr>
          <w:spacing w:val="-7"/>
        </w:rPr>
        <w:t xml:space="preserve"> </w:t>
      </w:r>
      <w:r>
        <w:t>mu</w:t>
      </w:r>
      <w:r>
        <w:rPr>
          <w:spacing w:val="-5"/>
        </w:rPr>
        <w:t xml:space="preserve"> </w:t>
      </w:r>
      <w:r>
        <w:t>potřebnou</w:t>
      </w:r>
      <w:r>
        <w:rPr>
          <w:spacing w:val="-5"/>
        </w:rPr>
        <w:t xml:space="preserve"> </w:t>
      </w:r>
      <w:r>
        <w:rPr>
          <w:spacing w:val="-2"/>
        </w:rPr>
        <w:t>dokumentaci</w:t>
      </w:r>
    </w:p>
    <w:p w14:paraId="68E93B1A" w14:textId="77777777" w:rsidR="007B090C" w:rsidRDefault="007638B9">
      <w:pPr>
        <w:pStyle w:val="Odstavecseseznamem"/>
        <w:numPr>
          <w:ilvl w:val="1"/>
          <w:numId w:val="6"/>
        </w:numPr>
        <w:tabs>
          <w:tab w:val="left" w:pos="963"/>
          <w:tab w:val="left" w:pos="965"/>
        </w:tabs>
        <w:ind w:right="106"/>
      </w:pPr>
      <w:r>
        <w:t>dodržovat v</w:t>
      </w:r>
      <w:r>
        <w:rPr>
          <w:spacing w:val="-1"/>
        </w:rPr>
        <w:t xml:space="preserve"> </w:t>
      </w:r>
      <w:r>
        <w:t>souvislosti s</w:t>
      </w:r>
      <w:r>
        <w:rPr>
          <w:spacing w:val="-2"/>
        </w:rPr>
        <w:t xml:space="preserve"> </w:t>
      </w:r>
      <w:r>
        <w:t>provozováním elektrického zařízení veškeré právní předpisy a normy zejména v</w:t>
      </w:r>
      <w:r>
        <w:rPr>
          <w:spacing w:val="-1"/>
        </w:rPr>
        <w:t xml:space="preserve"> </w:t>
      </w:r>
      <w:r>
        <w:t xml:space="preserve">oblasti </w:t>
      </w:r>
      <w:r>
        <w:rPr>
          <w:spacing w:val="-2"/>
        </w:rPr>
        <w:t>BOZP.</w:t>
      </w:r>
    </w:p>
    <w:p w14:paraId="568D46B6" w14:textId="77777777" w:rsidR="007B090C" w:rsidRDefault="007B090C">
      <w:pPr>
        <w:pStyle w:val="Zkladntext"/>
        <w:spacing w:before="240"/>
      </w:pPr>
    </w:p>
    <w:p w14:paraId="04DE8E09" w14:textId="77777777" w:rsidR="007B090C" w:rsidRDefault="007638B9">
      <w:pPr>
        <w:spacing w:before="1"/>
        <w:ind w:left="290"/>
        <w:jc w:val="center"/>
        <w:rPr>
          <w:i/>
        </w:rPr>
      </w:pPr>
      <w:r>
        <w:rPr>
          <w:i/>
        </w:rPr>
        <w:t>Článek</w:t>
      </w:r>
      <w:r>
        <w:rPr>
          <w:i/>
          <w:spacing w:val="-5"/>
        </w:rPr>
        <w:t xml:space="preserve"> IV.</w:t>
      </w:r>
    </w:p>
    <w:p w14:paraId="68FBA18B" w14:textId="77777777" w:rsidR="007B090C" w:rsidRDefault="007638B9">
      <w:pPr>
        <w:pStyle w:val="Zkladntext"/>
        <w:spacing w:before="119"/>
        <w:ind w:left="4395"/>
        <w:jc w:val="both"/>
      </w:pPr>
      <w:r>
        <w:t>Rozsah</w:t>
      </w:r>
      <w:r>
        <w:rPr>
          <w:spacing w:val="-4"/>
        </w:rPr>
        <w:t xml:space="preserve"> </w:t>
      </w:r>
      <w:r>
        <w:rPr>
          <w:spacing w:val="-2"/>
        </w:rPr>
        <w:t>provozování</w:t>
      </w:r>
    </w:p>
    <w:p w14:paraId="18714D21" w14:textId="77777777" w:rsidR="007B090C" w:rsidRDefault="007638B9">
      <w:pPr>
        <w:pStyle w:val="Odstavecseseznamem"/>
        <w:numPr>
          <w:ilvl w:val="0"/>
          <w:numId w:val="5"/>
        </w:numPr>
        <w:tabs>
          <w:tab w:val="left" w:pos="679"/>
          <w:tab w:val="left" w:pos="682"/>
        </w:tabs>
        <w:spacing w:before="122" w:line="237" w:lineRule="auto"/>
        <w:ind w:right="106"/>
        <w:jc w:val="both"/>
      </w:pPr>
      <w:r>
        <w:t>Zhotovitel bude provozování elektrického zařízení</w:t>
      </w:r>
      <w:r>
        <w:rPr>
          <w:spacing w:val="-2"/>
        </w:rPr>
        <w:t xml:space="preserve"> </w:t>
      </w:r>
      <w:r>
        <w:t>zajišťovat</w:t>
      </w:r>
      <w:r>
        <w:rPr>
          <w:spacing w:val="-2"/>
        </w:rPr>
        <w:t xml:space="preserve"> </w:t>
      </w:r>
      <w:r>
        <w:t>v souladu</w:t>
      </w:r>
      <w:r>
        <w:rPr>
          <w:spacing w:val="-2"/>
        </w:rPr>
        <w:t xml:space="preserve"> </w:t>
      </w:r>
      <w:r>
        <w:t>se</w:t>
      </w:r>
      <w:r>
        <w:rPr>
          <w:spacing w:val="-2"/>
        </w:rPr>
        <w:t xml:space="preserve"> </w:t>
      </w:r>
      <w:r>
        <w:t>zákonem</w:t>
      </w:r>
      <w:r>
        <w:rPr>
          <w:spacing w:val="-2"/>
        </w:rPr>
        <w:t xml:space="preserve"> </w:t>
      </w:r>
      <w:r>
        <w:t>č. 458/2000</w:t>
      </w:r>
      <w:r>
        <w:rPr>
          <w:spacing w:val="-1"/>
        </w:rPr>
        <w:t xml:space="preserve"> </w:t>
      </w:r>
      <w:r>
        <w:t>Sb.</w:t>
      </w:r>
      <w:r>
        <w:rPr>
          <w:spacing w:val="-2"/>
        </w:rPr>
        <w:t xml:space="preserve"> </w:t>
      </w:r>
      <w:r>
        <w:t>v platném</w:t>
      </w:r>
      <w:r>
        <w:rPr>
          <w:spacing w:val="-2"/>
        </w:rPr>
        <w:t xml:space="preserve"> </w:t>
      </w:r>
      <w:r>
        <w:t>znění, ostatními právními předpisy, technickými normami, bezpečnostními předpisy a vnitřními předpisy zhotovitele (Řád preventivní údržby).</w:t>
      </w:r>
    </w:p>
    <w:p w14:paraId="4DA8B996" w14:textId="77777777" w:rsidR="007B090C" w:rsidRDefault="007638B9">
      <w:pPr>
        <w:pStyle w:val="Odstavecseseznamem"/>
        <w:numPr>
          <w:ilvl w:val="0"/>
          <w:numId w:val="5"/>
        </w:numPr>
        <w:tabs>
          <w:tab w:val="left" w:pos="679"/>
        </w:tabs>
        <w:spacing w:before="121"/>
        <w:ind w:left="679" w:hanging="281"/>
        <w:jc w:val="both"/>
      </w:pPr>
      <w:r>
        <w:t>Zhotovitel</w:t>
      </w:r>
      <w:r>
        <w:rPr>
          <w:spacing w:val="-9"/>
        </w:rPr>
        <w:t xml:space="preserve"> </w:t>
      </w:r>
      <w:r>
        <w:t>bude,</w:t>
      </w:r>
      <w:r>
        <w:rPr>
          <w:spacing w:val="-6"/>
        </w:rPr>
        <w:t xml:space="preserve"> </w:t>
      </w:r>
      <w:r>
        <w:t>podle</w:t>
      </w:r>
      <w:r>
        <w:rPr>
          <w:spacing w:val="-7"/>
        </w:rPr>
        <w:t xml:space="preserve"> </w:t>
      </w:r>
      <w:r>
        <w:t>podmínek</w:t>
      </w:r>
      <w:r>
        <w:rPr>
          <w:spacing w:val="-6"/>
        </w:rPr>
        <w:t xml:space="preserve"> </w:t>
      </w:r>
      <w:r>
        <w:t>této</w:t>
      </w:r>
      <w:r>
        <w:rPr>
          <w:spacing w:val="-8"/>
        </w:rPr>
        <w:t xml:space="preserve"> </w:t>
      </w:r>
      <w:r>
        <w:t>smlouvy,</w:t>
      </w:r>
      <w:r>
        <w:rPr>
          <w:spacing w:val="-6"/>
        </w:rPr>
        <w:t xml:space="preserve"> </w:t>
      </w:r>
      <w:r>
        <w:t>zajišťovat</w:t>
      </w:r>
      <w:r>
        <w:rPr>
          <w:spacing w:val="-7"/>
        </w:rPr>
        <w:t xml:space="preserve"> </w:t>
      </w:r>
      <w:r>
        <w:t>na</w:t>
      </w:r>
      <w:r>
        <w:rPr>
          <w:spacing w:val="-9"/>
        </w:rPr>
        <w:t xml:space="preserve"> </w:t>
      </w:r>
      <w:r>
        <w:t>elektrickém</w:t>
      </w:r>
      <w:r>
        <w:rPr>
          <w:spacing w:val="-6"/>
        </w:rPr>
        <w:t xml:space="preserve"> </w:t>
      </w:r>
      <w:r>
        <w:t>zařízení</w:t>
      </w:r>
      <w:r>
        <w:rPr>
          <w:spacing w:val="-9"/>
        </w:rPr>
        <w:t xml:space="preserve"> </w:t>
      </w:r>
      <w:r>
        <w:t>následující</w:t>
      </w:r>
      <w:r>
        <w:rPr>
          <w:spacing w:val="-6"/>
        </w:rPr>
        <w:t xml:space="preserve"> </w:t>
      </w:r>
      <w:r>
        <w:rPr>
          <w:spacing w:val="-2"/>
        </w:rPr>
        <w:t>činnosti:</w:t>
      </w:r>
    </w:p>
    <w:p w14:paraId="5CE49E16" w14:textId="77777777" w:rsidR="007B090C" w:rsidRDefault="007638B9">
      <w:pPr>
        <w:pStyle w:val="Odstavecseseznamem"/>
        <w:numPr>
          <w:ilvl w:val="1"/>
          <w:numId w:val="5"/>
        </w:numPr>
        <w:tabs>
          <w:tab w:val="left" w:pos="911"/>
        </w:tabs>
        <w:spacing w:before="115"/>
        <w:ind w:left="911" w:hanging="210"/>
      </w:pPr>
      <w:r>
        <w:t>pohotovostní</w:t>
      </w:r>
      <w:r>
        <w:rPr>
          <w:spacing w:val="-8"/>
        </w:rPr>
        <w:t xml:space="preserve"> </w:t>
      </w:r>
      <w:r>
        <w:t>službu</w:t>
      </w:r>
      <w:r>
        <w:rPr>
          <w:spacing w:val="-6"/>
        </w:rPr>
        <w:t xml:space="preserve"> </w:t>
      </w:r>
      <w:r>
        <w:t>pro</w:t>
      </w:r>
      <w:r>
        <w:rPr>
          <w:spacing w:val="-7"/>
        </w:rPr>
        <w:t xml:space="preserve"> </w:t>
      </w:r>
      <w:r>
        <w:t>případ</w:t>
      </w:r>
      <w:r>
        <w:rPr>
          <w:spacing w:val="-6"/>
        </w:rPr>
        <w:t xml:space="preserve"> </w:t>
      </w:r>
      <w:r>
        <w:t>zjištění</w:t>
      </w:r>
      <w:r>
        <w:rPr>
          <w:spacing w:val="-5"/>
        </w:rPr>
        <w:t xml:space="preserve"> </w:t>
      </w:r>
      <w:r>
        <w:t>a</w:t>
      </w:r>
      <w:r>
        <w:rPr>
          <w:spacing w:val="-7"/>
        </w:rPr>
        <w:t xml:space="preserve"> </w:t>
      </w:r>
      <w:r>
        <w:t>odstranění</w:t>
      </w:r>
      <w:r>
        <w:rPr>
          <w:spacing w:val="-5"/>
        </w:rPr>
        <w:t xml:space="preserve"> </w:t>
      </w:r>
      <w:r>
        <w:t>poruchy</w:t>
      </w:r>
      <w:r>
        <w:rPr>
          <w:spacing w:val="-7"/>
        </w:rPr>
        <w:t xml:space="preserve"> </w:t>
      </w:r>
      <w:r>
        <w:t>na</w:t>
      </w:r>
      <w:r>
        <w:rPr>
          <w:spacing w:val="-5"/>
        </w:rPr>
        <w:t xml:space="preserve"> </w:t>
      </w:r>
      <w:r>
        <w:t>elektrickém</w:t>
      </w:r>
      <w:r>
        <w:rPr>
          <w:spacing w:val="-5"/>
        </w:rPr>
        <w:t xml:space="preserve"> </w:t>
      </w:r>
      <w:r>
        <w:rPr>
          <w:spacing w:val="-2"/>
        </w:rPr>
        <w:t>zařízení</w:t>
      </w:r>
    </w:p>
    <w:p w14:paraId="49918FBA" w14:textId="77777777" w:rsidR="007B090C" w:rsidRDefault="007638B9">
      <w:pPr>
        <w:pStyle w:val="Odstavecseseznamem"/>
        <w:numPr>
          <w:ilvl w:val="1"/>
          <w:numId w:val="5"/>
        </w:numPr>
        <w:tabs>
          <w:tab w:val="left" w:pos="915"/>
          <w:tab w:val="left" w:pos="938"/>
        </w:tabs>
        <w:ind w:left="938" w:right="104" w:hanging="257"/>
      </w:pPr>
      <w:r>
        <w:t>poskytovat konzultace ke změnám na elektrickém zařízení vyvolaných zákazníkem nebo třetí osobou (zásah v</w:t>
      </w:r>
      <w:r>
        <w:rPr>
          <w:spacing w:val="80"/>
        </w:rPr>
        <w:t xml:space="preserve"> </w:t>
      </w:r>
      <w:r>
        <w:t>ochranném pásmu, překládka, změna zatížení apod.).</w:t>
      </w:r>
    </w:p>
    <w:p w14:paraId="7043B553" w14:textId="77777777" w:rsidR="007B090C" w:rsidRDefault="007638B9">
      <w:pPr>
        <w:pStyle w:val="Odstavecseseznamem"/>
        <w:numPr>
          <w:ilvl w:val="1"/>
          <w:numId w:val="5"/>
        </w:numPr>
        <w:tabs>
          <w:tab w:val="left" w:pos="882"/>
        </w:tabs>
        <w:spacing w:before="122"/>
        <w:ind w:left="882" w:hanging="200"/>
      </w:pPr>
      <w:r>
        <w:t>uschování</w:t>
      </w:r>
      <w:r>
        <w:rPr>
          <w:spacing w:val="-8"/>
        </w:rPr>
        <w:t xml:space="preserve"> </w:t>
      </w:r>
      <w:r>
        <w:t>a</w:t>
      </w:r>
      <w:r>
        <w:rPr>
          <w:spacing w:val="-6"/>
        </w:rPr>
        <w:t xml:space="preserve"> </w:t>
      </w:r>
      <w:r>
        <w:t>udržování</w:t>
      </w:r>
      <w:r>
        <w:rPr>
          <w:spacing w:val="-5"/>
        </w:rPr>
        <w:t xml:space="preserve"> </w:t>
      </w:r>
      <w:r>
        <w:t>dokladů</w:t>
      </w:r>
      <w:r>
        <w:rPr>
          <w:spacing w:val="-6"/>
        </w:rPr>
        <w:t xml:space="preserve"> </w:t>
      </w:r>
      <w:r>
        <w:t>a</w:t>
      </w:r>
      <w:r>
        <w:rPr>
          <w:spacing w:val="-5"/>
        </w:rPr>
        <w:t xml:space="preserve"> </w:t>
      </w:r>
      <w:r>
        <w:t>technické</w:t>
      </w:r>
      <w:r>
        <w:rPr>
          <w:spacing w:val="-8"/>
        </w:rPr>
        <w:t xml:space="preserve"> </w:t>
      </w:r>
      <w:r>
        <w:t>dokumentace</w:t>
      </w:r>
      <w:r>
        <w:rPr>
          <w:spacing w:val="-9"/>
        </w:rPr>
        <w:t xml:space="preserve"> </w:t>
      </w:r>
      <w:r>
        <w:t>(níže</w:t>
      </w:r>
      <w:r>
        <w:rPr>
          <w:spacing w:val="-2"/>
        </w:rPr>
        <w:t xml:space="preserve"> </w:t>
      </w:r>
      <w:r>
        <w:t>uvedené)</w:t>
      </w:r>
      <w:r>
        <w:rPr>
          <w:spacing w:val="-6"/>
        </w:rPr>
        <w:t xml:space="preserve"> </w:t>
      </w:r>
      <w:r>
        <w:t>předané</w:t>
      </w:r>
      <w:r>
        <w:rPr>
          <w:spacing w:val="-5"/>
        </w:rPr>
        <w:t xml:space="preserve"> </w:t>
      </w:r>
      <w:r>
        <w:rPr>
          <w:spacing w:val="-2"/>
        </w:rPr>
        <w:t>objednatelem</w:t>
      </w:r>
    </w:p>
    <w:p w14:paraId="70901A6D" w14:textId="77777777" w:rsidR="007B090C" w:rsidRDefault="007638B9">
      <w:pPr>
        <w:pStyle w:val="Odstavecseseznamem"/>
        <w:numPr>
          <w:ilvl w:val="1"/>
          <w:numId w:val="5"/>
        </w:numPr>
        <w:tabs>
          <w:tab w:val="left" w:pos="889"/>
          <w:tab w:val="left" w:pos="938"/>
        </w:tabs>
        <w:spacing w:before="119"/>
        <w:ind w:left="938" w:right="105" w:hanging="257"/>
        <w:jc w:val="both"/>
      </w:pPr>
      <w:r>
        <w:t>pravidelnou</w:t>
      </w:r>
      <w:r>
        <w:rPr>
          <w:spacing w:val="-5"/>
        </w:rPr>
        <w:t xml:space="preserve"> </w:t>
      </w:r>
      <w:r>
        <w:t>preventivní</w:t>
      </w:r>
      <w:r>
        <w:rPr>
          <w:spacing w:val="-5"/>
        </w:rPr>
        <w:t xml:space="preserve"> </w:t>
      </w:r>
      <w:r>
        <w:t>údržbu</w:t>
      </w:r>
      <w:r>
        <w:rPr>
          <w:spacing w:val="-5"/>
        </w:rPr>
        <w:t xml:space="preserve"> </w:t>
      </w:r>
      <w:r>
        <w:t>podle</w:t>
      </w:r>
      <w:r>
        <w:rPr>
          <w:spacing w:val="-4"/>
        </w:rPr>
        <w:t xml:space="preserve"> </w:t>
      </w:r>
      <w:r>
        <w:t>rozpisu</w:t>
      </w:r>
      <w:r>
        <w:rPr>
          <w:spacing w:val="-5"/>
        </w:rPr>
        <w:t xml:space="preserve"> </w:t>
      </w:r>
      <w:r>
        <w:t>prováděných</w:t>
      </w:r>
      <w:r>
        <w:rPr>
          <w:spacing w:val="-5"/>
        </w:rPr>
        <w:t xml:space="preserve"> </w:t>
      </w:r>
      <w:r>
        <w:t>prací</w:t>
      </w:r>
      <w:r>
        <w:rPr>
          <w:spacing w:val="-4"/>
        </w:rPr>
        <w:t xml:space="preserve"> </w:t>
      </w:r>
      <w:r>
        <w:t>uvedeného</w:t>
      </w:r>
      <w:r>
        <w:rPr>
          <w:spacing w:val="-7"/>
        </w:rPr>
        <w:t xml:space="preserve"> </w:t>
      </w:r>
      <w:r>
        <w:t>v Příloze</w:t>
      </w:r>
      <w:r>
        <w:rPr>
          <w:spacing w:val="-5"/>
        </w:rPr>
        <w:t xml:space="preserve"> </w:t>
      </w:r>
      <w:r>
        <w:t>II.,</w:t>
      </w:r>
      <w:r>
        <w:rPr>
          <w:spacing w:val="-5"/>
        </w:rPr>
        <w:t xml:space="preserve"> </w:t>
      </w:r>
      <w:r>
        <w:t>která</w:t>
      </w:r>
      <w:r>
        <w:rPr>
          <w:spacing w:val="-5"/>
        </w:rPr>
        <w:t xml:space="preserve"> </w:t>
      </w:r>
      <w:r>
        <w:t>je</w:t>
      </w:r>
      <w:r>
        <w:rPr>
          <w:spacing w:val="-5"/>
        </w:rPr>
        <w:t xml:space="preserve"> </w:t>
      </w:r>
      <w:r>
        <w:t>nedílnou</w:t>
      </w:r>
      <w:r>
        <w:rPr>
          <w:spacing w:val="-7"/>
        </w:rPr>
        <w:t xml:space="preserve"> </w:t>
      </w:r>
      <w:r>
        <w:t>součástí této smlouvy. Jedná se zejména o prohlídku a běžnou údržbu TS za provozu a prohlídku a běžnou údržbu TS včetně periodické revize za vypnutého stavu.</w:t>
      </w:r>
    </w:p>
    <w:p w14:paraId="6352A961" w14:textId="77777777" w:rsidR="007B090C" w:rsidRDefault="007638B9">
      <w:pPr>
        <w:pStyle w:val="Odstavecseseznamem"/>
        <w:numPr>
          <w:ilvl w:val="1"/>
          <w:numId w:val="5"/>
        </w:numPr>
        <w:tabs>
          <w:tab w:val="left" w:pos="893"/>
        </w:tabs>
        <w:spacing w:before="122"/>
        <w:ind w:left="893" w:hanging="211"/>
        <w:jc w:val="both"/>
      </w:pPr>
      <w:r>
        <w:t>manipulace</w:t>
      </w:r>
      <w:r>
        <w:rPr>
          <w:spacing w:val="-7"/>
        </w:rPr>
        <w:t xml:space="preserve"> </w:t>
      </w:r>
      <w:r>
        <w:t>na</w:t>
      </w:r>
      <w:r>
        <w:rPr>
          <w:spacing w:val="-7"/>
        </w:rPr>
        <w:t xml:space="preserve"> </w:t>
      </w:r>
      <w:r>
        <w:t>elektrickém</w:t>
      </w:r>
      <w:r>
        <w:rPr>
          <w:spacing w:val="-7"/>
        </w:rPr>
        <w:t xml:space="preserve"> </w:t>
      </w:r>
      <w:r>
        <w:t>zařízení</w:t>
      </w:r>
      <w:r>
        <w:rPr>
          <w:spacing w:val="-5"/>
        </w:rPr>
        <w:t xml:space="preserve"> </w:t>
      </w:r>
      <w:r>
        <w:t>uvedeném</w:t>
      </w:r>
      <w:r>
        <w:rPr>
          <w:spacing w:val="-5"/>
        </w:rPr>
        <w:t xml:space="preserve"> </w:t>
      </w:r>
      <w:r>
        <w:t>v</w:t>
      </w:r>
      <w:r>
        <w:rPr>
          <w:spacing w:val="-2"/>
        </w:rPr>
        <w:t xml:space="preserve"> </w:t>
      </w:r>
      <w:r>
        <w:t>Příloze</w:t>
      </w:r>
      <w:r>
        <w:rPr>
          <w:spacing w:val="-5"/>
        </w:rPr>
        <w:t xml:space="preserve"> </w:t>
      </w:r>
      <w:r>
        <w:t>Ι.,</w:t>
      </w:r>
      <w:r>
        <w:rPr>
          <w:spacing w:val="-5"/>
        </w:rPr>
        <w:t xml:space="preserve"> </w:t>
      </w:r>
      <w:r>
        <w:t>která</w:t>
      </w:r>
      <w:r>
        <w:rPr>
          <w:spacing w:val="-5"/>
        </w:rPr>
        <w:t xml:space="preserve"> </w:t>
      </w:r>
      <w:r>
        <w:t>je</w:t>
      </w:r>
      <w:r>
        <w:rPr>
          <w:spacing w:val="-5"/>
        </w:rPr>
        <w:t xml:space="preserve"> </w:t>
      </w:r>
      <w:r>
        <w:t>nedílnou</w:t>
      </w:r>
      <w:r>
        <w:rPr>
          <w:spacing w:val="-8"/>
        </w:rPr>
        <w:t xml:space="preserve"> </w:t>
      </w:r>
      <w:r>
        <w:t>součástí</w:t>
      </w:r>
      <w:r>
        <w:rPr>
          <w:spacing w:val="-8"/>
        </w:rPr>
        <w:t xml:space="preserve"> </w:t>
      </w:r>
      <w:r>
        <w:t>této</w:t>
      </w:r>
      <w:r>
        <w:rPr>
          <w:spacing w:val="-4"/>
        </w:rPr>
        <w:t xml:space="preserve"> </w:t>
      </w:r>
      <w:r>
        <w:rPr>
          <w:spacing w:val="-2"/>
        </w:rPr>
        <w:t>smlouvy.</w:t>
      </w:r>
    </w:p>
    <w:p w14:paraId="7538C9B9" w14:textId="77777777" w:rsidR="007B090C" w:rsidRDefault="007638B9">
      <w:pPr>
        <w:pStyle w:val="Odstavecseseznamem"/>
        <w:numPr>
          <w:ilvl w:val="1"/>
          <w:numId w:val="5"/>
        </w:numPr>
        <w:tabs>
          <w:tab w:val="left" w:pos="842"/>
        </w:tabs>
        <w:spacing w:before="119"/>
        <w:ind w:left="842" w:hanging="160"/>
        <w:jc w:val="both"/>
      </w:pPr>
      <w:r>
        <w:t>opravy</w:t>
      </w:r>
      <w:r>
        <w:rPr>
          <w:spacing w:val="-6"/>
        </w:rPr>
        <w:t xml:space="preserve"> </w:t>
      </w:r>
      <w:r>
        <w:t>vyplývající</w:t>
      </w:r>
      <w:r>
        <w:rPr>
          <w:spacing w:val="-5"/>
        </w:rPr>
        <w:t xml:space="preserve"> </w:t>
      </w:r>
      <w:r>
        <w:t>z</w:t>
      </w:r>
      <w:r>
        <w:rPr>
          <w:spacing w:val="-7"/>
        </w:rPr>
        <w:t xml:space="preserve"> </w:t>
      </w:r>
      <w:r>
        <w:t>provozu</w:t>
      </w:r>
      <w:r>
        <w:rPr>
          <w:spacing w:val="-8"/>
        </w:rPr>
        <w:t xml:space="preserve"> </w:t>
      </w:r>
      <w:r>
        <w:rPr>
          <w:spacing w:val="-2"/>
        </w:rPr>
        <w:t>zařízení</w:t>
      </w:r>
    </w:p>
    <w:p w14:paraId="1E9FB618" w14:textId="77777777" w:rsidR="007B090C" w:rsidRDefault="007638B9">
      <w:pPr>
        <w:pStyle w:val="Odstavecseseznamem"/>
        <w:numPr>
          <w:ilvl w:val="1"/>
          <w:numId w:val="5"/>
        </w:numPr>
        <w:tabs>
          <w:tab w:val="left" w:pos="893"/>
        </w:tabs>
        <w:ind w:left="893" w:hanging="211"/>
        <w:jc w:val="both"/>
      </w:pPr>
      <w:r>
        <w:t>nezbytné</w:t>
      </w:r>
      <w:r>
        <w:rPr>
          <w:spacing w:val="-10"/>
        </w:rPr>
        <w:t xml:space="preserve"> </w:t>
      </w:r>
      <w:r>
        <w:t>opravy</w:t>
      </w:r>
      <w:r>
        <w:rPr>
          <w:spacing w:val="-7"/>
        </w:rPr>
        <w:t xml:space="preserve"> </w:t>
      </w:r>
      <w:r>
        <w:t>nutné</w:t>
      </w:r>
      <w:r>
        <w:rPr>
          <w:spacing w:val="-7"/>
        </w:rPr>
        <w:t xml:space="preserve"> </w:t>
      </w:r>
      <w:r>
        <w:t>na</w:t>
      </w:r>
      <w:r>
        <w:rPr>
          <w:spacing w:val="-7"/>
        </w:rPr>
        <w:t xml:space="preserve"> </w:t>
      </w:r>
      <w:r>
        <w:t>odstranění</w:t>
      </w:r>
      <w:r>
        <w:rPr>
          <w:spacing w:val="-7"/>
        </w:rPr>
        <w:t xml:space="preserve"> </w:t>
      </w:r>
      <w:r>
        <w:t>poruchy</w:t>
      </w:r>
      <w:r>
        <w:rPr>
          <w:spacing w:val="-7"/>
        </w:rPr>
        <w:t xml:space="preserve"> </w:t>
      </w:r>
      <w:r>
        <w:t>na</w:t>
      </w:r>
      <w:r>
        <w:rPr>
          <w:spacing w:val="-7"/>
        </w:rPr>
        <w:t xml:space="preserve"> </w:t>
      </w:r>
      <w:r>
        <w:t>provozovaném</w:t>
      </w:r>
      <w:r>
        <w:rPr>
          <w:spacing w:val="-9"/>
        </w:rPr>
        <w:t xml:space="preserve"> </w:t>
      </w:r>
      <w:r>
        <w:t>elektrickém</w:t>
      </w:r>
      <w:r>
        <w:rPr>
          <w:spacing w:val="-8"/>
        </w:rPr>
        <w:t xml:space="preserve"> </w:t>
      </w:r>
      <w:r>
        <w:rPr>
          <w:spacing w:val="-2"/>
        </w:rPr>
        <w:t>zařízení</w:t>
      </w:r>
    </w:p>
    <w:p w14:paraId="7019822B" w14:textId="77777777" w:rsidR="007B090C" w:rsidRDefault="007638B9">
      <w:pPr>
        <w:pStyle w:val="Odstavecseseznamem"/>
        <w:numPr>
          <w:ilvl w:val="1"/>
          <w:numId w:val="5"/>
        </w:numPr>
        <w:tabs>
          <w:tab w:val="left" w:pos="893"/>
        </w:tabs>
        <w:spacing w:before="119"/>
        <w:ind w:left="893" w:hanging="211"/>
        <w:jc w:val="both"/>
      </w:pPr>
      <w:r>
        <w:t>další</w:t>
      </w:r>
      <w:r>
        <w:rPr>
          <w:spacing w:val="-9"/>
        </w:rPr>
        <w:t xml:space="preserve"> </w:t>
      </w:r>
      <w:r>
        <w:t>dohodnuté</w:t>
      </w:r>
      <w:r>
        <w:rPr>
          <w:spacing w:val="-7"/>
        </w:rPr>
        <w:t xml:space="preserve"> </w:t>
      </w:r>
      <w:r>
        <w:rPr>
          <w:spacing w:val="-2"/>
        </w:rPr>
        <w:t>činnosti:</w:t>
      </w:r>
    </w:p>
    <w:p w14:paraId="1DA3A874" w14:textId="77777777" w:rsidR="007B090C" w:rsidRDefault="007638B9">
      <w:pPr>
        <w:pStyle w:val="Zkladntext"/>
        <w:spacing w:before="77"/>
        <w:ind w:left="682"/>
        <w:jc w:val="both"/>
      </w:pPr>
      <w:r>
        <w:t>(např.</w:t>
      </w:r>
      <w:r>
        <w:rPr>
          <w:spacing w:val="-6"/>
        </w:rPr>
        <w:t xml:space="preserve"> </w:t>
      </w:r>
      <w:r>
        <w:t>pronájem</w:t>
      </w:r>
      <w:r>
        <w:rPr>
          <w:spacing w:val="-8"/>
        </w:rPr>
        <w:t xml:space="preserve"> </w:t>
      </w:r>
      <w:r>
        <w:t>transformátoru</w:t>
      </w:r>
      <w:r>
        <w:rPr>
          <w:spacing w:val="-6"/>
        </w:rPr>
        <w:t xml:space="preserve"> </w:t>
      </w:r>
      <w:r>
        <w:t>VN/NN</w:t>
      </w:r>
      <w:r>
        <w:rPr>
          <w:spacing w:val="-5"/>
        </w:rPr>
        <w:t xml:space="preserve"> </w:t>
      </w:r>
      <w:r>
        <w:rPr>
          <w:spacing w:val="-2"/>
        </w:rPr>
        <w:t>apod.).</w:t>
      </w:r>
    </w:p>
    <w:p w14:paraId="2A82354C" w14:textId="77777777" w:rsidR="007B090C" w:rsidRDefault="007B090C">
      <w:pPr>
        <w:pStyle w:val="Zkladntext"/>
      </w:pPr>
    </w:p>
    <w:p w14:paraId="60435F34" w14:textId="77777777" w:rsidR="007B090C" w:rsidRDefault="007B090C">
      <w:pPr>
        <w:pStyle w:val="Zkladntext"/>
      </w:pPr>
    </w:p>
    <w:p w14:paraId="13A82962" w14:textId="77777777" w:rsidR="007B090C" w:rsidRDefault="007B090C">
      <w:pPr>
        <w:pStyle w:val="Zkladntext"/>
        <w:spacing w:before="135"/>
      </w:pPr>
    </w:p>
    <w:p w14:paraId="35483FC3" w14:textId="77777777" w:rsidR="007B090C" w:rsidRDefault="007638B9">
      <w:pPr>
        <w:ind w:left="292"/>
        <w:jc w:val="center"/>
        <w:rPr>
          <w:i/>
        </w:rPr>
      </w:pPr>
      <w:r>
        <w:rPr>
          <w:i/>
        </w:rPr>
        <w:t>Článek</w:t>
      </w:r>
      <w:r>
        <w:rPr>
          <w:i/>
          <w:spacing w:val="-5"/>
        </w:rPr>
        <w:t xml:space="preserve"> V.</w:t>
      </w:r>
    </w:p>
    <w:p w14:paraId="2FC2E74B" w14:textId="77777777" w:rsidR="007B090C" w:rsidRDefault="007638B9">
      <w:pPr>
        <w:pStyle w:val="Zkladntext"/>
        <w:spacing w:before="120"/>
        <w:ind w:left="289"/>
        <w:jc w:val="center"/>
      </w:pPr>
      <w:r>
        <w:t>Další</w:t>
      </w:r>
      <w:r>
        <w:rPr>
          <w:spacing w:val="-5"/>
        </w:rPr>
        <w:t xml:space="preserve"> </w:t>
      </w:r>
      <w:r>
        <w:rPr>
          <w:spacing w:val="-2"/>
        </w:rPr>
        <w:t>ujednání</w:t>
      </w:r>
    </w:p>
    <w:p w14:paraId="632FFEB6" w14:textId="77777777" w:rsidR="007B090C" w:rsidRDefault="007638B9">
      <w:pPr>
        <w:pStyle w:val="Odstavecseseznamem"/>
        <w:numPr>
          <w:ilvl w:val="0"/>
          <w:numId w:val="4"/>
        </w:numPr>
        <w:tabs>
          <w:tab w:val="left" w:pos="367"/>
        </w:tabs>
        <w:spacing w:line="273" w:lineRule="exact"/>
        <w:ind w:left="367" w:hanging="281"/>
        <w:jc w:val="center"/>
      </w:pPr>
      <w:r>
        <w:t>Zhotovitel</w:t>
      </w:r>
      <w:r>
        <w:rPr>
          <w:spacing w:val="-8"/>
        </w:rPr>
        <w:t xml:space="preserve"> </w:t>
      </w:r>
      <w:r>
        <w:t>přebírá</w:t>
      </w:r>
      <w:r>
        <w:rPr>
          <w:spacing w:val="-6"/>
        </w:rPr>
        <w:t xml:space="preserve"> </w:t>
      </w:r>
      <w:r>
        <w:t>do</w:t>
      </w:r>
      <w:r>
        <w:rPr>
          <w:spacing w:val="-8"/>
        </w:rPr>
        <w:t xml:space="preserve"> </w:t>
      </w:r>
      <w:r>
        <w:t>úschovy</w:t>
      </w:r>
      <w:r>
        <w:rPr>
          <w:spacing w:val="-7"/>
        </w:rPr>
        <w:t xml:space="preserve"> </w:t>
      </w:r>
      <w:r>
        <w:t>a</w:t>
      </w:r>
      <w:r>
        <w:rPr>
          <w:spacing w:val="-6"/>
        </w:rPr>
        <w:t xml:space="preserve"> </w:t>
      </w:r>
      <w:r>
        <w:t>objednatel</w:t>
      </w:r>
      <w:r>
        <w:rPr>
          <w:spacing w:val="-7"/>
        </w:rPr>
        <w:t xml:space="preserve"> </w:t>
      </w:r>
      <w:r>
        <w:t>předává</w:t>
      </w:r>
      <w:r>
        <w:rPr>
          <w:spacing w:val="-6"/>
        </w:rPr>
        <w:t xml:space="preserve"> </w:t>
      </w:r>
      <w:r>
        <w:t>touto</w:t>
      </w:r>
      <w:r>
        <w:rPr>
          <w:spacing w:val="-6"/>
        </w:rPr>
        <w:t xml:space="preserve"> </w:t>
      </w:r>
      <w:r>
        <w:t>smlouvou</w:t>
      </w:r>
      <w:r>
        <w:rPr>
          <w:spacing w:val="-8"/>
        </w:rPr>
        <w:t xml:space="preserve"> </w:t>
      </w:r>
      <w:r>
        <w:t>zhotoviteli</w:t>
      </w:r>
      <w:r>
        <w:rPr>
          <w:spacing w:val="-7"/>
        </w:rPr>
        <w:t xml:space="preserve"> </w:t>
      </w:r>
      <w:r>
        <w:t>na</w:t>
      </w:r>
      <w:r>
        <w:rPr>
          <w:spacing w:val="-6"/>
        </w:rPr>
        <w:t xml:space="preserve"> </w:t>
      </w:r>
      <w:r>
        <w:t>dobu</w:t>
      </w:r>
      <w:r>
        <w:rPr>
          <w:spacing w:val="-6"/>
        </w:rPr>
        <w:t xml:space="preserve"> </w:t>
      </w:r>
      <w:r>
        <w:t>účinnosti</w:t>
      </w:r>
      <w:r>
        <w:rPr>
          <w:spacing w:val="-7"/>
        </w:rPr>
        <w:t xml:space="preserve"> </w:t>
      </w:r>
      <w:r>
        <w:t>smlouvy</w:t>
      </w:r>
      <w:r>
        <w:rPr>
          <w:spacing w:val="1"/>
        </w:rPr>
        <w:t xml:space="preserve"> </w:t>
      </w:r>
      <w:r>
        <w:rPr>
          <w:spacing w:val="-2"/>
        </w:rPr>
        <w:t>uvedené</w:t>
      </w:r>
    </w:p>
    <w:p w14:paraId="434B7D7C" w14:textId="77777777" w:rsidR="007B090C" w:rsidRDefault="007638B9">
      <w:pPr>
        <w:pStyle w:val="Zkladntext"/>
        <w:spacing w:line="250" w:lineRule="exact"/>
        <w:ind w:left="292" w:right="8398"/>
        <w:jc w:val="center"/>
      </w:pPr>
      <w:r>
        <w:rPr>
          <w:spacing w:val="-2"/>
        </w:rPr>
        <w:t>doklady:</w:t>
      </w:r>
    </w:p>
    <w:p w14:paraId="4219D111" w14:textId="77777777" w:rsidR="007B090C" w:rsidRDefault="007B090C">
      <w:pPr>
        <w:pStyle w:val="Zkladntext"/>
        <w:spacing w:before="20"/>
      </w:pPr>
    </w:p>
    <w:p w14:paraId="73765CE7" w14:textId="77777777" w:rsidR="007B090C" w:rsidRDefault="007638B9">
      <w:pPr>
        <w:pStyle w:val="Zkladntext"/>
        <w:ind w:left="682"/>
        <w:jc w:val="both"/>
      </w:pPr>
      <w:r>
        <w:t>-zprávu</w:t>
      </w:r>
      <w:r>
        <w:rPr>
          <w:spacing w:val="-6"/>
        </w:rPr>
        <w:t xml:space="preserve"> </w:t>
      </w:r>
      <w:r>
        <w:t>o</w:t>
      </w:r>
      <w:r>
        <w:rPr>
          <w:spacing w:val="-4"/>
        </w:rPr>
        <w:t xml:space="preserve"> </w:t>
      </w:r>
      <w:r>
        <w:t>výchozí</w:t>
      </w:r>
      <w:r>
        <w:rPr>
          <w:spacing w:val="-4"/>
        </w:rPr>
        <w:t xml:space="preserve"> </w:t>
      </w:r>
      <w:r>
        <w:t>revizi</w:t>
      </w:r>
      <w:r>
        <w:rPr>
          <w:spacing w:val="-6"/>
        </w:rPr>
        <w:t xml:space="preserve"> </w:t>
      </w:r>
      <w:r>
        <w:t>kabelového</w:t>
      </w:r>
      <w:r>
        <w:rPr>
          <w:spacing w:val="-6"/>
        </w:rPr>
        <w:t xml:space="preserve"> </w:t>
      </w:r>
      <w:r>
        <w:t>vedení</w:t>
      </w:r>
      <w:r>
        <w:rPr>
          <w:spacing w:val="-4"/>
        </w:rPr>
        <w:t xml:space="preserve"> </w:t>
      </w:r>
      <w:r>
        <w:t>VN</w:t>
      </w:r>
      <w:r>
        <w:rPr>
          <w:spacing w:val="-5"/>
        </w:rPr>
        <w:t xml:space="preserve"> </w:t>
      </w:r>
      <w:r>
        <w:t>a</w:t>
      </w:r>
      <w:r>
        <w:rPr>
          <w:spacing w:val="-3"/>
        </w:rPr>
        <w:t xml:space="preserve"> </w:t>
      </w:r>
      <w:r>
        <w:rPr>
          <w:spacing w:val="-2"/>
        </w:rPr>
        <w:t>trafostanice</w:t>
      </w:r>
    </w:p>
    <w:p w14:paraId="1ED7010E" w14:textId="77777777" w:rsidR="007B090C" w:rsidRDefault="007B090C">
      <w:pPr>
        <w:pStyle w:val="Zkladntext"/>
      </w:pPr>
    </w:p>
    <w:p w14:paraId="395048BC" w14:textId="77777777" w:rsidR="007B090C" w:rsidRDefault="007B090C">
      <w:pPr>
        <w:pStyle w:val="Zkladntext"/>
      </w:pPr>
    </w:p>
    <w:p w14:paraId="5803152F" w14:textId="77777777" w:rsidR="007B090C" w:rsidRDefault="007B090C">
      <w:pPr>
        <w:pStyle w:val="Zkladntext"/>
        <w:spacing w:before="107"/>
      </w:pPr>
    </w:p>
    <w:p w14:paraId="09509175" w14:textId="77777777" w:rsidR="007B090C" w:rsidRDefault="007638B9">
      <w:pPr>
        <w:ind w:left="290"/>
        <w:jc w:val="center"/>
        <w:rPr>
          <w:i/>
        </w:rPr>
      </w:pPr>
      <w:r>
        <w:rPr>
          <w:i/>
        </w:rPr>
        <w:t>Článek</w:t>
      </w:r>
      <w:r>
        <w:rPr>
          <w:i/>
          <w:spacing w:val="-5"/>
        </w:rPr>
        <w:t xml:space="preserve"> VI.</w:t>
      </w:r>
    </w:p>
    <w:p w14:paraId="72E8DFC3" w14:textId="77777777" w:rsidR="007B090C" w:rsidRDefault="007638B9">
      <w:pPr>
        <w:pStyle w:val="Zkladntext"/>
        <w:spacing w:before="120"/>
        <w:ind w:left="291"/>
        <w:jc w:val="center"/>
      </w:pPr>
      <w:r>
        <w:t>Cenová</w:t>
      </w:r>
      <w:r>
        <w:rPr>
          <w:spacing w:val="-5"/>
        </w:rPr>
        <w:t xml:space="preserve"> </w:t>
      </w:r>
      <w:r>
        <w:t>ujednání</w:t>
      </w:r>
      <w:r>
        <w:rPr>
          <w:spacing w:val="-4"/>
        </w:rPr>
        <w:t xml:space="preserve"> </w:t>
      </w:r>
      <w:r>
        <w:t>a</w:t>
      </w:r>
      <w:r>
        <w:rPr>
          <w:spacing w:val="-4"/>
        </w:rPr>
        <w:t xml:space="preserve"> </w:t>
      </w:r>
      <w:r>
        <w:t>platební</w:t>
      </w:r>
      <w:r>
        <w:rPr>
          <w:spacing w:val="-6"/>
        </w:rPr>
        <w:t xml:space="preserve"> </w:t>
      </w:r>
      <w:r>
        <w:rPr>
          <w:spacing w:val="-2"/>
        </w:rPr>
        <w:t>podmínky</w:t>
      </w:r>
    </w:p>
    <w:p w14:paraId="6ADD26C3" w14:textId="77777777" w:rsidR="007B090C" w:rsidRDefault="007638B9">
      <w:pPr>
        <w:pStyle w:val="Odstavecseseznamem"/>
        <w:numPr>
          <w:ilvl w:val="0"/>
          <w:numId w:val="3"/>
        </w:numPr>
        <w:tabs>
          <w:tab w:val="left" w:pos="574"/>
        </w:tabs>
        <w:spacing w:before="122" w:line="273" w:lineRule="exact"/>
        <w:ind w:left="574" w:hanging="281"/>
        <w:jc w:val="center"/>
      </w:pPr>
      <w:r>
        <w:t>Cena</w:t>
      </w:r>
      <w:r>
        <w:rPr>
          <w:spacing w:val="19"/>
        </w:rPr>
        <w:t xml:space="preserve"> </w:t>
      </w:r>
      <w:r>
        <w:t>za</w:t>
      </w:r>
      <w:r>
        <w:rPr>
          <w:spacing w:val="19"/>
        </w:rPr>
        <w:t xml:space="preserve"> </w:t>
      </w:r>
      <w:r>
        <w:t>provozování</w:t>
      </w:r>
      <w:r>
        <w:rPr>
          <w:spacing w:val="20"/>
        </w:rPr>
        <w:t xml:space="preserve"> </w:t>
      </w:r>
      <w:r>
        <w:t>v</w:t>
      </w:r>
      <w:r>
        <w:rPr>
          <w:spacing w:val="21"/>
        </w:rPr>
        <w:t xml:space="preserve"> </w:t>
      </w:r>
      <w:r>
        <w:t>rozsahu</w:t>
      </w:r>
      <w:r>
        <w:rPr>
          <w:spacing w:val="22"/>
        </w:rPr>
        <w:t xml:space="preserve"> </w:t>
      </w:r>
      <w:r>
        <w:t>čl.</w:t>
      </w:r>
      <w:r>
        <w:rPr>
          <w:spacing w:val="-1"/>
        </w:rPr>
        <w:t xml:space="preserve"> </w:t>
      </w:r>
      <w:r>
        <w:t>IV.</w:t>
      </w:r>
      <w:r>
        <w:rPr>
          <w:spacing w:val="22"/>
        </w:rPr>
        <w:t xml:space="preserve"> </w:t>
      </w:r>
      <w:r>
        <w:t>této</w:t>
      </w:r>
      <w:r>
        <w:rPr>
          <w:spacing w:val="21"/>
        </w:rPr>
        <w:t xml:space="preserve"> </w:t>
      </w:r>
      <w:r>
        <w:t>smlouvy</w:t>
      </w:r>
      <w:r>
        <w:rPr>
          <w:spacing w:val="20"/>
        </w:rPr>
        <w:t xml:space="preserve"> </w:t>
      </w:r>
      <w:r>
        <w:t>je</w:t>
      </w:r>
      <w:r>
        <w:rPr>
          <w:spacing w:val="19"/>
        </w:rPr>
        <w:t xml:space="preserve"> </w:t>
      </w:r>
      <w:r>
        <w:t>stanovena</w:t>
      </w:r>
      <w:r>
        <w:rPr>
          <w:spacing w:val="20"/>
        </w:rPr>
        <w:t xml:space="preserve"> </w:t>
      </w:r>
      <w:r>
        <w:t>dohodou</w:t>
      </w:r>
      <w:r>
        <w:rPr>
          <w:spacing w:val="19"/>
        </w:rPr>
        <w:t xml:space="preserve"> </w:t>
      </w:r>
      <w:r>
        <w:t>smluvních</w:t>
      </w:r>
      <w:r>
        <w:rPr>
          <w:spacing w:val="20"/>
        </w:rPr>
        <w:t xml:space="preserve"> </w:t>
      </w:r>
      <w:r>
        <w:t>stran</w:t>
      </w:r>
      <w:r>
        <w:rPr>
          <w:spacing w:val="21"/>
        </w:rPr>
        <w:t xml:space="preserve"> </w:t>
      </w:r>
      <w:r>
        <w:t>podle</w:t>
      </w:r>
      <w:r>
        <w:rPr>
          <w:spacing w:val="21"/>
        </w:rPr>
        <w:t xml:space="preserve"> </w:t>
      </w:r>
      <w:r>
        <w:t>ustanovení</w:t>
      </w:r>
      <w:r>
        <w:rPr>
          <w:spacing w:val="20"/>
        </w:rPr>
        <w:t xml:space="preserve"> </w:t>
      </w:r>
      <w:r>
        <w:t>§</w:t>
      </w:r>
      <w:r>
        <w:rPr>
          <w:spacing w:val="2"/>
        </w:rPr>
        <w:t xml:space="preserve"> </w:t>
      </w:r>
      <w:r>
        <w:rPr>
          <w:spacing w:val="-10"/>
        </w:rPr>
        <w:t>2</w:t>
      </w:r>
    </w:p>
    <w:p w14:paraId="4124E879" w14:textId="77777777" w:rsidR="007B090C" w:rsidRDefault="007638B9">
      <w:pPr>
        <w:pStyle w:val="Zkladntext"/>
        <w:spacing w:line="250" w:lineRule="exact"/>
        <w:ind w:right="3180"/>
        <w:jc w:val="center"/>
      </w:pPr>
      <w:r>
        <w:t>zákona</w:t>
      </w:r>
      <w:r>
        <w:rPr>
          <w:spacing w:val="-4"/>
        </w:rPr>
        <w:t xml:space="preserve"> </w:t>
      </w:r>
      <w:r>
        <w:t>č.</w:t>
      </w:r>
      <w:r>
        <w:rPr>
          <w:spacing w:val="-3"/>
        </w:rPr>
        <w:t xml:space="preserve"> </w:t>
      </w:r>
      <w:r>
        <w:t>526/1990</w:t>
      </w:r>
      <w:r>
        <w:rPr>
          <w:spacing w:val="-3"/>
        </w:rPr>
        <w:t xml:space="preserve"> </w:t>
      </w:r>
      <w:r>
        <w:t>Sb.,</w:t>
      </w:r>
      <w:r>
        <w:rPr>
          <w:spacing w:val="-3"/>
        </w:rPr>
        <w:t xml:space="preserve"> </w:t>
      </w:r>
      <w:r>
        <w:t>o</w:t>
      </w:r>
      <w:r>
        <w:rPr>
          <w:spacing w:val="-6"/>
        </w:rPr>
        <w:t xml:space="preserve"> </w:t>
      </w:r>
      <w:r>
        <w:t>cenách</w:t>
      </w:r>
      <w:r>
        <w:rPr>
          <w:spacing w:val="-3"/>
        </w:rPr>
        <w:t xml:space="preserve"> </w:t>
      </w:r>
      <w:r>
        <w:t>v</w:t>
      </w:r>
      <w:r>
        <w:rPr>
          <w:spacing w:val="-5"/>
        </w:rPr>
        <w:t xml:space="preserve"> </w:t>
      </w:r>
      <w:r>
        <w:t>platném</w:t>
      </w:r>
      <w:r>
        <w:rPr>
          <w:spacing w:val="-3"/>
        </w:rPr>
        <w:t xml:space="preserve"> </w:t>
      </w:r>
      <w:r>
        <w:t>znění</w:t>
      </w:r>
      <w:r>
        <w:rPr>
          <w:spacing w:val="-3"/>
        </w:rPr>
        <w:t xml:space="preserve"> </w:t>
      </w:r>
      <w:r>
        <w:t>jako</w:t>
      </w:r>
      <w:r>
        <w:rPr>
          <w:spacing w:val="-6"/>
        </w:rPr>
        <w:t xml:space="preserve"> </w:t>
      </w:r>
      <w:r>
        <w:t>cena</w:t>
      </w:r>
      <w:r>
        <w:rPr>
          <w:spacing w:val="-5"/>
        </w:rPr>
        <w:t xml:space="preserve"> </w:t>
      </w:r>
      <w:r>
        <w:rPr>
          <w:spacing w:val="-2"/>
        </w:rPr>
        <w:t>smluvní.</w:t>
      </w:r>
    </w:p>
    <w:p w14:paraId="3FF73782" w14:textId="77777777" w:rsidR="007B090C" w:rsidRDefault="007638B9">
      <w:pPr>
        <w:pStyle w:val="Odstavecseseznamem"/>
        <w:numPr>
          <w:ilvl w:val="0"/>
          <w:numId w:val="3"/>
        </w:numPr>
        <w:tabs>
          <w:tab w:val="left" w:pos="679"/>
          <w:tab w:val="left" w:pos="682"/>
        </w:tabs>
        <w:spacing w:before="122" w:line="237" w:lineRule="auto"/>
        <w:ind w:right="105"/>
        <w:jc w:val="both"/>
      </w:pPr>
      <w:r>
        <w:t>Smluvní</w:t>
      </w:r>
      <w:r>
        <w:rPr>
          <w:spacing w:val="-6"/>
        </w:rPr>
        <w:t xml:space="preserve"> </w:t>
      </w:r>
      <w:r>
        <w:t>cena</w:t>
      </w:r>
      <w:r>
        <w:rPr>
          <w:spacing w:val="-3"/>
        </w:rPr>
        <w:t xml:space="preserve"> </w:t>
      </w:r>
      <w:r>
        <w:t>na</w:t>
      </w:r>
      <w:r>
        <w:rPr>
          <w:spacing w:val="-6"/>
        </w:rPr>
        <w:t xml:space="preserve"> </w:t>
      </w:r>
      <w:r>
        <w:t>kalendářní</w:t>
      </w:r>
      <w:r>
        <w:rPr>
          <w:spacing w:val="-4"/>
        </w:rPr>
        <w:t xml:space="preserve"> </w:t>
      </w:r>
      <w:r>
        <w:t>rok</w:t>
      </w:r>
      <w:r>
        <w:rPr>
          <w:spacing w:val="-2"/>
        </w:rPr>
        <w:t xml:space="preserve"> </w:t>
      </w:r>
      <w:r>
        <w:t>za</w:t>
      </w:r>
      <w:r>
        <w:rPr>
          <w:spacing w:val="-4"/>
        </w:rPr>
        <w:t xml:space="preserve"> </w:t>
      </w:r>
      <w:r>
        <w:t>provozování</w:t>
      </w:r>
      <w:r>
        <w:rPr>
          <w:spacing w:val="-4"/>
        </w:rPr>
        <w:t xml:space="preserve"> </w:t>
      </w:r>
      <w:r>
        <w:t>elektrického</w:t>
      </w:r>
      <w:r>
        <w:rPr>
          <w:spacing w:val="-6"/>
        </w:rPr>
        <w:t xml:space="preserve"> </w:t>
      </w:r>
      <w:r>
        <w:t>zařízení</w:t>
      </w:r>
      <w:r>
        <w:rPr>
          <w:spacing w:val="-4"/>
        </w:rPr>
        <w:t xml:space="preserve"> </w:t>
      </w:r>
      <w:r>
        <w:t>v rozsahu</w:t>
      </w:r>
      <w:r>
        <w:rPr>
          <w:spacing w:val="-4"/>
        </w:rPr>
        <w:t xml:space="preserve"> </w:t>
      </w:r>
      <w:r>
        <w:t>Přílohy</w:t>
      </w:r>
      <w:r>
        <w:rPr>
          <w:spacing w:val="-3"/>
        </w:rPr>
        <w:t xml:space="preserve"> </w:t>
      </w:r>
      <w:r>
        <w:t>č.</w:t>
      </w:r>
      <w:r>
        <w:rPr>
          <w:spacing w:val="-4"/>
        </w:rPr>
        <w:t xml:space="preserve"> </w:t>
      </w:r>
      <w:r>
        <w:t>1</w:t>
      </w:r>
      <w:r>
        <w:rPr>
          <w:spacing w:val="-6"/>
        </w:rPr>
        <w:t xml:space="preserve"> </w:t>
      </w:r>
      <w:r>
        <w:t>činí</w:t>
      </w:r>
      <w:r>
        <w:rPr>
          <w:spacing w:val="-3"/>
        </w:rPr>
        <w:t xml:space="preserve"> </w:t>
      </w:r>
      <w:r>
        <w:rPr>
          <w:b/>
        </w:rPr>
        <w:t>12.000-</w:t>
      </w:r>
      <w:r>
        <w:rPr>
          <w:b/>
          <w:spacing w:val="-4"/>
        </w:rPr>
        <w:t xml:space="preserve"> </w:t>
      </w:r>
      <w:r>
        <w:rPr>
          <w:b/>
        </w:rPr>
        <w:t>Kč</w:t>
      </w:r>
      <w:r>
        <w:rPr>
          <w:b/>
          <w:spacing w:val="-6"/>
        </w:rPr>
        <w:t xml:space="preserve"> </w:t>
      </w:r>
      <w:r>
        <w:t>bez</w:t>
      </w:r>
      <w:r>
        <w:rPr>
          <w:spacing w:val="-5"/>
        </w:rPr>
        <w:t xml:space="preserve"> </w:t>
      </w:r>
      <w:r>
        <w:t>DPH. K ceně bude účtována příslušná sazba DPH dle platných právních předpisů. Uvedená cena bude účtována jednorázově za celý kalendářní rok (popř. za poměrnou část v běžném roce) vždy do 30. června v daném roce.</w:t>
      </w:r>
    </w:p>
    <w:p w14:paraId="0A194FFF" w14:textId="77777777" w:rsidR="007B090C" w:rsidRDefault="007638B9">
      <w:pPr>
        <w:pStyle w:val="Odstavecseseznamem"/>
        <w:numPr>
          <w:ilvl w:val="0"/>
          <w:numId w:val="3"/>
        </w:numPr>
        <w:tabs>
          <w:tab w:val="left" w:pos="679"/>
          <w:tab w:val="left" w:pos="682"/>
        </w:tabs>
        <w:spacing w:before="123" w:line="237" w:lineRule="auto"/>
        <w:ind w:right="106"/>
        <w:jc w:val="both"/>
      </w:pPr>
      <w:r>
        <w:t>Cenu</w:t>
      </w:r>
      <w:r>
        <w:rPr>
          <w:spacing w:val="-2"/>
        </w:rPr>
        <w:t xml:space="preserve"> </w:t>
      </w:r>
      <w:r>
        <w:t>za</w:t>
      </w:r>
      <w:r>
        <w:rPr>
          <w:spacing w:val="-2"/>
        </w:rPr>
        <w:t xml:space="preserve"> </w:t>
      </w:r>
      <w:r>
        <w:t>provozování</w:t>
      </w:r>
      <w:r>
        <w:rPr>
          <w:spacing w:val="-2"/>
        </w:rPr>
        <w:t xml:space="preserve"> </w:t>
      </w:r>
      <w:r>
        <w:t>dle</w:t>
      </w:r>
      <w:r>
        <w:rPr>
          <w:spacing w:val="-2"/>
        </w:rPr>
        <w:t xml:space="preserve"> </w:t>
      </w:r>
      <w:r>
        <w:t>odstavce</w:t>
      </w:r>
      <w:r>
        <w:rPr>
          <w:spacing w:val="-2"/>
        </w:rPr>
        <w:t xml:space="preserve"> </w:t>
      </w:r>
      <w:r>
        <w:t>2</w:t>
      </w:r>
      <w:r>
        <w:rPr>
          <w:spacing w:val="-2"/>
        </w:rPr>
        <w:t xml:space="preserve"> </w:t>
      </w:r>
      <w:r>
        <w:t>tohoto</w:t>
      </w:r>
      <w:r>
        <w:rPr>
          <w:spacing w:val="-4"/>
        </w:rPr>
        <w:t xml:space="preserve"> </w:t>
      </w:r>
      <w:r>
        <w:t>článku</w:t>
      </w:r>
      <w:r>
        <w:rPr>
          <w:spacing w:val="-2"/>
        </w:rPr>
        <w:t xml:space="preserve"> </w:t>
      </w:r>
      <w:r>
        <w:t>bude</w:t>
      </w:r>
      <w:r>
        <w:rPr>
          <w:spacing w:val="-2"/>
        </w:rPr>
        <w:t xml:space="preserve"> </w:t>
      </w:r>
      <w:r>
        <w:t>zhotovitel</w:t>
      </w:r>
      <w:r>
        <w:rPr>
          <w:spacing w:val="-2"/>
        </w:rPr>
        <w:t xml:space="preserve"> </w:t>
      </w:r>
      <w:r>
        <w:t>účtovat</w:t>
      </w:r>
      <w:r>
        <w:rPr>
          <w:spacing w:val="-2"/>
        </w:rPr>
        <w:t xml:space="preserve"> </w:t>
      </w:r>
      <w:r>
        <w:t>objednateli</w:t>
      </w:r>
      <w:r>
        <w:rPr>
          <w:spacing w:val="-4"/>
        </w:rPr>
        <w:t xml:space="preserve"> </w:t>
      </w:r>
      <w:r>
        <w:t>vystavením</w:t>
      </w:r>
      <w:r>
        <w:rPr>
          <w:spacing w:val="-4"/>
        </w:rPr>
        <w:t xml:space="preserve"> </w:t>
      </w:r>
      <w:r>
        <w:t>daňového</w:t>
      </w:r>
      <w:r>
        <w:rPr>
          <w:spacing w:val="-2"/>
        </w:rPr>
        <w:t xml:space="preserve"> </w:t>
      </w:r>
      <w:r>
        <w:t>dokladu (dále jen faktura). Faktura bude obsahovat veškeré náležitosti dle zákona č. 235/2004 Sb.,</w:t>
      </w:r>
      <w:r>
        <w:rPr>
          <w:spacing w:val="-1"/>
        </w:rPr>
        <w:t xml:space="preserve"> </w:t>
      </w:r>
      <w:r>
        <w:t>o dani z přidané hodnoty, ve znění pozdějších předpisů.</w:t>
      </w:r>
    </w:p>
    <w:p w14:paraId="081E8DFB" w14:textId="77777777" w:rsidR="007B090C" w:rsidRDefault="007B090C">
      <w:pPr>
        <w:spacing w:line="237" w:lineRule="auto"/>
        <w:jc w:val="both"/>
        <w:sectPr w:rsidR="007B090C">
          <w:pgSz w:w="11910" w:h="16850"/>
          <w:pgMar w:top="1340" w:right="740" w:bottom="780" w:left="1020" w:header="0" w:footer="587" w:gutter="0"/>
          <w:cols w:space="708"/>
        </w:sectPr>
      </w:pPr>
    </w:p>
    <w:p w14:paraId="17398D55" w14:textId="77777777" w:rsidR="007B090C" w:rsidRDefault="007638B9">
      <w:pPr>
        <w:pStyle w:val="Odstavecseseznamem"/>
        <w:numPr>
          <w:ilvl w:val="0"/>
          <w:numId w:val="3"/>
        </w:numPr>
        <w:tabs>
          <w:tab w:val="left" w:pos="679"/>
          <w:tab w:val="left" w:pos="682"/>
        </w:tabs>
        <w:spacing w:before="75" w:line="237" w:lineRule="auto"/>
        <w:ind w:right="104"/>
        <w:jc w:val="both"/>
      </w:pPr>
      <w:r>
        <w:lastRenderedPageBreak/>
        <w:t>Ceny</w:t>
      </w:r>
      <w:r>
        <w:rPr>
          <w:spacing w:val="-10"/>
        </w:rPr>
        <w:t xml:space="preserve"> </w:t>
      </w:r>
      <w:r>
        <w:t>za</w:t>
      </w:r>
      <w:r>
        <w:rPr>
          <w:spacing w:val="-11"/>
        </w:rPr>
        <w:t xml:space="preserve"> </w:t>
      </w:r>
      <w:r>
        <w:t>výkony</w:t>
      </w:r>
      <w:r>
        <w:rPr>
          <w:spacing w:val="-10"/>
        </w:rPr>
        <w:t xml:space="preserve"> </w:t>
      </w:r>
      <w:r>
        <w:t>zhotovitele,</w:t>
      </w:r>
      <w:r>
        <w:rPr>
          <w:spacing w:val="-11"/>
        </w:rPr>
        <w:t xml:space="preserve"> </w:t>
      </w:r>
      <w:r>
        <w:t>uvedené</w:t>
      </w:r>
      <w:r>
        <w:rPr>
          <w:spacing w:val="-8"/>
        </w:rPr>
        <w:t xml:space="preserve"> </w:t>
      </w:r>
      <w:r>
        <w:t>v</w:t>
      </w:r>
      <w:r>
        <w:rPr>
          <w:spacing w:val="-10"/>
        </w:rPr>
        <w:t xml:space="preserve"> </w:t>
      </w:r>
      <w:r>
        <w:t>čl. IV.</w:t>
      </w:r>
      <w:r>
        <w:rPr>
          <w:spacing w:val="-11"/>
        </w:rPr>
        <w:t xml:space="preserve"> </w:t>
      </w:r>
      <w:r>
        <w:t>odstavec</w:t>
      </w:r>
      <w:r>
        <w:rPr>
          <w:spacing w:val="-10"/>
        </w:rPr>
        <w:t xml:space="preserve"> </w:t>
      </w:r>
      <w:r>
        <w:t>2,</w:t>
      </w:r>
      <w:r>
        <w:rPr>
          <w:spacing w:val="-11"/>
        </w:rPr>
        <w:t xml:space="preserve"> </w:t>
      </w:r>
      <w:r>
        <w:t>bod</w:t>
      </w:r>
      <w:r>
        <w:rPr>
          <w:spacing w:val="-12"/>
        </w:rPr>
        <w:t xml:space="preserve"> </w:t>
      </w:r>
      <w:r>
        <w:t>d),</w:t>
      </w:r>
      <w:r>
        <w:rPr>
          <w:spacing w:val="-11"/>
        </w:rPr>
        <w:t xml:space="preserve"> </w:t>
      </w:r>
      <w:r>
        <w:t>e),</w:t>
      </w:r>
      <w:r>
        <w:rPr>
          <w:spacing w:val="-11"/>
        </w:rPr>
        <w:t xml:space="preserve"> </w:t>
      </w:r>
      <w:r>
        <w:t>f),</w:t>
      </w:r>
      <w:r>
        <w:rPr>
          <w:spacing w:val="-11"/>
        </w:rPr>
        <w:t xml:space="preserve"> </w:t>
      </w:r>
      <w:r>
        <w:t>g),</w:t>
      </w:r>
      <w:r>
        <w:rPr>
          <w:spacing w:val="-11"/>
        </w:rPr>
        <w:t xml:space="preserve"> </w:t>
      </w:r>
      <w:r>
        <w:t>a</w:t>
      </w:r>
      <w:r>
        <w:rPr>
          <w:spacing w:val="-11"/>
        </w:rPr>
        <w:t xml:space="preserve"> </w:t>
      </w:r>
      <w:r>
        <w:t>h)</w:t>
      </w:r>
      <w:r>
        <w:rPr>
          <w:spacing w:val="-11"/>
        </w:rPr>
        <w:t xml:space="preserve"> </w:t>
      </w:r>
      <w:r>
        <w:t>této</w:t>
      </w:r>
      <w:r>
        <w:rPr>
          <w:spacing w:val="-11"/>
        </w:rPr>
        <w:t xml:space="preserve"> </w:t>
      </w:r>
      <w:r>
        <w:t>smlouvy,</w:t>
      </w:r>
      <w:r>
        <w:rPr>
          <w:spacing w:val="-13"/>
        </w:rPr>
        <w:t xml:space="preserve"> </w:t>
      </w:r>
      <w:r>
        <w:t>jakož</w:t>
      </w:r>
      <w:r>
        <w:rPr>
          <w:spacing w:val="-12"/>
        </w:rPr>
        <w:t xml:space="preserve"> </w:t>
      </w:r>
      <w:r>
        <w:t>i</w:t>
      </w:r>
      <w:r>
        <w:rPr>
          <w:spacing w:val="-10"/>
        </w:rPr>
        <w:t xml:space="preserve"> </w:t>
      </w:r>
      <w:r>
        <w:t>za</w:t>
      </w:r>
      <w:r>
        <w:rPr>
          <w:spacing w:val="-11"/>
        </w:rPr>
        <w:t xml:space="preserve"> </w:t>
      </w:r>
      <w:r>
        <w:t>dodaný</w:t>
      </w:r>
      <w:r>
        <w:rPr>
          <w:spacing w:val="-10"/>
        </w:rPr>
        <w:t xml:space="preserve"> </w:t>
      </w:r>
      <w:r>
        <w:t>materiál budou účtovány samostatně a průběžně po provedení příslušného výkonu. Ceny za provedené výkony této smlouvy bude zhotovitel účtovat na základě svého aktuálně platného ceníku ve výši hodinové zúčtovací sazby platné v době provedení příslušného výkonu. Použitý materiál bude účtován za ceny obvyklé, platné pro příslušné období.</w:t>
      </w:r>
    </w:p>
    <w:p w14:paraId="15EFC3BB" w14:textId="77777777" w:rsidR="007B090C" w:rsidRDefault="007638B9">
      <w:pPr>
        <w:pStyle w:val="Odstavecseseznamem"/>
        <w:numPr>
          <w:ilvl w:val="0"/>
          <w:numId w:val="3"/>
        </w:numPr>
        <w:tabs>
          <w:tab w:val="left" w:pos="679"/>
        </w:tabs>
        <w:spacing w:before="123" w:line="273" w:lineRule="exact"/>
        <w:ind w:left="679" w:hanging="281"/>
        <w:jc w:val="both"/>
      </w:pPr>
      <w:r>
        <w:t>Daňové</w:t>
      </w:r>
      <w:r>
        <w:rPr>
          <w:spacing w:val="-12"/>
        </w:rPr>
        <w:t xml:space="preserve"> </w:t>
      </w:r>
      <w:r>
        <w:t>doklady,</w:t>
      </w:r>
      <w:r>
        <w:rPr>
          <w:spacing w:val="-9"/>
        </w:rPr>
        <w:t xml:space="preserve"> </w:t>
      </w:r>
      <w:r>
        <w:t>vystavené</w:t>
      </w:r>
      <w:r>
        <w:rPr>
          <w:spacing w:val="-9"/>
        </w:rPr>
        <w:t xml:space="preserve"> </w:t>
      </w:r>
      <w:r>
        <w:t>zhotovitelem</w:t>
      </w:r>
      <w:r>
        <w:rPr>
          <w:spacing w:val="-8"/>
        </w:rPr>
        <w:t xml:space="preserve"> </w:t>
      </w:r>
      <w:r>
        <w:t>se</w:t>
      </w:r>
      <w:r>
        <w:rPr>
          <w:spacing w:val="-9"/>
        </w:rPr>
        <w:t xml:space="preserve"> </w:t>
      </w:r>
      <w:r>
        <w:t>zavazuje</w:t>
      </w:r>
      <w:r>
        <w:rPr>
          <w:spacing w:val="-10"/>
        </w:rPr>
        <w:t xml:space="preserve"> </w:t>
      </w:r>
      <w:r>
        <w:t>objednatel</w:t>
      </w:r>
      <w:r>
        <w:rPr>
          <w:spacing w:val="-8"/>
        </w:rPr>
        <w:t xml:space="preserve"> </w:t>
      </w:r>
      <w:r>
        <w:t>uhradit</w:t>
      </w:r>
      <w:r>
        <w:rPr>
          <w:spacing w:val="-10"/>
        </w:rPr>
        <w:t xml:space="preserve"> </w:t>
      </w:r>
      <w:r>
        <w:t>ve</w:t>
      </w:r>
      <w:r>
        <w:rPr>
          <w:spacing w:val="-6"/>
        </w:rPr>
        <w:t xml:space="preserve"> </w:t>
      </w:r>
      <w:r>
        <w:t>lhůtě</w:t>
      </w:r>
      <w:r>
        <w:rPr>
          <w:spacing w:val="-9"/>
        </w:rPr>
        <w:t xml:space="preserve"> </w:t>
      </w:r>
      <w:r>
        <w:t>splatnosti</w:t>
      </w:r>
      <w:r>
        <w:rPr>
          <w:spacing w:val="-11"/>
        </w:rPr>
        <w:t xml:space="preserve"> </w:t>
      </w:r>
      <w:r>
        <w:t>dle</w:t>
      </w:r>
      <w:r>
        <w:rPr>
          <w:spacing w:val="-7"/>
        </w:rPr>
        <w:t xml:space="preserve"> </w:t>
      </w:r>
      <w:r>
        <w:t>příslušného</w:t>
      </w:r>
      <w:r>
        <w:rPr>
          <w:spacing w:val="-6"/>
        </w:rPr>
        <w:t xml:space="preserve"> </w:t>
      </w:r>
      <w:r>
        <w:rPr>
          <w:spacing w:val="-2"/>
        </w:rPr>
        <w:t>daňového</w:t>
      </w:r>
    </w:p>
    <w:p w14:paraId="2A34AC36" w14:textId="77777777" w:rsidR="007B090C" w:rsidRDefault="007638B9">
      <w:pPr>
        <w:pStyle w:val="Zkladntext"/>
        <w:spacing w:line="250" w:lineRule="exact"/>
        <w:ind w:left="682"/>
      </w:pPr>
      <w:r>
        <w:rPr>
          <w:spacing w:val="-2"/>
        </w:rPr>
        <w:t>dokladu.</w:t>
      </w:r>
    </w:p>
    <w:p w14:paraId="41BF4DD6" w14:textId="77777777" w:rsidR="007B090C" w:rsidRDefault="007638B9">
      <w:pPr>
        <w:pStyle w:val="Odstavecseseznamem"/>
        <w:numPr>
          <w:ilvl w:val="0"/>
          <w:numId w:val="3"/>
        </w:numPr>
        <w:tabs>
          <w:tab w:val="left" w:pos="679"/>
          <w:tab w:val="left" w:pos="682"/>
        </w:tabs>
        <w:ind w:right="107"/>
        <w:jc w:val="both"/>
      </w:pPr>
      <w:r>
        <w:t xml:space="preserve">Pro případ prodlení objednatele s úhradou dlužné částky má zhotovitel právo účtovat a objednatel povinnost uhradit úrok z prodlení, jehož výše odpovídá ročně výši repo sazby stanovené Českou národní bankou pro poslední den kalendářního pololetí, které předchází kalendářnímu pololetí, v němž došlo k prodlení, zvýšené o sedm procentních </w:t>
      </w:r>
      <w:r>
        <w:rPr>
          <w:spacing w:val="-2"/>
        </w:rPr>
        <w:t>bodů.</w:t>
      </w:r>
    </w:p>
    <w:p w14:paraId="6319E9C0" w14:textId="77777777" w:rsidR="007B090C" w:rsidRDefault="007638B9">
      <w:pPr>
        <w:pStyle w:val="Odstavecseseznamem"/>
        <w:numPr>
          <w:ilvl w:val="0"/>
          <w:numId w:val="3"/>
        </w:numPr>
        <w:tabs>
          <w:tab w:val="left" w:pos="679"/>
          <w:tab w:val="left" w:pos="682"/>
        </w:tabs>
        <w:spacing w:before="0" w:line="237" w:lineRule="auto"/>
        <w:ind w:right="107"/>
        <w:jc w:val="both"/>
      </w:pPr>
      <w:r>
        <w:t>Cena za provozování pak může být upravována 1x za rok o míru inflace vyjádřenou přírůstkem průměrného ročního indexu</w:t>
      </w:r>
      <w:r>
        <w:rPr>
          <w:spacing w:val="-9"/>
        </w:rPr>
        <w:t xml:space="preserve"> </w:t>
      </w:r>
      <w:r>
        <w:t>spotřebitelských</w:t>
      </w:r>
      <w:r>
        <w:rPr>
          <w:spacing w:val="-9"/>
        </w:rPr>
        <w:t xml:space="preserve"> </w:t>
      </w:r>
      <w:r>
        <w:t>cen</w:t>
      </w:r>
      <w:r>
        <w:rPr>
          <w:spacing w:val="-9"/>
        </w:rPr>
        <w:t xml:space="preserve"> </w:t>
      </w:r>
      <w:r>
        <w:t>vyhlášenou</w:t>
      </w:r>
      <w:r>
        <w:rPr>
          <w:spacing w:val="-9"/>
        </w:rPr>
        <w:t xml:space="preserve"> </w:t>
      </w:r>
      <w:r>
        <w:t>za</w:t>
      </w:r>
      <w:r>
        <w:rPr>
          <w:spacing w:val="-9"/>
        </w:rPr>
        <w:t xml:space="preserve"> </w:t>
      </w:r>
      <w:r>
        <w:t>předchozí</w:t>
      </w:r>
      <w:r>
        <w:rPr>
          <w:spacing w:val="-9"/>
        </w:rPr>
        <w:t xml:space="preserve"> </w:t>
      </w:r>
      <w:r>
        <w:t>kalendářní</w:t>
      </w:r>
      <w:r>
        <w:rPr>
          <w:spacing w:val="-9"/>
        </w:rPr>
        <w:t xml:space="preserve"> </w:t>
      </w:r>
      <w:r>
        <w:t>rok</w:t>
      </w:r>
      <w:r>
        <w:rPr>
          <w:spacing w:val="-9"/>
        </w:rPr>
        <w:t xml:space="preserve"> </w:t>
      </w:r>
      <w:r>
        <w:t>Českým</w:t>
      </w:r>
      <w:r>
        <w:rPr>
          <w:spacing w:val="-9"/>
        </w:rPr>
        <w:t xml:space="preserve"> </w:t>
      </w:r>
      <w:r>
        <w:t>statistickým</w:t>
      </w:r>
      <w:r>
        <w:rPr>
          <w:spacing w:val="-8"/>
        </w:rPr>
        <w:t xml:space="preserve"> </w:t>
      </w:r>
      <w:r>
        <w:t>úřadem.</w:t>
      </w:r>
      <w:r>
        <w:rPr>
          <w:spacing w:val="-9"/>
        </w:rPr>
        <w:t xml:space="preserve"> </w:t>
      </w:r>
      <w:r>
        <w:t>Úprava</w:t>
      </w:r>
      <w:r>
        <w:rPr>
          <w:spacing w:val="-9"/>
        </w:rPr>
        <w:t xml:space="preserve"> </w:t>
      </w:r>
      <w:r>
        <w:t>nájemného bude nájemci pronajímatelem písemně oznámena.</w:t>
      </w:r>
    </w:p>
    <w:p w14:paraId="742950E0" w14:textId="77777777" w:rsidR="007B090C" w:rsidRDefault="007B090C">
      <w:pPr>
        <w:pStyle w:val="Zkladntext"/>
        <w:rPr>
          <w:sz w:val="20"/>
        </w:rPr>
      </w:pPr>
    </w:p>
    <w:p w14:paraId="70109151" w14:textId="77777777" w:rsidR="007B090C" w:rsidRDefault="007B090C">
      <w:pPr>
        <w:pStyle w:val="Zkladntext"/>
        <w:rPr>
          <w:sz w:val="20"/>
        </w:rPr>
      </w:pPr>
    </w:p>
    <w:p w14:paraId="46A3B8A7" w14:textId="77777777" w:rsidR="007B090C" w:rsidRDefault="007B090C">
      <w:pPr>
        <w:pStyle w:val="Zkladntext"/>
        <w:rPr>
          <w:sz w:val="20"/>
        </w:rPr>
      </w:pPr>
    </w:p>
    <w:p w14:paraId="11EFAB9F" w14:textId="77777777" w:rsidR="007B090C" w:rsidRDefault="007B090C">
      <w:pPr>
        <w:pStyle w:val="Zkladntext"/>
        <w:rPr>
          <w:sz w:val="20"/>
        </w:rPr>
      </w:pPr>
    </w:p>
    <w:p w14:paraId="3297BB25" w14:textId="77777777" w:rsidR="007B090C" w:rsidRDefault="007B090C">
      <w:pPr>
        <w:pStyle w:val="Zkladntext"/>
        <w:rPr>
          <w:sz w:val="20"/>
        </w:rPr>
      </w:pPr>
    </w:p>
    <w:p w14:paraId="01F33FC1" w14:textId="77777777" w:rsidR="007B090C" w:rsidRDefault="007B090C">
      <w:pPr>
        <w:pStyle w:val="Zkladntext"/>
        <w:spacing w:before="13"/>
        <w:rPr>
          <w:sz w:val="20"/>
        </w:rPr>
      </w:pPr>
    </w:p>
    <w:p w14:paraId="6BE18343" w14:textId="77777777" w:rsidR="007B090C" w:rsidRDefault="007B090C">
      <w:pPr>
        <w:rPr>
          <w:sz w:val="20"/>
        </w:rPr>
        <w:sectPr w:rsidR="007B090C">
          <w:pgSz w:w="11910" w:h="16850"/>
          <w:pgMar w:top="920" w:right="740" w:bottom="780" w:left="1020" w:header="0" w:footer="587" w:gutter="0"/>
          <w:cols w:space="708"/>
        </w:sectPr>
      </w:pPr>
    </w:p>
    <w:p w14:paraId="45758B5E" w14:textId="77777777" w:rsidR="007B090C" w:rsidRDefault="007B090C">
      <w:pPr>
        <w:pStyle w:val="Zkladntext"/>
      </w:pPr>
    </w:p>
    <w:p w14:paraId="49706073" w14:textId="77777777" w:rsidR="007B090C" w:rsidRDefault="007B090C">
      <w:pPr>
        <w:pStyle w:val="Zkladntext"/>
      </w:pPr>
    </w:p>
    <w:p w14:paraId="77310AAB" w14:textId="77777777" w:rsidR="007B090C" w:rsidRDefault="007B090C">
      <w:pPr>
        <w:pStyle w:val="Zkladntext"/>
        <w:spacing w:before="88"/>
      </w:pPr>
    </w:p>
    <w:p w14:paraId="2F733BBB" w14:textId="77777777" w:rsidR="007B090C" w:rsidRDefault="007638B9">
      <w:pPr>
        <w:pStyle w:val="Odstavecseseznamem"/>
        <w:numPr>
          <w:ilvl w:val="0"/>
          <w:numId w:val="2"/>
        </w:numPr>
        <w:tabs>
          <w:tab w:val="left" w:pos="679"/>
        </w:tabs>
        <w:spacing w:before="0"/>
        <w:ind w:left="679" w:hanging="281"/>
      </w:pPr>
      <w:r>
        <w:t>Smlouva</w:t>
      </w:r>
      <w:r>
        <w:rPr>
          <w:spacing w:val="-4"/>
        </w:rPr>
        <w:t xml:space="preserve"> </w:t>
      </w:r>
      <w:r>
        <w:t>se</w:t>
      </w:r>
      <w:r>
        <w:rPr>
          <w:spacing w:val="-6"/>
        </w:rPr>
        <w:t xml:space="preserve"> </w:t>
      </w:r>
      <w:r>
        <w:t>sjednává</w:t>
      </w:r>
      <w:r>
        <w:rPr>
          <w:spacing w:val="-7"/>
        </w:rPr>
        <w:t xml:space="preserve"> </w:t>
      </w:r>
      <w:r>
        <w:t>na</w:t>
      </w:r>
      <w:r>
        <w:rPr>
          <w:spacing w:val="-3"/>
        </w:rPr>
        <w:t xml:space="preserve"> </w:t>
      </w:r>
      <w:r>
        <w:t>dobu</w:t>
      </w:r>
      <w:r>
        <w:rPr>
          <w:spacing w:val="-4"/>
        </w:rPr>
        <w:t xml:space="preserve"> </w:t>
      </w:r>
      <w:r>
        <w:rPr>
          <w:spacing w:val="-2"/>
        </w:rPr>
        <w:t>neurčitou</w:t>
      </w:r>
    </w:p>
    <w:p w14:paraId="72C74747" w14:textId="77777777" w:rsidR="007B090C" w:rsidRDefault="007638B9">
      <w:pPr>
        <w:pStyle w:val="Odstavecseseznamem"/>
        <w:numPr>
          <w:ilvl w:val="0"/>
          <w:numId w:val="2"/>
        </w:numPr>
        <w:tabs>
          <w:tab w:val="left" w:pos="679"/>
        </w:tabs>
        <w:spacing w:before="116"/>
        <w:ind w:left="679" w:hanging="281"/>
      </w:pPr>
      <w:r>
        <w:t>Zhotovitel</w:t>
      </w:r>
      <w:r>
        <w:rPr>
          <w:spacing w:val="-7"/>
        </w:rPr>
        <w:t xml:space="preserve"> </w:t>
      </w:r>
      <w:r>
        <w:t>je</w:t>
      </w:r>
      <w:r>
        <w:rPr>
          <w:spacing w:val="-7"/>
        </w:rPr>
        <w:t xml:space="preserve"> </w:t>
      </w:r>
      <w:r>
        <w:t>oprávněn</w:t>
      </w:r>
      <w:r>
        <w:rPr>
          <w:spacing w:val="-8"/>
        </w:rPr>
        <w:t xml:space="preserve"> </w:t>
      </w:r>
      <w:r>
        <w:t>smlouvu</w:t>
      </w:r>
      <w:r>
        <w:rPr>
          <w:spacing w:val="-6"/>
        </w:rPr>
        <w:t xml:space="preserve"> </w:t>
      </w:r>
      <w:r>
        <w:rPr>
          <w:spacing w:val="-2"/>
        </w:rPr>
        <w:t>vypovědět:</w:t>
      </w:r>
    </w:p>
    <w:p w14:paraId="62066088" w14:textId="77777777" w:rsidR="007B090C" w:rsidRDefault="007638B9">
      <w:pPr>
        <w:spacing w:before="101"/>
        <w:ind w:left="6" w:right="3854"/>
        <w:jc w:val="center"/>
        <w:rPr>
          <w:i/>
        </w:rPr>
      </w:pPr>
      <w:r>
        <w:br w:type="column"/>
      </w:r>
      <w:r>
        <w:rPr>
          <w:i/>
        </w:rPr>
        <w:t>Článek</w:t>
      </w:r>
      <w:r>
        <w:rPr>
          <w:i/>
          <w:spacing w:val="-7"/>
        </w:rPr>
        <w:t xml:space="preserve"> </w:t>
      </w:r>
      <w:r>
        <w:rPr>
          <w:i/>
          <w:spacing w:val="-4"/>
        </w:rPr>
        <w:t>VII.</w:t>
      </w:r>
    </w:p>
    <w:p w14:paraId="29B2376C" w14:textId="77777777" w:rsidR="007B090C" w:rsidRDefault="007638B9">
      <w:pPr>
        <w:pStyle w:val="Zkladntext"/>
        <w:spacing w:before="119"/>
        <w:ind w:right="3854"/>
        <w:jc w:val="center"/>
      </w:pPr>
      <w:r>
        <w:t>Platnost</w:t>
      </w:r>
      <w:r>
        <w:rPr>
          <w:spacing w:val="-8"/>
        </w:rPr>
        <w:t xml:space="preserve"> </w:t>
      </w:r>
      <w:r>
        <w:rPr>
          <w:spacing w:val="-2"/>
        </w:rPr>
        <w:t>smlouvy</w:t>
      </w:r>
    </w:p>
    <w:p w14:paraId="3504E0EF" w14:textId="77777777" w:rsidR="007B090C" w:rsidRDefault="007B090C">
      <w:pPr>
        <w:jc w:val="center"/>
        <w:sectPr w:rsidR="007B090C">
          <w:type w:val="continuous"/>
          <w:pgSz w:w="11910" w:h="16850"/>
          <w:pgMar w:top="1900" w:right="740" w:bottom="0" w:left="1020" w:header="0" w:footer="587" w:gutter="0"/>
          <w:cols w:num="2" w:space="708" w:equalWidth="0">
            <w:col w:w="4103" w:space="40"/>
            <w:col w:w="6007"/>
          </w:cols>
        </w:sectPr>
      </w:pPr>
    </w:p>
    <w:p w14:paraId="1735FB3B" w14:textId="77777777" w:rsidR="007B090C" w:rsidRDefault="007638B9">
      <w:pPr>
        <w:pStyle w:val="Odstavecseseznamem"/>
        <w:numPr>
          <w:ilvl w:val="1"/>
          <w:numId w:val="2"/>
        </w:numPr>
        <w:tabs>
          <w:tab w:val="left" w:pos="964"/>
        </w:tabs>
        <w:spacing w:before="115"/>
        <w:ind w:left="964" w:hanging="282"/>
      </w:pPr>
      <w:r>
        <w:t>pokud</w:t>
      </w:r>
      <w:r>
        <w:rPr>
          <w:spacing w:val="47"/>
        </w:rPr>
        <w:t xml:space="preserve"> </w:t>
      </w:r>
      <w:r>
        <w:t>je</w:t>
      </w:r>
      <w:r>
        <w:rPr>
          <w:spacing w:val="48"/>
        </w:rPr>
        <w:t xml:space="preserve"> </w:t>
      </w:r>
      <w:r>
        <w:t>objednatel</w:t>
      </w:r>
      <w:r>
        <w:rPr>
          <w:spacing w:val="48"/>
        </w:rPr>
        <w:t xml:space="preserve"> </w:t>
      </w:r>
      <w:r>
        <w:t>v</w:t>
      </w:r>
      <w:r>
        <w:rPr>
          <w:spacing w:val="48"/>
        </w:rPr>
        <w:t xml:space="preserve"> </w:t>
      </w:r>
      <w:r>
        <w:t>prodlení</w:t>
      </w:r>
      <w:r>
        <w:rPr>
          <w:spacing w:val="48"/>
        </w:rPr>
        <w:t xml:space="preserve"> </w:t>
      </w:r>
      <w:r>
        <w:t>více</w:t>
      </w:r>
      <w:r>
        <w:rPr>
          <w:spacing w:val="46"/>
        </w:rPr>
        <w:t xml:space="preserve"> </w:t>
      </w:r>
      <w:r>
        <w:t>než</w:t>
      </w:r>
      <w:r>
        <w:rPr>
          <w:spacing w:val="48"/>
        </w:rPr>
        <w:t xml:space="preserve"> </w:t>
      </w:r>
      <w:r>
        <w:t>3</w:t>
      </w:r>
      <w:r>
        <w:rPr>
          <w:spacing w:val="-1"/>
        </w:rPr>
        <w:t xml:space="preserve"> </w:t>
      </w:r>
      <w:r>
        <w:t>měsíce</w:t>
      </w:r>
      <w:r>
        <w:rPr>
          <w:spacing w:val="48"/>
        </w:rPr>
        <w:t xml:space="preserve"> </w:t>
      </w:r>
      <w:r>
        <w:t>se</w:t>
      </w:r>
      <w:r>
        <w:rPr>
          <w:spacing w:val="45"/>
        </w:rPr>
        <w:t xml:space="preserve"> </w:t>
      </w:r>
      <w:r>
        <w:t>zaplacením</w:t>
      </w:r>
      <w:r>
        <w:rPr>
          <w:spacing w:val="49"/>
        </w:rPr>
        <w:t xml:space="preserve"> </w:t>
      </w:r>
      <w:r>
        <w:t>daňového</w:t>
      </w:r>
      <w:r>
        <w:rPr>
          <w:spacing w:val="47"/>
        </w:rPr>
        <w:t xml:space="preserve"> </w:t>
      </w:r>
      <w:r>
        <w:t>dokladu</w:t>
      </w:r>
      <w:r>
        <w:rPr>
          <w:spacing w:val="48"/>
        </w:rPr>
        <w:t xml:space="preserve"> </w:t>
      </w:r>
      <w:r>
        <w:t>za</w:t>
      </w:r>
      <w:r>
        <w:rPr>
          <w:spacing w:val="47"/>
        </w:rPr>
        <w:t xml:space="preserve"> </w:t>
      </w:r>
      <w:r>
        <w:t>úkony</w:t>
      </w:r>
      <w:r>
        <w:rPr>
          <w:spacing w:val="49"/>
        </w:rPr>
        <w:t xml:space="preserve"> </w:t>
      </w:r>
      <w:r>
        <w:rPr>
          <w:spacing w:val="-2"/>
        </w:rPr>
        <w:t>provedené</w:t>
      </w:r>
    </w:p>
    <w:p w14:paraId="0CF3C813" w14:textId="77777777" w:rsidR="007B090C" w:rsidRDefault="007638B9">
      <w:pPr>
        <w:pStyle w:val="Zkladntext"/>
        <w:spacing w:before="2"/>
        <w:ind w:left="965"/>
      </w:pPr>
      <w:r>
        <w:rPr>
          <w:spacing w:val="-2"/>
        </w:rPr>
        <w:t>zhotovitelem</w:t>
      </w:r>
    </w:p>
    <w:p w14:paraId="7F4F38DF" w14:textId="77777777" w:rsidR="007B090C" w:rsidRDefault="007638B9">
      <w:pPr>
        <w:pStyle w:val="Odstavecseseznamem"/>
        <w:numPr>
          <w:ilvl w:val="1"/>
          <w:numId w:val="2"/>
        </w:numPr>
        <w:tabs>
          <w:tab w:val="left" w:pos="964"/>
        </w:tabs>
        <w:spacing w:before="119"/>
        <w:ind w:left="964" w:hanging="282"/>
      </w:pPr>
      <w:r>
        <w:t>v</w:t>
      </w:r>
      <w:r>
        <w:rPr>
          <w:spacing w:val="-8"/>
        </w:rPr>
        <w:t xml:space="preserve"> </w:t>
      </w:r>
      <w:r>
        <w:t>případě</w:t>
      </w:r>
      <w:r>
        <w:rPr>
          <w:spacing w:val="-5"/>
        </w:rPr>
        <w:t xml:space="preserve"> </w:t>
      </w:r>
      <w:r>
        <w:t>závažného</w:t>
      </w:r>
      <w:r>
        <w:rPr>
          <w:spacing w:val="-6"/>
        </w:rPr>
        <w:t xml:space="preserve"> </w:t>
      </w:r>
      <w:r>
        <w:t>porušení</w:t>
      </w:r>
      <w:r>
        <w:rPr>
          <w:spacing w:val="-8"/>
        </w:rPr>
        <w:t xml:space="preserve"> </w:t>
      </w:r>
      <w:r>
        <w:t>ustanovení</w:t>
      </w:r>
      <w:r>
        <w:rPr>
          <w:spacing w:val="-5"/>
        </w:rPr>
        <w:t xml:space="preserve"> </w:t>
      </w:r>
      <w:r>
        <w:t>této</w:t>
      </w:r>
      <w:r>
        <w:rPr>
          <w:spacing w:val="-5"/>
        </w:rPr>
        <w:t xml:space="preserve"> </w:t>
      </w:r>
      <w:r>
        <w:t>smlouvy</w:t>
      </w:r>
      <w:r>
        <w:rPr>
          <w:spacing w:val="-7"/>
        </w:rPr>
        <w:t xml:space="preserve"> </w:t>
      </w:r>
      <w:r>
        <w:rPr>
          <w:spacing w:val="-2"/>
        </w:rPr>
        <w:t>objednatelem</w:t>
      </w:r>
    </w:p>
    <w:p w14:paraId="1D45B727" w14:textId="77777777" w:rsidR="007B090C" w:rsidRDefault="007638B9">
      <w:pPr>
        <w:pStyle w:val="Odstavecseseznamem"/>
        <w:numPr>
          <w:ilvl w:val="1"/>
          <w:numId w:val="2"/>
        </w:numPr>
        <w:tabs>
          <w:tab w:val="left" w:pos="964"/>
        </w:tabs>
        <w:ind w:left="964" w:hanging="282"/>
      </w:pPr>
      <w:r>
        <w:t>při</w:t>
      </w:r>
      <w:r>
        <w:rPr>
          <w:spacing w:val="-6"/>
        </w:rPr>
        <w:t xml:space="preserve"> </w:t>
      </w:r>
      <w:r>
        <w:t>změně</w:t>
      </w:r>
      <w:r>
        <w:rPr>
          <w:spacing w:val="-3"/>
        </w:rPr>
        <w:t xml:space="preserve"> </w:t>
      </w:r>
      <w:r>
        <w:rPr>
          <w:spacing w:val="-2"/>
        </w:rPr>
        <w:t>objednatele</w:t>
      </w:r>
    </w:p>
    <w:p w14:paraId="16901BA0" w14:textId="77777777" w:rsidR="007B090C" w:rsidRDefault="007B090C">
      <w:pPr>
        <w:pStyle w:val="Zkladntext"/>
        <w:spacing w:before="240"/>
      </w:pPr>
    </w:p>
    <w:p w14:paraId="31809567" w14:textId="77777777" w:rsidR="007B090C" w:rsidRDefault="007638B9">
      <w:pPr>
        <w:pStyle w:val="Odstavecseseznamem"/>
        <w:numPr>
          <w:ilvl w:val="0"/>
          <w:numId w:val="2"/>
        </w:numPr>
        <w:tabs>
          <w:tab w:val="left" w:pos="679"/>
        </w:tabs>
        <w:spacing w:before="0"/>
        <w:ind w:left="679" w:hanging="281"/>
        <w:jc w:val="both"/>
      </w:pPr>
      <w:r>
        <w:t>Objednatel</w:t>
      </w:r>
      <w:r>
        <w:rPr>
          <w:spacing w:val="-9"/>
        </w:rPr>
        <w:t xml:space="preserve"> </w:t>
      </w:r>
      <w:r>
        <w:t>je</w:t>
      </w:r>
      <w:r>
        <w:rPr>
          <w:spacing w:val="-6"/>
        </w:rPr>
        <w:t xml:space="preserve"> </w:t>
      </w:r>
      <w:r>
        <w:t>oprávněn</w:t>
      </w:r>
      <w:r>
        <w:rPr>
          <w:spacing w:val="-6"/>
        </w:rPr>
        <w:t xml:space="preserve"> </w:t>
      </w:r>
      <w:r>
        <w:t>smlouvu</w:t>
      </w:r>
      <w:r>
        <w:rPr>
          <w:spacing w:val="-6"/>
        </w:rPr>
        <w:t xml:space="preserve"> </w:t>
      </w:r>
      <w:r>
        <w:rPr>
          <w:spacing w:val="-2"/>
        </w:rPr>
        <w:t>vypovědět:</w:t>
      </w:r>
    </w:p>
    <w:p w14:paraId="2CF066D0" w14:textId="77777777" w:rsidR="007B090C" w:rsidRDefault="007638B9">
      <w:pPr>
        <w:pStyle w:val="Odstavecseseznamem"/>
        <w:numPr>
          <w:ilvl w:val="1"/>
          <w:numId w:val="2"/>
        </w:numPr>
        <w:tabs>
          <w:tab w:val="left" w:pos="964"/>
        </w:tabs>
        <w:spacing w:before="115"/>
        <w:ind w:left="964" w:hanging="282"/>
        <w:jc w:val="both"/>
      </w:pPr>
      <w:r>
        <w:t>v</w:t>
      </w:r>
      <w:r>
        <w:rPr>
          <w:spacing w:val="-6"/>
        </w:rPr>
        <w:t xml:space="preserve"> </w:t>
      </w:r>
      <w:r>
        <w:t>případě</w:t>
      </w:r>
      <w:r>
        <w:rPr>
          <w:spacing w:val="-5"/>
        </w:rPr>
        <w:t xml:space="preserve"> </w:t>
      </w:r>
      <w:r>
        <w:t>závažného</w:t>
      </w:r>
      <w:r>
        <w:rPr>
          <w:spacing w:val="-5"/>
        </w:rPr>
        <w:t xml:space="preserve"> </w:t>
      </w:r>
      <w:r>
        <w:t>porušení</w:t>
      </w:r>
      <w:r>
        <w:rPr>
          <w:spacing w:val="-8"/>
        </w:rPr>
        <w:t xml:space="preserve"> </w:t>
      </w:r>
      <w:r>
        <w:t>této</w:t>
      </w:r>
      <w:r>
        <w:rPr>
          <w:spacing w:val="-5"/>
        </w:rPr>
        <w:t xml:space="preserve"> </w:t>
      </w:r>
      <w:r>
        <w:t>smlouvy</w:t>
      </w:r>
      <w:r>
        <w:rPr>
          <w:spacing w:val="-6"/>
        </w:rPr>
        <w:t xml:space="preserve"> </w:t>
      </w:r>
      <w:r>
        <w:rPr>
          <w:spacing w:val="-2"/>
        </w:rPr>
        <w:t>zhotovitelem</w:t>
      </w:r>
    </w:p>
    <w:p w14:paraId="1DA4FD9A" w14:textId="77777777" w:rsidR="007B090C" w:rsidRDefault="007638B9">
      <w:pPr>
        <w:pStyle w:val="Odstavecseseznamem"/>
        <w:numPr>
          <w:ilvl w:val="0"/>
          <w:numId w:val="2"/>
        </w:numPr>
        <w:tabs>
          <w:tab w:val="left" w:pos="679"/>
          <w:tab w:val="left" w:pos="682"/>
        </w:tabs>
        <w:spacing w:before="127" w:line="235" w:lineRule="auto"/>
        <w:ind w:right="107"/>
        <w:jc w:val="both"/>
      </w:pPr>
      <w:r>
        <w:t>Výpovědní lhůta</w:t>
      </w:r>
      <w:r>
        <w:rPr>
          <w:spacing w:val="-1"/>
        </w:rPr>
        <w:t xml:space="preserve"> </w:t>
      </w:r>
      <w:r>
        <w:t>z důvodů</w:t>
      </w:r>
      <w:r>
        <w:rPr>
          <w:spacing w:val="-1"/>
        </w:rPr>
        <w:t xml:space="preserve"> </w:t>
      </w:r>
      <w:r>
        <w:t>dle</w:t>
      </w:r>
      <w:r>
        <w:rPr>
          <w:spacing w:val="-1"/>
        </w:rPr>
        <w:t xml:space="preserve"> </w:t>
      </w:r>
      <w:r>
        <w:t>odstavce 2 a 3. tohoto článku</w:t>
      </w:r>
      <w:r>
        <w:rPr>
          <w:spacing w:val="-1"/>
        </w:rPr>
        <w:t xml:space="preserve"> </w:t>
      </w:r>
      <w:r>
        <w:t>činí 3</w:t>
      </w:r>
      <w:r>
        <w:rPr>
          <w:spacing w:val="-1"/>
        </w:rPr>
        <w:t xml:space="preserve"> </w:t>
      </w:r>
      <w:r>
        <w:t>měsíce</w:t>
      </w:r>
      <w:r>
        <w:rPr>
          <w:spacing w:val="-1"/>
        </w:rPr>
        <w:t xml:space="preserve"> </w:t>
      </w:r>
      <w:r>
        <w:t>a</w:t>
      </w:r>
      <w:r>
        <w:rPr>
          <w:spacing w:val="-1"/>
        </w:rPr>
        <w:t xml:space="preserve"> </w:t>
      </w:r>
      <w:r>
        <w:t>začíná běžet prvním</w:t>
      </w:r>
      <w:r>
        <w:rPr>
          <w:spacing w:val="-1"/>
        </w:rPr>
        <w:t xml:space="preserve"> </w:t>
      </w:r>
      <w:r>
        <w:t>dnem</w:t>
      </w:r>
      <w:r>
        <w:rPr>
          <w:spacing w:val="-1"/>
        </w:rPr>
        <w:t xml:space="preserve"> </w:t>
      </w:r>
      <w:r>
        <w:t>následujícího měsíce po obdržení písemné výpovědi. Délku výpovědní doby lze změnit písemnou dohodou smluvních stran.</w:t>
      </w:r>
    </w:p>
    <w:p w14:paraId="5DA1ADB9" w14:textId="77777777" w:rsidR="007B090C" w:rsidRDefault="007638B9">
      <w:pPr>
        <w:pStyle w:val="Odstavecseseznamem"/>
        <w:numPr>
          <w:ilvl w:val="0"/>
          <w:numId w:val="2"/>
        </w:numPr>
        <w:tabs>
          <w:tab w:val="left" w:pos="679"/>
          <w:tab w:val="left" w:pos="682"/>
        </w:tabs>
        <w:spacing w:before="124" w:line="237" w:lineRule="auto"/>
        <w:ind w:right="110"/>
        <w:jc w:val="both"/>
      </w:pPr>
      <w:r>
        <w:t>Kromě případů uvedených v</w:t>
      </w:r>
      <w:r>
        <w:rPr>
          <w:spacing w:val="-1"/>
        </w:rPr>
        <w:t xml:space="preserve"> </w:t>
      </w:r>
      <w:r>
        <w:t>odstavci 2 a 3. tohoto článku může smlouvu vypovědět kterákoli ze smluvních stran bez udání důvodu s</w:t>
      </w:r>
      <w:r>
        <w:rPr>
          <w:spacing w:val="-3"/>
        </w:rPr>
        <w:t xml:space="preserve"> </w:t>
      </w:r>
      <w:r>
        <w:t>výpovědní lhůtou 6 měsíců, která začíná běžet prvním dnem následujícího měsíce po obdržení písemné výpovědi.</w:t>
      </w:r>
    </w:p>
    <w:p w14:paraId="1E927590" w14:textId="77777777" w:rsidR="007B090C" w:rsidRDefault="007B090C">
      <w:pPr>
        <w:pStyle w:val="Zkladntext"/>
        <w:spacing w:before="239"/>
      </w:pPr>
    </w:p>
    <w:p w14:paraId="73B4E99B" w14:textId="77777777" w:rsidR="007B090C" w:rsidRDefault="007638B9">
      <w:pPr>
        <w:spacing w:before="1"/>
        <w:ind w:left="290"/>
        <w:jc w:val="center"/>
        <w:rPr>
          <w:i/>
        </w:rPr>
      </w:pPr>
      <w:r>
        <w:rPr>
          <w:i/>
        </w:rPr>
        <w:t>Článek</w:t>
      </w:r>
      <w:r>
        <w:rPr>
          <w:i/>
          <w:spacing w:val="-5"/>
        </w:rPr>
        <w:t xml:space="preserve"> </w:t>
      </w:r>
      <w:r>
        <w:rPr>
          <w:i/>
          <w:spacing w:val="-2"/>
        </w:rPr>
        <w:t>VIII.</w:t>
      </w:r>
    </w:p>
    <w:p w14:paraId="7E72C668" w14:textId="77777777" w:rsidR="007B090C" w:rsidRDefault="007638B9">
      <w:pPr>
        <w:pStyle w:val="Zkladntext"/>
        <w:spacing w:before="120"/>
        <w:ind w:left="3860"/>
      </w:pPr>
      <w:r>
        <w:t>Ustanovení</w:t>
      </w:r>
      <w:r>
        <w:rPr>
          <w:spacing w:val="-6"/>
        </w:rPr>
        <w:t xml:space="preserve"> </w:t>
      </w:r>
      <w:r>
        <w:t>společná</w:t>
      </w:r>
      <w:r>
        <w:rPr>
          <w:spacing w:val="-6"/>
        </w:rPr>
        <w:t xml:space="preserve"> </w:t>
      </w:r>
      <w:r>
        <w:t>a</w:t>
      </w:r>
      <w:r>
        <w:rPr>
          <w:spacing w:val="-7"/>
        </w:rPr>
        <w:t xml:space="preserve"> </w:t>
      </w:r>
      <w:r>
        <w:rPr>
          <w:spacing w:val="-2"/>
        </w:rPr>
        <w:t>závěrečná</w:t>
      </w:r>
    </w:p>
    <w:p w14:paraId="14328197" w14:textId="77777777" w:rsidR="007B090C" w:rsidRDefault="007638B9">
      <w:pPr>
        <w:pStyle w:val="Odstavecseseznamem"/>
        <w:numPr>
          <w:ilvl w:val="0"/>
          <w:numId w:val="1"/>
        </w:numPr>
        <w:tabs>
          <w:tab w:val="left" w:pos="679"/>
        </w:tabs>
        <w:spacing w:before="122"/>
        <w:ind w:left="679" w:hanging="281"/>
      </w:pPr>
      <w:r>
        <w:t>Objednatel</w:t>
      </w:r>
      <w:r>
        <w:rPr>
          <w:spacing w:val="-9"/>
        </w:rPr>
        <w:t xml:space="preserve"> </w:t>
      </w:r>
      <w:r>
        <w:t>se</w:t>
      </w:r>
      <w:r>
        <w:rPr>
          <w:spacing w:val="-8"/>
        </w:rPr>
        <w:t xml:space="preserve"> </w:t>
      </w:r>
      <w:r>
        <w:t>zavazuje,</w:t>
      </w:r>
      <w:r>
        <w:rPr>
          <w:spacing w:val="-7"/>
        </w:rPr>
        <w:t xml:space="preserve"> </w:t>
      </w:r>
      <w:r>
        <w:t>že</w:t>
      </w:r>
      <w:r>
        <w:rPr>
          <w:spacing w:val="-5"/>
        </w:rPr>
        <w:t xml:space="preserve"> </w:t>
      </w:r>
      <w:r>
        <w:t>práva</w:t>
      </w:r>
      <w:r>
        <w:rPr>
          <w:spacing w:val="-5"/>
        </w:rPr>
        <w:t xml:space="preserve"> </w:t>
      </w:r>
      <w:r>
        <w:t>a</w:t>
      </w:r>
      <w:r>
        <w:rPr>
          <w:spacing w:val="-5"/>
        </w:rPr>
        <w:t xml:space="preserve"> </w:t>
      </w:r>
      <w:r>
        <w:t>povinnosti</w:t>
      </w:r>
      <w:r>
        <w:rPr>
          <w:spacing w:val="-4"/>
        </w:rPr>
        <w:t xml:space="preserve"> </w:t>
      </w:r>
      <w:r>
        <w:t>vyplývající</w:t>
      </w:r>
      <w:r>
        <w:rPr>
          <w:spacing w:val="-5"/>
        </w:rPr>
        <w:t xml:space="preserve"> </w:t>
      </w:r>
      <w:r>
        <w:t>z</w:t>
      </w:r>
      <w:r>
        <w:rPr>
          <w:spacing w:val="-7"/>
        </w:rPr>
        <w:t xml:space="preserve"> </w:t>
      </w:r>
      <w:r>
        <w:t>této</w:t>
      </w:r>
      <w:r>
        <w:rPr>
          <w:spacing w:val="-5"/>
        </w:rPr>
        <w:t xml:space="preserve"> </w:t>
      </w:r>
      <w:r>
        <w:t>smlouvy</w:t>
      </w:r>
      <w:r>
        <w:rPr>
          <w:spacing w:val="-4"/>
        </w:rPr>
        <w:t xml:space="preserve"> </w:t>
      </w:r>
      <w:r>
        <w:t>převede</w:t>
      </w:r>
      <w:r>
        <w:rPr>
          <w:spacing w:val="-7"/>
        </w:rPr>
        <w:t xml:space="preserve"> </w:t>
      </w:r>
      <w:r>
        <w:t>na</w:t>
      </w:r>
      <w:r>
        <w:rPr>
          <w:spacing w:val="-5"/>
        </w:rPr>
        <w:t xml:space="preserve"> </w:t>
      </w:r>
      <w:r>
        <w:t>případné</w:t>
      </w:r>
      <w:r>
        <w:rPr>
          <w:spacing w:val="-5"/>
        </w:rPr>
        <w:t xml:space="preserve"> </w:t>
      </w:r>
      <w:r>
        <w:t>právní</w:t>
      </w:r>
      <w:r>
        <w:rPr>
          <w:spacing w:val="-4"/>
        </w:rPr>
        <w:t xml:space="preserve"> </w:t>
      </w:r>
      <w:r>
        <w:rPr>
          <w:spacing w:val="-2"/>
        </w:rPr>
        <w:t>nástupce.</w:t>
      </w:r>
    </w:p>
    <w:p w14:paraId="70A2306E" w14:textId="77777777" w:rsidR="007B090C" w:rsidRDefault="007638B9">
      <w:pPr>
        <w:pStyle w:val="Odstavecseseznamem"/>
        <w:numPr>
          <w:ilvl w:val="0"/>
          <w:numId w:val="1"/>
        </w:numPr>
        <w:tabs>
          <w:tab w:val="left" w:pos="679"/>
          <w:tab w:val="left" w:pos="682"/>
        </w:tabs>
        <w:spacing w:line="235" w:lineRule="auto"/>
        <w:ind w:right="114"/>
      </w:pPr>
      <w:r>
        <w:t>Objednatel se dále zavazuje, že zhotoviteli oznámí bez zbytečného odkladu, že bude uzavřena smlouva o převodu vlastnického práva k elektrickému zařízení, uvedenému v čl. I., odst. 1) této smlouvy na jiného vlastníka.</w:t>
      </w:r>
    </w:p>
    <w:p w14:paraId="1928DD1B" w14:textId="77777777" w:rsidR="007B090C" w:rsidRDefault="007638B9">
      <w:pPr>
        <w:pStyle w:val="Odstavecseseznamem"/>
        <w:numPr>
          <w:ilvl w:val="0"/>
          <w:numId w:val="1"/>
        </w:numPr>
        <w:tabs>
          <w:tab w:val="left" w:pos="679"/>
          <w:tab w:val="left" w:pos="682"/>
        </w:tabs>
        <w:spacing w:before="126" w:line="235" w:lineRule="auto"/>
        <w:ind w:right="106"/>
      </w:pPr>
      <w:r>
        <w:t xml:space="preserve">Zhotovitel nezodpovídá za případné škody vzniklé nedodávkou el. energie z důvodu poruchy na provozovaném el. </w:t>
      </w:r>
      <w:r>
        <w:rPr>
          <w:spacing w:val="-2"/>
        </w:rPr>
        <w:t>zařízení.</w:t>
      </w:r>
    </w:p>
    <w:p w14:paraId="4FB71313" w14:textId="77777777" w:rsidR="007B090C" w:rsidRDefault="007638B9">
      <w:pPr>
        <w:pStyle w:val="Odstavecseseznamem"/>
        <w:numPr>
          <w:ilvl w:val="0"/>
          <w:numId w:val="1"/>
        </w:numPr>
        <w:tabs>
          <w:tab w:val="left" w:pos="679"/>
          <w:tab w:val="left" w:pos="682"/>
        </w:tabs>
        <w:spacing w:before="126" w:line="235" w:lineRule="auto"/>
        <w:ind w:right="106"/>
      </w:pPr>
      <w:r>
        <w:t>Vztahy touto smlouvou blíže neupravené se řídí právním řádem České republiky, zejména příslušnými ustanoveními Občanského zákoníku v platném znění, jakož i platnými technickými normami a bezpečnostními předpisy.</w:t>
      </w:r>
    </w:p>
    <w:p w14:paraId="3D639792" w14:textId="77777777" w:rsidR="007B090C" w:rsidRDefault="007B090C">
      <w:pPr>
        <w:spacing w:line="235" w:lineRule="auto"/>
        <w:sectPr w:rsidR="007B090C">
          <w:type w:val="continuous"/>
          <w:pgSz w:w="11910" w:h="16850"/>
          <w:pgMar w:top="1900" w:right="740" w:bottom="0" w:left="1020" w:header="0" w:footer="587" w:gutter="0"/>
          <w:cols w:space="708"/>
        </w:sectPr>
      </w:pPr>
    </w:p>
    <w:p w14:paraId="30BA8372" w14:textId="77777777" w:rsidR="007B090C" w:rsidRDefault="007638B9">
      <w:pPr>
        <w:pStyle w:val="Odstavecseseznamem"/>
        <w:numPr>
          <w:ilvl w:val="0"/>
          <w:numId w:val="1"/>
        </w:numPr>
        <w:tabs>
          <w:tab w:val="left" w:pos="679"/>
          <w:tab w:val="left" w:pos="682"/>
        </w:tabs>
        <w:spacing w:before="80" w:line="237" w:lineRule="auto"/>
        <w:ind w:right="115"/>
        <w:jc w:val="both"/>
      </w:pPr>
      <w:r>
        <w:lastRenderedPageBreak/>
        <w:t>Pro případ změny podmínek, za nichž byla tato smlouva uzavřena, zavazují se smluvní strany provést změnu či doplnění této smlouvy ve smyslu změněných podmínek, právo iniciativy vedoucí ke změně této smlouvy mají obě smluvní strany.</w:t>
      </w:r>
    </w:p>
    <w:p w14:paraId="7E518A39" w14:textId="77777777" w:rsidR="007B090C" w:rsidRDefault="007638B9">
      <w:pPr>
        <w:pStyle w:val="Odstavecseseznamem"/>
        <w:numPr>
          <w:ilvl w:val="0"/>
          <w:numId w:val="1"/>
        </w:numPr>
        <w:tabs>
          <w:tab w:val="left" w:pos="679"/>
          <w:tab w:val="left" w:pos="682"/>
        </w:tabs>
        <w:spacing w:before="123" w:line="237" w:lineRule="auto"/>
        <w:ind w:right="103"/>
        <w:jc w:val="both"/>
      </w:pPr>
      <w:r>
        <w:t>Případné změny nebo doplňky této smlouvy mohou být činěny pouze písemně, formou číslovaného dodatku k této smlouvě</w:t>
      </w:r>
      <w:r>
        <w:rPr>
          <w:spacing w:val="-7"/>
        </w:rPr>
        <w:t xml:space="preserve"> </w:t>
      </w:r>
      <w:r>
        <w:t>a</w:t>
      </w:r>
      <w:r>
        <w:rPr>
          <w:spacing w:val="-9"/>
        </w:rPr>
        <w:t xml:space="preserve"> </w:t>
      </w:r>
      <w:r>
        <w:t>musí</w:t>
      </w:r>
      <w:r>
        <w:rPr>
          <w:spacing w:val="-7"/>
        </w:rPr>
        <w:t xml:space="preserve"> </w:t>
      </w:r>
      <w:r>
        <w:t>být</w:t>
      </w:r>
      <w:r>
        <w:rPr>
          <w:spacing w:val="-7"/>
        </w:rPr>
        <w:t xml:space="preserve"> </w:t>
      </w:r>
      <w:r>
        <w:t>podepsány</w:t>
      </w:r>
      <w:r>
        <w:rPr>
          <w:spacing w:val="-7"/>
        </w:rPr>
        <w:t xml:space="preserve"> </w:t>
      </w:r>
      <w:r>
        <w:t>oprávněnými</w:t>
      </w:r>
      <w:r>
        <w:rPr>
          <w:spacing w:val="-6"/>
        </w:rPr>
        <w:t xml:space="preserve"> </w:t>
      </w:r>
      <w:r>
        <w:t>zástupci</w:t>
      </w:r>
      <w:r>
        <w:rPr>
          <w:spacing w:val="-7"/>
        </w:rPr>
        <w:t xml:space="preserve"> </w:t>
      </w:r>
      <w:r>
        <w:t>obou</w:t>
      </w:r>
      <w:r>
        <w:rPr>
          <w:spacing w:val="-9"/>
        </w:rPr>
        <w:t xml:space="preserve"> </w:t>
      </w:r>
      <w:r>
        <w:t>smluvních</w:t>
      </w:r>
      <w:r>
        <w:rPr>
          <w:spacing w:val="-7"/>
        </w:rPr>
        <w:t xml:space="preserve"> </w:t>
      </w:r>
      <w:r>
        <w:t>stran.</w:t>
      </w:r>
      <w:r>
        <w:rPr>
          <w:spacing w:val="-7"/>
        </w:rPr>
        <w:t xml:space="preserve"> </w:t>
      </w:r>
      <w:r>
        <w:t>Výsledek</w:t>
      </w:r>
      <w:r>
        <w:rPr>
          <w:spacing w:val="-9"/>
        </w:rPr>
        <w:t xml:space="preserve"> </w:t>
      </w:r>
      <w:r>
        <w:t>jakýchkoliv</w:t>
      </w:r>
      <w:r>
        <w:rPr>
          <w:spacing w:val="-6"/>
        </w:rPr>
        <w:t xml:space="preserve"> </w:t>
      </w:r>
      <w:r>
        <w:t>ústních</w:t>
      </w:r>
      <w:r>
        <w:rPr>
          <w:spacing w:val="-7"/>
        </w:rPr>
        <w:t xml:space="preserve"> </w:t>
      </w:r>
      <w:r>
        <w:t>ujednání</w:t>
      </w:r>
      <w:r>
        <w:rPr>
          <w:spacing w:val="-9"/>
        </w:rPr>
        <w:t xml:space="preserve"> </w:t>
      </w:r>
      <w:r>
        <w:t>se stává právně neúčinným.</w:t>
      </w:r>
    </w:p>
    <w:p w14:paraId="1930966F" w14:textId="77777777" w:rsidR="007B090C" w:rsidRDefault="007638B9">
      <w:pPr>
        <w:pStyle w:val="Odstavecseseznamem"/>
        <w:numPr>
          <w:ilvl w:val="0"/>
          <w:numId w:val="1"/>
        </w:numPr>
        <w:tabs>
          <w:tab w:val="left" w:pos="679"/>
        </w:tabs>
        <w:ind w:left="679" w:hanging="281"/>
        <w:jc w:val="both"/>
      </w:pPr>
      <w:r>
        <w:t>Nedílnou</w:t>
      </w:r>
      <w:r>
        <w:rPr>
          <w:spacing w:val="-9"/>
        </w:rPr>
        <w:t xml:space="preserve"> </w:t>
      </w:r>
      <w:r>
        <w:t>součást</w:t>
      </w:r>
      <w:r>
        <w:rPr>
          <w:spacing w:val="-4"/>
        </w:rPr>
        <w:t xml:space="preserve"> </w:t>
      </w:r>
      <w:r>
        <w:t>této</w:t>
      </w:r>
      <w:r>
        <w:rPr>
          <w:spacing w:val="-4"/>
        </w:rPr>
        <w:t xml:space="preserve"> </w:t>
      </w:r>
      <w:r>
        <w:t>smlouvy</w:t>
      </w:r>
      <w:r>
        <w:rPr>
          <w:spacing w:val="-4"/>
        </w:rPr>
        <w:t xml:space="preserve"> </w:t>
      </w:r>
      <w:r>
        <w:t>tvoří</w:t>
      </w:r>
      <w:r>
        <w:rPr>
          <w:spacing w:val="-7"/>
        </w:rPr>
        <w:t xml:space="preserve"> </w:t>
      </w:r>
      <w:r>
        <w:t>doklady</w:t>
      </w:r>
      <w:r>
        <w:rPr>
          <w:spacing w:val="-6"/>
        </w:rPr>
        <w:t xml:space="preserve"> </w:t>
      </w:r>
      <w:r>
        <w:t>uvedené</w:t>
      </w:r>
      <w:r>
        <w:rPr>
          <w:spacing w:val="-4"/>
        </w:rPr>
        <w:t xml:space="preserve"> </w:t>
      </w:r>
      <w:r>
        <w:t>v</w:t>
      </w:r>
      <w:r>
        <w:rPr>
          <w:spacing w:val="-6"/>
        </w:rPr>
        <w:t xml:space="preserve"> </w:t>
      </w:r>
      <w:r>
        <w:t>čl.</w:t>
      </w:r>
      <w:r>
        <w:rPr>
          <w:spacing w:val="-1"/>
        </w:rPr>
        <w:t xml:space="preserve"> </w:t>
      </w:r>
      <w:r>
        <w:t>V.</w:t>
      </w:r>
      <w:r>
        <w:rPr>
          <w:spacing w:val="-4"/>
        </w:rPr>
        <w:t xml:space="preserve"> </w:t>
      </w:r>
      <w:r>
        <w:t>této</w:t>
      </w:r>
      <w:r>
        <w:rPr>
          <w:spacing w:val="-4"/>
        </w:rPr>
        <w:t xml:space="preserve"> </w:t>
      </w:r>
      <w:r>
        <w:rPr>
          <w:spacing w:val="-2"/>
        </w:rPr>
        <w:t>smlouvy.</w:t>
      </w:r>
    </w:p>
    <w:p w14:paraId="7807DF30" w14:textId="77777777" w:rsidR="007B090C" w:rsidRDefault="007638B9">
      <w:pPr>
        <w:pStyle w:val="Odstavecseseznamem"/>
        <w:numPr>
          <w:ilvl w:val="0"/>
          <w:numId w:val="1"/>
        </w:numPr>
        <w:tabs>
          <w:tab w:val="left" w:pos="679"/>
          <w:tab w:val="left" w:pos="682"/>
        </w:tabs>
        <w:spacing w:line="235" w:lineRule="auto"/>
        <w:ind w:right="108"/>
      </w:pPr>
      <w:r>
        <w:t>Tato</w:t>
      </w:r>
      <w:r>
        <w:rPr>
          <w:spacing w:val="-13"/>
        </w:rPr>
        <w:t xml:space="preserve"> </w:t>
      </w:r>
      <w:r>
        <w:t>smlouva</w:t>
      </w:r>
      <w:r>
        <w:rPr>
          <w:spacing w:val="-12"/>
        </w:rPr>
        <w:t xml:space="preserve"> </w:t>
      </w:r>
      <w:r>
        <w:t>je</w:t>
      </w:r>
      <w:r>
        <w:rPr>
          <w:spacing w:val="-13"/>
        </w:rPr>
        <w:t xml:space="preserve"> </w:t>
      </w:r>
      <w:r>
        <w:t>vyhotovena</w:t>
      </w:r>
      <w:r>
        <w:rPr>
          <w:spacing w:val="-11"/>
        </w:rPr>
        <w:t xml:space="preserve"> </w:t>
      </w:r>
      <w:r>
        <w:t>ve</w:t>
      </w:r>
      <w:r>
        <w:rPr>
          <w:spacing w:val="-13"/>
        </w:rPr>
        <w:t xml:space="preserve"> </w:t>
      </w:r>
      <w:r>
        <w:t>dvou</w:t>
      </w:r>
      <w:r>
        <w:rPr>
          <w:spacing w:val="-10"/>
        </w:rPr>
        <w:t xml:space="preserve"> </w:t>
      </w:r>
      <w:r>
        <w:t>stejnopisech,</w:t>
      </w:r>
      <w:r>
        <w:rPr>
          <w:spacing w:val="-13"/>
        </w:rPr>
        <w:t xml:space="preserve"> </w:t>
      </w:r>
      <w:r>
        <w:t>z</w:t>
      </w:r>
      <w:r>
        <w:rPr>
          <w:spacing w:val="-10"/>
        </w:rPr>
        <w:t xml:space="preserve"> </w:t>
      </w:r>
      <w:r>
        <w:t>nichž</w:t>
      </w:r>
      <w:r>
        <w:rPr>
          <w:spacing w:val="-12"/>
        </w:rPr>
        <w:t xml:space="preserve"> </w:t>
      </w:r>
      <w:r>
        <w:t>po</w:t>
      </w:r>
      <w:r>
        <w:rPr>
          <w:spacing w:val="-13"/>
        </w:rPr>
        <w:t xml:space="preserve"> </w:t>
      </w:r>
      <w:r>
        <w:t>jejím</w:t>
      </w:r>
      <w:r>
        <w:rPr>
          <w:spacing w:val="-13"/>
        </w:rPr>
        <w:t xml:space="preserve"> </w:t>
      </w:r>
      <w:r>
        <w:t>podpisu</w:t>
      </w:r>
      <w:r>
        <w:rPr>
          <w:spacing w:val="-12"/>
        </w:rPr>
        <w:t xml:space="preserve"> </w:t>
      </w:r>
      <w:r>
        <w:t>obdrží</w:t>
      </w:r>
      <w:r>
        <w:rPr>
          <w:spacing w:val="-10"/>
        </w:rPr>
        <w:t xml:space="preserve"> </w:t>
      </w:r>
      <w:r>
        <w:t>každá</w:t>
      </w:r>
      <w:r>
        <w:rPr>
          <w:spacing w:val="-13"/>
        </w:rPr>
        <w:t xml:space="preserve"> </w:t>
      </w:r>
      <w:r>
        <w:t>ze</w:t>
      </w:r>
      <w:r>
        <w:rPr>
          <w:spacing w:val="-13"/>
        </w:rPr>
        <w:t xml:space="preserve"> </w:t>
      </w:r>
      <w:r>
        <w:t>smluvních</w:t>
      </w:r>
      <w:r>
        <w:rPr>
          <w:spacing w:val="-12"/>
        </w:rPr>
        <w:t xml:space="preserve"> </w:t>
      </w:r>
      <w:r>
        <w:t>stran</w:t>
      </w:r>
      <w:r>
        <w:rPr>
          <w:spacing w:val="-13"/>
        </w:rPr>
        <w:t xml:space="preserve"> </w:t>
      </w:r>
      <w:r>
        <w:t>po</w:t>
      </w:r>
      <w:r>
        <w:rPr>
          <w:spacing w:val="-12"/>
        </w:rPr>
        <w:t xml:space="preserve"> </w:t>
      </w:r>
      <w:r>
        <w:t xml:space="preserve">jednom </w:t>
      </w:r>
      <w:r>
        <w:rPr>
          <w:spacing w:val="-2"/>
        </w:rPr>
        <w:t>vyhotovení.</w:t>
      </w:r>
    </w:p>
    <w:p w14:paraId="610A1D7C" w14:textId="77777777" w:rsidR="007B090C" w:rsidRDefault="007638B9">
      <w:pPr>
        <w:pStyle w:val="Odstavecseseznamem"/>
        <w:numPr>
          <w:ilvl w:val="0"/>
          <w:numId w:val="1"/>
        </w:numPr>
        <w:tabs>
          <w:tab w:val="left" w:pos="679"/>
          <w:tab w:val="left" w:pos="682"/>
        </w:tabs>
        <w:spacing w:before="129" w:line="235" w:lineRule="auto"/>
        <w:ind w:right="112"/>
      </w:pPr>
      <w:r>
        <w:t>Smluvní strany prohlašují, že k přijetí této smlouvy přistoupily po vzájemně srozumitelném projednání a že smlouva odpovídá jejich pravé a svobodné vůli, což potvrzují svými podpisy.</w:t>
      </w:r>
    </w:p>
    <w:p w14:paraId="5C1A115C" w14:textId="77777777" w:rsidR="007B090C" w:rsidRDefault="007638B9">
      <w:pPr>
        <w:pStyle w:val="Odstavecseseznamem"/>
        <w:numPr>
          <w:ilvl w:val="0"/>
          <w:numId w:val="1"/>
        </w:numPr>
        <w:tabs>
          <w:tab w:val="left" w:pos="678"/>
          <w:tab w:val="left" w:pos="682"/>
        </w:tabs>
        <w:spacing w:before="126" w:line="235" w:lineRule="auto"/>
        <w:ind w:right="112"/>
      </w:pPr>
      <w:r>
        <w:t>Touto smlouvou smluvní strany po vzájemné dohodě ruší veškeré dosavadní smlouvy o provozování elektrického</w:t>
      </w:r>
      <w:r>
        <w:rPr>
          <w:spacing w:val="40"/>
        </w:rPr>
        <w:t xml:space="preserve"> </w:t>
      </w:r>
      <w:r>
        <w:t>zařízení, které je předmětem provozování podle této smlouvy.</w:t>
      </w:r>
    </w:p>
    <w:p w14:paraId="6F18E52A" w14:textId="77777777" w:rsidR="007B090C" w:rsidRDefault="007B090C">
      <w:pPr>
        <w:pStyle w:val="Zkladntext"/>
        <w:spacing w:before="241"/>
      </w:pPr>
    </w:p>
    <w:p w14:paraId="291C67EE" w14:textId="77777777" w:rsidR="007B090C" w:rsidRDefault="007638B9">
      <w:pPr>
        <w:pStyle w:val="Zkladntext"/>
        <w:spacing w:line="352" w:lineRule="auto"/>
        <w:ind w:left="682" w:right="5266"/>
      </w:pPr>
      <w:r>
        <w:t>Příloha</w:t>
      </w:r>
      <w:r>
        <w:rPr>
          <w:spacing w:val="-2"/>
        </w:rPr>
        <w:t xml:space="preserve"> </w:t>
      </w:r>
      <w:r>
        <w:t>č.</w:t>
      </w:r>
      <w:r>
        <w:rPr>
          <w:spacing w:val="-5"/>
        </w:rPr>
        <w:t xml:space="preserve"> </w:t>
      </w:r>
      <w:r>
        <w:t>1</w:t>
      </w:r>
      <w:r>
        <w:rPr>
          <w:spacing w:val="-2"/>
        </w:rPr>
        <w:t xml:space="preserve"> </w:t>
      </w:r>
      <w:r>
        <w:t>-</w:t>
      </w:r>
      <w:r>
        <w:rPr>
          <w:spacing w:val="-3"/>
        </w:rPr>
        <w:t xml:space="preserve"> </w:t>
      </w:r>
      <w:r>
        <w:t>Název</w:t>
      </w:r>
      <w:r>
        <w:rPr>
          <w:spacing w:val="-2"/>
        </w:rPr>
        <w:t xml:space="preserve"> </w:t>
      </w:r>
      <w:r>
        <w:t>a</w:t>
      </w:r>
      <w:r>
        <w:rPr>
          <w:spacing w:val="-5"/>
        </w:rPr>
        <w:t xml:space="preserve"> </w:t>
      </w:r>
      <w:r>
        <w:t>místo</w:t>
      </w:r>
      <w:r>
        <w:rPr>
          <w:spacing w:val="-5"/>
        </w:rPr>
        <w:t xml:space="preserve"> </w:t>
      </w:r>
      <w:r>
        <w:t>plnění</w:t>
      </w:r>
      <w:r>
        <w:rPr>
          <w:spacing w:val="-2"/>
        </w:rPr>
        <w:t xml:space="preserve"> </w:t>
      </w:r>
      <w:r>
        <w:t>dle</w:t>
      </w:r>
      <w:r>
        <w:rPr>
          <w:spacing w:val="-5"/>
        </w:rPr>
        <w:t xml:space="preserve"> </w:t>
      </w:r>
      <w:r>
        <w:t>článku. Příloha č. 2 - Rozsah činností</w:t>
      </w:r>
    </w:p>
    <w:p w14:paraId="41CBF00D" w14:textId="77777777" w:rsidR="007B090C" w:rsidRDefault="007B090C">
      <w:pPr>
        <w:pStyle w:val="Zkladntext"/>
      </w:pPr>
    </w:p>
    <w:p w14:paraId="47C4ED5A" w14:textId="77777777" w:rsidR="007B090C" w:rsidRDefault="007B090C">
      <w:pPr>
        <w:pStyle w:val="Zkladntext"/>
        <w:spacing w:before="243"/>
      </w:pPr>
    </w:p>
    <w:p w14:paraId="68D26C3C" w14:textId="3615955B" w:rsidR="007B090C" w:rsidRDefault="007638B9">
      <w:pPr>
        <w:pStyle w:val="Zkladntext"/>
        <w:tabs>
          <w:tab w:val="left" w:pos="5355"/>
        </w:tabs>
        <w:ind w:left="398"/>
      </w:pPr>
      <w:r>
        <w:t>V</w:t>
      </w:r>
      <w:r w:rsidR="00CF153E">
        <w:rPr>
          <w:spacing w:val="-9"/>
        </w:rPr>
        <w:t xml:space="preserve"> Brně </w:t>
      </w:r>
      <w:r>
        <w:rPr>
          <w:spacing w:val="-6"/>
        </w:rPr>
        <w:t xml:space="preserve"> </w:t>
      </w:r>
      <w:r>
        <w:t>dne</w:t>
      </w:r>
      <w:r w:rsidR="00CF153E">
        <w:rPr>
          <w:spacing w:val="-5"/>
        </w:rPr>
        <w:t xml:space="preserve"> </w:t>
      </w:r>
      <w:r>
        <w:tab/>
        <w:t>Ve</w:t>
      </w:r>
      <w:r>
        <w:rPr>
          <w:spacing w:val="-5"/>
        </w:rPr>
        <w:t xml:space="preserve"> </w:t>
      </w:r>
      <w:r>
        <w:t>Strakonicích</w:t>
      </w:r>
      <w:r>
        <w:rPr>
          <w:spacing w:val="-4"/>
        </w:rPr>
        <w:t xml:space="preserve"> </w:t>
      </w:r>
      <w:r>
        <w:t>dne</w:t>
      </w:r>
      <w:r>
        <w:rPr>
          <w:spacing w:val="-2"/>
        </w:rPr>
        <w:t xml:space="preserve"> </w:t>
      </w:r>
    </w:p>
    <w:p w14:paraId="6B8F3221" w14:textId="77777777" w:rsidR="007B090C" w:rsidRDefault="007B090C">
      <w:pPr>
        <w:pStyle w:val="Zkladntext"/>
        <w:spacing w:before="162"/>
        <w:rPr>
          <w:sz w:val="20"/>
        </w:rPr>
      </w:pPr>
    </w:p>
    <w:p w14:paraId="6F831140" w14:textId="77777777" w:rsidR="007B090C" w:rsidRDefault="007B090C">
      <w:pPr>
        <w:rPr>
          <w:sz w:val="20"/>
        </w:rPr>
        <w:sectPr w:rsidR="007B090C">
          <w:pgSz w:w="11910" w:h="16850"/>
          <w:pgMar w:top="1900" w:right="740" w:bottom="780" w:left="1020" w:header="0" w:footer="587" w:gutter="0"/>
          <w:cols w:space="708"/>
        </w:sectPr>
      </w:pPr>
    </w:p>
    <w:p w14:paraId="652F1CC1" w14:textId="76DAD5CB" w:rsidR="007B090C" w:rsidRPr="00F75A6D" w:rsidRDefault="007638B9" w:rsidP="00F75A6D">
      <w:pPr>
        <w:pStyle w:val="Zkladntext"/>
        <w:tabs>
          <w:tab w:val="left" w:pos="5355"/>
        </w:tabs>
        <w:spacing w:before="101"/>
        <w:ind w:left="398"/>
        <w:sectPr w:rsidR="007B090C" w:rsidRPr="00F75A6D">
          <w:type w:val="continuous"/>
          <w:pgSz w:w="11910" w:h="16850"/>
          <w:pgMar w:top="1900" w:right="740" w:bottom="0" w:left="1020" w:header="0" w:footer="587" w:gutter="0"/>
          <w:cols w:num="2" w:space="708" w:equalWidth="0">
            <w:col w:w="6571" w:space="592"/>
            <w:col w:w="2987"/>
          </w:cols>
        </w:sectPr>
      </w:pPr>
      <w:r>
        <w:t>Za</w:t>
      </w:r>
      <w:r>
        <w:rPr>
          <w:spacing w:val="-1"/>
        </w:rPr>
        <w:t xml:space="preserve"> </w:t>
      </w:r>
      <w:r>
        <w:rPr>
          <w:spacing w:val="-2"/>
        </w:rPr>
        <w:t>objednatele:</w:t>
      </w:r>
      <w:r w:rsidR="00F75A6D">
        <w:rPr>
          <w:spacing w:val="-2"/>
        </w:rPr>
        <w:t xml:space="preserve"> xxx</w:t>
      </w:r>
      <w:r>
        <w:tab/>
        <w:t>Za</w:t>
      </w:r>
      <w:r>
        <w:rPr>
          <w:spacing w:val="-3"/>
        </w:rPr>
        <w:t xml:space="preserve"> </w:t>
      </w:r>
      <w:r>
        <w:rPr>
          <w:spacing w:val="-2"/>
        </w:rPr>
        <w:t>zhotovitele</w:t>
      </w:r>
      <w:r w:rsidR="00F75A6D">
        <w:rPr>
          <w:spacing w:val="-2"/>
        </w:rPr>
        <w:t xml:space="preserve">:  </w:t>
      </w:r>
      <w:r w:rsidR="00F75A6D">
        <w:rPr>
          <w:spacing w:val="-2"/>
        </w:rPr>
        <w:t>xxx</w:t>
      </w:r>
    </w:p>
    <w:p w14:paraId="5B6F00B6" w14:textId="77777777" w:rsidR="007B090C" w:rsidRDefault="007638B9">
      <w:pPr>
        <w:pStyle w:val="Zkladntext"/>
        <w:tabs>
          <w:tab w:val="left" w:pos="5737"/>
          <w:tab w:val="left" w:pos="6452"/>
        </w:tabs>
        <w:spacing w:line="259" w:lineRule="auto"/>
        <w:ind w:left="398" w:right="1472"/>
      </w:pPr>
      <w:r>
        <w:rPr>
          <w:spacing w:val="-2"/>
        </w:rPr>
        <w:t>………………………………………….</w:t>
      </w:r>
      <w:r>
        <w:tab/>
      </w:r>
      <w:r>
        <w:rPr>
          <w:spacing w:val="-2"/>
        </w:rPr>
        <w:t xml:space="preserve">…………………………………………. </w:t>
      </w:r>
      <w:r>
        <w:t>PhDr. Jana Horváthová</w:t>
      </w:r>
      <w:r>
        <w:tab/>
      </w:r>
      <w:r>
        <w:tab/>
        <w:t>Ing. Vladimír Vlček</w:t>
      </w:r>
    </w:p>
    <w:p w14:paraId="4C7B35D6" w14:textId="77777777" w:rsidR="007B090C" w:rsidRDefault="007638B9">
      <w:pPr>
        <w:pStyle w:val="Zkladntext"/>
        <w:tabs>
          <w:tab w:val="left" w:pos="6411"/>
        </w:tabs>
        <w:spacing w:before="2"/>
        <w:ind w:left="398"/>
      </w:pPr>
      <w:r>
        <w:rPr>
          <w:spacing w:val="-2"/>
        </w:rPr>
        <w:t>ředitelka</w:t>
      </w:r>
      <w:r>
        <w:tab/>
        <w:t>jednatel</w:t>
      </w:r>
      <w:r>
        <w:rPr>
          <w:spacing w:val="-9"/>
        </w:rPr>
        <w:t xml:space="preserve"> </w:t>
      </w:r>
      <w:r>
        <w:rPr>
          <w:spacing w:val="-2"/>
        </w:rPr>
        <w:t>společnosti</w:t>
      </w:r>
    </w:p>
    <w:sectPr w:rsidR="007B090C">
      <w:type w:val="continuous"/>
      <w:pgSz w:w="11910" w:h="16850"/>
      <w:pgMar w:top="1900" w:right="740" w:bottom="0" w:left="1020" w:header="0" w:footer="5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42FA" w14:textId="77777777" w:rsidR="00FA381F" w:rsidRDefault="00FA381F">
      <w:r>
        <w:separator/>
      </w:r>
    </w:p>
  </w:endnote>
  <w:endnote w:type="continuationSeparator" w:id="0">
    <w:p w14:paraId="0CE14F9B" w14:textId="77777777" w:rsidR="00FA381F" w:rsidRDefault="00FA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F67F" w14:textId="77777777" w:rsidR="007B090C" w:rsidRDefault="007638B9">
    <w:pPr>
      <w:pStyle w:val="Zkladntext"/>
      <w:spacing w:line="14" w:lineRule="auto"/>
      <w:rPr>
        <w:sz w:val="20"/>
      </w:rPr>
    </w:pPr>
    <w:r>
      <w:rPr>
        <w:noProof/>
      </w:rPr>
      <mc:AlternateContent>
        <mc:Choice Requires="wps">
          <w:drawing>
            <wp:anchor distT="0" distB="0" distL="0" distR="0" simplePos="0" relativeHeight="487467520" behindDoc="1" locked="0" layoutInCell="1" allowOverlap="1" wp14:anchorId="246D2943" wp14:editId="0AD4C36A">
              <wp:simplePos x="0" y="0"/>
              <wp:positionH relativeFrom="page">
                <wp:posOffset>6733793</wp:posOffset>
              </wp:positionH>
              <wp:positionV relativeFrom="page">
                <wp:posOffset>10181393</wp:posOffset>
              </wp:positionV>
              <wp:extent cx="30226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235D47D8" w14:textId="77777777" w:rsidR="007B090C" w:rsidRDefault="007638B9">
                          <w:pPr>
                            <w:spacing w:before="10"/>
                            <w:ind w:left="20"/>
                            <w:rPr>
                              <w:rFonts w:ascii="Times New Roman"/>
                              <w:sz w:val="20"/>
                            </w:rPr>
                          </w:pPr>
                          <w:r>
                            <w:rPr>
                              <w:rFonts w:ascii="Times New Roman"/>
                              <w:sz w:val="20"/>
                            </w:rPr>
                            <w:t>-</w:t>
                          </w:r>
                          <w:r>
                            <w:rPr>
                              <w:rFonts w:ascii="Times New Roman"/>
                              <w:spacing w:val="50"/>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w:t>
                          </w:r>
                          <w:r>
                            <w:rPr>
                              <w:rFonts w:ascii="Times New Roman"/>
                              <w:sz w:val="20"/>
                            </w:rPr>
                            <w:fldChar w:fldCharType="end"/>
                          </w:r>
                          <w:r>
                            <w:rPr>
                              <w:rFonts w:ascii="Times New Roman"/>
                              <w:spacing w:val="51"/>
                              <w:sz w:val="20"/>
                            </w:rPr>
                            <w:t xml:space="preserve"> </w:t>
                          </w:r>
                          <w:r>
                            <w:rPr>
                              <w:rFonts w:ascii="Times New Roman"/>
                              <w:spacing w:val="-10"/>
                              <w:sz w:val="20"/>
                            </w:rPr>
                            <w:t>-</w:t>
                          </w:r>
                        </w:p>
                      </w:txbxContent>
                    </wps:txbx>
                    <wps:bodyPr wrap="square" lIns="0" tIns="0" rIns="0" bIns="0" rtlCol="0">
                      <a:noAutofit/>
                    </wps:bodyPr>
                  </wps:wsp>
                </a:graphicData>
              </a:graphic>
            </wp:anchor>
          </w:drawing>
        </mc:Choice>
        <mc:Fallback>
          <w:pict>
            <v:shapetype w14:anchorId="246D2943" id="_x0000_t202" coordsize="21600,21600" o:spt="202" path="m,l,21600r21600,l21600,xe">
              <v:stroke joinstyle="miter"/>
              <v:path gradientshapeok="t" o:connecttype="rect"/>
            </v:shapetype>
            <v:shape id="Textbox 2" o:spid="_x0000_s1027" type="#_x0000_t202" style="position:absolute;margin-left:530.2pt;margin-top:801.7pt;width:23.8pt;height:13.0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" filled="f" stroked="f">
              <v:textbox inset="0,0,0,0">
                <w:txbxContent>
                  <w:p w14:paraId="235D47D8" w14:textId="77777777" w:rsidR="007B090C" w:rsidRDefault="007638B9">
                    <w:pPr>
                      <w:spacing w:before="10"/>
                      <w:ind w:left="20"/>
                      <w:rPr>
                        <w:rFonts w:ascii="Times New Roman"/>
                        <w:sz w:val="20"/>
                      </w:rPr>
                    </w:pPr>
                    <w:r>
                      <w:rPr>
                        <w:rFonts w:ascii="Times New Roman"/>
                        <w:sz w:val="20"/>
                      </w:rPr>
                      <w:t>-</w:t>
                    </w:r>
                    <w:r>
                      <w:rPr>
                        <w:rFonts w:ascii="Times New Roman"/>
                        <w:spacing w:val="50"/>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w:t>
                    </w:r>
                    <w:r>
                      <w:rPr>
                        <w:rFonts w:ascii="Times New Roman"/>
                        <w:sz w:val="20"/>
                      </w:rPr>
                      <w:fldChar w:fldCharType="end"/>
                    </w:r>
                    <w:r>
                      <w:rPr>
                        <w:rFonts w:ascii="Times New Roman"/>
                        <w:spacing w:val="51"/>
                        <w:sz w:val="20"/>
                      </w:rPr>
                      <w:t xml:space="preserve"> </w:t>
                    </w:r>
                    <w:r>
                      <w:rPr>
                        <w:rFonts w:ascii="Times New Roman"/>
                        <w:spacing w:val="-10"/>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7DF6" w14:textId="77777777" w:rsidR="00FA381F" w:rsidRDefault="00FA381F">
      <w:r>
        <w:separator/>
      </w:r>
    </w:p>
  </w:footnote>
  <w:footnote w:type="continuationSeparator" w:id="0">
    <w:p w14:paraId="2AED3865" w14:textId="77777777" w:rsidR="00FA381F" w:rsidRDefault="00FA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299"/>
    <w:multiLevelType w:val="hybridMultilevel"/>
    <w:tmpl w:val="4BEE7B3C"/>
    <w:lvl w:ilvl="0" w:tplc="3CE210E2">
      <w:start w:val="1"/>
      <w:numFmt w:val="decimal"/>
      <w:lvlText w:val="%1."/>
      <w:lvlJc w:val="left"/>
      <w:pPr>
        <w:ind w:left="682" w:hanging="284"/>
        <w:jc w:val="left"/>
      </w:pPr>
      <w:rPr>
        <w:rFonts w:ascii="Arial Narrow" w:eastAsia="Arial Narrow" w:hAnsi="Arial Narrow" w:cs="Arial Narrow" w:hint="default"/>
        <w:b w:val="0"/>
        <w:bCs w:val="0"/>
        <w:i w:val="0"/>
        <w:iCs w:val="0"/>
        <w:spacing w:val="0"/>
        <w:w w:val="100"/>
        <w:sz w:val="24"/>
        <w:szCs w:val="24"/>
        <w:lang w:val="cs-CZ" w:eastAsia="en-US" w:bidi="ar-SA"/>
      </w:rPr>
    </w:lvl>
    <w:lvl w:ilvl="1" w:tplc="0AD86BA2">
      <w:start w:val="1"/>
      <w:numFmt w:val="lowerLetter"/>
      <w:lvlText w:val="%2)"/>
      <w:lvlJc w:val="left"/>
      <w:pPr>
        <w:ind w:left="965" w:hanging="284"/>
        <w:jc w:val="left"/>
      </w:pPr>
      <w:rPr>
        <w:rFonts w:ascii="Arial Narrow" w:eastAsia="Arial Narrow" w:hAnsi="Arial Narrow" w:cs="Arial Narrow" w:hint="default"/>
        <w:b w:val="0"/>
        <w:bCs w:val="0"/>
        <w:i w:val="0"/>
        <w:iCs w:val="0"/>
        <w:spacing w:val="0"/>
        <w:w w:val="100"/>
        <w:sz w:val="22"/>
        <w:szCs w:val="22"/>
        <w:lang w:val="cs-CZ" w:eastAsia="en-US" w:bidi="ar-SA"/>
      </w:rPr>
    </w:lvl>
    <w:lvl w:ilvl="2" w:tplc="C710630C">
      <w:numFmt w:val="bullet"/>
      <w:lvlText w:val="•"/>
      <w:lvlJc w:val="left"/>
      <w:pPr>
        <w:ind w:left="1309" w:hanging="284"/>
      </w:pPr>
      <w:rPr>
        <w:rFonts w:hint="default"/>
        <w:lang w:val="cs-CZ" w:eastAsia="en-US" w:bidi="ar-SA"/>
      </w:rPr>
    </w:lvl>
    <w:lvl w:ilvl="3" w:tplc="4064B000">
      <w:numFmt w:val="bullet"/>
      <w:lvlText w:val="•"/>
      <w:lvlJc w:val="left"/>
      <w:pPr>
        <w:ind w:left="1658" w:hanging="284"/>
      </w:pPr>
      <w:rPr>
        <w:rFonts w:hint="default"/>
        <w:lang w:val="cs-CZ" w:eastAsia="en-US" w:bidi="ar-SA"/>
      </w:rPr>
    </w:lvl>
    <w:lvl w:ilvl="4" w:tplc="7F927FA6">
      <w:numFmt w:val="bullet"/>
      <w:lvlText w:val="•"/>
      <w:lvlJc w:val="left"/>
      <w:pPr>
        <w:ind w:left="2007" w:hanging="284"/>
      </w:pPr>
      <w:rPr>
        <w:rFonts w:hint="default"/>
        <w:lang w:val="cs-CZ" w:eastAsia="en-US" w:bidi="ar-SA"/>
      </w:rPr>
    </w:lvl>
    <w:lvl w:ilvl="5" w:tplc="82580CC0">
      <w:numFmt w:val="bullet"/>
      <w:lvlText w:val="•"/>
      <w:lvlJc w:val="left"/>
      <w:pPr>
        <w:ind w:left="2356" w:hanging="284"/>
      </w:pPr>
      <w:rPr>
        <w:rFonts w:hint="default"/>
        <w:lang w:val="cs-CZ" w:eastAsia="en-US" w:bidi="ar-SA"/>
      </w:rPr>
    </w:lvl>
    <w:lvl w:ilvl="6" w:tplc="A68A7708">
      <w:numFmt w:val="bullet"/>
      <w:lvlText w:val="•"/>
      <w:lvlJc w:val="left"/>
      <w:pPr>
        <w:ind w:left="2705" w:hanging="284"/>
      </w:pPr>
      <w:rPr>
        <w:rFonts w:hint="default"/>
        <w:lang w:val="cs-CZ" w:eastAsia="en-US" w:bidi="ar-SA"/>
      </w:rPr>
    </w:lvl>
    <w:lvl w:ilvl="7" w:tplc="0AD6019E">
      <w:numFmt w:val="bullet"/>
      <w:lvlText w:val="•"/>
      <w:lvlJc w:val="left"/>
      <w:pPr>
        <w:ind w:left="3055" w:hanging="284"/>
      </w:pPr>
      <w:rPr>
        <w:rFonts w:hint="default"/>
        <w:lang w:val="cs-CZ" w:eastAsia="en-US" w:bidi="ar-SA"/>
      </w:rPr>
    </w:lvl>
    <w:lvl w:ilvl="8" w:tplc="7C2888E6">
      <w:numFmt w:val="bullet"/>
      <w:lvlText w:val="•"/>
      <w:lvlJc w:val="left"/>
      <w:pPr>
        <w:ind w:left="3404" w:hanging="284"/>
      </w:pPr>
      <w:rPr>
        <w:rFonts w:hint="default"/>
        <w:lang w:val="cs-CZ" w:eastAsia="en-US" w:bidi="ar-SA"/>
      </w:rPr>
    </w:lvl>
  </w:abstractNum>
  <w:abstractNum w:abstractNumId="1" w15:restartNumberingAfterBreak="0">
    <w:nsid w:val="2D7772A6"/>
    <w:multiLevelType w:val="hybridMultilevel"/>
    <w:tmpl w:val="2DE63402"/>
    <w:lvl w:ilvl="0" w:tplc="8BC6CACE">
      <w:start w:val="1"/>
      <w:numFmt w:val="decimal"/>
      <w:lvlText w:val="%1."/>
      <w:lvlJc w:val="left"/>
      <w:pPr>
        <w:ind w:left="682" w:hanging="284"/>
        <w:jc w:val="left"/>
      </w:pPr>
      <w:rPr>
        <w:rFonts w:ascii="Arial Narrow" w:eastAsia="Arial Narrow" w:hAnsi="Arial Narrow" w:cs="Arial Narrow" w:hint="default"/>
        <w:b w:val="0"/>
        <w:bCs w:val="0"/>
        <w:i w:val="0"/>
        <w:iCs w:val="0"/>
        <w:spacing w:val="0"/>
        <w:w w:val="100"/>
        <w:sz w:val="24"/>
        <w:szCs w:val="24"/>
        <w:lang w:val="cs-CZ" w:eastAsia="en-US" w:bidi="ar-SA"/>
      </w:rPr>
    </w:lvl>
    <w:lvl w:ilvl="1" w:tplc="F3B6275C">
      <w:start w:val="1"/>
      <w:numFmt w:val="lowerLetter"/>
      <w:lvlText w:val="%2)"/>
      <w:lvlJc w:val="left"/>
      <w:pPr>
        <w:ind w:left="965" w:hanging="284"/>
        <w:jc w:val="left"/>
      </w:pPr>
      <w:rPr>
        <w:rFonts w:ascii="Arial Narrow" w:eastAsia="Arial Narrow" w:hAnsi="Arial Narrow" w:cs="Arial Narrow" w:hint="default"/>
        <w:b w:val="0"/>
        <w:bCs w:val="0"/>
        <w:i w:val="0"/>
        <w:iCs w:val="0"/>
        <w:spacing w:val="0"/>
        <w:w w:val="100"/>
        <w:sz w:val="22"/>
        <w:szCs w:val="22"/>
        <w:lang w:val="cs-CZ" w:eastAsia="en-US" w:bidi="ar-SA"/>
      </w:rPr>
    </w:lvl>
    <w:lvl w:ilvl="2" w:tplc="6CCC42AE">
      <w:numFmt w:val="bullet"/>
      <w:lvlText w:val="•"/>
      <w:lvlJc w:val="left"/>
      <w:pPr>
        <w:ind w:left="1137" w:hanging="284"/>
      </w:pPr>
      <w:rPr>
        <w:rFonts w:hint="default"/>
        <w:lang w:val="cs-CZ" w:eastAsia="en-US" w:bidi="ar-SA"/>
      </w:rPr>
    </w:lvl>
    <w:lvl w:ilvl="3" w:tplc="7084073A">
      <w:numFmt w:val="bullet"/>
      <w:lvlText w:val="•"/>
      <w:lvlJc w:val="left"/>
      <w:pPr>
        <w:ind w:left="1315" w:hanging="284"/>
      </w:pPr>
      <w:rPr>
        <w:rFonts w:hint="default"/>
        <w:lang w:val="cs-CZ" w:eastAsia="en-US" w:bidi="ar-SA"/>
      </w:rPr>
    </w:lvl>
    <w:lvl w:ilvl="4" w:tplc="AB8CAAFC">
      <w:numFmt w:val="bullet"/>
      <w:lvlText w:val="•"/>
      <w:lvlJc w:val="left"/>
      <w:pPr>
        <w:ind w:left="1492" w:hanging="284"/>
      </w:pPr>
      <w:rPr>
        <w:rFonts w:hint="default"/>
        <w:lang w:val="cs-CZ" w:eastAsia="en-US" w:bidi="ar-SA"/>
      </w:rPr>
    </w:lvl>
    <w:lvl w:ilvl="5" w:tplc="23A4C01E">
      <w:numFmt w:val="bullet"/>
      <w:lvlText w:val="•"/>
      <w:lvlJc w:val="left"/>
      <w:pPr>
        <w:ind w:left="1670" w:hanging="284"/>
      </w:pPr>
      <w:rPr>
        <w:rFonts w:hint="default"/>
        <w:lang w:val="cs-CZ" w:eastAsia="en-US" w:bidi="ar-SA"/>
      </w:rPr>
    </w:lvl>
    <w:lvl w:ilvl="6" w:tplc="F856A0AE">
      <w:numFmt w:val="bullet"/>
      <w:lvlText w:val="•"/>
      <w:lvlJc w:val="left"/>
      <w:pPr>
        <w:ind w:left="1848" w:hanging="284"/>
      </w:pPr>
      <w:rPr>
        <w:rFonts w:hint="default"/>
        <w:lang w:val="cs-CZ" w:eastAsia="en-US" w:bidi="ar-SA"/>
      </w:rPr>
    </w:lvl>
    <w:lvl w:ilvl="7" w:tplc="D4C8B238">
      <w:numFmt w:val="bullet"/>
      <w:lvlText w:val="•"/>
      <w:lvlJc w:val="left"/>
      <w:pPr>
        <w:ind w:left="2025" w:hanging="284"/>
      </w:pPr>
      <w:rPr>
        <w:rFonts w:hint="default"/>
        <w:lang w:val="cs-CZ" w:eastAsia="en-US" w:bidi="ar-SA"/>
      </w:rPr>
    </w:lvl>
    <w:lvl w:ilvl="8" w:tplc="B3FA2FD6">
      <w:numFmt w:val="bullet"/>
      <w:lvlText w:val="•"/>
      <w:lvlJc w:val="left"/>
      <w:pPr>
        <w:ind w:left="2203" w:hanging="284"/>
      </w:pPr>
      <w:rPr>
        <w:rFonts w:hint="default"/>
        <w:lang w:val="cs-CZ" w:eastAsia="en-US" w:bidi="ar-SA"/>
      </w:rPr>
    </w:lvl>
  </w:abstractNum>
  <w:abstractNum w:abstractNumId="2" w15:restartNumberingAfterBreak="0">
    <w:nsid w:val="32C45871"/>
    <w:multiLevelType w:val="hybridMultilevel"/>
    <w:tmpl w:val="568CAF3E"/>
    <w:lvl w:ilvl="0" w:tplc="94342D02">
      <w:start w:val="1"/>
      <w:numFmt w:val="decimal"/>
      <w:lvlText w:val="%1."/>
      <w:lvlJc w:val="left"/>
      <w:pPr>
        <w:ind w:left="682" w:hanging="284"/>
        <w:jc w:val="left"/>
      </w:pPr>
      <w:rPr>
        <w:rFonts w:ascii="Arial Narrow" w:eastAsia="Arial Narrow" w:hAnsi="Arial Narrow" w:cs="Arial Narrow" w:hint="default"/>
        <w:b w:val="0"/>
        <w:bCs w:val="0"/>
        <w:i w:val="0"/>
        <w:iCs w:val="0"/>
        <w:spacing w:val="0"/>
        <w:w w:val="100"/>
        <w:sz w:val="24"/>
        <w:szCs w:val="24"/>
        <w:lang w:val="cs-CZ" w:eastAsia="en-US" w:bidi="ar-SA"/>
      </w:rPr>
    </w:lvl>
    <w:lvl w:ilvl="1" w:tplc="2F9A92DE">
      <w:start w:val="1"/>
      <w:numFmt w:val="lowerLetter"/>
      <w:lvlText w:val="%2)"/>
      <w:lvlJc w:val="left"/>
      <w:pPr>
        <w:ind w:left="912" w:hanging="212"/>
        <w:jc w:val="left"/>
      </w:pPr>
      <w:rPr>
        <w:rFonts w:ascii="Arial Narrow" w:eastAsia="Arial Narrow" w:hAnsi="Arial Narrow" w:cs="Arial Narrow" w:hint="default"/>
        <w:b w:val="0"/>
        <w:bCs w:val="0"/>
        <w:i w:val="0"/>
        <w:iCs w:val="0"/>
        <w:spacing w:val="0"/>
        <w:w w:val="100"/>
        <w:sz w:val="22"/>
        <w:szCs w:val="22"/>
        <w:lang w:val="cs-CZ" w:eastAsia="en-US" w:bidi="ar-SA"/>
      </w:rPr>
    </w:lvl>
    <w:lvl w:ilvl="2" w:tplc="FBFC82B2">
      <w:numFmt w:val="bullet"/>
      <w:lvlText w:val="•"/>
      <w:lvlJc w:val="left"/>
      <w:pPr>
        <w:ind w:left="1945" w:hanging="212"/>
      </w:pPr>
      <w:rPr>
        <w:rFonts w:hint="default"/>
        <w:lang w:val="cs-CZ" w:eastAsia="en-US" w:bidi="ar-SA"/>
      </w:rPr>
    </w:lvl>
    <w:lvl w:ilvl="3" w:tplc="7890B6DC">
      <w:numFmt w:val="bullet"/>
      <w:lvlText w:val="•"/>
      <w:lvlJc w:val="left"/>
      <w:pPr>
        <w:ind w:left="2970" w:hanging="212"/>
      </w:pPr>
      <w:rPr>
        <w:rFonts w:hint="default"/>
        <w:lang w:val="cs-CZ" w:eastAsia="en-US" w:bidi="ar-SA"/>
      </w:rPr>
    </w:lvl>
    <w:lvl w:ilvl="4" w:tplc="86F4CB54">
      <w:numFmt w:val="bullet"/>
      <w:lvlText w:val="•"/>
      <w:lvlJc w:val="left"/>
      <w:pPr>
        <w:ind w:left="3995" w:hanging="212"/>
      </w:pPr>
      <w:rPr>
        <w:rFonts w:hint="default"/>
        <w:lang w:val="cs-CZ" w:eastAsia="en-US" w:bidi="ar-SA"/>
      </w:rPr>
    </w:lvl>
    <w:lvl w:ilvl="5" w:tplc="1084E476">
      <w:numFmt w:val="bullet"/>
      <w:lvlText w:val="•"/>
      <w:lvlJc w:val="left"/>
      <w:pPr>
        <w:ind w:left="5020" w:hanging="212"/>
      </w:pPr>
      <w:rPr>
        <w:rFonts w:hint="default"/>
        <w:lang w:val="cs-CZ" w:eastAsia="en-US" w:bidi="ar-SA"/>
      </w:rPr>
    </w:lvl>
    <w:lvl w:ilvl="6" w:tplc="15363C10">
      <w:numFmt w:val="bullet"/>
      <w:lvlText w:val="•"/>
      <w:lvlJc w:val="left"/>
      <w:pPr>
        <w:ind w:left="6045" w:hanging="212"/>
      </w:pPr>
      <w:rPr>
        <w:rFonts w:hint="default"/>
        <w:lang w:val="cs-CZ" w:eastAsia="en-US" w:bidi="ar-SA"/>
      </w:rPr>
    </w:lvl>
    <w:lvl w:ilvl="7" w:tplc="A504179A">
      <w:numFmt w:val="bullet"/>
      <w:lvlText w:val="•"/>
      <w:lvlJc w:val="left"/>
      <w:pPr>
        <w:ind w:left="7070" w:hanging="212"/>
      </w:pPr>
      <w:rPr>
        <w:rFonts w:hint="default"/>
        <w:lang w:val="cs-CZ" w:eastAsia="en-US" w:bidi="ar-SA"/>
      </w:rPr>
    </w:lvl>
    <w:lvl w:ilvl="8" w:tplc="CCF46342">
      <w:numFmt w:val="bullet"/>
      <w:lvlText w:val="•"/>
      <w:lvlJc w:val="left"/>
      <w:pPr>
        <w:ind w:left="8096" w:hanging="212"/>
      </w:pPr>
      <w:rPr>
        <w:rFonts w:hint="default"/>
        <w:lang w:val="cs-CZ" w:eastAsia="en-US" w:bidi="ar-SA"/>
      </w:rPr>
    </w:lvl>
  </w:abstractNum>
  <w:abstractNum w:abstractNumId="3" w15:restartNumberingAfterBreak="0">
    <w:nsid w:val="3C31560F"/>
    <w:multiLevelType w:val="hybridMultilevel"/>
    <w:tmpl w:val="6DACD78A"/>
    <w:lvl w:ilvl="0" w:tplc="6C847794">
      <w:start w:val="1"/>
      <w:numFmt w:val="decimal"/>
      <w:lvlText w:val="%1."/>
      <w:lvlJc w:val="left"/>
      <w:pPr>
        <w:ind w:left="682" w:hanging="284"/>
        <w:jc w:val="left"/>
      </w:pPr>
      <w:rPr>
        <w:rFonts w:ascii="Arial Narrow" w:eastAsia="Arial Narrow" w:hAnsi="Arial Narrow" w:cs="Arial Narrow" w:hint="default"/>
        <w:b w:val="0"/>
        <w:bCs w:val="0"/>
        <w:i w:val="0"/>
        <w:iCs w:val="0"/>
        <w:spacing w:val="0"/>
        <w:w w:val="100"/>
        <w:sz w:val="24"/>
        <w:szCs w:val="24"/>
        <w:lang w:val="cs-CZ" w:eastAsia="en-US" w:bidi="ar-SA"/>
      </w:rPr>
    </w:lvl>
    <w:lvl w:ilvl="1" w:tplc="F5B252BA">
      <w:numFmt w:val="bullet"/>
      <w:lvlText w:val="•"/>
      <w:lvlJc w:val="left"/>
      <w:pPr>
        <w:ind w:left="1626" w:hanging="284"/>
      </w:pPr>
      <w:rPr>
        <w:rFonts w:hint="default"/>
        <w:lang w:val="cs-CZ" w:eastAsia="en-US" w:bidi="ar-SA"/>
      </w:rPr>
    </w:lvl>
    <w:lvl w:ilvl="2" w:tplc="2EACC7A4">
      <w:numFmt w:val="bullet"/>
      <w:lvlText w:val="•"/>
      <w:lvlJc w:val="left"/>
      <w:pPr>
        <w:ind w:left="2573" w:hanging="284"/>
      </w:pPr>
      <w:rPr>
        <w:rFonts w:hint="default"/>
        <w:lang w:val="cs-CZ" w:eastAsia="en-US" w:bidi="ar-SA"/>
      </w:rPr>
    </w:lvl>
    <w:lvl w:ilvl="3" w:tplc="6AF247F4">
      <w:numFmt w:val="bullet"/>
      <w:lvlText w:val="•"/>
      <w:lvlJc w:val="left"/>
      <w:pPr>
        <w:ind w:left="3519" w:hanging="284"/>
      </w:pPr>
      <w:rPr>
        <w:rFonts w:hint="default"/>
        <w:lang w:val="cs-CZ" w:eastAsia="en-US" w:bidi="ar-SA"/>
      </w:rPr>
    </w:lvl>
    <w:lvl w:ilvl="4" w:tplc="B55CFAFC">
      <w:numFmt w:val="bullet"/>
      <w:lvlText w:val="•"/>
      <w:lvlJc w:val="left"/>
      <w:pPr>
        <w:ind w:left="4466" w:hanging="284"/>
      </w:pPr>
      <w:rPr>
        <w:rFonts w:hint="default"/>
        <w:lang w:val="cs-CZ" w:eastAsia="en-US" w:bidi="ar-SA"/>
      </w:rPr>
    </w:lvl>
    <w:lvl w:ilvl="5" w:tplc="2A66D310">
      <w:numFmt w:val="bullet"/>
      <w:lvlText w:val="•"/>
      <w:lvlJc w:val="left"/>
      <w:pPr>
        <w:ind w:left="5413" w:hanging="284"/>
      </w:pPr>
      <w:rPr>
        <w:rFonts w:hint="default"/>
        <w:lang w:val="cs-CZ" w:eastAsia="en-US" w:bidi="ar-SA"/>
      </w:rPr>
    </w:lvl>
    <w:lvl w:ilvl="6" w:tplc="8348F20C">
      <w:numFmt w:val="bullet"/>
      <w:lvlText w:val="•"/>
      <w:lvlJc w:val="left"/>
      <w:pPr>
        <w:ind w:left="6359" w:hanging="284"/>
      </w:pPr>
      <w:rPr>
        <w:rFonts w:hint="default"/>
        <w:lang w:val="cs-CZ" w:eastAsia="en-US" w:bidi="ar-SA"/>
      </w:rPr>
    </w:lvl>
    <w:lvl w:ilvl="7" w:tplc="706AF6DA">
      <w:numFmt w:val="bullet"/>
      <w:lvlText w:val="•"/>
      <w:lvlJc w:val="left"/>
      <w:pPr>
        <w:ind w:left="7306" w:hanging="284"/>
      </w:pPr>
      <w:rPr>
        <w:rFonts w:hint="default"/>
        <w:lang w:val="cs-CZ" w:eastAsia="en-US" w:bidi="ar-SA"/>
      </w:rPr>
    </w:lvl>
    <w:lvl w:ilvl="8" w:tplc="D0062DFE">
      <w:numFmt w:val="bullet"/>
      <w:lvlText w:val="•"/>
      <w:lvlJc w:val="left"/>
      <w:pPr>
        <w:ind w:left="8253" w:hanging="284"/>
      </w:pPr>
      <w:rPr>
        <w:rFonts w:hint="default"/>
        <w:lang w:val="cs-CZ" w:eastAsia="en-US" w:bidi="ar-SA"/>
      </w:rPr>
    </w:lvl>
  </w:abstractNum>
  <w:abstractNum w:abstractNumId="4" w15:restartNumberingAfterBreak="0">
    <w:nsid w:val="4ACF2E83"/>
    <w:multiLevelType w:val="hybridMultilevel"/>
    <w:tmpl w:val="2ED4CA76"/>
    <w:lvl w:ilvl="0" w:tplc="A89CD198">
      <w:start w:val="1"/>
      <w:numFmt w:val="decimal"/>
      <w:lvlText w:val="%1."/>
      <w:lvlJc w:val="left"/>
      <w:pPr>
        <w:ind w:left="682" w:hanging="284"/>
        <w:jc w:val="left"/>
      </w:pPr>
      <w:rPr>
        <w:rFonts w:ascii="Arial Narrow" w:eastAsia="Arial Narrow" w:hAnsi="Arial Narrow" w:cs="Arial Narrow" w:hint="default"/>
        <w:b w:val="0"/>
        <w:bCs w:val="0"/>
        <w:i w:val="0"/>
        <w:iCs w:val="0"/>
        <w:spacing w:val="0"/>
        <w:w w:val="100"/>
        <w:sz w:val="24"/>
        <w:szCs w:val="24"/>
        <w:lang w:val="cs-CZ" w:eastAsia="en-US" w:bidi="ar-SA"/>
      </w:rPr>
    </w:lvl>
    <w:lvl w:ilvl="1" w:tplc="5BDEB68C">
      <w:numFmt w:val="bullet"/>
      <w:lvlText w:val="•"/>
      <w:lvlJc w:val="left"/>
      <w:pPr>
        <w:ind w:left="1626" w:hanging="284"/>
      </w:pPr>
      <w:rPr>
        <w:rFonts w:hint="default"/>
        <w:lang w:val="cs-CZ" w:eastAsia="en-US" w:bidi="ar-SA"/>
      </w:rPr>
    </w:lvl>
    <w:lvl w:ilvl="2" w:tplc="AE04780A">
      <w:numFmt w:val="bullet"/>
      <w:lvlText w:val="•"/>
      <w:lvlJc w:val="left"/>
      <w:pPr>
        <w:ind w:left="2573" w:hanging="284"/>
      </w:pPr>
      <w:rPr>
        <w:rFonts w:hint="default"/>
        <w:lang w:val="cs-CZ" w:eastAsia="en-US" w:bidi="ar-SA"/>
      </w:rPr>
    </w:lvl>
    <w:lvl w:ilvl="3" w:tplc="8F2043DA">
      <w:numFmt w:val="bullet"/>
      <w:lvlText w:val="•"/>
      <w:lvlJc w:val="left"/>
      <w:pPr>
        <w:ind w:left="3519" w:hanging="284"/>
      </w:pPr>
      <w:rPr>
        <w:rFonts w:hint="default"/>
        <w:lang w:val="cs-CZ" w:eastAsia="en-US" w:bidi="ar-SA"/>
      </w:rPr>
    </w:lvl>
    <w:lvl w:ilvl="4" w:tplc="852A3C14">
      <w:numFmt w:val="bullet"/>
      <w:lvlText w:val="•"/>
      <w:lvlJc w:val="left"/>
      <w:pPr>
        <w:ind w:left="4466" w:hanging="284"/>
      </w:pPr>
      <w:rPr>
        <w:rFonts w:hint="default"/>
        <w:lang w:val="cs-CZ" w:eastAsia="en-US" w:bidi="ar-SA"/>
      </w:rPr>
    </w:lvl>
    <w:lvl w:ilvl="5" w:tplc="3484022C">
      <w:numFmt w:val="bullet"/>
      <w:lvlText w:val="•"/>
      <w:lvlJc w:val="left"/>
      <w:pPr>
        <w:ind w:left="5413" w:hanging="284"/>
      </w:pPr>
      <w:rPr>
        <w:rFonts w:hint="default"/>
        <w:lang w:val="cs-CZ" w:eastAsia="en-US" w:bidi="ar-SA"/>
      </w:rPr>
    </w:lvl>
    <w:lvl w:ilvl="6" w:tplc="8BD853BE">
      <w:numFmt w:val="bullet"/>
      <w:lvlText w:val="•"/>
      <w:lvlJc w:val="left"/>
      <w:pPr>
        <w:ind w:left="6359" w:hanging="284"/>
      </w:pPr>
      <w:rPr>
        <w:rFonts w:hint="default"/>
        <w:lang w:val="cs-CZ" w:eastAsia="en-US" w:bidi="ar-SA"/>
      </w:rPr>
    </w:lvl>
    <w:lvl w:ilvl="7" w:tplc="20326A94">
      <w:numFmt w:val="bullet"/>
      <w:lvlText w:val="•"/>
      <w:lvlJc w:val="left"/>
      <w:pPr>
        <w:ind w:left="7306" w:hanging="284"/>
      </w:pPr>
      <w:rPr>
        <w:rFonts w:hint="default"/>
        <w:lang w:val="cs-CZ" w:eastAsia="en-US" w:bidi="ar-SA"/>
      </w:rPr>
    </w:lvl>
    <w:lvl w:ilvl="8" w:tplc="11EC081E">
      <w:numFmt w:val="bullet"/>
      <w:lvlText w:val="•"/>
      <w:lvlJc w:val="left"/>
      <w:pPr>
        <w:ind w:left="8253" w:hanging="284"/>
      </w:pPr>
      <w:rPr>
        <w:rFonts w:hint="default"/>
        <w:lang w:val="cs-CZ" w:eastAsia="en-US" w:bidi="ar-SA"/>
      </w:rPr>
    </w:lvl>
  </w:abstractNum>
  <w:abstractNum w:abstractNumId="5" w15:restartNumberingAfterBreak="0">
    <w:nsid w:val="618D2A28"/>
    <w:multiLevelType w:val="hybridMultilevel"/>
    <w:tmpl w:val="F91658DC"/>
    <w:lvl w:ilvl="0" w:tplc="8CD2E614">
      <w:start w:val="1"/>
      <w:numFmt w:val="decimal"/>
      <w:lvlText w:val="%1."/>
      <w:lvlJc w:val="left"/>
      <w:pPr>
        <w:ind w:left="682" w:hanging="284"/>
        <w:jc w:val="left"/>
      </w:pPr>
      <w:rPr>
        <w:rFonts w:ascii="Arial Narrow" w:eastAsia="Arial Narrow" w:hAnsi="Arial Narrow" w:cs="Arial Narrow" w:hint="default"/>
        <w:b w:val="0"/>
        <w:bCs w:val="0"/>
        <w:i w:val="0"/>
        <w:iCs w:val="0"/>
        <w:spacing w:val="0"/>
        <w:w w:val="100"/>
        <w:sz w:val="22"/>
        <w:szCs w:val="22"/>
        <w:lang w:val="cs-CZ" w:eastAsia="en-US" w:bidi="ar-SA"/>
      </w:rPr>
    </w:lvl>
    <w:lvl w:ilvl="1" w:tplc="2F10FE3E">
      <w:numFmt w:val="bullet"/>
      <w:lvlText w:val="•"/>
      <w:lvlJc w:val="left"/>
      <w:pPr>
        <w:ind w:left="1626" w:hanging="284"/>
      </w:pPr>
      <w:rPr>
        <w:rFonts w:hint="default"/>
        <w:lang w:val="cs-CZ" w:eastAsia="en-US" w:bidi="ar-SA"/>
      </w:rPr>
    </w:lvl>
    <w:lvl w:ilvl="2" w:tplc="253A7CDC">
      <w:numFmt w:val="bullet"/>
      <w:lvlText w:val="•"/>
      <w:lvlJc w:val="left"/>
      <w:pPr>
        <w:ind w:left="2573" w:hanging="284"/>
      </w:pPr>
      <w:rPr>
        <w:rFonts w:hint="default"/>
        <w:lang w:val="cs-CZ" w:eastAsia="en-US" w:bidi="ar-SA"/>
      </w:rPr>
    </w:lvl>
    <w:lvl w:ilvl="3" w:tplc="8D4636A4">
      <w:numFmt w:val="bullet"/>
      <w:lvlText w:val="•"/>
      <w:lvlJc w:val="left"/>
      <w:pPr>
        <w:ind w:left="3519" w:hanging="284"/>
      </w:pPr>
      <w:rPr>
        <w:rFonts w:hint="default"/>
        <w:lang w:val="cs-CZ" w:eastAsia="en-US" w:bidi="ar-SA"/>
      </w:rPr>
    </w:lvl>
    <w:lvl w:ilvl="4" w:tplc="AA007142">
      <w:numFmt w:val="bullet"/>
      <w:lvlText w:val="•"/>
      <w:lvlJc w:val="left"/>
      <w:pPr>
        <w:ind w:left="4466" w:hanging="284"/>
      </w:pPr>
      <w:rPr>
        <w:rFonts w:hint="default"/>
        <w:lang w:val="cs-CZ" w:eastAsia="en-US" w:bidi="ar-SA"/>
      </w:rPr>
    </w:lvl>
    <w:lvl w:ilvl="5" w:tplc="638A02EC">
      <w:numFmt w:val="bullet"/>
      <w:lvlText w:val="•"/>
      <w:lvlJc w:val="left"/>
      <w:pPr>
        <w:ind w:left="5413" w:hanging="284"/>
      </w:pPr>
      <w:rPr>
        <w:rFonts w:hint="default"/>
        <w:lang w:val="cs-CZ" w:eastAsia="en-US" w:bidi="ar-SA"/>
      </w:rPr>
    </w:lvl>
    <w:lvl w:ilvl="6" w:tplc="905EDA62">
      <w:numFmt w:val="bullet"/>
      <w:lvlText w:val="•"/>
      <w:lvlJc w:val="left"/>
      <w:pPr>
        <w:ind w:left="6359" w:hanging="284"/>
      </w:pPr>
      <w:rPr>
        <w:rFonts w:hint="default"/>
        <w:lang w:val="cs-CZ" w:eastAsia="en-US" w:bidi="ar-SA"/>
      </w:rPr>
    </w:lvl>
    <w:lvl w:ilvl="7" w:tplc="657EF45C">
      <w:numFmt w:val="bullet"/>
      <w:lvlText w:val="•"/>
      <w:lvlJc w:val="left"/>
      <w:pPr>
        <w:ind w:left="7306" w:hanging="284"/>
      </w:pPr>
      <w:rPr>
        <w:rFonts w:hint="default"/>
        <w:lang w:val="cs-CZ" w:eastAsia="en-US" w:bidi="ar-SA"/>
      </w:rPr>
    </w:lvl>
    <w:lvl w:ilvl="8" w:tplc="353E0A1C">
      <w:numFmt w:val="bullet"/>
      <w:lvlText w:val="•"/>
      <w:lvlJc w:val="left"/>
      <w:pPr>
        <w:ind w:left="8253" w:hanging="284"/>
      </w:pPr>
      <w:rPr>
        <w:rFonts w:hint="default"/>
        <w:lang w:val="cs-CZ" w:eastAsia="en-US" w:bidi="ar-SA"/>
      </w:rPr>
    </w:lvl>
  </w:abstractNum>
  <w:abstractNum w:abstractNumId="6" w15:restartNumberingAfterBreak="0">
    <w:nsid w:val="6CBB1A95"/>
    <w:multiLevelType w:val="hybridMultilevel"/>
    <w:tmpl w:val="F762364E"/>
    <w:lvl w:ilvl="0" w:tplc="DDFA6080">
      <w:start w:val="1"/>
      <w:numFmt w:val="decimal"/>
      <w:lvlText w:val="%1."/>
      <w:lvlJc w:val="left"/>
      <w:pPr>
        <w:ind w:left="682" w:hanging="284"/>
        <w:jc w:val="left"/>
      </w:pPr>
      <w:rPr>
        <w:rFonts w:ascii="Arial Narrow" w:eastAsia="Arial Narrow" w:hAnsi="Arial Narrow" w:cs="Arial Narrow" w:hint="default"/>
        <w:b w:val="0"/>
        <w:bCs w:val="0"/>
        <w:i w:val="0"/>
        <w:iCs w:val="0"/>
        <w:spacing w:val="0"/>
        <w:w w:val="100"/>
        <w:sz w:val="24"/>
        <w:szCs w:val="24"/>
        <w:lang w:val="cs-CZ" w:eastAsia="en-US" w:bidi="ar-SA"/>
      </w:rPr>
    </w:lvl>
    <w:lvl w:ilvl="1" w:tplc="7152E946">
      <w:numFmt w:val="bullet"/>
      <w:lvlText w:val="•"/>
      <w:lvlJc w:val="left"/>
      <w:pPr>
        <w:ind w:left="1626" w:hanging="284"/>
      </w:pPr>
      <w:rPr>
        <w:rFonts w:hint="default"/>
        <w:lang w:val="cs-CZ" w:eastAsia="en-US" w:bidi="ar-SA"/>
      </w:rPr>
    </w:lvl>
    <w:lvl w:ilvl="2" w:tplc="C6CC1EC0">
      <w:numFmt w:val="bullet"/>
      <w:lvlText w:val="•"/>
      <w:lvlJc w:val="left"/>
      <w:pPr>
        <w:ind w:left="2573" w:hanging="284"/>
      </w:pPr>
      <w:rPr>
        <w:rFonts w:hint="default"/>
        <w:lang w:val="cs-CZ" w:eastAsia="en-US" w:bidi="ar-SA"/>
      </w:rPr>
    </w:lvl>
    <w:lvl w:ilvl="3" w:tplc="204426AE">
      <w:numFmt w:val="bullet"/>
      <w:lvlText w:val="•"/>
      <w:lvlJc w:val="left"/>
      <w:pPr>
        <w:ind w:left="3519" w:hanging="284"/>
      </w:pPr>
      <w:rPr>
        <w:rFonts w:hint="default"/>
        <w:lang w:val="cs-CZ" w:eastAsia="en-US" w:bidi="ar-SA"/>
      </w:rPr>
    </w:lvl>
    <w:lvl w:ilvl="4" w:tplc="2DE296F2">
      <w:numFmt w:val="bullet"/>
      <w:lvlText w:val="•"/>
      <w:lvlJc w:val="left"/>
      <w:pPr>
        <w:ind w:left="4466" w:hanging="284"/>
      </w:pPr>
      <w:rPr>
        <w:rFonts w:hint="default"/>
        <w:lang w:val="cs-CZ" w:eastAsia="en-US" w:bidi="ar-SA"/>
      </w:rPr>
    </w:lvl>
    <w:lvl w:ilvl="5" w:tplc="634A6704">
      <w:numFmt w:val="bullet"/>
      <w:lvlText w:val="•"/>
      <w:lvlJc w:val="left"/>
      <w:pPr>
        <w:ind w:left="5413" w:hanging="284"/>
      </w:pPr>
      <w:rPr>
        <w:rFonts w:hint="default"/>
        <w:lang w:val="cs-CZ" w:eastAsia="en-US" w:bidi="ar-SA"/>
      </w:rPr>
    </w:lvl>
    <w:lvl w:ilvl="6" w:tplc="8BB8B52E">
      <w:numFmt w:val="bullet"/>
      <w:lvlText w:val="•"/>
      <w:lvlJc w:val="left"/>
      <w:pPr>
        <w:ind w:left="6359" w:hanging="284"/>
      </w:pPr>
      <w:rPr>
        <w:rFonts w:hint="default"/>
        <w:lang w:val="cs-CZ" w:eastAsia="en-US" w:bidi="ar-SA"/>
      </w:rPr>
    </w:lvl>
    <w:lvl w:ilvl="7" w:tplc="486011D8">
      <w:numFmt w:val="bullet"/>
      <w:lvlText w:val="•"/>
      <w:lvlJc w:val="left"/>
      <w:pPr>
        <w:ind w:left="7306" w:hanging="284"/>
      </w:pPr>
      <w:rPr>
        <w:rFonts w:hint="default"/>
        <w:lang w:val="cs-CZ" w:eastAsia="en-US" w:bidi="ar-SA"/>
      </w:rPr>
    </w:lvl>
    <w:lvl w:ilvl="8" w:tplc="FA2AA4D8">
      <w:numFmt w:val="bullet"/>
      <w:lvlText w:val="•"/>
      <w:lvlJc w:val="left"/>
      <w:pPr>
        <w:ind w:left="8253" w:hanging="284"/>
      </w:pPr>
      <w:rPr>
        <w:rFonts w:hint="default"/>
        <w:lang w:val="cs-CZ" w:eastAsia="en-US" w:bidi="ar-SA"/>
      </w:rPr>
    </w:lvl>
  </w:abstractNum>
  <w:abstractNum w:abstractNumId="7" w15:restartNumberingAfterBreak="0">
    <w:nsid w:val="79A32C4A"/>
    <w:multiLevelType w:val="hybridMultilevel"/>
    <w:tmpl w:val="B8CC1C34"/>
    <w:lvl w:ilvl="0" w:tplc="5BBC9134">
      <w:start w:val="1"/>
      <w:numFmt w:val="decimal"/>
      <w:lvlText w:val="%1."/>
      <w:lvlJc w:val="left"/>
      <w:pPr>
        <w:ind w:left="682" w:hanging="284"/>
        <w:jc w:val="left"/>
      </w:pPr>
      <w:rPr>
        <w:rFonts w:ascii="Arial Narrow" w:eastAsia="Arial Narrow" w:hAnsi="Arial Narrow" w:cs="Arial Narrow" w:hint="default"/>
        <w:b w:val="0"/>
        <w:bCs w:val="0"/>
        <w:i w:val="0"/>
        <w:iCs w:val="0"/>
        <w:spacing w:val="0"/>
        <w:w w:val="95"/>
        <w:sz w:val="24"/>
        <w:szCs w:val="24"/>
        <w:lang w:val="cs-CZ" w:eastAsia="en-US" w:bidi="ar-SA"/>
      </w:rPr>
    </w:lvl>
    <w:lvl w:ilvl="1" w:tplc="2266F368">
      <w:numFmt w:val="bullet"/>
      <w:lvlText w:val="•"/>
      <w:lvlJc w:val="left"/>
      <w:pPr>
        <w:ind w:left="1626" w:hanging="284"/>
      </w:pPr>
      <w:rPr>
        <w:rFonts w:hint="default"/>
        <w:lang w:val="cs-CZ" w:eastAsia="en-US" w:bidi="ar-SA"/>
      </w:rPr>
    </w:lvl>
    <w:lvl w:ilvl="2" w:tplc="94B0A4B8">
      <w:numFmt w:val="bullet"/>
      <w:lvlText w:val="•"/>
      <w:lvlJc w:val="left"/>
      <w:pPr>
        <w:ind w:left="2573" w:hanging="284"/>
      </w:pPr>
      <w:rPr>
        <w:rFonts w:hint="default"/>
        <w:lang w:val="cs-CZ" w:eastAsia="en-US" w:bidi="ar-SA"/>
      </w:rPr>
    </w:lvl>
    <w:lvl w:ilvl="3" w:tplc="BE72950A">
      <w:numFmt w:val="bullet"/>
      <w:lvlText w:val="•"/>
      <w:lvlJc w:val="left"/>
      <w:pPr>
        <w:ind w:left="3519" w:hanging="284"/>
      </w:pPr>
      <w:rPr>
        <w:rFonts w:hint="default"/>
        <w:lang w:val="cs-CZ" w:eastAsia="en-US" w:bidi="ar-SA"/>
      </w:rPr>
    </w:lvl>
    <w:lvl w:ilvl="4" w:tplc="4D6E0474">
      <w:numFmt w:val="bullet"/>
      <w:lvlText w:val="•"/>
      <w:lvlJc w:val="left"/>
      <w:pPr>
        <w:ind w:left="4466" w:hanging="284"/>
      </w:pPr>
      <w:rPr>
        <w:rFonts w:hint="default"/>
        <w:lang w:val="cs-CZ" w:eastAsia="en-US" w:bidi="ar-SA"/>
      </w:rPr>
    </w:lvl>
    <w:lvl w:ilvl="5" w:tplc="1A101E4C">
      <w:numFmt w:val="bullet"/>
      <w:lvlText w:val="•"/>
      <w:lvlJc w:val="left"/>
      <w:pPr>
        <w:ind w:left="5413" w:hanging="284"/>
      </w:pPr>
      <w:rPr>
        <w:rFonts w:hint="default"/>
        <w:lang w:val="cs-CZ" w:eastAsia="en-US" w:bidi="ar-SA"/>
      </w:rPr>
    </w:lvl>
    <w:lvl w:ilvl="6" w:tplc="994C8BE8">
      <w:numFmt w:val="bullet"/>
      <w:lvlText w:val="•"/>
      <w:lvlJc w:val="left"/>
      <w:pPr>
        <w:ind w:left="6359" w:hanging="284"/>
      </w:pPr>
      <w:rPr>
        <w:rFonts w:hint="default"/>
        <w:lang w:val="cs-CZ" w:eastAsia="en-US" w:bidi="ar-SA"/>
      </w:rPr>
    </w:lvl>
    <w:lvl w:ilvl="7" w:tplc="DAFC91D0">
      <w:numFmt w:val="bullet"/>
      <w:lvlText w:val="•"/>
      <w:lvlJc w:val="left"/>
      <w:pPr>
        <w:ind w:left="7306" w:hanging="284"/>
      </w:pPr>
      <w:rPr>
        <w:rFonts w:hint="default"/>
        <w:lang w:val="cs-CZ" w:eastAsia="en-US" w:bidi="ar-SA"/>
      </w:rPr>
    </w:lvl>
    <w:lvl w:ilvl="8" w:tplc="3B2A3EB6">
      <w:numFmt w:val="bullet"/>
      <w:lvlText w:val="•"/>
      <w:lvlJc w:val="left"/>
      <w:pPr>
        <w:ind w:left="8253" w:hanging="284"/>
      </w:pPr>
      <w:rPr>
        <w:rFonts w:hint="default"/>
        <w:lang w:val="cs-CZ" w:eastAsia="en-US" w:bidi="ar-SA"/>
      </w:rPr>
    </w:lvl>
  </w:abstractNum>
  <w:num w:numId="1">
    <w:abstractNumId w:val="7"/>
  </w:num>
  <w:num w:numId="2">
    <w:abstractNumId w:val="0"/>
  </w:num>
  <w:num w:numId="3">
    <w:abstractNumId w:val="3"/>
  </w:num>
  <w:num w:numId="4">
    <w:abstractNumId w:val="6"/>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090C"/>
    <w:rsid w:val="004F0F1E"/>
    <w:rsid w:val="0066506D"/>
    <w:rsid w:val="006E3482"/>
    <w:rsid w:val="007638B9"/>
    <w:rsid w:val="007B090C"/>
    <w:rsid w:val="00A9444A"/>
    <w:rsid w:val="00AE0F72"/>
    <w:rsid w:val="00C72DB1"/>
    <w:rsid w:val="00CF153E"/>
    <w:rsid w:val="00F75A6D"/>
    <w:rsid w:val="00F86393"/>
    <w:rsid w:val="00FA3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FBEB"/>
  <w15:docId w15:val="{6E44493E-6195-4243-BBA0-82DE24A2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Narrow" w:eastAsia="Arial Narrow" w:hAnsi="Arial Narrow" w:cs="Arial Narrow"/>
      <w:lang w:val="cs-CZ"/>
    </w:rPr>
  </w:style>
  <w:style w:type="paragraph" w:styleId="Nadpis1">
    <w:name w:val="heading 1"/>
    <w:basedOn w:val="Normln"/>
    <w:uiPriority w:val="9"/>
    <w:qFormat/>
    <w:pPr>
      <w:spacing w:before="1"/>
      <w:ind w:left="112"/>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line="320" w:lineRule="exact"/>
      <w:ind w:right="280"/>
      <w:jc w:val="center"/>
    </w:pPr>
    <w:rPr>
      <w:b/>
      <w:bCs/>
      <w:sz w:val="28"/>
      <w:szCs w:val="28"/>
    </w:rPr>
  </w:style>
  <w:style w:type="paragraph" w:styleId="Odstavecseseznamem">
    <w:name w:val="List Paragraph"/>
    <w:basedOn w:val="Normln"/>
    <w:uiPriority w:val="1"/>
    <w:qFormat/>
    <w:pPr>
      <w:spacing w:before="120"/>
      <w:ind w:left="682" w:hanging="284"/>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6E3482"/>
    <w:rPr>
      <w:color w:val="0000FF" w:themeColor="hyperlink"/>
      <w:u w:val="single"/>
    </w:rPr>
  </w:style>
  <w:style w:type="character" w:styleId="Nevyeenzmnka">
    <w:name w:val="Unresolved Mention"/>
    <w:basedOn w:val="Standardnpsmoodstavce"/>
    <w:uiPriority w:val="99"/>
    <w:semiHidden/>
    <w:unhideWhenUsed/>
    <w:rsid w:val="006E3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1647</Words>
  <Characters>9720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A33348</dc:creator>
  <cp:lastModifiedBy>Klára Sojková</cp:lastModifiedBy>
  <cp:revision>6</cp:revision>
  <dcterms:created xsi:type="dcterms:W3CDTF">2024-05-18T16:31:00Z</dcterms:created>
  <dcterms:modified xsi:type="dcterms:W3CDTF">2024-05-21T05:41:00Z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2021</vt:lpwstr>
  </property>
  <property fmtid="{D5CDD505-2E9C-101B-9397-08002B2CF9AE}" pid="4" name="LastSaved">
    <vt:filetime>2024-05-18T00:00:00Z</vt:filetime>
  </property>
  <property fmtid="{D5CDD505-2E9C-101B-9397-08002B2CF9AE}" pid="5" name="Producer">
    <vt:lpwstr>Microsoft® Word 2021</vt:lpwstr>
  </property>
</Properties>
</file>