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1FCE" w14:textId="77777777" w:rsidR="00C53B83" w:rsidRDefault="00C53B83" w:rsidP="00B271BE">
      <w:pPr>
        <w:tabs>
          <w:tab w:val="left" w:pos="0"/>
          <w:tab w:val="left" w:pos="5387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  <w:t>Č.</w:t>
      </w:r>
      <w:r w:rsidR="00B271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j.: </w:t>
      </w:r>
      <w:r w:rsidR="00E44E0C" w:rsidRPr="00E44E0C">
        <w:rPr>
          <w:rFonts w:ascii="Arial" w:hAnsi="Arial" w:cs="Arial"/>
          <w:sz w:val="22"/>
          <w:szCs w:val="22"/>
        </w:rPr>
        <w:t>SPU 159195/2024/66/</w:t>
      </w:r>
      <w:proofErr w:type="spellStart"/>
      <w:r w:rsidR="00E44E0C" w:rsidRPr="00E44E0C">
        <w:rPr>
          <w:rFonts w:ascii="Arial" w:hAnsi="Arial" w:cs="Arial"/>
          <w:sz w:val="22"/>
          <w:szCs w:val="22"/>
        </w:rPr>
        <w:t>Kr</w:t>
      </w:r>
      <w:proofErr w:type="spellEnd"/>
    </w:p>
    <w:p w14:paraId="5EBFD709" w14:textId="77777777" w:rsidR="00C53B83" w:rsidRDefault="00C53B83" w:rsidP="00B271BE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UID: </w:t>
      </w:r>
      <w:bookmarkEnd w:id="0"/>
      <w:r w:rsidR="00E44E0C" w:rsidRPr="00E44E0C">
        <w:rPr>
          <w:rFonts w:ascii="Arial" w:hAnsi="Arial" w:cs="Arial"/>
          <w:sz w:val="22"/>
          <w:szCs w:val="22"/>
        </w:rPr>
        <w:t>spuess920a741c</w:t>
      </w:r>
    </w:p>
    <w:p w14:paraId="00A94CC4" w14:textId="77777777" w:rsidR="00C53B83" w:rsidRPr="00D73F98" w:rsidRDefault="00C53B83" w:rsidP="00C53B83">
      <w:pPr>
        <w:rPr>
          <w:rFonts w:ascii="Arial" w:hAnsi="Arial" w:cs="Arial"/>
          <w:b/>
          <w:sz w:val="22"/>
          <w:szCs w:val="22"/>
        </w:rPr>
      </w:pPr>
    </w:p>
    <w:p w14:paraId="79F29C2B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E44E0C">
        <w:rPr>
          <w:rFonts w:ascii="Arial" w:hAnsi="Arial" w:cs="Arial"/>
          <w:b/>
          <w:sz w:val="32"/>
          <w:szCs w:val="32"/>
        </w:rPr>
        <w:t>1</w:t>
      </w:r>
    </w:p>
    <w:p w14:paraId="6B5E1AD3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</w:t>
      </w:r>
      <w:r w:rsidR="00694BC4">
        <w:rPr>
          <w:rFonts w:ascii="Arial" w:hAnsi="Arial" w:cs="Arial"/>
          <w:b/>
          <w:sz w:val="32"/>
          <w:szCs w:val="32"/>
        </w:rPr>
        <w:t> </w:t>
      </w:r>
      <w:r w:rsidR="00694BC4">
        <w:rPr>
          <w:rFonts w:ascii="Arial" w:hAnsi="Arial" w:cs="Arial"/>
          <w:b/>
          <w:caps/>
          <w:sz w:val="32"/>
          <w:szCs w:val="32"/>
        </w:rPr>
        <w:t xml:space="preserve">dohodě o užívání společné věci </w:t>
      </w:r>
      <w:r w:rsidR="00694BC4" w:rsidRPr="00694BC4">
        <w:rPr>
          <w:rFonts w:ascii="Arial" w:hAnsi="Arial" w:cs="Arial"/>
          <w:b/>
          <w:sz w:val="32"/>
          <w:szCs w:val="32"/>
        </w:rPr>
        <w:t>č</w:t>
      </w:r>
      <w:r w:rsidR="00694BC4">
        <w:rPr>
          <w:rFonts w:ascii="Arial" w:hAnsi="Arial" w:cs="Arial"/>
          <w:b/>
          <w:caps/>
          <w:sz w:val="32"/>
          <w:szCs w:val="32"/>
        </w:rPr>
        <w:t>. 26n23/66</w:t>
      </w:r>
    </w:p>
    <w:p w14:paraId="14380A1D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4E8BEF2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FF21D89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7663DF84" w14:textId="77777777"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082C77B" w14:textId="77777777"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14:paraId="642BB5B0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7BE61273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445ECD19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za kter</w:t>
      </w:r>
      <w:r w:rsidR="00023AB2">
        <w:rPr>
          <w:rFonts w:ascii="Arial" w:hAnsi="Arial" w:cs="Arial"/>
          <w:sz w:val="22"/>
          <w:szCs w:val="22"/>
        </w:rPr>
        <w:t>ou</w:t>
      </w:r>
      <w:r w:rsidRPr="00012682">
        <w:rPr>
          <w:rFonts w:ascii="Arial" w:hAnsi="Arial" w:cs="Arial"/>
          <w:sz w:val="22"/>
          <w:szCs w:val="22"/>
        </w:rPr>
        <w:t xml:space="preserve"> právně jedná </w:t>
      </w:r>
      <w:r w:rsidR="00B271BE" w:rsidRPr="00B271BE">
        <w:rPr>
          <w:rFonts w:ascii="Arial" w:hAnsi="Arial" w:cs="Arial"/>
          <w:sz w:val="22"/>
          <w:szCs w:val="22"/>
        </w:rPr>
        <w:t>Mgr. Roman Hanzík</w:t>
      </w:r>
      <w:r w:rsidRPr="00012682">
        <w:rPr>
          <w:rFonts w:ascii="Arial" w:hAnsi="Arial" w:cs="Arial"/>
          <w:sz w:val="22"/>
          <w:szCs w:val="22"/>
        </w:rPr>
        <w:t xml:space="preserve">, vedoucí </w:t>
      </w:r>
      <w:r w:rsidR="00B271BE">
        <w:rPr>
          <w:rFonts w:ascii="Arial" w:hAnsi="Arial" w:cs="Arial"/>
          <w:sz w:val="22"/>
          <w:szCs w:val="22"/>
        </w:rPr>
        <w:t>P</w:t>
      </w:r>
      <w:r w:rsidRPr="00012682">
        <w:rPr>
          <w:rFonts w:ascii="Arial" w:hAnsi="Arial" w:cs="Arial"/>
          <w:sz w:val="22"/>
          <w:szCs w:val="22"/>
        </w:rPr>
        <w:t xml:space="preserve">obočky </w:t>
      </w:r>
      <w:r w:rsidR="00B271BE">
        <w:rPr>
          <w:rFonts w:ascii="Arial" w:hAnsi="Arial" w:cs="Arial"/>
          <w:sz w:val="22"/>
          <w:szCs w:val="22"/>
        </w:rPr>
        <w:t>Mladá Boleslav</w:t>
      </w:r>
    </w:p>
    <w:p w14:paraId="03EF13B9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adresa: </w:t>
      </w:r>
      <w:r w:rsidR="00B271BE">
        <w:rPr>
          <w:rFonts w:ascii="Arial" w:hAnsi="Arial" w:cs="Arial"/>
          <w:sz w:val="22"/>
          <w:szCs w:val="22"/>
        </w:rPr>
        <w:t xml:space="preserve">Bělská 151, 293 </w:t>
      </w:r>
      <w:proofErr w:type="gramStart"/>
      <w:r w:rsidR="00B271BE">
        <w:rPr>
          <w:rFonts w:ascii="Arial" w:hAnsi="Arial" w:cs="Arial"/>
          <w:sz w:val="22"/>
          <w:szCs w:val="22"/>
        </w:rPr>
        <w:t>01  Mladá</w:t>
      </w:r>
      <w:proofErr w:type="gramEnd"/>
      <w:r w:rsidR="00B271BE">
        <w:rPr>
          <w:rFonts w:ascii="Arial" w:hAnsi="Arial" w:cs="Arial"/>
          <w:sz w:val="22"/>
          <w:szCs w:val="22"/>
        </w:rPr>
        <w:t xml:space="preserve"> Boleslav</w:t>
      </w:r>
      <w:r w:rsidRPr="00012682">
        <w:rPr>
          <w:rFonts w:ascii="Arial" w:hAnsi="Arial" w:cs="Arial"/>
          <w:sz w:val="22"/>
          <w:szCs w:val="22"/>
        </w:rPr>
        <w:t>,</w:t>
      </w:r>
    </w:p>
    <w:p w14:paraId="05D4594E" w14:textId="77777777" w:rsidR="00FC5C99" w:rsidRPr="00012682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E72C88C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</w:p>
    <w:p w14:paraId="54847A13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číslo účtu: </w:t>
      </w:r>
      <w:r w:rsidR="00B271BE">
        <w:rPr>
          <w:rFonts w:ascii="Arial" w:hAnsi="Arial" w:cs="Arial"/>
          <w:sz w:val="22"/>
          <w:szCs w:val="22"/>
        </w:rPr>
        <w:t>140011-3723001/0710</w:t>
      </w:r>
    </w:p>
    <w:p w14:paraId="794C1539" w14:textId="77777777" w:rsidR="00343CC8" w:rsidRDefault="00343CC8" w:rsidP="00343C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6D7223E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6498C26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r w:rsidR="00694BC4">
        <w:rPr>
          <w:rFonts w:ascii="Arial" w:hAnsi="Arial" w:cs="Arial"/>
          <w:sz w:val="22"/>
          <w:szCs w:val="22"/>
        </w:rPr>
        <w:t xml:space="preserve">Státní pozemkový </w:t>
      </w:r>
      <w:proofErr w:type="spellStart"/>
      <w:r w:rsidR="00694BC4">
        <w:rPr>
          <w:rFonts w:ascii="Arial" w:hAnsi="Arial" w:cs="Arial"/>
          <w:sz w:val="22"/>
          <w:szCs w:val="22"/>
        </w:rPr>
        <w:t>úřad</w:t>
      </w:r>
      <w:r w:rsidRPr="00012682">
        <w:rPr>
          <w:rFonts w:ascii="Arial" w:hAnsi="Arial" w:cs="Arial"/>
          <w:sz w:val="22"/>
          <w:szCs w:val="22"/>
        </w:rPr>
        <w:t>l</w:t>
      </w:r>
      <w:proofErr w:type="spellEnd"/>
      <w:r w:rsidRPr="00012682">
        <w:rPr>
          <w:rFonts w:ascii="Arial" w:hAnsi="Arial" w:cs="Arial"/>
          <w:sz w:val="22"/>
          <w:szCs w:val="22"/>
        </w:rPr>
        <w:t>“)</w:t>
      </w:r>
    </w:p>
    <w:p w14:paraId="3E926FBD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2D568A6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201C6A9E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7D32FFB8" w14:textId="77777777" w:rsidR="002D41F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8892B42" w14:textId="77777777" w:rsidR="00694BC4" w:rsidRPr="00694BC4" w:rsidRDefault="00694BC4" w:rsidP="00694B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4BC4">
        <w:rPr>
          <w:rFonts w:ascii="Arial" w:hAnsi="Arial" w:cs="Arial"/>
          <w:b/>
          <w:bCs/>
          <w:sz w:val="22"/>
          <w:szCs w:val="22"/>
        </w:rPr>
        <w:t>Družstvo Březovice</w:t>
      </w:r>
    </w:p>
    <w:p w14:paraId="314D4EBB" w14:textId="77777777" w:rsidR="00694BC4" w:rsidRPr="00694BC4" w:rsidRDefault="00694BC4" w:rsidP="00694BC4">
      <w:pPr>
        <w:jc w:val="both"/>
        <w:rPr>
          <w:rFonts w:ascii="Arial" w:hAnsi="Arial" w:cs="Arial"/>
          <w:sz w:val="22"/>
          <w:szCs w:val="22"/>
        </w:rPr>
      </w:pPr>
      <w:r w:rsidRPr="00694BC4">
        <w:rPr>
          <w:rFonts w:ascii="Arial" w:hAnsi="Arial" w:cs="Arial"/>
          <w:sz w:val="22"/>
          <w:szCs w:val="22"/>
        </w:rPr>
        <w:t xml:space="preserve">sídlo: Březovice 33, 294 </w:t>
      </w:r>
      <w:proofErr w:type="gramStart"/>
      <w:r w:rsidRPr="00694BC4">
        <w:rPr>
          <w:rFonts w:ascii="Arial" w:hAnsi="Arial" w:cs="Arial"/>
          <w:sz w:val="22"/>
          <w:szCs w:val="22"/>
        </w:rPr>
        <w:t>24  Březovice</w:t>
      </w:r>
      <w:proofErr w:type="gramEnd"/>
    </w:p>
    <w:p w14:paraId="7DD227E8" w14:textId="77777777" w:rsidR="00694BC4" w:rsidRPr="00694BC4" w:rsidRDefault="00694BC4" w:rsidP="00694BC4">
      <w:pPr>
        <w:pStyle w:val="Zkladntext"/>
        <w:outlineLvl w:val="0"/>
        <w:rPr>
          <w:rFonts w:ascii="Arial" w:hAnsi="Arial" w:cs="Arial"/>
          <w:i w:val="0"/>
          <w:sz w:val="22"/>
          <w:szCs w:val="22"/>
        </w:rPr>
      </w:pPr>
      <w:r w:rsidRPr="00694BC4">
        <w:rPr>
          <w:rFonts w:ascii="Arial" w:hAnsi="Arial" w:cs="Arial"/>
          <w:i w:val="0"/>
          <w:sz w:val="22"/>
          <w:szCs w:val="22"/>
        </w:rPr>
        <w:t>IČO: 25742892</w:t>
      </w:r>
    </w:p>
    <w:p w14:paraId="0251F688" w14:textId="77777777" w:rsidR="00694BC4" w:rsidRPr="00230326" w:rsidRDefault="00694BC4" w:rsidP="00694BC4">
      <w:pPr>
        <w:jc w:val="both"/>
        <w:rPr>
          <w:rFonts w:ascii="Arial" w:hAnsi="Arial" w:cs="Arial"/>
          <w:iCs/>
          <w:sz w:val="22"/>
          <w:szCs w:val="22"/>
        </w:rPr>
      </w:pPr>
      <w:r w:rsidRPr="00230326">
        <w:rPr>
          <w:rFonts w:ascii="Arial" w:hAnsi="Arial" w:cs="Arial"/>
          <w:iCs/>
          <w:sz w:val="22"/>
          <w:szCs w:val="22"/>
        </w:rPr>
        <w:t xml:space="preserve">DIČ: </w:t>
      </w:r>
      <w:r>
        <w:rPr>
          <w:rFonts w:ascii="Arial" w:hAnsi="Arial" w:cs="Arial"/>
          <w:iCs/>
          <w:sz w:val="22"/>
          <w:szCs w:val="22"/>
        </w:rPr>
        <w:t>CZ25742892</w:t>
      </w:r>
    </w:p>
    <w:p w14:paraId="1D6B6DA4" w14:textId="77777777" w:rsidR="00694BC4" w:rsidRPr="00230326" w:rsidRDefault="00694BC4" w:rsidP="00694BC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Pr="00230326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>o</w:t>
      </w:r>
      <w:r w:rsidRPr="00230326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Městským soudem v Praze, oddíl Dr, vložka 4482</w:t>
      </w:r>
    </w:p>
    <w:p w14:paraId="3D59E2D4" w14:textId="77777777" w:rsidR="00694BC4" w:rsidRPr="00230326" w:rsidRDefault="00694BC4" w:rsidP="00694BC4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osoba oprávněná jednat za právnickou osobu </w:t>
      </w:r>
      <w:r>
        <w:rPr>
          <w:rFonts w:ascii="Arial" w:hAnsi="Arial" w:cs="Arial"/>
          <w:sz w:val="22"/>
          <w:szCs w:val="22"/>
        </w:rPr>
        <w:t>Ing. Hana Marešová, předseda představenstva</w:t>
      </w:r>
    </w:p>
    <w:p w14:paraId="3C5FBCFA" w14:textId="77777777" w:rsidR="00694BC4" w:rsidRDefault="00694BC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FE1941E" w14:textId="77777777" w:rsidR="00D9187C" w:rsidRDefault="00D8249E" w:rsidP="00694BC4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r w:rsidR="00694BC4">
        <w:rPr>
          <w:rFonts w:ascii="Arial" w:hAnsi="Arial" w:cs="Arial"/>
          <w:sz w:val="22"/>
          <w:szCs w:val="22"/>
        </w:rPr>
        <w:t>spoluvlastník</w:t>
      </w:r>
      <w:r w:rsidRPr="00012682">
        <w:rPr>
          <w:rFonts w:ascii="Arial" w:hAnsi="Arial" w:cs="Arial"/>
          <w:sz w:val="22"/>
          <w:szCs w:val="22"/>
        </w:rPr>
        <w:t>“)</w:t>
      </w:r>
    </w:p>
    <w:p w14:paraId="4BFC1FCF" w14:textId="77777777" w:rsidR="00694BC4" w:rsidRPr="00012682" w:rsidRDefault="00694BC4" w:rsidP="00694BC4">
      <w:pPr>
        <w:pStyle w:val="Zkladntext3"/>
        <w:rPr>
          <w:rFonts w:ascii="Arial" w:hAnsi="Arial" w:cs="Arial"/>
          <w:sz w:val="22"/>
          <w:szCs w:val="22"/>
        </w:rPr>
      </w:pPr>
    </w:p>
    <w:p w14:paraId="225D2B08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B271BE">
        <w:rPr>
          <w:rFonts w:ascii="Arial" w:hAnsi="Arial" w:cs="Arial"/>
          <w:sz w:val="22"/>
          <w:szCs w:val="22"/>
        </w:rPr>
        <w:t xml:space="preserve">na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6B489BC9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B8D4B9B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569A4E34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694BC4">
        <w:rPr>
          <w:rFonts w:ascii="Arial" w:hAnsi="Arial" w:cs="Arial"/>
          <w:sz w:val="22"/>
          <w:szCs w:val="22"/>
        </w:rPr>
        <w:t>1</w:t>
      </w:r>
      <w:r w:rsidR="00794619" w:rsidRPr="00012682">
        <w:rPr>
          <w:rFonts w:ascii="Arial" w:hAnsi="Arial" w:cs="Arial"/>
          <w:sz w:val="22"/>
          <w:szCs w:val="22"/>
        </w:rPr>
        <w:t xml:space="preserve"> k</w:t>
      </w:r>
      <w:r w:rsidR="00694BC4">
        <w:rPr>
          <w:rFonts w:ascii="Arial" w:hAnsi="Arial" w:cs="Arial"/>
          <w:sz w:val="22"/>
          <w:szCs w:val="22"/>
        </w:rPr>
        <w:t> dohodě o užívání společné věci č. 26N23/66</w:t>
      </w:r>
      <w:r w:rsidR="00CF02BD" w:rsidRPr="00012682">
        <w:rPr>
          <w:rFonts w:ascii="Arial" w:hAnsi="Arial" w:cs="Arial"/>
          <w:sz w:val="22"/>
          <w:szCs w:val="22"/>
        </w:rPr>
        <w:t xml:space="preserve"> </w:t>
      </w:r>
      <w:r w:rsidR="00C6368F" w:rsidRPr="00012682">
        <w:rPr>
          <w:rFonts w:ascii="Arial" w:hAnsi="Arial" w:cs="Arial"/>
          <w:sz w:val="22"/>
          <w:szCs w:val="22"/>
        </w:rPr>
        <w:t xml:space="preserve">ze dne </w:t>
      </w:r>
      <w:r w:rsidR="00694BC4">
        <w:rPr>
          <w:rFonts w:ascii="Arial" w:hAnsi="Arial" w:cs="Arial"/>
          <w:sz w:val="22"/>
          <w:szCs w:val="22"/>
        </w:rPr>
        <w:t>27.09.2023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>(dále jen „</w:t>
      </w:r>
      <w:r w:rsidR="00694BC4">
        <w:rPr>
          <w:rFonts w:ascii="Arial" w:hAnsi="Arial" w:cs="Arial"/>
          <w:sz w:val="22"/>
          <w:szCs w:val="22"/>
        </w:rPr>
        <w:t>dohoda</w:t>
      </w:r>
      <w:r w:rsidR="00CF02BD" w:rsidRPr="00012682">
        <w:rPr>
          <w:rFonts w:ascii="Arial" w:hAnsi="Arial" w:cs="Arial"/>
          <w:sz w:val="22"/>
          <w:szCs w:val="22"/>
        </w:rPr>
        <w:t xml:space="preserve">“), </w:t>
      </w:r>
      <w:r w:rsidR="00AC22A2" w:rsidRPr="00012682">
        <w:rPr>
          <w:rFonts w:ascii="Arial" w:hAnsi="Arial" w:cs="Arial"/>
          <w:sz w:val="22"/>
          <w:szCs w:val="22"/>
        </w:rPr>
        <w:t xml:space="preserve">kterým se mění výše roční </w:t>
      </w:r>
      <w:r w:rsidR="00694BC4">
        <w:rPr>
          <w:rFonts w:ascii="Arial" w:hAnsi="Arial" w:cs="Arial"/>
          <w:sz w:val="22"/>
          <w:szCs w:val="22"/>
        </w:rPr>
        <w:t>platby.</w:t>
      </w:r>
    </w:p>
    <w:p w14:paraId="78B6F302" w14:textId="77777777" w:rsidR="00467D2E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9596EE" w14:textId="77777777" w:rsidR="00694BC4" w:rsidRPr="00012682" w:rsidRDefault="00694BC4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CBDE0A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694BC4">
        <w:rPr>
          <w:rFonts w:ascii="Arial" w:hAnsi="Arial" w:cs="Arial"/>
          <w:sz w:val="22"/>
          <w:szCs w:val="22"/>
        </w:rPr>
        <w:t xml:space="preserve">čl. V je spoluvlastník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694BC4">
        <w:rPr>
          <w:rFonts w:ascii="Arial" w:hAnsi="Arial" w:cs="Arial"/>
          <w:iCs/>
          <w:sz w:val="22"/>
          <w:szCs w:val="22"/>
        </w:rPr>
        <w:t>Státnímu pozemkovému úřadu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roční </w:t>
      </w:r>
      <w:r w:rsidR="00694BC4">
        <w:rPr>
          <w:rFonts w:ascii="Arial" w:hAnsi="Arial" w:cs="Arial"/>
          <w:iCs/>
          <w:sz w:val="22"/>
          <w:szCs w:val="22"/>
        </w:rPr>
        <w:t>platbu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ve výši </w:t>
      </w:r>
      <w:r w:rsidR="00694BC4" w:rsidRPr="00694BC4">
        <w:rPr>
          <w:rFonts w:ascii="Arial" w:hAnsi="Arial" w:cs="Arial"/>
          <w:b/>
          <w:bCs/>
          <w:iCs/>
          <w:sz w:val="22"/>
          <w:szCs w:val="22"/>
        </w:rPr>
        <w:t>17 647</w:t>
      </w:r>
      <w:r w:rsidR="002D41FD" w:rsidRPr="00694BC4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694BC4">
        <w:rPr>
          <w:rFonts w:ascii="Arial" w:hAnsi="Arial" w:cs="Arial"/>
          <w:iCs/>
          <w:sz w:val="22"/>
          <w:szCs w:val="22"/>
        </w:rPr>
        <w:t>sedmnácttisícšestsetčtyřicetsedm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3E11D43D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080140" w14:textId="77777777" w:rsidR="00694BC4" w:rsidRPr="00012682" w:rsidRDefault="00A12548" w:rsidP="00694BC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694BC4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694BC4">
        <w:rPr>
          <w:rFonts w:ascii="Arial" w:hAnsi="Arial" w:cs="Arial"/>
          <w:sz w:val="22"/>
          <w:szCs w:val="22"/>
        </w:rPr>
        <w:t>platba</w:t>
      </w:r>
      <w:r w:rsidR="00694BC4" w:rsidRPr="00012682">
        <w:rPr>
          <w:rFonts w:ascii="Arial" w:hAnsi="Arial" w:cs="Arial"/>
          <w:sz w:val="22"/>
          <w:szCs w:val="22"/>
        </w:rPr>
        <w:t xml:space="preserve"> specifikovan</w:t>
      </w:r>
      <w:r w:rsidR="00694BC4">
        <w:rPr>
          <w:rFonts w:ascii="Arial" w:hAnsi="Arial" w:cs="Arial"/>
          <w:sz w:val="22"/>
          <w:szCs w:val="22"/>
        </w:rPr>
        <w:t>á</w:t>
      </w:r>
      <w:r w:rsidR="00694BC4" w:rsidRPr="00012682">
        <w:rPr>
          <w:rFonts w:ascii="Arial" w:hAnsi="Arial" w:cs="Arial"/>
          <w:sz w:val="22"/>
          <w:szCs w:val="22"/>
        </w:rPr>
        <w:t xml:space="preserve"> v bodě 1. tohoto dodatku </w:t>
      </w:r>
      <w:r w:rsidR="00694BC4" w:rsidRPr="00E910E2">
        <w:rPr>
          <w:rFonts w:ascii="Arial" w:hAnsi="Arial" w:cs="Arial"/>
          <w:sz w:val="22"/>
          <w:szCs w:val="22"/>
        </w:rPr>
        <w:t xml:space="preserve">bude </w:t>
      </w:r>
      <w:r w:rsidR="00694BC4">
        <w:rPr>
          <w:rFonts w:ascii="Arial" w:hAnsi="Arial" w:cs="Arial"/>
          <w:sz w:val="22"/>
          <w:szCs w:val="22"/>
        </w:rPr>
        <w:t>snížena</w:t>
      </w:r>
      <w:r w:rsidR="00694BC4" w:rsidRPr="00E910E2">
        <w:rPr>
          <w:rFonts w:ascii="Arial" w:hAnsi="Arial" w:cs="Arial"/>
          <w:sz w:val="22"/>
          <w:szCs w:val="22"/>
        </w:rPr>
        <w:t xml:space="preserve"> z důvodu</w:t>
      </w:r>
      <w:r w:rsidR="00694BC4" w:rsidRPr="00012682">
        <w:rPr>
          <w:rFonts w:ascii="Arial" w:hAnsi="Arial" w:cs="Arial"/>
          <w:sz w:val="22"/>
          <w:szCs w:val="22"/>
        </w:rPr>
        <w:t xml:space="preserve"> </w:t>
      </w:r>
      <w:r w:rsidR="00694BC4">
        <w:rPr>
          <w:rFonts w:ascii="Arial" w:hAnsi="Arial" w:cs="Arial"/>
          <w:sz w:val="22"/>
          <w:szCs w:val="22"/>
        </w:rPr>
        <w:t>přepočtu výše platby na základě aktualizace metodických pokynů Státního pozemkového úřadu</w:t>
      </w:r>
      <w:r w:rsidR="00694BC4" w:rsidRPr="00012682">
        <w:rPr>
          <w:rFonts w:ascii="Arial" w:hAnsi="Arial" w:cs="Arial"/>
          <w:sz w:val="22"/>
          <w:szCs w:val="22"/>
        </w:rPr>
        <w:t xml:space="preserve"> na částku </w:t>
      </w:r>
      <w:r w:rsidR="00694BC4">
        <w:rPr>
          <w:rFonts w:ascii="Arial" w:hAnsi="Arial" w:cs="Arial"/>
          <w:b/>
          <w:bCs/>
          <w:sz w:val="22"/>
          <w:szCs w:val="22"/>
        </w:rPr>
        <w:t>11</w:t>
      </w:r>
      <w:r w:rsidR="00694BC4" w:rsidRPr="00E910E2">
        <w:rPr>
          <w:rFonts w:ascii="Arial" w:hAnsi="Arial" w:cs="Arial"/>
          <w:b/>
          <w:bCs/>
          <w:sz w:val="22"/>
          <w:szCs w:val="22"/>
        </w:rPr>
        <w:t xml:space="preserve"> </w:t>
      </w:r>
      <w:r w:rsidR="00694BC4">
        <w:rPr>
          <w:rFonts w:ascii="Arial" w:hAnsi="Arial" w:cs="Arial"/>
          <w:b/>
          <w:bCs/>
          <w:sz w:val="22"/>
          <w:szCs w:val="22"/>
        </w:rPr>
        <w:t>693</w:t>
      </w:r>
      <w:r w:rsidR="00694BC4" w:rsidRPr="00E910E2">
        <w:rPr>
          <w:rFonts w:ascii="Arial" w:hAnsi="Arial" w:cs="Arial"/>
          <w:b/>
          <w:bCs/>
          <w:sz w:val="22"/>
          <w:szCs w:val="22"/>
        </w:rPr>
        <w:t xml:space="preserve"> Kč</w:t>
      </w:r>
      <w:r w:rsidR="00694BC4"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694BC4">
        <w:rPr>
          <w:rFonts w:ascii="Arial" w:hAnsi="Arial" w:cs="Arial"/>
          <w:sz w:val="22"/>
          <w:szCs w:val="22"/>
        </w:rPr>
        <w:t>jedenácttisícšestsetdevadesáttři</w:t>
      </w:r>
      <w:proofErr w:type="spellEnd"/>
      <w:r w:rsidR="00694BC4"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4724CCF7" w14:textId="77777777" w:rsidR="00694BC4" w:rsidRPr="00012682" w:rsidRDefault="00694BC4" w:rsidP="00694BC4">
      <w:pPr>
        <w:pStyle w:val="Zkladntext"/>
        <w:rPr>
          <w:rFonts w:ascii="Arial" w:hAnsi="Arial" w:cs="Arial"/>
          <w:iCs w:val="0"/>
          <w:sz w:val="22"/>
          <w:szCs w:val="22"/>
        </w:rPr>
      </w:pPr>
    </w:p>
    <w:p w14:paraId="69D7FBF7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B271BE">
        <w:rPr>
          <w:rFonts w:ascii="Arial" w:hAnsi="Arial" w:cs="Arial"/>
          <w:sz w:val="22"/>
          <w:szCs w:val="22"/>
        </w:rPr>
        <w:t> 01.10.2024</w:t>
      </w:r>
      <w:r w:rsidRPr="00012682">
        <w:rPr>
          <w:rFonts w:ascii="Arial" w:hAnsi="Arial" w:cs="Arial"/>
          <w:sz w:val="22"/>
          <w:szCs w:val="22"/>
        </w:rPr>
        <w:t xml:space="preserve"> je </w:t>
      </w:r>
      <w:r w:rsidR="00694BC4">
        <w:rPr>
          <w:rFonts w:ascii="Arial" w:hAnsi="Arial" w:cs="Arial"/>
          <w:sz w:val="22"/>
          <w:szCs w:val="22"/>
        </w:rPr>
        <w:t>spoluvlastník</w:t>
      </w:r>
      <w:r w:rsidRPr="00012682">
        <w:rPr>
          <w:rFonts w:ascii="Arial" w:hAnsi="Arial" w:cs="Arial"/>
          <w:sz w:val="22"/>
          <w:szCs w:val="22"/>
        </w:rPr>
        <w:t xml:space="preserve"> po</w:t>
      </w:r>
      <w:r w:rsidR="00225776" w:rsidRPr="00012682">
        <w:rPr>
          <w:rFonts w:ascii="Arial" w:hAnsi="Arial" w:cs="Arial"/>
          <w:sz w:val="22"/>
          <w:szCs w:val="22"/>
        </w:rPr>
        <w:t xml:space="preserve">vinen zaplatit </w:t>
      </w:r>
      <w:r w:rsidR="00694BC4">
        <w:rPr>
          <w:rFonts w:ascii="Arial" w:hAnsi="Arial" w:cs="Arial"/>
          <w:sz w:val="22"/>
          <w:szCs w:val="22"/>
        </w:rPr>
        <w:t xml:space="preserve">Státnímu pozemkovému úřadu </w:t>
      </w:r>
      <w:r w:rsidR="00225776" w:rsidRPr="00012682">
        <w:rPr>
          <w:rFonts w:ascii="Arial" w:hAnsi="Arial" w:cs="Arial"/>
          <w:sz w:val="22"/>
          <w:szCs w:val="22"/>
        </w:rPr>
        <w:t xml:space="preserve">částku </w:t>
      </w:r>
      <w:r w:rsidR="00575A2C">
        <w:rPr>
          <w:rFonts w:ascii="Arial" w:hAnsi="Arial" w:cs="Arial"/>
          <w:sz w:val="22"/>
          <w:szCs w:val="22"/>
        </w:rPr>
        <w:t xml:space="preserve">                      </w:t>
      </w:r>
      <w:r w:rsidR="00575A2C" w:rsidRPr="00575A2C">
        <w:rPr>
          <w:rFonts w:ascii="Arial" w:hAnsi="Arial" w:cs="Arial"/>
          <w:b/>
          <w:bCs/>
          <w:sz w:val="22"/>
          <w:szCs w:val="22"/>
        </w:rPr>
        <w:t>15 483</w:t>
      </w:r>
      <w:r w:rsidRPr="00575A2C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575A2C">
        <w:rPr>
          <w:rFonts w:ascii="Arial" w:hAnsi="Arial" w:cs="Arial"/>
          <w:sz w:val="22"/>
          <w:szCs w:val="22"/>
        </w:rPr>
        <w:t>patnácttisícčtyřistaosmdesáttři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1DEA2393" w14:textId="77777777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A638702" w14:textId="77777777" w:rsidR="0082449F" w:rsidRPr="00012682" w:rsidRDefault="00575A2C" w:rsidP="00A509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="00D80A35" w:rsidRPr="00012682">
        <w:rPr>
          <w:rFonts w:ascii="Arial" w:hAnsi="Arial" w:cs="Arial"/>
          <w:iCs/>
          <w:sz w:val="22"/>
          <w:szCs w:val="22"/>
        </w:rPr>
        <w:t xml:space="preserve">. </w:t>
      </w:r>
      <w:r w:rsidR="0082449F" w:rsidRPr="00012682">
        <w:rPr>
          <w:rFonts w:ascii="Arial" w:hAnsi="Arial" w:cs="Arial"/>
          <w:iCs/>
          <w:sz w:val="22"/>
          <w:szCs w:val="22"/>
        </w:rPr>
        <w:t xml:space="preserve">Dále se </w:t>
      </w:r>
      <w:r w:rsidR="0082449F" w:rsidRPr="00012682">
        <w:rPr>
          <w:rFonts w:ascii="Arial" w:hAnsi="Arial" w:cs="Arial"/>
          <w:sz w:val="22"/>
          <w:szCs w:val="22"/>
        </w:rPr>
        <w:t>s</w:t>
      </w:r>
      <w:r w:rsidR="00D80A35" w:rsidRPr="00012682">
        <w:rPr>
          <w:rFonts w:ascii="Arial" w:hAnsi="Arial" w:cs="Arial"/>
          <w:sz w:val="22"/>
          <w:szCs w:val="22"/>
        </w:rPr>
        <w:t xml:space="preserve">mluvní strany </w:t>
      </w:r>
      <w:r w:rsidR="00CF02BD" w:rsidRPr="00012682">
        <w:rPr>
          <w:rFonts w:ascii="Arial" w:hAnsi="Arial" w:cs="Arial"/>
          <w:sz w:val="22"/>
          <w:szCs w:val="22"/>
        </w:rPr>
        <w:t>dohodly</w:t>
      </w:r>
      <w:r w:rsidR="0082449F" w:rsidRPr="00012682">
        <w:rPr>
          <w:rFonts w:ascii="Arial" w:hAnsi="Arial" w:cs="Arial"/>
          <w:sz w:val="22"/>
          <w:szCs w:val="22"/>
        </w:rPr>
        <w:t xml:space="preserve"> na tom</w:t>
      </w:r>
      <w:r w:rsidR="00CF02BD" w:rsidRPr="00012682">
        <w:rPr>
          <w:rFonts w:ascii="Arial" w:hAnsi="Arial" w:cs="Arial"/>
          <w:sz w:val="22"/>
          <w:szCs w:val="22"/>
        </w:rPr>
        <w:t>, že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</w:t>
      </w:r>
      <w:r w:rsidR="0082449F" w:rsidRPr="00012682">
        <w:rPr>
          <w:rFonts w:ascii="Arial" w:hAnsi="Arial" w:cs="Arial"/>
          <w:sz w:val="22"/>
          <w:szCs w:val="22"/>
        </w:rPr>
        <w:t>l.</w:t>
      </w:r>
      <w:r>
        <w:rPr>
          <w:rFonts w:ascii="Arial" w:hAnsi="Arial" w:cs="Arial"/>
          <w:sz w:val="22"/>
          <w:szCs w:val="22"/>
        </w:rPr>
        <w:t>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dohody</w:t>
      </w:r>
      <w:r w:rsidR="0082449F" w:rsidRPr="00012682">
        <w:rPr>
          <w:rFonts w:ascii="Arial" w:hAnsi="Arial" w:cs="Arial"/>
          <w:sz w:val="22"/>
          <w:szCs w:val="22"/>
        </w:rPr>
        <w:t xml:space="preserve"> se doplňuje o nové odstavce tohoto znění:</w:t>
      </w:r>
    </w:p>
    <w:p w14:paraId="173F31F1" w14:textId="77777777" w:rsidR="00A509AF" w:rsidRPr="00012682" w:rsidRDefault="00AD16CE" w:rsidP="00A509A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lastRenderedPageBreak/>
        <w:t xml:space="preserve">Smluvní strany se </w:t>
      </w:r>
      <w:r w:rsidR="00D80A35" w:rsidRPr="00012682">
        <w:rPr>
          <w:rFonts w:ascii="Arial" w:hAnsi="Arial" w:cs="Arial"/>
          <w:sz w:val="22"/>
          <w:szCs w:val="22"/>
        </w:rPr>
        <w:t xml:space="preserve">dohodly, že </w:t>
      </w:r>
      <w:r w:rsidR="00575A2C">
        <w:rPr>
          <w:rFonts w:ascii="Arial" w:hAnsi="Arial" w:cs="Arial"/>
          <w:bCs/>
          <w:sz w:val="22"/>
          <w:szCs w:val="22"/>
        </w:rPr>
        <w:t>Státní pozemkový úřad</w:t>
      </w:r>
      <w:r w:rsidR="00CD6A20" w:rsidRPr="00012682">
        <w:rPr>
          <w:rFonts w:ascii="Arial" w:hAnsi="Arial" w:cs="Arial"/>
          <w:sz w:val="22"/>
          <w:szCs w:val="22"/>
        </w:rPr>
        <w:t xml:space="preserve"> je oprávněn vždy k </w:t>
      </w:r>
      <w:r w:rsidR="00B271BE">
        <w:rPr>
          <w:rFonts w:ascii="Arial" w:hAnsi="Arial" w:cs="Arial"/>
          <w:sz w:val="22"/>
          <w:szCs w:val="22"/>
        </w:rPr>
        <w:t>0</w:t>
      </w:r>
      <w:r w:rsidR="00CD6A20" w:rsidRPr="00012682">
        <w:rPr>
          <w:rFonts w:ascii="Arial" w:hAnsi="Arial" w:cs="Arial"/>
          <w:sz w:val="22"/>
          <w:szCs w:val="22"/>
        </w:rPr>
        <w:t>1.</w:t>
      </w:r>
      <w:r w:rsidR="00D80A35" w:rsidRPr="00012682">
        <w:rPr>
          <w:rFonts w:ascii="Arial" w:hAnsi="Arial" w:cs="Arial"/>
          <w:sz w:val="22"/>
          <w:szCs w:val="22"/>
        </w:rPr>
        <w:t xml:space="preserve">10. běžného roku jednostranně </w:t>
      </w:r>
      <w:r w:rsidR="00C83E3A" w:rsidRPr="00012682">
        <w:rPr>
          <w:rFonts w:ascii="Arial" w:hAnsi="Arial" w:cs="Arial"/>
          <w:sz w:val="22"/>
          <w:szCs w:val="22"/>
        </w:rPr>
        <w:t>zvýšit</w:t>
      </w:r>
      <w:r w:rsidR="00D80A35" w:rsidRPr="00012682">
        <w:rPr>
          <w:rFonts w:ascii="Arial" w:hAnsi="Arial" w:cs="Arial"/>
          <w:sz w:val="22"/>
          <w:szCs w:val="22"/>
        </w:rPr>
        <w:t xml:space="preserve"> </w:t>
      </w:r>
      <w:r w:rsidR="00575A2C">
        <w:rPr>
          <w:rFonts w:ascii="Arial" w:hAnsi="Arial" w:cs="Arial"/>
          <w:sz w:val="22"/>
          <w:szCs w:val="22"/>
        </w:rPr>
        <w:t>platbu</w:t>
      </w:r>
      <w:r w:rsidR="00D80A35" w:rsidRPr="00012682">
        <w:rPr>
          <w:rFonts w:ascii="Arial" w:hAnsi="Arial" w:cs="Arial"/>
          <w:sz w:val="22"/>
          <w:szCs w:val="22"/>
        </w:rPr>
        <w:t xml:space="preserve"> o míru inflace </w:t>
      </w:r>
      <w:r w:rsidR="00190D43" w:rsidRPr="00012682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D80A35" w:rsidRPr="00012682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6E6BB8B3" w14:textId="77777777" w:rsidR="00D80A35" w:rsidRPr="00012682" w:rsidRDefault="00D80A35" w:rsidP="00D80A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Zvýšen</w:t>
      </w:r>
      <w:r w:rsidR="00575A2C">
        <w:rPr>
          <w:rFonts w:ascii="Arial" w:hAnsi="Arial" w:cs="Arial"/>
          <w:sz w:val="22"/>
          <w:szCs w:val="22"/>
        </w:rPr>
        <w:t>á platba</w:t>
      </w:r>
      <w:r w:rsidRPr="00012682">
        <w:rPr>
          <w:rFonts w:ascii="Arial" w:hAnsi="Arial" w:cs="Arial"/>
          <w:sz w:val="22"/>
          <w:szCs w:val="22"/>
        </w:rPr>
        <w:t xml:space="preserve"> bude uplatněn</w:t>
      </w:r>
      <w:r w:rsidR="00575A2C"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písemným oznámením ze strany </w:t>
      </w:r>
      <w:r w:rsidR="00575A2C">
        <w:rPr>
          <w:rFonts w:ascii="Arial" w:hAnsi="Arial" w:cs="Arial"/>
          <w:bCs/>
          <w:sz w:val="22"/>
          <w:szCs w:val="22"/>
        </w:rPr>
        <w:t>Státního pozemkového úřadu</w:t>
      </w:r>
      <w:r w:rsidRPr="00012682">
        <w:rPr>
          <w:rFonts w:ascii="Arial" w:hAnsi="Arial" w:cs="Arial"/>
          <w:sz w:val="22"/>
          <w:szCs w:val="22"/>
        </w:rPr>
        <w:t xml:space="preserve"> nejpozději do </w:t>
      </w:r>
      <w:r w:rsidR="00B271BE">
        <w:rPr>
          <w:rFonts w:ascii="Arial" w:hAnsi="Arial" w:cs="Arial"/>
          <w:sz w:val="22"/>
          <w:szCs w:val="22"/>
        </w:rPr>
        <w:t>0</w:t>
      </w:r>
      <w:r w:rsidRPr="00012682">
        <w:rPr>
          <w:rFonts w:ascii="Arial" w:hAnsi="Arial" w:cs="Arial"/>
          <w:sz w:val="22"/>
          <w:szCs w:val="22"/>
        </w:rPr>
        <w:t>1.</w:t>
      </w:r>
      <w:r w:rsidR="00B271BE">
        <w:rPr>
          <w:rFonts w:ascii="Arial" w:hAnsi="Arial" w:cs="Arial"/>
          <w:sz w:val="22"/>
          <w:szCs w:val="22"/>
        </w:rPr>
        <w:t>0</w:t>
      </w:r>
      <w:r w:rsidRPr="00012682">
        <w:rPr>
          <w:rFonts w:ascii="Arial" w:hAnsi="Arial" w:cs="Arial"/>
          <w:sz w:val="22"/>
          <w:szCs w:val="22"/>
        </w:rPr>
        <w:t>9. běžného roku</w:t>
      </w:r>
      <w:r w:rsidR="00641951" w:rsidRPr="00012682">
        <w:rPr>
          <w:rFonts w:ascii="Arial" w:hAnsi="Arial" w:cs="Arial"/>
          <w:sz w:val="22"/>
          <w:szCs w:val="22"/>
        </w:rPr>
        <w:t>, a to bez nutnosti uzavírat dodatek</w:t>
      </w:r>
      <w:r w:rsidRPr="00012682">
        <w:rPr>
          <w:rFonts w:ascii="Arial" w:hAnsi="Arial" w:cs="Arial"/>
          <w:sz w:val="22"/>
          <w:szCs w:val="22"/>
        </w:rPr>
        <w:t xml:space="preserve"> a </w:t>
      </w:r>
      <w:r w:rsidR="00575A2C">
        <w:rPr>
          <w:rFonts w:ascii="Arial" w:hAnsi="Arial" w:cs="Arial"/>
          <w:bCs/>
          <w:sz w:val="22"/>
          <w:szCs w:val="22"/>
        </w:rPr>
        <w:t>spoluvlastník</w:t>
      </w:r>
      <w:r w:rsidRPr="00012682">
        <w:rPr>
          <w:rFonts w:ascii="Arial" w:hAnsi="Arial" w:cs="Arial"/>
          <w:sz w:val="22"/>
          <w:szCs w:val="22"/>
        </w:rPr>
        <w:t xml:space="preserve"> bude povinen novou výši </w:t>
      </w:r>
      <w:r w:rsidR="00575A2C">
        <w:rPr>
          <w:rFonts w:ascii="Arial" w:hAnsi="Arial" w:cs="Arial"/>
          <w:sz w:val="22"/>
          <w:szCs w:val="22"/>
        </w:rPr>
        <w:t>platby</w:t>
      </w:r>
      <w:r w:rsidRPr="00012682">
        <w:rPr>
          <w:rFonts w:ascii="Arial" w:hAnsi="Arial" w:cs="Arial"/>
          <w:sz w:val="22"/>
          <w:szCs w:val="22"/>
        </w:rPr>
        <w:t xml:space="preserve"> platit s účinností od nejbližší platby.</w:t>
      </w:r>
    </w:p>
    <w:p w14:paraId="3599962D" w14:textId="77777777" w:rsidR="00A05FDD" w:rsidRPr="00012682" w:rsidRDefault="00A05FDD" w:rsidP="00A05F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Základem pro výpočet zvýšené </w:t>
      </w:r>
      <w:r w:rsidR="00575A2C">
        <w:rPr>
          <w:rFonts w:ascii="Arial" w:hAnsi="Arial" w:cs="Arial"/>
          <w:sz w:val="22"/>
          <w:szCs w:val="22"/>
        </w:rPr>
        <w:t>platby</w:t>
      </w:r>
      <w:r w:rsidRPr="00012682">
        <w:rPr>
          <w:rFonts w:ascii="Arial" w:hAnsi="Arial" w:cs="Arial"/>
          <w:sz w:val="22"/>
          <w:szCs w:val="22"/>
        </w:rPr>
        <w:t xml:space="preserve"> bude p</w:t>
      </w:r>
      <w:r w:rsidR="00575A2C">
        <w:rPr>
          <w:rFonts w:ascii="Arial" w:hAnsi="Arial" w:cs="Arial"/>
          <w:sz w:val="22"/>
          <w:szCs w:val="22"/>
        </w:rPr>
        <w:t>latba</w:t>
      </w:r>
      <w:r w:rsidRPr="00012682">
        <w:rPr>
          <w:rFonts w:ascii="Arial" w:hAnsi="Arial" w:cs="Arial"/>
          <w:sz w:val="22"/>
          <w:szCs w:val="22"/>
        </w:rPr>
        <w:t xml:space="preserve"> sjednan</w:t>
      </w:r>
      <w:r w:rsidR="00575A2C">
        <w:rPr>
          <w:rFonts w:ascii="Arial" w:hAnsi="Arial" w:cs="Arial"/>
          <w:sz w:val="22"/>
          <w:szCs w:val="22"/>
        </w:rPr>
        <w:t>á</w:t>
      </w:r>
      <w:r w:rsidRPr="00012682">
        <w:rPr>
          <w:rFonts w:ascii="Arial" w:hAnsi="Arial" w:cs="Arial"/>
          <w:sz w:val="22"/>
          <w:szCs w:val="22"/>
        </w:rPr>
        <w:t xml:space="preserve"> před tímto zvýšením.</w:t>
      </w:r>
    </w:p>
    <w:p w14:paraId="60230C98" w14:textId="77777777" w:rsidR="00A05FDD" w:rsidRPr="00012682" w:rsidRDefault="00A05FDD" w:rsidP="00A05F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="00575A2C">
        <w:rPr>
          <w:rFonts w:ascii="Arial" w:hAnsi="Arial" w:cs="Arial"/>
          <w:bCs/>
          <w:sz w:val="22"/>
          <w:szCs w:val="22"/>
        </w:rPr>
        <w:t>Státní pozemkový úřad</w:t>
      </w:r>
      <w:r w:rsidRPr="00012682">
        <w:rPr>
          <w:rFonts w:ascii="Arial" w:hAnsi="Arial" w:cs="Arial"/>
          <w:sz w:val="22"/>
          <w:szCs w:val="22"/>
        </w:rPr>
        <w:t xml:space="preserve"> dle svého rozumného uvážení zvolí. </w:t>
      </w:r>
    </w:p>
    <w:p w14:paraId="3BA711AA" w14:textId="77777777" w:rsidR="00D80A35" w:rsidRPr="00012682" w:rsidRDefault="00D80A35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35D768F" w14:textId="77777777" w:rsidR="009D0FCE" w:rsidRPr="00012682" w:rsidRDefault="00575A2C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1" w:name="_Hlk14087345"/>
      <w:r>
        <w:rPr>
          <w:b w:val="0"/>
          <w:bCs w:val="0"/>
          <w:sz w:val="22"/>
          <w:szCs w:val="22"/>
        </w:rPr>
        <w:t>4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1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1"/>
    <w:p w14:paraId="039A1096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487B0CA7" w14:textId="77777777" w:rsidR="00467D2E" w:rsidRPr="00012682" w:rsidRDefault="00575A2C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21.05.2024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,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14:paraId="33A14B6B" w14:textId="77777777" w:rsidR="00F15706" w:rsidRPr="00012682" w:rsidRDefault="00F15706" w:rsidP="00B271B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575A2C">
        <w:rPr>
          <w:rFonts w:ascii="Arial" w:hAnsi="Arial" w:cs="Arial"/>
          <w:b w:val="0"/>
          <w:sz w:val="22"/>
          <w:szCs w:val="22"/>
        </w:rPr>
        <w:t>Státní pozemkový úřad</w:t>
      </w:r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4DD71F29" w14:textId="77777777" w:rsidR="00F15706" w:rsidRPr="00012682" w:rsidRDefault="00F15706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0D3592F" w14:textId="77777777" w:rsidR="004868E7" w:rsidRPr="00012682" w:rsidRDefault="00575A2C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 2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</w:t>
      </w:r>
      <w:r>
        <w:rPr>
          <w:rFonts w:ascii="Arial" w:hAnsi="Arial" w:cs="Arial"/>
          <w:b w:val="0"/>
          <w:bCs/>
          <w:sz w:val="22"/>
          <w:szCs w:val="22"/>
        </w:rPr>
        <w:t>spoluvlastník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>
        <w:rPr>
          <w:rFonts w:ascii="Arial" w:hAnsi="Arial" w:cs="Arial"/>
          <w:b w:val="0"/>
          <w:bCs/>
          <w:sz w:val="22"/>
          <w:szCs w:val="22"/>
        </w:rPr>
        <w:t>Státní pozemkový úřad.</w:t>
      </w:r>
    </w:p>
    <w:p w14:paraId="5711527D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966D43" w14:textId="77777777" w:rsidR="002D41FD" w:rsidRPr="00012682" w:rsidRDefault="00575A2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7BEA73BC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C66EFAD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B271BE">
        <w:rPr>
          <w:rFonts w:ascii="Arial" w:hAnsi="Arial" w:cs="Arial"/>
          <w:sz w:val="22"/>
          <w:szCs w:val="22"/>
        </w:rPr>
        <w:t> Mladé Boleslavi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575A2C">
        <w:rPr>
          <w:rFonts w:ascii="Arial" w:hAnsi="Arial" w:cs="Arial"/>
          <w:sz w:val="22"/>
          <w:szCs w:val="22"/>
        </w:rPr>
        <w:t>21.05.2024</w:t>
      </w:r>
    </w:p>
    <w:p w14:paraId="4405ADC4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8E82407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6CBAE2A1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58951C45" w14:textId="77777777" w:rsidR="00E66AAD" w:rsidRPr="00012682" w:rsidRDefault="00E66AAD">
      <w:pPr>
        <w:jc w:val="both"/>
        <w:rPr>
          <w:rFonts w:ascii="Arial" w:hAnsi="Arial" w:cs="Arial"/>
          <w:sz w:val="22"/>
          <w:szCs w:val="22"/>
        </w:rPr>
      </w:pPr>
    </w:p>
    <w:p w14:paraId="6B6A5E8D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6ABA3F1B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0613E0A1" w14:textId="77777777" w:rsidR="005F7A40" w:rsidRPr="00012682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</w:t>
      </w:r>
      <w:r w:rsidR="00B271BE">
        <w:rPr>
          <w:rFonts w:ascii="Arial" w:hAnsi="Arial" w:cs="Arial"/>
          <w:sz w:val="22"/>
          <w:szCs w:val="22"/>
        </w:rPr>
        <w:t>………….</w:t>
      </w:r>
      <w:r w:rsidRPr="00012682">
        <w:rPr>
          <w:rFonts w:ascii="Arial" w:hAnsi="Arial" w:cs="Arial"/>
          <w:sz w:val="22"/>
          <w:szCs w:val="22"/>
        </w:rPr>
        <w:t>…..</w:t>
      </w:r>
      <w:r w:rsidRPr="0001268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39D3098" w14:textId="77777777" w:rsidR="005D2FA7" w:rsidRPr="00012682" w:rsidRDefault="00B271BE" w:rsidP="005D2FA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B271BE">
        <w:rPr>
          <w:rFonts w:ascii="Arial" w:hAnsi="Arial" w:cs="Arial"/>
          <w:sz w:val="22"/>
          <w:szCs w:val="22"/>
        </w:rPr>
        <w:t>Mgr. Roman Hanzík</w:t>
      </w:r>
      <w:r w:rsidR="005D2FA7" w:rsidRPr="00012682">
        <w:rPr>
          <w:rFonts w:ascii="Arial" w:hAnsi="Arial" w:cs="Arial"/>
          <w:sz w:val="22"/>
          <w:szCs w:val="22"/>
        </w:rPr>
        <w:tab/>
      </w:r>
      <w:r w:rsidR="00575A2C" w:rsidRPr="00575A2C">
        <w:rPr>
          <w:rFonts w:ascii="Arial" w:hAnsi="Arial" w:cs="Arial"/>
          <w:sz w:val="22"/>
          <w:szCs w:val="22"/>
        </w:rPr>
        <w:t>Ing. Hana Marešová</w:t>
      </w:r>
    </w:p>
    <w:p w14:paraId="005E023A" w14:textId="77777777" w:rsidR="00C75308" w:rsidRPr="00012682" w:rsidRDefault="00B271BE" w:rsidP="00575A2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Mladá Boleslav</w:t>
      </w:r>
      <w:r>
        <w:rPr>
          <w:rFonts w:ascii="Arial" w:hAnsi="Arial" w:cs="Arial"/>
          <w:sz w:val="22"/>
          <w:szCs w:val="22"/>
        </w:rPr>
        <w:tab/>
      </w:r>
      <w:r w:rsidR="00575A2C" w:rsidRPr="00575A2C">
        <w:rPr>
          <w:rFonts w:ascii="Arial" w:hAnsi="Arial" w:cs="Arial"/>
          <w:sz w:val="22"/>
          <w:szCs w:val="22"/>
        </w:rPr>
        <w:t>předseda představenstva</w:t>
      </w:r>
    </w:p>
    <w:p w14:paraId="318817BB" w14:textId="77777777" w:rsidR="001368E5" w:rsidRPr="00012682" w:rsidRDefault="00B271BE" w:rsidP="001368E5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1368E5" w:rsidRPr="00012682">
        <w:rPr>
          <w:rFonts w:ascii="Arial" w:hAnsi="Arial" w:cs="Arial"/>
          <w:iCs/>
          <w:sz w:val="22"/>
          <w:szCs w:val="22"/>
        </w:rPr>
        <w:tab/>
      </w:r>
      <w:r w:rsidR="00575A2C">
        <w:rPr>
          <w:rFonts w:ascii="Arial" w:hAnsi="Arial" w:cs="Arial"/>
          <w:iCs/>
          <w:sz w:val="22"/>
          <w:szCs w:val="22"/>
        </w:rPr>
        <w:t>Družstvo Březovice</w:t>
      </w:r>
    </w:p>
    <w:p w14:paraId="4D031E4D" w14:textId="77777777" w:rsidR="005F7A40" w:rsidRPr="00012682" w:rsidRDefault="005F7A40" w:rsidP="00575A2C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i/>
        </w:rPr>
        <w:tab/>
      </w:r>
      <w:r w:rsidRPr="00012682">
        <w:rPr>
          <w:rFonts w:ascii="Arial" w:hAnsi="Arial" w:cs="Arial"/>
          <w:i/>
        </w:rPr>
        <w:tab/>
      </w:r>
    </w:p>
    <w:p w14:paraId="0BAE4F23" w14:textId="77777777" w:rsidR="005F7A40" w:rsidRPr="00012682" w:rsidRDefault="00575A2C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Státní pozemkový úřad</w:t>
      </w:r>
      <w:r w:rsidR="005F7A40" w:rsidRPr="00012682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spoluvlastník</w:t>
      </w:r>
    </w:p>
    <w:p w14:paraId="391E990E" w14:textId="77777777" w:rsidR="005F7A40" w:rsidRDefault="005F7A40" w:rsidP="005F7A40">
      <w:pPr>
        <w:jc w:val="both"/>
        <w:rPr>
          <w:rFonts w:ascii="Arial" w:hAnsi="Arial" w:cs="Arial"/>
          <w:bCs/>
        </w:rPr>
      </w:pPr>
    </w:p>
    <w:p w14:paraId="65E26F6C" w14:textId="77777777" w:rsidR="00575A2C" w:rsidRPr="00012682" w:rsidRDefault="00575A2C" w:rsidP="005F7A40">
      <w:pPr>
        <w:jc w:val="both"/>
        <w:rPr>
          <w:rFonts w:ascii="Arial" w:hAnsi="Arial" w:cs="Arial"/>
          <w:bCs/>
        </w:rPr>
      </w:pPr>
    </w:p>
    <w:p w14:paraId="3AD96B0F" w14:textId="77777777" w:rsidR="005F7A40" w:rsidRDefault="005F7A40" w:rsidP="00575A2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575A2C">
        <w:rPr>
          <w:rFonts w:ascii="Arial" w:hAnsi="Arial" w:cs="Arial"/>
          <w:sz w:val="22"/>
          <w:szCs w:val="22"/>
        </w:rPr>
        <w:t xml:space="preserve">Za správnost: </w:t>
      </w:r>
      <w:r w:rsidR="00B271BE" w:rsidRPr="00575A2C">
        <w:rPr>
          <w:rFonts w:ascii="Arial" w:hAnsi="Arial" w:cs="Arial"/>
          <w:sz w:val="22"/>
          <w:szCs w:val="22"/>
        </w:rPr>
        <w:t>Lenka Kredbová</w:t>
      </w:r>
    </w:p>
    <w:p w14:paraId="41ECFCB6" w14:textId="77777777" w:rsidR="005F7A40" w:rsidRPr="00575A2C" w:rsidRDefault="005F7A40" w:rsidP="00575A2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575A2C">
        <w:rPr>
          <w:rFonts w:ascii="Arial" w:hAnsi="Arial" w:cs="Arial"/>
          <w:sz w:val="22"/>
          <w:szCs w:val="22"/>
        </w:rPr>
        <w:t>…</w:t>
      </w:r>
      <w:r w:rsidR="00B271BE" w:rsidRPr="00575A2C">
        <w:rPr>
          <w:rFonts w:ascii="Arial" w:hAnsi="Arial" w:cs="Arial"/>
          <w:sz w:val="22"/>
          <w:szCs w:val="22"/>
        </w:rPr>
        <w:t>……………..</w:t>
      </w:r>
      <w:r w:rsidRPr="00575A2C">
        <w:rPr>
          <w:rFonts w:ascii="Arial" w:hAnsi="Arial" w:cs="Arial"/>
          <w:sz w:val="22"/>
          <w:szCs w:val="22"/>
        </w:rPr>
        <w:t>…………………</w:t>
      </w:r>
      <w:r w:rsidR="00B271BE" w:rsidRPr="00575A2C">
        <w:rPr>
          <w:rFonts w:ascii="Arial" w:hAnsi="Arial" w:cs="Arial"/>
          <w:sz w:val="22"/>
          <w:szCs w:val="22"/>
        </w:rPr>
        <w:t>.</w:t>
      </w:r>
      <w:r w:rsidRPr="00575A2C">
        <w:rPr>
          <w:rFonts w:ascii="Arial" w:hAnsi="Arial" w:cs="Arial"/>
          <w:sz w:val="22"/>
          <w:szCs w:val="22"/>
        </w:rPr>
        <w:t>……..</w:t>
      </w:r>
    </w:p>
    <w:p w14:paraId="3BA798ED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27A28887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012682">
        <w:rPr>
          <w:rFonts w:ascii="Arial" w:hAnsi="Arial" w:cs="Arial"/>
          <w:sz w:val="22"/>
          <w:szCs w:val="22"/>
        </w:rPr>
        <w:t>, ve znění pozdějších předpisů</w:t>
      </w:r>
      <w:r w:rsidRPr="00012682">
        <w:rPr>
          <w:rFonts w:ascii="Arial" w:hAnsi="Arial" w:cs="Arial"/>
          <w:sz w:val="22"/>
          <w:szCs w:val="22"/>
        </w:rPr>
        <w:t>.</w:t>
      </w:r>
    </w:p>
    <w:p w14:paraId="215C6103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70026BE1" w14:textId="77777777" w:rsidR="003704D4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</w:t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>……………</w:t>
      </w:r>
      <w:r w:rsidR="00B271BE">
        <w:rPr>
          <w:rFonts w:ascii="Arial" w:hAnsi="Arial" w:cs="Arial"/>
          <w:sz w:val="22"/>
          <w:szCs w:val="22"/>
        </w:rPr>
        <w:t>……………</w:t>
      </w:r>
      <w:r w:rsidRPr="00012682">
        <w:rPr>
          <w:rFonts w:ascii="Arial" w:hAnsi="Arial" w:cs="Arial"/>
          <w:sz w:val="22"/>
          <w:szCs w:val="22"/>
        </w:rPr>
        <w:t>…………….</w:t>
      </w:r>
    </w:p>
    <w:p w14:paraId="27F194FF" w14:textId="77777777" w:rsidR="00B271BE" w:rsidRPr="00012682" w:rsidRDefault="00B271BE" w:rsidP="003704D4">
      <w:pPr>
        <w:jc w:val="both"/>
        <w:rPr>
          <w:rFonts w:ascii="Arial" w:hAnsi="Arial" w:cs="Arial"/>
          <w:sz w:val="22"/>
          <w:szCs w:val="22"/>
        </w:rPr>
      </w:pPr>
    </w:p>
    <w:p w14:paraId="79EDB0A8" w14:textId="77777777" w:rsidR="003704D4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 w:rsidR="00AD1795" w:rsidRPr="00012682">
        <w:rPr>
          <w:rFonts w:ascii="Arial" w:hAnsi="Arial" w:cs="Arial"/>
          <w:sz w:val="22"/>
          <w:szCs w:val="22"/>
        </w:rPr>
        <w:t>dodatku</w:t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>……………………</w:t>
      </w:r>
      <w:r w:rsidR="00B271BE">
        <w:rPr>
          <w:rFonts w:ascii="Arial" w:hAnsi="Arial" w:cs="Arial"/>
          <w:sz w:val="22"/>
          <w:szCs w:val="22"/>
        </w:rPr>
        <w:t>……...</w:t>
      </w:r>
      <w:r w:rsidRPr="00012682">
        <w:rPr>
          <w:rFonts w:ascii="Arial" w:hAnsi="Arial" w:cs="Arial"/>
          <w:sz w:val="22"/>
          <w:szCs w:val="22"/>
        </w:rPr>
        <w:t>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2E9F1BD0" w14:textId="77777777" w:rsidR="00B271BE" w:rsidRPr="00012682" w:rsidRDefault="00B271BE" w:rsidP="003704D4">
      <w:pPr>
        <w:jc w:val="both"/>
        <w:rPr>
          <w:rFonts w:ascii="Arial" w:hAnsi="Arial" w:cs="Arial"/>
          <w:sz w:val="22"/>
          <w:szCs w:val="22"/>
        </w:rPr>
      </w:pPr>
    </w:p>
    <w:p w14:paraId="28FABAED" w14:textId="77777777" w:rsidR="003704D4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</w:t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</w:t>
      </w:r>
      <w:r w:rsidR="00B271BE">
        <w:rPr>
          <w:rFonts w:ascii="Arial" w:hAnsi="Arial" w:cs="Arial"/>
          <w:sz w:val="22"/>
          <w:szCs w:val="22"/>
        </w:rPr>
        <w:t>….</w:t>
      </w:r>
      <w:proofErr w:type="gramEnd"/>
      <w:r w:rsidRPr="00012682">
        <w:rPr>
          <w:rFonts w:ascii="Arial" w:hAnsi="Arial" w:cs="Arial"/>
          <w:sz w:val="22"/>
          <w:szCs w:val="22"/>
        </w:rPr>
        <w:t>…………</w:t>
      </w:r>
    </w:p>
    <w:p w14:paraId="35E1F110" w14:textId="77777777" w:rsidR="00B271BE" w:rsidRPr="00012682" w:rsidRDefault="00B271BE" w:rsidP="003704D4">
      <w:pPr>
        <w:jc w:val="both"/>
        <w:rPr>
          <w:rFonts w:ascii="Arial" w:hAnsi="Arial" w:cs="Arial"/>
          <w:sz w:val="22"/>
          <w:szCs w:val="22"/>
        </w:rPr>
      </w:pPr>
    </w:p>
    <w:p w14:paraId="37E9B9EC" w14:textId="77777777" w:rsidR="003704D4" w:rsidRPr="00012682" w:rsidRDefault="003704D4" w:rsidP="003704D4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</w:t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  <w:t>Lenka Kredbová</w:t>
      </w:r>
    </w:p>
    <w:p w14:paraId="1C8E54AC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1B531E55" w14:textId="77777777" w:rsidR="003704D4" w:rsidRPr="00B271BE" w:rsidRDefault="003704D4" w:rsidP="00B271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B271BE">
        <w:rPr>
          <w:rFonts w:ascii="Arial" w:hAnsi="Arial" w:cs="Arial"/>
          <w:sz w:val="22"/>
          <w:szCs w:val="22"/>
        </w:rPr>
        <w:t> Mladé Boleslavi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r w:rsidR="00B271BE">
        <w:rPr>
          <w:rFonts w:ascii="Arial" w:hAnsi="Arial" w:cs="Arial"/>
          <w:sz w:val="22"/>
          <w:szCs w:val="22"/>
        </w:rPr>
        <w:t>……</w:t>
      </w:r>
      <w:proofErr w:type="gramStart"/>
      <w:r w:rsidR="00B271BE">
        <w:rPr>
          <w:rFonts w:ascii="Arial" w:hAnsi="Arial" w:cs="Arial"/>
          <w:sz w:val="22"/>
          <w:szCs w:val="22"/>
        </w:rPr>
        <w:t>…….</w:t>
      </w:r>
      <w:proofErr w:type="gramEnd"/>
      <w:r w:rsidR="00B271BE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>……..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</w:t>
      </w:r>
      <w:r w:rsidR="00B271BE">
        <w:rPr>
          <w:rFonts w:ascii="Arial" w:hAnsi="Arial" w:cs="Arial"/>
          <w:sz w:val="22"/>
          <w:szCs w:val="22"/>
        </w:rPr>
        <w:t>…...</w:t>
      </w:r>
      <w:r w:rsidRPr="00012682">
        <w:rPr>
          <w:rFonts w:ascii="Arial" w:hAnsi="Arial" w:cs="Arial"/>
          <w:sz w:val="22"/>
          <w:szCs w:val="22"/>
        </w:rPr>
        <w:t>…..</w:t>
      </w:r>
    </w:p>
    <w:sectPr w:rsidR="003704D4" w:rsidRPr="00B271BE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F7FE" w14:textId="77777777" w:rsidR="004F4876" w:rsidRDefault="004F4876">
      <w:r>
        <w:separator/>
      </w:r>
    </w:p>
  </w:endnote>
  <w:endnote w:type="continuationSeparator" w:id="0">
    <w:p w14:paraId="54CDD4CC" w14:textId="77777777" w:rsidR="004F4876" w:rsidRDefault="004F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9BF0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41C9" w14:textId="77777777" w:rsidR="004F4876" w:rsidRDefault="004F4876">
      <w:r>
        <w:separator/>
      </w:r>
    </w:p>
  </w:footnote>
  <w:footnote w:type="continuationSeparator" w:id="0">
    <w:p w14:paraId="4C6F0DF0" w14:textId="77777777" w:rsidR="004F4876" w:rsidRDefault="004F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2964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991755">
    <w:abstractNumId w:val="0"/>
  </w:num>
  <w:num w:numId="2" w16cid:durableId="101780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0F3C74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60EBF"/>
    <w:rsid w:val="00170CAC"/>
    <w:rsid w:val="0017725E"/>
    <w:rsid w:val="00190D43"/>
    <w:rsid w:val="0019783F"/>
    <w:rsid w:val="001A4792"/>
    <w:rsid w:val="001B216F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43CC8"/>
    <w:rsid w:val="003521A1"/>
    <w:rsid w:val="00356ABE"/>
    <w:rsid w:val="00360C47"/>
    <w:rsid w:val="00364C08"/>
    <w:rsid w:val="003704D4"/>
    <w:rsid w:val="00385448"/>
    <w:rsid w:val="003A1E76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559CF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4876"/>
    <w:rsid w:val="004F5165"/>
    <w:rsid w:val="004F6E1A"/>
    <w:rsid w:val="0052781B"/>
    <w:rsid w:val="0054244F"/>
    <w:rsid w:val="0055395D"/>
    <w:rsid w:val="00554108"/>
    <w:rsid w:val="00557D6C"/>
    <w:rsid w:val="005659BC"/>
    <w:rsid w:val="00575A2C"/>
    <w:rsid w:val="005807F7"/>
    <w:rsid w:val="00582A09"/>
    <w:rsid w:val="005846F8"/>
    <w:rsid w:val="0059749E"/>
    <w:rsid w:val="005A269F"/>
    <w:rsid w:val="005A74E6"/>
    <w:rsid w:val="005B0302"/>
    <w:rsid w:val="005D2084"/>
    <w:rsid w:val="005D2FA7"/>
    <w:rsid w:val="005E5049"/>
    <w:rsid w:val="005E7B44"/>
    <w:rsid w:val="005F2170"/>
    <w:rsid w:val="005F7A40"/>
    <w:rsid w:val="00607328"/>
    <w:rsid w:val="0061025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94BC4"/>
    <w:rsid w:val="006B34E1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5166B"/>
    <w:rsid w:val="007701F3"/>
    <w:rsid w:val="00770663"/>
    <w:rsid w:val="00771211"/>
    <w:rsid w:val="00794619"/>
    <w:rsid w:val="007A008D"/>
    <w:rsid w:val="007A1ACA"/>
    <w:rsid w:val="007A2BEE"/>
    <w:rsid w:val="007D07E1"/>
    <w:rsid w:val="007D790A"/>
    <w:rsid w:val="007E1F63"/>
    <w:rsid w:val="007F3DBD"/>
    <w:rsid w:val="007F69ED"/>
    <w:rsid w:val="00811A55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D4364"/>
    <w:rsid w:val="008E433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90E1C"/>
    <w:rsid w:val="009A1160"/>
    <w:rsid w:val="009A55CB"/>
    <w:rsid w:val="009A7600"/>
    <w:rsid w:val="009B54E5"/>
    <w:rsid w:val="009D05A5"/>
    <w:rsid w:val="009D0CB8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271BE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14E6B"/>
    <w:rsid w:val="00C22B15"/>
    <w:rsid w:val="00C42F1A"/>
    <w:rsid w:val="00C53B83"/>
    <w:rsid w:val="00C54B7E"/>
    <w:rsid w:val="00C60656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44E0C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77AAA7F0"/>
  <w15:chartTrackingRefBased/>
  <w15:docId w15:val="{34960429-9F78-4E43-A6B1-3270CDB8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694BC4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01C395-CB9F-4F2C-A0AE-67C6B57016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Kredbová Lenka</cp:lastModifiedBy>
  <cp:revision>2</cp:revision>
  <cp:lastPrinted>2013-12-10T07:29:00Z</cp:lastPrinted>
  <dcterms:created xsi:type="dcterms:W3CDTF">2024-05-21T05:10:00Z</dcterms:created>
  <dcterms:modified xsi:type="dcterms:W3CDTF">2024-05-21T05:10:00Z</dcterms:modified>
</cp:coreProperties>
</file>