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00B09" w14:textId="2C3B7673" w:rsidR="00283518" w:rsidRPr="00E6173B" w:rsidRDefault="003C4282" w:rsidP="00283518">
      <w:pPr>
        <w:widowControl w:val="0"/>
        <w:autoSpaceDE w:val="0"/>
        <w:autoSpaceDN w:val="0"/>
        <w:adjustRightInd w:val="0"/>
        <w:spacing w:after="0" w:line="240" w:lineRule="auto"/>
        <w:jc w:val="center"/>
        <w:rPr>
          <w:rFonts w:ascii="Arial" w:eastAsia="Times New Roman" w:hAnsi="Arial" w:cs="Arial"/>
          <w:b/>
          <w:bCs/>
          <w:sz w:val="32"/>
          <w:szCs w:val="32"/>
          <w:lang w:eastAsia="cs-CZ"/>
        </w:rPr>
      </w:pPr>
      <w:r>
        <w:rPr>
          <w:rFonts w:ascii="Arial" w:eastAsia="Times New Roman" w:hAnsi="Arial" w:cs="Arial"/>
          <w:b/>
          <w:bCs/>
          <w:sz w:val="32"/>
          <w:szCs w:val="32"/>
          <w:lang w:eastAsia="cs-CZ"/>
        </w:rPr>
        <w:t>Smlouva o nájmu prostor TERASY</w:t>
      </w:r>
      <w:r w:rsidR="00283518" w:rsidRPr="00E6173B">
        <w:rPr>
          <w:rFonts w:ascii="Arial" w:eastAsia="Times New Roman" w:hAnsi="Arial" w:cs="Arial"/>
          <w:b/>
          <w:bCs/>
          <w:sz w:val="32"/>
          <w:szCs w:val="32"/>
          <w:lang w:eastAsia="cs-CZ"/>
        </w:rPr>
        <w:t xml:space="preserve"> LETNÍHO KOUPALIŠTĚ</w:t>
      </w:r>
    </w:p>
    <w:p w14:paraId="45E44EE2" w14:textId="637E5B50" w:rsidR="00283518" w:rsidRPr="00E6173B" w:rsidRDefault="00283518" w:rsidP="00283518">
      <w:pPr>
        <w:widowControl w:val="0"/>
        <w:autoSpaceDE w:val="0"/>
        <w:autoSpaceDN w:val="0"/>
        <w:adjustRightInd w:val="0"/>
        <w:spacing w:after="0" w:line="240" w:lineRule="auto"/>
        <w:jc w:val="center"/>
        <w:rPr>
          <w:rFonts w:ascii="Arial" w:eastAsia="Times New Roman" w:hAnsi="Arial" w:cs="Arial"/>
          <w:b/>
          <w:bCs/>
          <w:sz w:val="32"/>
          <w:szCs w:val="32"/>
          <w:lang w:eastAsia="cs-CZ"/>
        </w:rPr>
      </w:pPr>
      <w:r w:rsidRPr="00E6173B">
        <w:rPr>
          <w:rFonts w:ascii="Arial" w:eastAsia="Times New Roman" w:hAnsi="Arial" w:cs="Arial"/>
          <w:b/>
          <w:bCs/>
          <w:sz w:val="32"/>
          <w:szCs w:val="32"/>
          <w:lang w:eastAsia="cs-CZ"/>
        </w:rPr>
        <w:t xml:space="preserve">č.   </w:t>
      </w:r>
      <w:r w:rsidR="00BF3A0F">
        <w:rPr>
          <w:rFonts w:ascii="Arial" w:eastAsia="Times New Roman" w:hAnsi="Arial" w:cs="Arial"/>
          <w:b/>
          <w:bCs/>
          <w:sz w:val="32"/>
          <w:szCs w:val="32"/>
          <w:lang w:eastAsia="cs-CZ"/>
        </w:rPr>
        <w:t xml:space="preserve">1 </w:t>
      </w:r>
      <w:r w:rsidRPr="00E6173B">
        <w:rPr>
          <w:rFonts w:ascii="Arial" w:eastAsia="Times New Roman" w:hAnsi="Arial" w:cs="Arial"/>
          <w:b/>
          <w:bCs/>
          <w:sz w:val="32"/>
          <w:szCs w:val="32"/>
          <w:lang w:eastAsia="cs-CZ"/>
        </w:rPr>
        <w:t>/ 202</w:t>
      </w:r>
      <w:r w:rsidR="001E7036">
        <w:rPr>
          <w:rFonts w:ascii="Arial" w:eastAsia="Times New Roman" w:hAnsi="Arial" w:cs="Arial"/>
          <w:b/>
          <w:bCs/>
          <w:sz w:val="32"/>
          <w:szCs w:val="32"/>
          <w:lang w:eastAsia="cs-CZ"/>
        </w:rPr>
        <w:t>2</w:t>
      </w:r>
    </w:p>
    <w:p w14:paraId="62B2FC2E" w14:textId="77777777" w:rsidR="00283518" w:rsidRPr="00E6173B" w:rsidRDefault="00283518" w:rsidP="00283518">
      <w:pPr>
        <w:widowControl w:val="0"/>
        <w:autoSpaceDE w:val="0"/>
        <w:autoSpaceDN w:val="0"/>
        <w:adjustRightInd w:val="0"/>
        <w:spacing w:after="0" w:line="240" w:lineRule="auto"/>
        <w:jc w:val="both"/>
        <w:rPr>
          <w:rFonts w:ascii="Arial" w:eastAsia="Times New Roman" w:hAnsi="Arial" w:cs="Arial"/>
          <w:sz w:val="22"/>
          <w:lang w:eastAsia="cs-CZ"/>
        </w:rPr>
      </w:pPr>
    </w:p>
    <w:p w14:paraId="078166E0" w14:textId="77777777" w:rsidR="00283518" w:rsidRPr="00E6173B" w:rsidRDefault="00283518" w:rsidP="00283518">
      <w:pPr>
        <w:widowControl w:val="0"/>
        <w:autoSpaceDE w:val="0"/>
        <w:autoSpaceDN w:val="0"/>
        <w:adjustRightInd w:val="0"/>
        <w:spacing w:after="0" w:line="240" w:lineRule="auto"/>
        <w:jc w:val="both"/>
        <w:rPr>
          <w:rFonts w:ascii="Arial" w:eastAsia="Times New Roman" w:hAnsi="Arial" w:cs="Arial"/>
          <w:sz w:val="22"/>
          <w:lang w:eastAsia="cs-CZ"/>
        </w:rPr>
      </w:pPr>
    </w:p>
    <w:p w14:paraId="0A546403" w14:textId="77777777" w:rsidR="00283518" w:rsidRPr="00E6173B" w:rsidRDefault="00283518" w:rsidP="00283518">
      <w:pPr>
        <w:widowControl w:val="0"/>
        <w:autoSpaceDE w:val="0"/>
        <w:autoSpaceDN w:val="0"/>
        <w:adjustRightInd w:val="0"/>
        <w:spacing w:after="0" w:line="240" w:lineRule="auto"/>
        <w:jc w:val="both"/>
        <w:rPr>
          <w:rFonts w:ascii="Arial" w:eastAsia="Times New Roman" w:hAnsi="Arial" w:cs="Arial"/>
          <w:b/>
          <w:bCs/>
          <w:szCs w:val="24"/>
          <w:lang w:eastAsia="cs-CZ"/>
        </w:rPr>
      </w:pPr>
      <w:r w:rsidRPr="00E6173B">
        <w:rPr>
          <w:rFonts w:ascii="Arial" w:eastAsia="Times New Roman" w:hAnsi="Arial" w:cs="Arial"/>
          <w:b/>
          <w:bCs/>
          <w:szCs w:val="24"/>
          <w:lang w:eastAsia="cs-CZ"/>
        </w:rPr>
        <w:t xml:space="preserve">CPA DELFÍN, příspěvková organizace </w:t>
      </w:r>
    </w:p>
    <w:p w14:paraId="628D8940" w14:textId="77777777" w:rsidR="00283518" w:rsidRPr="00E6173B" w:rsidRDefault="00283518" w:rsidP="00283518">
      <w:pPr>
        <w:widowControl w:val="0"/>
        <w:autoSpaceDE w:val="0"/>
        <w:autoSpaceDN w:val="0"/>
        <w:adjustRightInd w:val="0"/>
        <w:spacing w:after="0" w:line="240" w:lineRule="auto"/>
        <w:jc w:val="both"/>
        <w:rPr>
          <w:rFonts w:ascii="Arial" w:eastAsia="Times New Roman" w:hAnsi="Arial" w:cs="Arial"/>
          <w:szCs w:val="24"/>
          <w:lang w:eastAsia="cs-CZ"/>
        </w:rPr>
      </w:pPr>
      <w:r w:rsidRPr="00E6173B">
        <w:rPr>
          <w:rFonts w:ascii="Arial" w:eastAsia="Times New Roman" w:hAnsi="Arial" w:cs="Arial"/>
          <w:szCs w:val="24"/>
          <w:lang w:eastAsia="cs-CZ"/>
        </w:rPr>
        <w:t>Slovácké nám. 2377</w:t>
      </w:r>
    </w:p>
    <w:p w14:paraId="6AD744FF" w14:textId="77777777" w:rsidR="00283518" w:rsidRPr="00E6173B" w:rsidRDefault="00283518" w:rsidP="00283518">
      <w:pPr>
        <w:widowControl w:val="0"/>
        <w:autoSpaceDE w:val="0"/>
        <w:autoSpaceDN w:val="0"/>
        <w:adjustRightInd w:val="0"/>
        <w:spacing w:after="0" w:line="240" w:lineRule="auto"/>
        <w:jc w:val="both"/>
        <w:rPr>
          <w:rFonts w:ascii="Arial" w:eastAsia="Times New Roman" w:hAnsi="Arial" w:cs="Arial"/>
          <w:szCs w:val="24"/>
          <w:lang w:eastAsia="cs-CZ"/>
        </w:rPr>
      </w:pPr>
      <w:r w:rsidRPr="00E6173B">
        <w:rPr>
          <w:rFonts w:ascii="Arial" w:eastAsia="Times New Roman" w:hAnsi="Arial" w:cs="Arial"/>
          <w:szCs w:val="24"/>
          <w:lang w:eastAsia="cs-CZ"/>
        </w:rPr>
        <w:t>688 01 Uherský Brod</w:t>
      </w:r>
    </w:p>
    <w:p w14:paraId="5F7EE84A" w14:textId="77777777" w:rsidR="00283518" w:rsidRPr="00E6173B" w:rsidRDefault="00283518" w:rsidP="00283518">
      <w:pPr>
        <w:widowControl w:val="0"/>
        <w:autoSpaceDE w:val="0"/>
        <w:autoSpaceDN w:val="0"/>
        <w:adjustRightInd w:val="0"/>
        <w:spacing w:after="0" w:line="240" w:lineRule="auto"/>
        <w:jc w:val="both"/>
        <w:rPr>
          <w:rFonts w:ascii="Arial" w:eastAsia="Times New Roman" w:hAnsi="Arial" w:cs="Arial"/>
          <w:szCs w:val="24"/>
          <w:lang w:eastAsia="cs-CZ"/>
        </w:rPr>
      </w:pPr>
      <w:r w:rsidRPr="00E6173B">
        <w:rPr>
          <w:rFonts w:ascii="Arial" w:eastAsia="Times New Roman" w:hAnsi="Arial" w:cs="Arial"/>
          <w:szCs w:val="24"/>
          <w:lang w:eastAsia="cs-CZ"/>
        </w:rPr>
        <w:t>IČO: 71177108</w:t>
      </w:r>
      <w:r>
        <w:rPr>
          <w:rFonts w:ascii="Arial" w:eastAsia="Times New Roman" w:hAnsi="Arial" w:cs="Arial"/>
          <w:szCs w:val="24"/>
          <w:lang w:eastAsia="cs-CZ"/>
        </w:rPr>
        <w:t>,</w:t>
      </w:r>
      <w:r w:rsidRPr="00E6173B">
        <w:rPr>
          <w:rFonts w:ascii="Arial" w:eastAsia="Times New Roman" w:hAnsi="Arial" w:cs="Arial"/>
          <w:szCs w:val="24"/>
          <w:lang w:eastAsia="cs-CZ"/>
        </w:rPr>
        <w:t xml:space="preserve"> DIČ:CZ71177108</w:t>
      </w:r>
    </w:p>
    <w:p w14:paraId="22A25040" w14:textId="77777777" w:rsidR="00283518" w:rsidRPr="00E6173B" w:rsidRDefault="00283518" w:rsidP="00283518">
      <w:pPr>
        <w:widowControl w:val="0"/>
        <w:autoSpaceDE w:val="0"/>
        <w:autoSpaceDN w:val="0"/>
        <w:adjustRightInd w:val="0"/>
        <w:spacing w:after="0" w:line="240" w:lineRule="auto"/>
        <w:jc w:val="both"/>
        <w:rPr>
          <w:rFonts w:ascii="Arial" w:eastAsia="Times New Roman" w:hAnsi="Arial" w:cs="Arial"/>
          <w:szCs w:val="24"/>
          <w:lang w:eastAsia="cs-CZ"/>
        </w:rPr>
      </w:pPr>
      <w:r w:rsidRPr="00E6173B">
        <w:rPr>
          <w:rFonts w:ascii="Arial" w:eastAsia="Times New Roman" w:hAnsi="Arial" w:cs="Arial"/>
          <w:szCs w:val="24"/>
          <w:lang w:eastAsia="cs-CZ"/>
        </w:rPr>
        <w:t xml:space="preserve">zapsaná: OR KS Brno, oddíl </w:t>
      </w:r>
      <w:proofErr w:type="spellStart"/>
      <w:r w:rsidRPr="00E6173B">
        <w:rPr>
          <w:rFonts w:ascii="Arial" w:eastAsia="Times New Roman" w:hAnsi="Arial" w:cs="Arial"/>
          <w:szCs w:val="24"/>
          <w:lang w:eastAsia="cs-CZ"/>
        </w:rPr>
        <w:t>Pr</w:t>
      </w:r>
      <w:proofErr w:type="spellEnd"/>
      <w:r w:rsidRPr="00E6173B">
        <w:rPr>
          <w:rFonts w:ascii="Arial" w:eastAsia="Times New Roman" w:hAnsi="Arial" w:cs="Arial"/>
          <w:szCs w:val="24"/>
          <w:lang w:eastAsia="cs-CZ"/>
        </w:rPr>
        <w:t>., vložka 1318</w:t>
      </w:r>
    </w:p>
    <w:p w14:paraId="47ED7A45" w14:textId="77777777" w:rsidR="00283518" w:rsidRPr="00E6173B" w:rsidRDefault="00283518" w:rsidP="00283518">
      <w:pPr>
        <w:widowControl w:val="0"/>
        <w:autoSpaceDE w:val="0"/>
        <w:autoSpaceDN w:val="0"/>
        <w:adjustRightInd w:val="0"/>
        <w:spacing w:after="0" w:line="240" w:lineRule="auto"/>
        <w:jc w:val="both"/>
        <w:rPr>
          <w:rFonts w:ascii="Arial" w:eastAsia="Times New Roman" w:hAnsi="Arial" w:cs="Arial"/>
          <w:szCs w:val="24"/>
          <w:lang w:eastAsia="cs-CZ"/>
        </w:rPr>
      </w:pPr>
      <w:r w:rsidRPr="00E6173B">
        <w:rPr>
          <w:rFonts w:ascii="Arial" w:eastAsia="Times New Roman" w:hAnsi="Arial" w:cs="Arial"/>
          <w:szCs w:val="24"/>
          <w:lang w:eastAsia="cs-CZ"/>
        </w:rPr>
        <w:t>bankovní spojení: KB Uherský Brod</w:t>
      </w:r>
    </w:p>
    <w:p w14:paraId="7C788CCB" w14:textId="77777777" w:rsidR="00283518" w:rsidRPr="00E6173B" w:rsidRDefault="00283518" w:rsidP="00283518">
      <w:pPr>
        <w:widowControl w:val="0"/>
        <w:autoSpaceDE w:val="0"/>
        <w:autoSpaceDN w:val="0"/>
        <w:adjustRightInd w:val="0"/>
        <w:spacing w:after="0" w:line="240" w:lineRule="auto"/>
        <w:jc w:val="both"/>
        <w:rPr>
          <w:rFonts w:ascii="Arial" w:eastAsia="Times New Roman" w:hAnsi="Arial" w:cs="Arial"/>
          <w:szCs w:val="24"/>
          <w:lang w:eastAsia="cs-CZ"/>
        </w:rPr>
      </w:pPr>
      <w:r w:rsidRPr="00E6173B">
        <w:rPr>
          <w:rFonts w:ascii="Arial" w:eastAsia="Times New Roman" w:hAnsi="Arial" w:cs="Arial"/>
          <w:szCs w:val="24"/>
          <w:lang w:eastAsia="cs-CZ"/>
        </w:rPr>
        <w:t>číslo účtu: 27-9991910267/0100</w:t>
      </w:r>
    </w:p>
    <w:p w14:paraId="37BE3EE2" w14:textId="77777777" w:rsidR="00283518" w:rsidRPr="00E6173B" w:rsidRDefault="00283518" w:rsidP="00283518">
      <w:pPr>
        <w:widowControl w:val="0"/>
        <w:autoSpaceDE w:val="0"/>
        <w:autoSpaceDN w:val="0"/>
        <w:adjustRightInd w:val="0"/>
        <w:spacing w:after="0" w:line="240" w:lineRule="auto"/>
        <w:jc w:val="both"/>
        <w:rPr>
          <w:rFonts w:ascii="Arial" w:eastAsia="Times New Roman" w:hAnsi="Arial" w:cs="Arial"/>
          <w:szCs w:val="24"/>
          <w:lang w:eastAsia="cs-CZ"/>
        </w:rPr>
      </w:pPr>
      <w:r w:rsidRPr="00E6173B">
        <w:rPr>
          <w:rFonts w:ascii="Arial" w:eastAsia="Times New Roman" w:hAnsi="Arial" w:cs="Arial"/>
          <w:szCs w:val="24"/>
          <w:lang w:eastAsia="cs-CZ"/>
        </w:rPr>
        <w:t xml:space="preserve">zastoupené: Mgr. Vlastimilem Šmídem </w:t>
      </w:r>
      <w:r>
        <w:rPr>
          <w:rFonts w:ascii="Arial" w:eastAsia="Times New Roman" w:hAnsi="Arial" w:cs="Arial"/>
          <w:szCs w:val="24"/>
          <w:lang w:eastAsia="cs-CZ"/>
        </w:rPr>
        <w:t>–</w:t>
      </w:r>
      <w:r w:rsidRPr="00E6173B">
        <w:rPr>
          <w:rFonts w:ascii="Arial" w:eastAsia="Times New Roman" w:hAnsi="Arial" w:cs="Arial"/>
          <w:szCs w:val="24"/>
          <w:lang w:eastAsia="cs-CZ"/>
        </w:rPr>
        <w:t xml:space="preserve"> ředitelem</w:t>
      </w:r>
    </w:p>
    <w:p w14:paraId="187F36C0" w14:textId="77777777" w:rsidR="00283518" w:rsidRPr="00E6173B" w:rsidRDefault="00283518" w:rsidP="00283518">
      <w:pPr>
        <w:widowControl w:val="0"/>
        <w:autoSpaceDE w:val="0"/>
        <w:autoSpaceDN w:val="0"/>
        <w:adjustRightInd w:val="0"/>
        <w:spacing w:after="0" w:line="240" w:lineRule="auto"/>
        <w:jc w:val="both"/>
        <w:rPr>
          <w:rFonts w:ascii="Arial" w:eastAsia="Times New Roman" w:hAnsi="Arial" w:cs="Arial"/>
          <w:szCs w:val="24"/>
          <w:lang w:eastAsia="cs-CZ"/>
        </w:rPr>
      </w:pPr>
      <w:r w:rsidRPr="00E6173B">
        <w:rPr>
          <w:rFonts w:ascii="Arial" w:eastAsia="Times New Roman" w:hAnsi="Arial" w:cs="Arial"/>
          <w:szCs w:val="24"/>
          <w:lang w:eastAsia="cs-CZ"/>
        </w:rPr>
        <w:t>(dále jako pronajímatel) na straně jedné</w:t>
      </w:r>
    </w:p>
    <w:p w14:paraId="636424A3" w14:textId="77777777" w:rsidR="00283518" w:rsidRPr="00E6173B" w:rsidRDefault="00283518" w:rsidP="00283518">
      <w:pPr>
        <w:widowControl w:val="0"/>
        <w:autoSpaceDE w:val="0"/>
        <w:autoSpaceDN w:val="0"/>
        <w:adjustRightInd w:val="0"/>
        <w:spacing w:after="0" w:line="240" w:lineRule="auto"/>
        <w:jc w:val="both"/>
        <w:rPr>
          <w:rFonts w:ascii="Arial" w:eastAsia="Times New Roman" w:hAnsi="Arial" w:cs="Arial"/>
          <w:szCs w:val="24"/>
          <w:lang w:eastAsia="cs-CZ"/>
        </w:rPr>
      </w:pPr>
    </w:p>
    <w:p w14:paraId="13DE6699" w14:textId="77777777" w:rsidR="00283518" w:rsidRPr="00E6173B" w:rsidRDefault="00283518" w:rsidP="00283518">
      <w:pPr>
        <w:widowControl w:val="0"/>
        <w:autoSpaceDE w:val="0"/>
        <w:autoSpaceDN w:val="0"/>
        <w:adjustRightInd w:val="0"/>
        <w:spacing w:after="0" w:line="240" w:lineRule="auto"/>
        <w:jc w:val="both"/>
        <w:rPr>
          <w:rFonts w:ascii="Arial" w:eastAsia="Times New Roman" w:hAnsi="Arial" w:cs="Arial"/>
          <w:szCs w:val="24"/>
          <w:lang w:eastAsia="cs-CZ"/>
        </w:rPr>
      </w:pPr>
      <w:r w:rsidRPr="00E6173B">
        <w:rPr>
          <w:rFonts w:ascii="Arial" w:eastAsia="Times New Roman" w:hAnsi="Arial" w:cs="Arial"/>
          <w:szCs w:val="24"/>
          <w:lang w:eastAsia="cs-CZ"/>
        </w:rPr>
        <w:t>a</w:t>
      </w:r>
    </w:p>
    <w:p w14:paraId="4E51001E" w14:textId="77777777" w:rsidR="003C4282" w:rsidRPr="00E6173B" w:rsidRDefault="003C4282" w:rsidP="00283518">
      <w:pPr>
        <w:widowControl w:val="0"/>
        <w:autoSpaceDE w:val="0"/>
        <w:autoSpaceDN w:val="0"/>
        <w:adjustRightInd w:val="0"/>
        <w:spacing w:after="0" w:line="240" w:lineRule="auto"/>
        <w:jc w:val="both"/>
        <w:rPr>
          <w:rFonts w:ascii="Arial" w:eastAsia="Times New Roman" w:hAnsi="Arial" w:cs="Arial"/>
          <w:szCs w:val="24"/>
          <w:lang w:eastAsia="cs-CZ"/>
        </w:rPr>
      </w:pPr>
    </w:p>
    <w:p w14:paraId="24711408" w14:textId="154474D8" w:rsidR="00283518" w:rsidRPr="00E6173B" w:rsidRDefault="003C4282" w:rsidP="00283518">
      <w:pPr>
        <w:widowControl w:val="0"/>
        <w:autoSpaceDE w:val="0"/>
        <w:autoSpaceDN w:val="0"/>
        <w:adjustRightInd w:val="0"/>
        <w:spacing w:after="0" w:line="240" w:lineRule="auto"/>
        <w:jc w:val="both"/>
        <w:rPr>
          <w:rFonts w:ascii="Arial" w:eastAsia="Times New Roman" w:hAnsi="Arial" w:cs="Arial"/>
          <w:b/>
          <w:bCs/>
          <w:szCs w:val="24"/>
          <w:lang w:eastAsia="cs-CZ"/>
        </w:rPr>
      </w:pPr>
      <w:r>
        <w:rPr>
          <w:rFonts w:ascii="Arial" w:eastAsia="Times New Roman" w:hAnsi="Arial" w:cs="Arial"/>
          <w:b/>
          <w:bCs/>
          <w:szCs w:val="24"/>
          <w:lang w:eastAsia="cs-CZ"/>
        </w:rPr>
        <w:t>Jiří Krajča</w:t>
      </w:r>
    </w:p>
    <w:p w14:paraId="211A321A" w14:textId="2D7552B1" w:rsidR="00283518" w:rsidRDefault="003C4282" w:rsidP="00283518">
      <w:pPr>
        <w:widowControl w:val="0"/>
        <w:autoSpaceDE w:val="0"/>
        <w:autoSpaceDN w:val="0"/>
        <w:adjustRightInd w:val="0"/>
        <w:spacing w:after="0" w:line="240" w:lineRule="auto"/>
        <w:jc w:val="both"/>
        <w:rPr>
          <w:rFonts w:ascii="Arial" w:eastAsia="Times New Roman" w:hAnsi="Arial" w:cs="Arial"/>
          <w:szCs w:val="24"/>
          <w:lang w:eastAsia="cs-CZ"/>
        </w:rPr>
      </w:pPr>
      <w:r>
        <w:rPr>
          <w:rFonts w:ascii="Arial" w:eastAsia="Times New Roman" w:hAnsi="Arial" w:cs="Arial"/>
          <w:szCs w:val="24"/>
          <w:lang w:eastAsia="cs-CZ"/>
        </w:rPr>
        <w:t>26. dubna 1213</w:t>
      </w:r>
    </w:p>
    <w:p w14:paraId="0500D5F5" w14:textId="14641436" w:rsidR="00283518" w:rsidRDefault="003C4282" w:rsidP="00283518">
      <w:pPr>
        <w:widowControl w:val="0"/>
        <w:autoSpaceDE w:val="0"/>
        <w:autoSpaceDN w:val="0"/>
        <w:adjustRightInd w:val="0"/>
        <w:spacing w:after="0" w:line="240" w:lineRule="auto"/>
        <w:jc w:val="both"/>
        <w:rPr>
          <w:rFonts w:ascii="Arial" w:eastAsia="Times New Roman" w:hAnsi="Arial" w:cs="Arial"/>
          <w:szCs w:val="24"/>
          <w:lang w:eastAsia="cs-CZ"/>
        </w:rPr>
      </w:pPr>
      <w:r>
        <w:rPr>
          <w:rFonts w:ascii="Arial" w:eastAsia="Times New Roman" w:hAnsi="Arial" w:cs="Arial"/>
          <w:szCs w:val="24"/>
          <w:lang w:eastAsia="cs-CZ"/>
        </w:rPr>
        <w:t>688 01 Uherský Brod</w:t>
      </w:r>
    </w:p>
    <w:p w14:paraId="0C1CC890" w14:textId="6F676CF0" w:rsidR="00283518" w:rsidRDefault="003C4282" w:rsidP="00283518">
      <w:pPr>
        <w:widowControl w:val="0"/>
        <w:autoSpaceDE w:val="0"/>
        <w:autoSpaceDN w:val="0"/>
        <w:adjustRightInd w:val="0"/>
        <w:spacing w:after="0" w:line="240" w:lineRule="auto"/>
        <w:jc w:val="both"/>
        <w:rPr>
          <w:rFonts w:ascii="Arial" w:eastAsia="Times New Roman" w:hAnsi="Arial" w:cs="Arial"/>
          <w:szCs w:val="24"/>
          <w:lang w:eastAsia="cs-CZ"/>
        </w:rPr>
      </w:pPr>
      <w:r>
        <w:rPr>
          <w:rFonts w:ascii="Arial" w:eastAsia="Times New Roman" w:hAnsi="Arial" w:cs="Arial"/>
          <w:szCs w:val="24"/>
          <w:lang w:eastAsia="cs-CZ"/>
        </w:rPr>
        <w:t>IČ: 63410931</w:t>
      </w:r>
    </w:p>
    <w:p w14:paraId="0B761519" w14:textId="77777777" w:rsidR="00283518" w:rsidRPr="00E6173B" w:rsidRDefault="00283518" w:rsidP="00283518">
      <w:pPr>
        <w:widowControl w:val="0"/>
        <w:autoSpaceDE w:val="0"/>
        <w:autoSpaceDN w:val="0"/>
        <w:adjustRightInd w:val="0"/>
        <w:spacing w:after="0" w:line="240" w:lineRule="auto"/>
        <w:jc w:val="both"/>
        <w:rPr>
          <w:rFonts w:ascii="Arial" w:eastAsia="Times New Roman" w:hAnsi="Arial" w:cs="Arial"/>
          <w:szCs w:val="24"/>
          <w:lang w:eastAsia="cs-CZ"/>
        </w:rPr>
      </w:pPr>
    </w:p>
    <w:p w14:paraId="4C141BB9" w14:textId="77777777" w:rsidR="00283518" w:rsidRPr="00E6173B" w:rsidRDefault="00283518" w:rsidP="00283518">
      <w:pPr>
        <w:widowControl w:val="0"/>
        <w:autoSpaceDE w:val="0"/>
        <w:autoSpaceDN w:val="0"/>
        <w:adjustRightInd w:val="0"/>
        <w:spacing w:after="0" w:line="240" w:lineRule="auto"/>
        <w:jc w:val="both"/>
        <w:rPr>
          <w:rFonts w:ascii="Arial" w:eastAsia="Times New Roman" w:hAnsi="Arial" w:cs="Arial"/>
          <w:szCs w:val="24"/>
          <w:lang w:eastAsia="cs-CZ"/>
        </w:rPr>
      </w:pPr>
      <w:r w:rsidRPr="00E6173B">
        <w:rPr>
          <w:rFonts w:ascii="Arial" w:eastAsia="Times New Roman" w:hAnsi="Arial" w:cs="Arial"/>
          <w:szCs w:val="24"/>
          <w:lang w:eastAsia="cs-CZ"/>
        </w:rPr>
        <w:t>(dále jako nájemce) na straně druhé:</w:t>
      </w:r>
    </w:p>
    <w:p w14:paraId="3A787886" w14:textId="77777777" w:rsidR="00283518" w:rsidRPr="00E6173B" w:rsidRDefault="00283518" w:rsidP="00283518">
      <w:pPr>
        <w:widowControl w:val="0"/>
        <w:autoSpaceDE w:val="0"/>
        <w:autoSpaceDN w:val="0"/>
        <w:adjustRightInd w:val="0"/>
        <w:spacing w:after="0" w:line="240" w:lineRule="auto"/>
        <w:jc w:val="both"/>
        <w:rPr>
          <w:rFonts w:ascii="Arial" w:eastAsia="Times New Roman" w:hAnsi="Arial" w:cs="Arial"/>
          <w:szCs w:val="24"/>
          <w:lang w:eastAsia="cs-CZ"/>
        </w:rPr>
      </w:pPr>
    </w:p>
    <w:p w14:paraId="3AB4913C" w14:textId="77777777" w:rsidR="00283518" w:rsidRPr="00E6173B" w:rsidRDefault="00283518" w:rsidP="00283518">
      <w:pPr>
        <w:widowControl w:val="0"/>
        <w:autoSpaceDE w:val="0"/>
        <w:autoSpaceDN w:val="0"/>
        <w:adjustRightInd w:val="0"/>
        <w:spacing w:after="0" w:line="240" w:lineRule="auto"/>
        <w:jc w:val="both"/>
        <w:rPr>
          <w:rFonts w:ascii="Arial" w:eastAsia="Times New Roman" w:hAnsi="Arial" w:cs="Arial"/>
          <w:szCs w:val="24"/>
          <w:lang w:eastAsia="cs-CZ"/>
        </w:rPr>
      </w:pPr>
    </w:p>
    <w:p w14:paraId="3C347B7F" w14:textId="77777777" w:rsidR="00283518" w:rsidRPr="00E6173B" w:rsidRDefault="00283518" w:rsidP="00283518">
      <w:pPr>
        <w:widowControl w:val="0"/>
        <w:autoSpaceDE w:val="0"/>
        <w:autoSpaceDN w:val="0"/>
        <w:adjustRightInd w:val="0"/>
        <w:spacing w:after="0" w:line="240" w:lineRule="auto"/>
        <w:rPr>
          <w:rFonts w:ascii="Arial" w:eastAsia="Times New Roman" w:hAnsi="Arial" w:cs="Arial"/>
          <w:color w:val="FF0000"/>
          <w:szCs w:val="24"/>
          <w:lang w:eastAsia="cs-CZ"/>
        </w:rPr>
      </w:pPr>
      <w:r w:rsidRPr="00E6173B">
        <w:rPr>
          <w:rFonts w:ascii="Arial" w:eastAsia="Times New Roman" w:hAnsi="Arial" w:cs="Arial"/>
          <w:szCs w:val="24"/>
          <w:lang w:eastAsia="cs-CZ"/>
        </w:rPr>
        <w:t xml:space="preserve">uzavírají podle § 2302 a násl. zákona č. 89/2012 Sb., občanský zákoník, v platném znění (dále jen občanský zákoník) smlouvu </w:t>
      </w:r>
      <w:r w:rsidRPr="00E6173B">
        <w:rPr>
          <w:rFonts w:ascii="Arial" w:eastAsia="Times New Roman" w:hAnsi="Arial" w:cs="Arial"/>
          <w:bCs/>
          <w:szCs w:val="24"/>
          <w:lang w:eastAsia="cs-CZ"/>
        </w:rPr>
        <w:t>o nájmu prostor.</w:t>
      </w:r>
    </w:p>
    <w:p w14:paraId="447282AA" w14:textId="77777777" w:rsidR="00283518" w:rsidRPr="00E6173B" w:rsidRDefault="00283518" w:rsidP="00283518">
      <w:pPr>
        <w:widowControl w:val="0"/>
        <w:autoSpaceDE w:val="0"/>
        <w:autoSpaceDN w:val="0"/>
        <w:adjustRightInd w:val="0"/>
        <w:spacing w:after="0" w:line="240" w:lineRule="auto"/>
        <w:jc w:val="both"/>
        <w:rPr>
          <w:rFonts w:ascii="Arial" w:eastAsia="Times New Roman" w:hAnsi="Arial" w:cs="Arial"/>
          <w:szCs w:val="24"/>
          <w:lang w:eastAsia="cs-CZ"/>
        </w:rPr>
      </w:pPr>
    </w:p>
    <w:p w14:paraId="780B9131" w14:textId="77777777" w:rsidR="00283518" w:rsidRPr="00E6173B" w:rsidRDefault="00283518" w:rsidP="00283518">
      <w:pPr>
        <w:widowControl w:val="0"/>
        <w:autoSpaceDE w:val="0"/>
        <w:autoSpaceDN w:val="0"/>
        <w:adjustRightInd w:val="0"/>
        <w:spacing w:after="0" w:line="240" w:lineRule="auto"/>
        <w:jc w:val="both"/>
        <w:rPr>
          <w:rFonts w:ascii="Arial" w:eastAsia="Times New Roman" w:hAnsi="Arial" w:cs="Arial"/>
          <w:szCs w:val="24"/>
          <w:lang w:eastAsia="cs-CZ"/>
        </w:rPr>
      </w:pPr>
    </w:p>
    <w:p w14:paraId="6ECDF20B" w14:textId="77777777" w:rsidR="00283518" w:rsidRPr="00E6173B" w:rsidRDefault="00283518" w:rsidP="00283518">
      <w:pPr>
        <w:widowControl w:val="0"/>
        <w:numPr>
          <w:ilvl w:val="0"/>
          <w:numId w:val="1"/>
        </w:numPr>
        <w:autoSpaceDE w:val="0"/>
        <w:autoSpaceDN w:val="0"/>
        <w:adjustRightInd w:val="0"/>
        <w:spacing w:after="0" w:line="240" w:lineRule="auto"/>
        <w:contextualSpacing/>
        <w:jc w:val="center"/>
        <w:rPr>
          <w:rFonts w:ascii="Arial" w:eastAsia="Times New Roman" w:hAnsi="Arial" w:cs="Arial"/>
          <w:b/>
          <w:bCs/>
          <w:szCs w:val="24"/>
          <w:lang w:eastAsia="cs-CZ"/>
        </w:rPr>
      </w:pPr>
      <w:r w:rsidRPr="00E6173B">
        <w:rPr>
          <w:rFonts w:ascii="Arial" w:eastAsia="Times New Roman" w:hAnsi="Arial" w:cs="Arial"/>
          <w:b/>
          <w:bCs/>
          <w:szCs w:val="24"/>
          <w:lang w:eastAsia="cs-CZ"/>
        </w:rPr>
        <w:t>Předmět smlouvy</w:t>
      </w:r>
    </w:p>
    <w:p w14:paraId="6DCB89E7" w14:textId="77777777" w:rsidR="00283518" w:rsidRPr="00E6173B" w:rsidRDefault="00283518" w:rsidP="00283518">
      <w:pPr>
        <w:widowControl w:val="0"/>
        <w:autoSpaceDE w:val="0"/>
        <w:autoSpaceDN w:val="0"/>
        <w:adjustRightInd w:val="0"/>
        <w:spacing w:after="0" w:line="240" w:lineRule="auto"/>
        <w:ind w:left="820"/>
        <w:contextualSpacing/>
        <w:rPr>
          <w:rFonts w:ascii="Arial" w:eastAsia="Times New Roman" w:hAnsi="Arial" w:cs="Arial"/>
          <w:b/>
          <w:bCs/>
          <w:szCs w:val="24"/>
          <w:lang w:eastAsia="cs-CZ"/>
        </w:rPr>
      </w:pPr>
    </w:p>
    <w:p w14:paraId="34765123" w14:textId="73A96871" w:rsidR="00283518" w:rsidRPr="009E416B" w:rsidRDefault="00283518" w:rsidP="00283518">
      <w:pPr>
        <w:widowControl w:val="0"/>
        <w:numPr>
          <w:ilvl w:val="0"/>
          <w:numId w:val="2"/>
        </w:numPr>
        <w:autoSpaceDE w:val="0"/>
        <w:autoSpaceDN w:val="0"/>
        <w:adjustRightInd w:val="0"/>
        <w:spacing w:after="0" w:line="240" w:lineRule="auto"/>
        <w:contextualSpacing/>
        <w:jc w:val="both"/>
        <w:rPr>
          <w:rFonts w:ascii="Arial" w:eastAsia="Times New Roman" w:hAnsi="Arial" w:cs="Arial"/>
          <w:szCs w:val="24"/>
          <w:lang w:eastAsia="cs-CZ"/>
        </w:rPr>
      </w:pPr>
      <w:r w:rsidRPr="00D94F0B">
        <w:rPr>
          <w:rFonts w:ascii="Arial" w:eastAsia="Times New Roman" w:hAnsi="Arial" w:cs="Arial"/>
          <w:szCs w:val="24"/>
          <w:lang w:eastAsia="cs-CZ"/>
        </w:rPr>
        <w:t>Předmětem této smlouvy je nájem prostor a poskytování služeb v souvislosti s </w:t>
      </w:r>
      <w:r w:rsidRPr="009E416B">
        <w:rPr>
          <w:rFonts w:ascii="Arial" w:eastAsia="Times New Roman" w:hAnsi="Arial" w:cs="Arial"/>
          <w:szCs w:val="24"/>
          <w:lang w:eastAsia="cs-CZ"/>
        </w:rPr>
        <w:t>užíváním nebytových p</w:t>
      </w:r>
      <w:r w:rsidR="00D94F0B" w:rsidRPr="009E416B">
        <w:rPr>
          <w:rFonts w:ascii="Arial" w:eastAsia="Times New Roman" w:hAnsi="Arial" w:cs="Arial"/>
          <w:szCs w:val="24"/>
          <w:lang w:eastAsia="cs-CZ"/>
        </w:rPr>
        <w:t xml:space="preserve">rostor </w:t>
      </w:r>
      <w:r w:rsidR="001E7036" w:rsidRPr="009E416B">
        <w:rPr>
          <w:rFonts w:ascii="Arial" w:eastAsia="Times New Roman" w:hAnsi="Arial" w:cs="Arial"/>
          <w:szCs w:val="24"/>
          <w:lang w:eastAsia="cs-CZ"/>
        </w:rPr>
        <w:t xml:space="preserve">venkovní letní terasy. </w:t>
      </w:r>
      <w:r w:rsidRPr="009E416B">
        <w:rPr>
          <w:rFonts w:ascii="Arial" w:eastAsia="Times New Roman" w:hAnsi="Arial" w:cs="Arial"/>
          <w:szCs w:val="24"/>
          <w:lang w:eastAsia="cs-CZ"/>
        </w:rPr>
        <w:t xml:space="preserve">Pronajímatel prohlašuje, že na základě zřizovací listiny ze dne 26.4.2021 má od zřizovatele Města Uherský Brod ve správě ke svému vlastnímu hospodářskému využití </w:t>
      </w:r>
      <w:r w:rsidR="003C4282" w:rsidRPr="009E416B">
        <w:rPr>
          <w:rFonts w:ascii="Arial" w:eastAsia="Times New Roman" w:hAnsi="Arial" w:cs="Arial"/>
          <w:szCs w:val="24"/>
          <w:lang w:eastAsia="cs-CZ"/>
        </w:rPr>
        <w:t>letní terasu nad novým výukovým bazénem</w:t>
      </w:r>
      <w:r w:rsidRPr="009E416B">
        <w:rPr>
          <w:rFonts w:ascii="Arial" w:eastAsia="Times New Roman" w:hAnsi="Arial" w:cs="Arial"/>
          <w:szCs w:val="24"/>
          <w:lang w:eastAsia="cs-CZ"/>
        </w:rPr>
        <w:t xml:space="preserve"> v </w:t>
      </w:r>
      <w:proofErr w:type="spellStart"/>
      <w:r w:rsidRPr="009E416B">
        <w:rPr>
          <w:rFonts w:ascii="Arial" w:eastAsia="Times New Roman" w:hAnsi="Arial" w:cs="Arial"/>
          <w:szCs w:val="24"/>
          <w:lang w:eastAsia="cs-CZ"/>
        </w:rPr>
        <w:t>k.ú</w:t>
      </w:r>
      <w:proofErr w:type="spellEnd"/>
      <w:r w:rsidRPr="009E416B">
        <w:rPr>
          <w:rFonts w:ascii="Arial" w:eastAsia="Times New Roman" w:hAnsi="Arial" w:cs="Arial"/>
          <w:szCs w:val="24"/>
          <w:lang w:eastAsia="cs-CZ"/>
        </w:rPr>
        <w:t xml:space="preserve">. Uherský Brod včetně příslušenství tvořící vedlejší stavby a venkovní úpravy a dále soubory movitých věcí.  </w:t>
      </w:r>
    </w:p>
    <w:p w14:paraId="3A138D0C" w14:textId="77777777" w:rsidR="00283518" w:rsidRPr="009E416B" w:rsidRDefault="00283518" w:rsidP="00283518">
      <w:pPr>
        <w:widowControl w:val="0"/>
        <w:autoSpaceDE w:val="0"/>
        <w:autoSpaceDN w:val="0"/>
        <w:adjustRightInd w:val="0"/>
        <w:spacing w:after="0" w:line="240" w:lineRule="auto"/>
        <w:jc w:val="both"/>
        <w:rPr>
          <w:rFonts w:ascii="Arial" w:eastAsia="Times New Roman" w:hAnsi="Arial" w:cs="Arial"/>
          <w:szCs w:val="24"/>
          <w:lang w:eastAsia="cs-CZ"/>
        </w:rPr>
      </w:pPr>
    </w:p>
    <w:p w14:paraId="1B16DD54" w14:textId="73CEC650" w:rsidR="00283518" w:rsidRPr="009E416B" w:rsidRDefault="00283518" w:rsidP="00283518">
      <w:pPr>
        <w:widowControl w:val="0"/>
        <w:numPr>
          <w:ilvl w:val="0"/>
          <w:numId w:val="2"/>
        </w:numPr>
        <w:autoSpaceDE w:val="0"/>
        <w:autoSpaceDN w:val="0"/>
        <w:adjustRightInd w:val="0"/>
        <w:spacing w:after="0" w:line="240" w:lineRule="auto"/>
        <w:contextualSpacing/>
        <w:jc w:val="both"/>
        <w:rPr>
          <w:rFonts w:ascii="Arial" w:eastAsia="Times New Roman" w:hAnsi="Arial" w:cs="Arial"/>
          <w:szCs w:val="24"/>
          <w:lang w:eastAsia="cs-CZ"/>
        </w:rPr>
      </w:pPr>
      <w:r w:rsidRPr="009E416B">
        <w:rPr>
          <w:rFonts w:ascii="Arial" w:eastAsia="Times New Roman" w:hAnsi="Arial" w:cs="Arial"/>
          <w:szCs w:val="24"/>
          <w:lang w:eastAsia="cs-CZ"/>
        </w:rPr>
        <w:t>Pronajímatel j</w:t>
      </w:r>
      <w:r w:rsidR="003C4282" w:rsidRPr="009E416B">
        <w:rPr>
          <w:rFonts w:ascii="Arial" w:eastAsia="Times New Roman" w:hAnsi="Arial" w:cs="Arial"/>
          <w:szCs w:val="24"/>
          <w:lang w:eastAsia="cs-CZ"/>
        </w:rPr>
        <w:t xml:space="preserve">e oprávněn v rámci své doplňkové činnosti – realitní činnost </w:t>
      </w:r>
      <w:r w:rsidRPr="009E416B">
        <w:rPr>
          <w:rFonts w:ascii="Arial" w:eastAsia="Times New Roman" w:hAnsi="Arial" w:cs="Arial"/>
          <w:szCs w:val="24"/>
          <w:lang w:eastAsia="cs-CZ"/>
        </w:rPr>
        <w:t xml:space="preserve">pronajímat nebytové prostory.                                                                                                                                                 </w:t>
      </w:r>
    </w:p>
    <w:p w14:paraId="57359C6E" w14:textId="77777777" w:rsidR="00283518" w:rsidRPr="009E416B" w:rsidRDefault="00283518" w:rsidP="00283518">
      <w:pPr>
        <w:widowControl w:val="0"/>
        <w:autoSpaceDE w:val="0"/>
        <w:autoSpaceDN w:val="0"/>
        <w:adjustRightInd w:val="0"/>
        <w:spacing w:after="0" w:line="240" w:lineRule="auto"/>
        <w:jc w:val="both"/>
        <w:rPr>
          <w:rFonts w:ascii="Arial" w:eastAsia="Times New Roman" w:hAnsi="Arial" w:cs="Arial"/>
          <w:szCs w:val="24"/>
          <w:lang w:eastAsia="cs-CZ"/>
        </w:rPr>
      </w:pPr>
    </w:p>
    <w:p w14:paraId="7439A34B" w14:textId="47EE07B9" w:rsidR="00E60EA3" w:rsidRPr="009E416B" w:rsidRDefault="00E60EA3" w:rsidP="00E60EA3">
      <w:pPr>
        <w:pStyle w:val="Odstavecseseznamem"/>
        <w:widowControl w:val="0"/>
        <w:numPr>
          <w:ilvl w:val="0"/>
          <w:numId w:val="2"/>
        </w:numPr>
        <w:autoSpaceDE w:val="0"/>
        <w:autoSpaceDN w:val="0"/>
        <w:adjustRightInd w:val="0"/>
        <w:spacing w:after="0" w:line="240" w:lineRule="auto"/>
        <w:jc w:val="both"/>
        <w:rPr>
          <w:rFonts w:ascii="Arial" w:eastAsia="Times New Roman" w:hAnsi="Arial" w:cs="Arial"/>
          <w:szCs w:val="24"/>
          <w:lang w:eastAsia="cs-CZ"/>
        </w:rPr>
      </w:pPr>
      <w:r w:rsidRPr="009E416B">
        <w:rPr>
          <w:rFonts w:ascii="Arial" w:eastAsia="Times New Roman" w:hAnsi="Arial" w:cs="Arial"/>
          <w:szCs w:val="24"/>
          <w:lang w:eastAsia="cs-CZ"/>
        </w:rPr>
        <w:t>Nájemce má pronajatou restauraci s mokrým barem v kryté část</w:t>
      </w:r>
      <w:r w:rsidR="00991DFF" w:rsidRPr="009E416B">
        <w:rPr>
          <w:rFonts w:ascii="Arial" w:eastAsia="Times New Roman" w:hAnsi="Arial" w:cs="Arial"/>
          <w:szCs w:val="24"/>
          <w:lang w:eastAsia="cs-CZ"/>
        </w:rPr>
        <w:t>i aquaparku (Smlouva č. 1/2011 o pronájmu nebytových prostor) a touto smlouvu si pronajímá k daným provozům uvedený předmět nájmu za podmínky viz bod V.19.</w:t>
      </w:r>
      <w:r w:rsidR="003339E9">
        <w:rPr>
          <w:rFonts w:ascii="Arial" w:eastAsia="Times New Roman" w:hAnsi="Arial" w:cs="Arial"/>
          <w:szCs w:val="24"/>
          <w:lang w:eastAsia="cs-CZ"/>
        </w:rPr>
        <w:t>)</w:t>
      </w:r>
    </w:p>
    <w:p w14:paraId="30CAF94B" w14:textId="77777777" w:rsidR="00991DFF" w:rsidRPr="009E416B" w:rsidRDefault="00991DFF" w:rsidP="00991DFF">
      <w:pPr>
        <w:widowControl w:val="0"/>
        <w:autoSpaceDE w:val="0"/>
        <w:autoSpaceDN w:val="0"/>
        <w:adjustRightInd w:val="0"/>
        <w:spacing w:after="0" w:line="240" w:lineRule="auto"/>
        <w:jc w:val="both"/>
        <w:rPr>
          <w:rFonts w:ascii="Arial" w:eastAsia="Times New Roman" w:hAnsi="Arial" w:cs="Arial"/>
          <w:szCs w:val="24"/>
          <w:lang w:eastAsia="cs-CZ"/>
        </w:rPr>
      </w:pPr>
    </w:p>
    <w:p w14:paraId="3EBF1BA7" w14:textId="77777777" w:rsidR="00283518" w:rsidRPr="009E416B" w:rsidRDefault="00283518" w:rsidP="00283518">
      <w:pPr>
        <w:widowControl w:val="0"/>
        <w:numPr>
          <w:ilvl w:val="0"/>
          <w:numId w:val="2"/>
        </w:numPr>
        <w:autoSpaceDE w:val="0"/>
        <w:autoSpaceDN w:val="0"/>
        <w:adjustRightInd w:val="0"/>
        <w:spacing w:after="0" w:line="240" w:lineRule="auto"/>
        <w:contextualSpacing/>
        <w:jc w:val="both"/>
        <w:rPr>
          <w:rFonts w:ascii="Arial" w:eastAsia="Times New Roman" w:hAnsi="Arial" w:cs="Arial"/>
          <w:szCs w:val="24"/>
          <w:lang w:eastAsia="cs-CZ"/>
        </w:rPr>
      </w:pPr>
      <w:r w:rsidRPr="009E416B">
        <w:rPr>
          <w:rFonts w:ascii="Arial" w:eastAsia="Times New Roman" w:hAnsi="Arial" w:cs="Arial"/>
          <w:szCs w:val="24"/>
          <w:lang w:eastAsia="cs-CZ"/>
        </w:rPr>
        <w:t>Předmětem nájmu jsou:</w:t>
      </w:r>
    </w:p>
    <w:p w14:paraId="44949A87" w14:textId="77777777" w:rsidR="00283518" w:rsidRPr="009E416B" w:rsidRDefault="00283518" w:rsidP="00283518">
      <w:pPr>
        <w:widowControl w:val="0"/>
        <w:autoSpaceDE w:val="0"/>
        <w:autoSpaceDN w:val="0"/>
        <w:adjustRightInd w:val="0"/>
        <w:spacing w:after="0" w:line="240" w:lineRule="auto"/>
        <w:jc w:val="both"/>
        <w:rPr>
          <w:rFonts w:ascii="Arial" w:eastAsia="Times New Roman" w:hAnsi="Arial" w:cs="Arial"/>
          <w:szCs w:val="24"/>
          <w:lang w:eastAsia="cs-CZ"/>
        </w:rPr>
      </w:pPr>
    </w:p>
    <w:p w14:paraId="13F9041D" w14:textId="77777777" w:rsidR="00283518" w:rsidRPr="009E416B" w:rsidRDefault="00283518" w:rsidP="00283518">
      <w:pPr>
        <w:widowControl w:val="0"/>
        <w:autoSpaceDE w:val="0"/>
        <w:autoSpaceDN w:val="0"/>
        <w:adjustRightInd w:val="0"/>
        <w:spacing w:after="0" w:line="240" w:lineRule="auto"/>
        <w:ind w:left="720"/>
        <w:contextualSpacing/>
        <w:jc w:val="both"/>
        <w:rPr>
          <w:rFonts w:ascii="Arial" w:eastAsia="Times New Roman" w:hAnsi="Arial" w:cs="Arial"/>
          <w:b/>
          <w:szCs w:val="24"/>
          <w:lang w:eastAsia="cs-CZ"/>
        </w:rPr>
      </w:pPr>
      <w:r w:rsidRPr="009E416B">
        <w:rPr>
          <w:rFonts w:ascii="Arial" w:eastAsia="Times New Roman" w:hAnsi="Arial" w:cs="Arial"/>
          <w:b/>
          <w:szCs w:val="24"/>
          <w:lang w:eastAsia="cs-CZ"/>
        </w:rPr>
        <w:t>a)</w:t>
      </w:r>
      <w:r w:rsidRPr="009E416B">
        <w:rPr>
          <w:rFonts w:ascii="Arial" w:eastAsia="Times New Roman" w:hAnsi="Arial" w:cs="Arial"/>
          <w:szCs w:val="24"/>
          <w:lang w:eastAsia="cs-CZ"/>
        </w:rPr>
        <w:t xml:space="preserve"> </w:t>
      </w:r>
      <w:r w:rsidRPr="009E416B">
        <w:rPr>
          <w:rFonts w:ascii="Arial" w:eastAsia="Times New Roman" w:hAnsi="Arial" w:cs="Arial"/>
          <w:b/>
          <w:szCs w:val="24"/>
          <w:lang w:eastAsia="cs-CZ"/>
        </w:rPr>
        <w:t xml:space="preserve">nebytové prostory provozního objektu letního koupaliště a to místnosti: </w:t>
      </w:r>
    </w:p>
    <w:p w14:paraId="531F828F" w14:textId="250A8627" w:rsidR="00283518" w:rsidRPr="009E416B" w:rsidRDefault="00283518" w:rsidP="00283518">
      <w:pPr>
        <w:widowControl w:val="0"/>
        <w:autoSpaceDE w:val="0"/>
        <w:autoSpaceDN w:val="0"/>
        <w:adjustRightInd w:val="0"/>
        <w:spacing w:after="0" w:line="240" w:lineRule="auto"/>
        <w:ind w:left="720"/>
        <w:contextualSpacing/>
        <w:jc w:val="both"/>
        <w:rPr>
          <w:rFonts w:ascii="Arial" w:eastAsia="Times New Roman" w:hAnsi="Arial" w:cs="Arial"/>
          <w:b/>
          <w:szCs w:val="24"/>
          <w:lang w:eastAsia="cs-CZ"/>
        </w:rPr>
      </w:pPr>
      <w:r w:rsidRPr="009E416B">
        <w:rPr>
          <w:rFonts w:ascii="Arial" w:eastAsia="Times New Roman" w:hAnsi="Arial" w:cs="Arial"/>
          <w:b/>
          <w:szCs w:val="24"/>
          <w:lang w:eastAsia="cs-CZ"/>
        </w:rPr>
        <w:lastRenderedPageBreak/>
        <w:t xml:space="preserve"> - dle stavební dokumentace </w:t>
      </w:r>
      <w:r w:rsidR="001E7036" w:rsidRPr="009E416B">
        <w:rPr>
          <w:rFonts w:ascii="Arial" w:eastAsia="Times New Roman" w:hAnsi="Arial" w:cs="Arial"/>
          <w:b/>
          <w:szCs w:val="24"/>
          <w:lang w:eastAsia="cs-CZ"/>
        </w:rPr>
        <w:t>venkovní terasa nad výukovým bazénem</w:t>
      </w:r>
      <w:r w:rsidR="003339E9">
        <w:rPr>
          <w:rFonts w:ascii="Arial" w:eastAsia="Times New Roman" w:hAnsi="Arial" w:cs="Arial"/>
          <w:b/>
          <w:szCs w:val="24"/>
          <w:lang w:eastAsia="cs-CZ"/>
        </w:rPr>
        <w:t xml:space="preserve"> </w:t>
      </w:r>
      <w:r w:rsidR="001E7036" w:rsidRPr="009E416B">
        <w:rPr>
          <w:rFonts w:ascii="Arial" w:eastAsia="Times New Roman" w:hAnsi="Arial" w:cs="Arial"/>
          <w:b/>
          <w:szCs w:val="24"/>
          <w:lang w:eastAsia="cs-CZ"/>
        </w:rPr>
        <w:t xml:space="preserve"> </w:t>
      </w:r>
      <w:r w:rsidR="003339E9">
        <w:rPr>
          <w:rFonts w:ascii="Arial" w:eastAsia="Times New Roman" w:hAnsi="Arial" w:cs="Arial"/>
          <w:b/>
          <w:szCs w:val="24"/>
          <w:lang w:eastAsia="cs-CZ"/>
        </w:rPr>
        <w:t xml:space="preserve">    </w:t>
      </w:r>
      <w:r w:rsidR="001E7036" w:rsidRPr="009E416B">
        <w:rPr>
          <w:rFonts w:ascii="Arial" w:eastAsia="Times New Roman" w:hAnsi="Arial" w:cs="Arial"/>
          <w:b/>
          <w:szCs w:val="24"/>
          <w:lang w:eastAsia="cs-CZ"/>
        </w:rPr>
        <w:t>o celkové výměře 96 m</w:t>
      </w:r>
      <w:r w:rsidR="001E7036" w:rsidRPr="009E416B">
        <w:rPr>
          <w:rFonts w:ascii="Arial" w:eastAsia="Times New Roman" w:hAnsi="Arial" w:cs="Arial"/>
          <w:b/>
          <w:szCs w:val="24"/>
          <w:vertAlign w:val="superscript"/>
          <w:lang w:eastAsia="cs-CZ"/>
        </w:rPr>
        <w:t>2</w:t>
      </w:r>
      <w:r w:rsidRPr="009E416B">
        <w:rPr>
          <w:rFonts w:ascii="Arial" w:eastAsia="Times New Roman" w:hAnsi="Arial" w:cs="Arial"/>
          <w:b/>
          <w:szCs w:val="24"/>
          <w:vertAlign w:val="superscript"/>
          <w:lang w:eastAsia="cs-CZ"/>
        </w:rPr>
        <w:t xml:space="preserve"> </w:t>
      </w:r>
    </w:p>
    <w:p w14:paraId="2BA49658" w14:textId="36CAF1FE" w:rsidR="00283518" w:rsidRPr="00E6173B" w:rsidRDefault="00283518" w:rsidP="00283518">
      <w:pPr>
        <w:widowControl w:val="0"/>
        <w:autoSpaceDE w:val="0"/>
        <w:autoSpaceDN w:val="0"/>
        <w:adjustRightInd w:val="0"/>
        <w:spacing w:after="0" w:line="240" w:lineRule="auto"/>
        <w:ind w:left="720"/>
        <w:contextualSpacing/>
        <w:jc w:val="both"/>
        <w:rPr>
          <w:rFonts w:ascii="Arial" w:eastAsia="Times New Roman" w:hAnsi="Arial" w:cs="Arial"/>
          <w:b/>
          <w:szCs w:val="24"/>
          <w:lang w:eastAsia="cs-CZ"/>
        </w:rPr>
      </w:pPr>
      <w:r w:rsidRPr="009E416B">
        <w:rPr>
          <w:rFonts w:ascii="Arial" w:eastAsia="Times New Roman" w:hAnsi="Arial" w:cs="Arial"/>
          <w:szCs w:val="24"/>
          <w:lang w:eastAsia="cs-CZ"/>
        </w:rPr>
        <w:t xml:space="preserve">Uvedený nebytový prostor se pronajímá nájemci </w:t>
      </w:r>
      <w:proofErr w:type="gramStart"/>
      <w:r w:rsidRPr="009E416B">
        <w:rPr>
          <w:rFonts w:ascii="Arial" w:eastAsia="Times New Roman" w:hAnsi="Arial" w:cs="Arial"/>
          <w:szCs w:val="24"/>
          <w:lang w:eastAsia="cs-CZ"/>
        </w:rPr>
        <w:t>vyklizený</w:t>
      </w:r>
      <w:r w:rsidR="003C4282" w:rsidRPr="009E416B">
        <w:rPr>
          <w:rFonts w:ascii="Arial" w:eastAsia="Times New Roman" w:hAnsi="Arial" w:cs="Arial"/>
          <w:szCs w:val="24"/>
          <w:lang w:eastAsia="cs-CZ"/>
        </w:rPr>
        <w:t>.</w:t>
      </w:r>
      <w:r w:rsidR="001E7036" w:rsidRPr="009E416B">
        <w:rPr>
          <w:rFonts w:ascii="Arial" w:eastAsia="Times New Roman" w:hAnsi="Arial" w:cs="Arial"/>
          <w:szCs w:val="24"/>
          <w:lang w:eastAsia="cs-CZ"/>
        </w:rPr>
        <w:t>.</w:t>
      </w:r>
      <w:proofErr w:type="gramEnd"/>
      <w:r w:rsidR="00463411" w:rsidRPr="009E416B">
        <w:rPr>
          <w:rFonts w:ascii="Arial" w:eastAsia="Times New Roman" w:hAnsi="Arial" w:cs="Arial"/>
          <w:szCs w:val="24"/>
          <w:lang w:eastAsia="cs-CZ"/>
        </w:rPr>
        <w:t>(</w:t>
      </w:r>
      <w:r w:rsidR="003C4282" w:rsidRPr="009E416B">
        <w:rPr>
          <w:rFonts w:ascii="Arial" w:eastAsia="Times New Roman" w:hAnsi="Arial" w:cs="Arial"/>
          <w:szCs w:val="24"/>
          <w:lang w:eastAsia="cs-CZ"/>
        </w:rPr>
        <w:t>viz předávací protokol).</w:t>
      </w:r>
      <w:r w:rsidRPr="009E416B">
        <w:rPr>
          <w:rFonts w:ascii="Arial" w:eastAsia="Times New Roman" w:hAnsi="Arial" w:cs="Arial"/>
          <w:szCs w:val="24"/>
          <w:lang w:eastAsia="cs-CZ"/>
        </w:rPr>
        <w:t xml:space="preserve"> </w:t>
      </w:r>
      <w:r w:rsidR="003C4282" w:rsidRPr="009E416B">
        <w:rPr>
          <w:rFonts w:ascii="Arial" w:eastAsia="Times New Roman" w:hAnsi="Arial" w:cs="Arial"/>
          <w:szCs w:val="24"/>
          <w:lang w:eastAsia="cs-CZ"/>
        </w:rPr>
        <w:t>Venkovní terasa slouží návštěvníkům k průchodu z venkovního letního koupaliště do vnitřní restaurace a k posezení.</w:t>
      </w:r>
    </w:p>
    <w:p w14:paraId="64288675" w14:textId="77777777" w:rsidR="00283518" w:rsidRPr="00E6173B" w:rsidRDefault="00283518" w:rsidP="00283518">
      <w:pPr>
        <w:widowControl w:val="0"/>
        <w:autoSpaceDE w:val="0"/>
        <w:autoSpaceDN w:val="0"/>
        <w:adjustRightInd w:val="0"/>
        <w:spacing w:after="0" w:line="240" w:lineRule="auto"/>
        <w:ind w:left="720"/>
        <w:contextualSpacing/>
        <w:jc w:val="both"/>
        <w:rPr>
          <w:rFonts w:ascii="Arial" w:eastAsia="Times New Roman" w:hAnsi="Arial" w:cs="Arial"/>
          <w:b/>
          <w:szCs w:val="24"/>
          <w:lang w:eastAsia="cs-CZ"/>
        </w:rPr>
      </w:pPr>
    </w:p>
    <w:p w14:paraId="01BB2434" w14:textId="77777777" w:rsidR="00283518" w:rsidRPr="00E6173B" w:rsidRDefault="00283518" w:rsidP="00283518">
      <w:pPr>
        <w:widowControl w:val="0"/>
        <w:numPr>
          <w:ilvl w:val="0"/>
          <w:numId w:val="2"/>
        </w:numPr>
        <w:autoSpaceDE w:val="0"/>
        <w:autoSpaceDN w:val="0"/>
        <w:adjustRightInd w:val="0"/>
        <w:spacing w:after="0" w:line="240" w:lineRule="auto"/>
        <w:contextualSpacing/>
        <w:jc w:val="both"/>
        <w:rPr>
          <w:rFonts w:ascii="Arial" w:eastAsia="Times New Roman" w:hAnsi="Arial" w:cs="Arial"/>
          <w:szCs w:val="24"/>
          <w:lang w:eastAsia="cs-CZ"/>
        </w:rPr>
      </w:pPr>
      <w:r w:rsidRPr="00E6173B">
        <w:rPr>
          <w:rFonts w:ascii="Arial" w:eastAsia="Times New Roman" w:hAnsi="Arial" w:cs="Arial"/>
          <w:bCs/>
          <w:szCs w:val="24"/>
          <w:lang w:eastAsia="cs-CZ"/>
        </w:rPr>
        <w:t>Nájemce prohlašuje a podpisem smlouvy potvrzuje, že pronajaté nebytové prostory jsou způsobilé k užívání k účelu stanovenému touto smlouvou a jejich skutečný stav je mu dostatečně znám.</w:t>
      </w:r>
    </w:p>
    <w:p w14:paraId="03688F60" w14:textId="77777777" w:rsidR="00283518" w:rsidRDefault="00283518" w:rsidP="00283518">
      <w:pPr>
        <w:widowControl w:val="0"/>
        <w:autoSpaceDE w:val="0"/>
        <w:autoSpaceDN w:val="0"/>
        <w:adjustRightInd w:val="0"/>
        <w:spacing w:after="0" w:line="240" w:lineRule="auto"/>
        <w:ind w:left="720"/>
        <w:contextualSpacing/>
        <w:jc w:val="both"/>
        <w:rPr>
          <w:rFonts w:ascii="Arial" w:eastAsia="Times New Roman" w:hAnsi="Arial" w:cs="Arial"/>
          <w:szCs w:val="24"/>
          <w:lang w:eastAsia="cs-CZ"/>
        </w:rPr>
      </w:pPr>
    </w:p>
    <w:p w14:paraId="0764DF72" w14:textId="77777777" w:rsidR="009E416B" w:rsidRPr="00E6173B" w:rsidRDefault="009E416B" w:rsidP="00283518">
      <w:pPr>
        <w:widowControl w:val="0"/>
        <w:autoSpaceDE w:val="0"/>
        <w:autoSpaceDN w:val="0"/>
        <w:adjustRightInd w:val="0"/>
        <w:spacing w:after="0" w:line="240" w:lineRule="auto"/>
        <w:ind w:left="720"/>
        <w:contextualSpacing/>
        <w:jc w:val="both"/>
        <w:rPr>
          <w:rFonts w:ascii="Arial" w:eastAsia="Times New Roman" w:hAnsi="Arial" w:cs="Arial"/>
          <w:szCs w:val="24"/>
          <w:lang w:eastAsia="cs-CZ"/>
        </w:rPr>
      </w:pPr>
    </w:p>
    <w:p w14:paraId="5D50F6FF" w14:textId="77777777" w:rsidR="00283518" w:rsidRPr="00E6173B" w:rsidRDefault="00283518" w:rsidP="00283518">
      <w:pPr>
        <w:widowControl w:val="0"/>
        <w:numPr>
          <w:ilvl w:val="0"/>
          <w:numId w:val="1"/>
        </w:numPr>
        <w:autoSpaceDE w:val="0"/>
        <w:autoSpaceDN w:val="0"/>
        <w:adjustRightInd w:val="0"/>
        <w:spacing w:after="0" w:line="240" w:lineRule="auto"/>
        <w:contextualSpacing/>
        <w:jc w:val="center"/>
        <w:rPr>
          <w:rFonts w:ascii="Arial" w:eastAsia="Times New Roman" w:hAnsi="Arial" w:cs="Arial"/>
          <w:b/>
          <w:bCs/>
          <w:szCs w:val="24"/>
          <w:lang w:eastAsia="cs-CZ"/>
        </w:rPr>
      </w:pPr>
      <w:r w:rsidRPr="00E6173B">
        <w:rPr>
          <w:rFonts w:ascii="Arial" w:eastAsia="Times New Roman" w:hAnsi="Arial" w:cs="Arial"/>
          <w:b/>
          <w:bCs/>
          <w:szCs w:val="24"/>
          <w:lang w:eastAsia="cs-CZ"/>
        </w:rPr>
        <w:t>Doba trvání nájmu</w:t>
      </w:r>
    </w:p>
    <w:p w14:paraId="06206A0D" w14:textId="77777777" w:rsidR="00283518" w:rsidRPr="00E6173B" w:rsidRDefault="00283518" w:rsidP="00283518">
      <w:pPr>
        <w:widowControl w:val="0"/>
        <w:autoSpaceDE w:val="0"/>
        <w:autoSpaceDN w:val="0"/>
        <w:adjustRightInd w:val="0"/>
        <w:spacing w:after="0" w:line="240" w:lineRule="auto"/>
        <w:rPr>
          <w:rFonts w:ascii="Arial" w:eastAsia="Times New Roman" w:hAnsi="Arial" w:cs="Arial"/>
          <w:b/>
          <w:bCs/>
          <w:szCs w:val="24"/>
          <w:lang w:eastAsia="cs-CZ"/>
        </w:rPr>
      </w:pPr>
    </w:p>
    <w:p w14:paraId="24911B9D" w14:textId="77777777" w:rsidR="00283518" w:rsidRPr="00E6173B" w:rsidRDefault="00283518" w:rsidP="00283518">
      <w:pPr>
        <w:widowControl w:val="0"/>
        <w:autoSpaceDE w:val="0"/>
        <w:autoSpaceDN w:val="0"/>
        <w:adjustRightInd w:val="0"/>
        <w:spacing w:after="0" w:line="240" w:lineRule="auto"/>
        <w:ind w:left="1440"/>
        <w:contextualSpacing/>
        <w:jc w:val="both"/>
        <w:rPr>
          <w:rFonts w:ascii="Arial" w:eastAsia="Times New Roman" w:hAnsi="Arial" w:cs="Arial"/>
          <w:szCs w:val="24"/>
          <w:lang w:eastAsia="cs-CZ"/>
        </w:rPr>
      </w:pPr>
    </w:p>
    <w:p w14:paraId="6DDD13EC" w14:textId="05E339E5" w:rsidR="00283518" w:rsidRPr="00E6173B" w:rsidRDefault="00283518" w:rsidP="00283518">
      <w:pPr>
        <w:widowControl w:val="0"/>
        <w:numPr>
          <w:ilvl w:val="0"/>
          <w:numId w:val="3"/>
        </w:numPr>
        <w:autoSpaceDE w:val="0"/>
        <w:autoSpaceDN w:val="0"/>
        <w:adjustRightInd w:val="0"/>
        <w:spacing w:after="0" w:line="240" w:lineRule="auto"/>
        <w:contextualSpacing/>
        <w:jc w:val="both"/>
        <w:rPr>
          <w:rFonts w:ascii="Arial" w:eastAsia="Times New Roman" w:hAnsi="Arial" w:cs="Arial"/>
          <w:szCs w:val="24"/>
          <w:lang w:eastAsia="cs-CZ"/>
        </w:rPr>
      </w:pPr>
      <w:r w:rsidRPr="00E6173B">
        <w:rPr>
          <w:rFonts w:ascii="Arial" w:eastAsia="Times New Roman" w:hAnsi="Arial" w:cs="Arial"/>
          <w:szCs w:val="24"/>
          <w:lang w:eastAsia="cs-CZ"/>
        </w:rPr>
        <w:t>Nájem se sjednává na dobu určitou 7</w:t>
      </w:r>
      <w:r w:rsidR="00463411">
        <w:rPr>
          <w:rFonts w:ascii="Arial" w:eastAsia="Times New Roman" w:hAnsi="Arial" w:cs="Arial"/>
          <w:szCs w:val="24"/>
          <w:lang w:eastAsia="cs-CZ"/>
        </w:rPr>
        <w:t xml:space="preserve"> let, </w:t>
      </w:r>
      <w:r w:rsidR="00463411" w:rsidRPr="0079599A">
        <w:rPr>
          <w:rFonts w:ascii="Arial" w:eastAsia="Times New Roman" w:hAnsi="Arial" w:cs="Arial"/>
          <w:szCs w:val="24"/>
          <w:lang w:eastAsia="cs-CZ"/>
        </w:rPr>
        <w:t>od 2</w:t>
      </w:r>
      <w:r w:rsidR="009E416B" w:rsidRPr="0079599A">
        <w:rPr>
          <w:rFonts w:ascii="Arial" w:eastAsia="Times New Roman" w:hAnsi="Arial" w:cs="Arial"/>
          <w:szCs w:val="24"/>
          <w:lang w:eastAsia="cs-CZ"/>
        </w:rPr>
        <w:t>3</w:t>
      </w:r>
      <w:r w:rsidR="00463411" w:rsidRPr="0079599A">
        <w:rPr>
          <w:rFonts w:ascii="Arial" w:eastAsia="Times New Roman" w:hAnsi="Arial" w:cs="Arial"/>
          <w:szCs w:val="24"/>
          <w:lang w:eastAsia="cs-CZ"/>
        </w:rPr>
        <w:t xml:space="preserve">.6.2022 </w:t>
      </w:r>
      <w:r w:rsidR="00463411">
        <w:rPr>
          <w:rFonts w:ascii="Arial" w:eastAsia="Times New Roman" w:hAnsi="Arial" w:cs="Arial"/>
          <w:szCs w:val="24"/>
          <w:lang w:eastAsia="cs-CZ"/>
        </w:rPr>
        <w:t>do 30.9.2028 vždy v době sezóny od 20.5. daného roku do 15.9. daného roku. (Mimo sezonu je předmět nájmu k dispozici pronajímateli</w:t>
      </w:r>
      <w:r w:rsidR="0015679E">
        <w:rPr>
          <w:rFonts w:ascii="Arial" w:eastAsia="Times New Roman" w:hAnsi="Arial" w:cs="Arial"/>
          <w:szCs w:val="24"/>
          <w:lang w:eastAsia="cs-CZ"/>
        </w:rPr>
        <w:t xml:space="preserve"> se vstupem přes schodiště z venkovní plochy</w:t>
      </w:r>
      <w:r w:rsidR="00463411">
        <w:rPr>
          <w:rFonts w:ascii="Arial" w:eastAsia="Times New Roman" w:hAnsi="Arial" w:cs="Arial"/>
          <w:szCs w:val="24"/>
          <w:lang w:eastAsia="cs-CZ"/>
        </w:rPr>
        <w:t xml:space="preserve">). </w:t>
      </w:r>
      <w:r w:rsidRPr="00E6173B">
        <w:rPr>
          <w:rFonts w:ascii="Arial" w:eastAsia="Times New Roman" w:hAnsi="Arial" w:cs="Arial"/>
          <w:szCs w:val="24"/>
          <w:lang w:eastAsia="cs-CZ"/>
        </w:rPr>
        <w:t xml:space="preserve">                                                                                                                                                </w:t>
      </w:r>
    </w:p>
    <w:p w14:paraId="55524649" w14:textId="77777777" w:rsidR="00283518" w:rsidRPr="00E6173B" w:rsidRDefault="00283518" w:rsidP="00283518">
      <w:pPr>
        <w:widowControl w:val="0"/>
        <w:autoSpaceDE w:val="0"/>
        <w:autoSpaceDN w:val="0"/>
        <w:adjustRightInd w:val="0"/>
        <w:spacing w:after="0" w:line="240" w:lineRule="auto"/>
        <w:ind w:left="1440"/>
        <w:contextualSpacing/>
        <w:jc w:val="both"/>
        <w:rPr>
          <w:rFonts w:ascii="Arial" w:eastAsia="Times New Roman" w:hAnsi="Arial" w:cs="Arial"/>
          <w:szCs w:val="24"/>
          <w:lang w:eastAsia="cs-CZ"/>
        </w:rPr>
      </w:pPr>
    </w:p>
    <w:p w14:paraId="505F3A9B" w14:textId="77777777" w:rsidR="00283518" w:rsidRPr="00E6173B" w:rsidRDefault="00283518" w:rsidP="00283518">
      <w:pPr>
        <w:widowControl w:val="0"/>
        <w:autoSpaceDE w:val="0"/>
        <w:autoSpaceDN w:val="0"/>
        <w:adjustRightInd w:val="0"/>
        <w:spacing w:after="0" w:line="240" w:lineRule="auto"/>
        <w:ind w:left="720"/>
        <w:contextualSpacing/>
        <w:jc w:val="center"/>
        <w:rPr>
          <w:rFonts w:ascii="Arial" w:eastAsia="Times New Roman" w:hAnsi="Arial" w:cs="Arial"/>
          <w:szCs w:val="24"/>
          <w:lang w:eastAsia="cs-CZ"/>
        </w:rPr>
      </w:pPr>
    </w:p>
    <w:p w14:paraId="70582F36" w14:textId="77777777" w:rsidR="00283518" w:rsidRPr="00E6173B" w:rsidRDefault="00283518" w:rsidP="00283518">
      <w:pPr>
        <w:widowControl w:val="0"/>
        <w:autoSpaceDE w:val="0"/>
        <w:autoSpaceDN w:val="0"/>
        <w:adjustRightInd w:val="0"/>
        <w:spacing w:after="0" w:line="240" w:lineRule="auto"/>
        <w:ind w:left="720"/>
        <w:contextualSpacing/>
        <w:jc w:val="center"/>
        <w:rPr>
          <w:rFonts w:ascii="Arial" w:eastAsia="Times New Roman" w:hAnsi="Arial" w:cs="Arial"/>
          <w:b/>
          <w:bCs/>
          <w:szCs w:val="24"/>
          <w:lang w:eastAsia="cs-CZ"/>
        </w:rPr>
      </w:pPr>
      <w:r w:rsidRPr="00E6173B">
        <w:rPr>
          <w:rFonts w:ascii="Arial" w:eastAsia="Times New Roman" w:hAnsi="Arial" w:cs="Arial"/>
          <w:b/>
          <w:bCs/>
          <w:szCs w:val="24"/>
          <w:lang w:eastAsia="cs-CZ"/>
        </w:rPr>
        <w:t>III.  Výše a způsob úhrady za nájem</w:t>
      </w:r>
    </w:p>
    <w:p w14:paraId="021821D5" w14:textId="77777777" w:rsidR="00283518" w:rsidRPr="00E6173B" w:rsidRDefault="00283518" w:rsidP="00283518">
      <w:pPr>
        <w:widowControl w:val="0"/>
        <w:autoSpaceDE w:val="0"/>
        <w:autoSpaceDN w:val="0"/>
        <w:adjustRightInd w:val="0"/>
        <w:spacing w:after="0" w:line="240" w:lineRule="auto"/>
        <w:ind w:left="720"/>
        <w:contextualSpacing/>
        <w:jc w:val="center"/>
        <w:rPr>
          <w:rFonts w:ascii="Arial" w:eastAsia="Times New Roman" w:hAnsi="Arial" w:cs="Arial"/>
          <w:b/>
          <w:bCs/>
          <w:szCs w:val="24"/>
          <w:lang w:eastAsia="cs-CZ"/>
        </w:rPr>
      </w:pPr>
    </w:p>
    <w:p w14:paraId="72D69B8D" w14:textId="3DCC0F42" w:rsidR="00283518" w:rsidRPr="00E6173B" w:rsidRDefault="00283518" w:rsidP="00283518">
      <w:pPr>
        <w:widowControl w:val="0"/>
        <w:numPr>
          <w:ilvl w:val="0"/>
          <w:numId w:val="4"/>
        </w:numPr>
        <w:autoSpaceDE w:val="0"/>
        <w:autoSpaceDN w:val="0"/>
        <w:adjustRightInd w:val="0"/>
        <w:spacing w:after="0" w:line="240" w:lineRule="auto"/>
        <w:contextualSpacing/>
        <w:jc w:val="both"/>
        <w:rPr>
          <w:rFonts w:ascii="Arial" w:eastAsia="Times New Roman" w:hAnsi="Arial" w:cs="Arial"/>
          <w:szCs w:val="24"/>
          <w:lang w:eastAsia="cs-CZ"/>
        </w:rPr>
      </w:pPr>
      <w:r w:rsidRPr="00E6173B">
        <w:rPr>
          <w:rFonts w:ascii="Arial" w:eastAsia="Times New Roman" w:hAnsi="Arial" w:cs="Arial"/>
          <w:szCs w:val="24"/>
          <w:lang w:eastAsia="cs-CZ"/>
        </w:rPr>
        <w:t>Cena nájmu za místnosti dle bodu I.</w:t>
      </w:r>
      <w:r w:rsidR="00463411">
        <w:rPr>
          <w:rFonts w:ascii="Arial" w:eastAsia="Times New Roman" w:hAnsi="Arial" w:cs="Arial"/>
          <w:szCs w:val="24"/>
          <w:lang w:eastAsia="cs-CZ"/>
        </w:rPr>
        <w:t>3 a II.1</w:t>
      </w:r>
      <w:r w:rsidRPr="00E6173B">
        <w:rPr>
          <w:rFonts w:ascii="Arial" w:eastAsia="Times New Roman" w:hAnsi="Arial" w:cs="Arial"/>
          <w:szCs w:val="24"/>
          <w:lang w:eastAsia="cs-CZ"/>
        </w:rPr>
        <w:t xml:space="preserve"> je mezi stranami stanovena a činí </w:t>
      </w:r>
      <w:r w:rsidR="0079599A">
        <w:rPr>
          <w:rFonts w:ascii="Arial" w:eastAsia="Times New Roman" w:hAnsi="Arial" w:cs="Arial"/>
          <w:b/>
          <w:szCs w:val="24"/>
          <w:lang w:eastAsia="cs-CZ"/>
        </w:rPr>
        <w:t>52 800</w:t>
      </w:r>
      <w:r w:rsidRPr="004B037E">
        <w:rPr>
          <w:rFonts w:ascii="Arial" w:eastAsia="Times New Roman" w:hAnsi="Arial" w:cs="Arial"/>
          <w:b/>
          <w:szCs w:val="24"/>
          <w:lang w:eastAsia="cs-CZ"/>
        </w:rPr>
        <w:t xml:space="preserve"> Kč</w:t>
      </w:r>
      <w:r w:rsidRPr="00E6173B">
        <w:rPr>
          <w:rFonts w:ascii="Arial" w:eastAsia="Times New Roman" w:hAnsi="Arial" w:cs="Arial"/>
          <w:b/>
          <w:szCs w:val="24"/>
          <w:lang w:eastAsia="cs-CZ"/>
        </w:rPr>
        <w:t xml:space="preserve"> </w:t>
      </w:r>
      <w:r w:rsidRPr="00E6173B">
        <w:rPr>
          <w:rFonts w:ascii="Arial" w:eastAsia="Times New Roman" w:hAnsi="Arial" w:cs="Arial"/>
          <w:b/>
          <w:bCs/>
          <w:szCs w:val="24"/>
          <w:lang w:eastAsia="cs-CZ"/>
        </w:rPr>
        <w:t>za sezónu</w:t>
      </w:r>
      <w:r w:rsidR="0079599A">
        <w:rPr>
          <w:rFonts w:ascii="Arial" w:eastAsia="Times New Roman" w:hAnsi="Arial" w:cs="Arial"/>
          <w:b/>
          <w:bCs/>
          <w:szCs w:val="24"/>
          <w:lang w:eastAsia="cs-CZ"/>
        </w:rPr>
        <w:t xml:space="preserve">  </w:t>
      </w:r>
      <w:r w:rsidRPr="00E6173B">
        <w:rPr>
          <w:rFonts w:ascii="Arial" w:eastAsia="Times New Roman" w:hAnsi="Arial" w:cs="Arial"/>
          <w:b/>
          <w:bCs/>
          <w:szCs w:val="24"/>
          <w:lang w:eastAsia="cs-CZ"/>
        </w:rPr>
        <w:t xml:space="preserve"> </w:t>
      </w:r>
      <w:r w:rsidRPr="0079599A">
        <w:rPr>
          <w:rFonts w:ascii="Arial" w:eastAsia="Times New Roman" w:hAnsi="Arial" w:cs="Arial"/>
          <w:bCs/>
          <w:szCs w:val="24"/>
          <w:lang w:eastAsia="cs-CZ"/>
        </w:rPr>
        <w:t>20. 5.–15. 9</w:t>
      </w:r>
      <w:r w:rsidRPr="00E6173B">
        <w:rPr>
          <w:rFonts w:ascii="Arial" w:eastAsia="Times New Roman" w:hAnsi="Arial" w:cs="Arial"/>
          <w:bCs/>
          <w:szCs w:val="24"/>
          <w:lang w:eastAsia="cs-CZ"/>
        </w:rPr>
        <w:t>.</w:t>
      </w:r>
      <w:r w:rsidRPr="00E6173B">
        <w:rPr>
          <w:rFonts w:ascii="Arial" w:eastAsia="Times New Roman" w:hAnsi="Arial" w:cs="Arial"/>
          <w:szCs w:val="24"/>
          <w:lang w:eastAsia="cs-CZ"/>
        </w:rPr>
        <w:t xml:space="preserve"> </w:t>
      </w:r>
      <w:r w:rsidRPr="00E6173B">
        <w:rPr>
          <w:rFonts w:ascii="Arial" w:eastAsia="Times New Roman" w:hAnsi="Arial" w:cs="Arial"/>
          <w:bCs/>
          <w:szCs w:val="24"/>
          <w:lang w:eastAsia="cs-CZ"/>
        </w:rPr>
        <w:t>(DPH osvobozeno § 56).</w:t>
      </w:r>
    </w:p>
    <w:p w14:paraId="2E1A72C0" w14:textId="4F0DED48" w:rsidR="00283518" w:rsidRPr="00E6173B" w:rsidRDefault="0079599A" w:rsidP="00283518">
      <w:pPr>
        <w:widowControl w:val="0"/>
        <w:numPr>
          <w:ilvl w:val="0"/>
          <w:numId w:val="4"/>
        </w:numPr>
        <w:autoSpaceDE w:val="0"/>
        <w:autoSpaceDN w:val="0"/>
        <w:adjustRightInd w:val="0"/>
        <w:spacing w:after="0" w:line="240" w:lineRule="auto"/>
        <w:contextualSpacing/>
        <w:jc w:val="both"/>
        <w:rPr>
          <w:rFonts w:ascii="Arial" w:eastAsia="Times New Roman" w:hAnsi="Arial" w:cs="Arial"/>
          <w:szCs w:val="24"/>
          <w:lang w:eastAsia="cs-CZ"/>
        </w:rPr>
      </w:pPr>
      <w:r>
        <w:rPr>
          <w:rFonts w:ascii="Arial" w:eastAsia="Times New Roman" w:hAnsi="Arial" w:cs="Arial"/>
          <w:szCs w:val="24"/>
          <w:lang w:eastAsia="cs-CZ"/>
        </w:rPr>
        <w:t xml:space="preserve">Nájemné </w:t>
      </w:r>
      <w:r w:rsidRPr="0079599A">
        <w:rPr>
          <w:rFonts w:ascii="Arial" w:eastAsia="Times New Roman" w:hAnsi="Arial" w:cs="Arial"/>
          <w:szCs w:val="24"/>
          <w:lang w:eastAsia="cs-CZ"/>
        </w:rPr>
        <w:t>je</w:t>
      </w:r>
      <w:r w:rsidR="00463411" w:rsidRPr="0079599A">
        <w:rPr>
          <w:rFonts w:ascii="Arial" w:eastAsia="Times New Roman" w:hAnsi="Arial" w:cs="Arial"/>
          <w:szCs w:val="24"/>
          <w:lang w:eastAsia="cs-CZ"/>
        </w:rPr>
        <w:t xml:space="preserve"> nebo </w:t>
      </w:r>
      <w:r w:rsidR="00283518" w:rsidRPr="0079599A">
        <w:rPr>
          <w:rFonts w:ascii="Arial" w:eastAsia="Times New Roman" w:hAnsi="Arial" w:cs="Arial"/>
          <w:szCs w:val="24"/>
          <w:lang w:eastAsia="cs-CZ"/>
        </w:rPr>
        <w:t>měsíčně</w:t>
      </w:r>
      <w:r w:rsidR="00283518" w:rsidRPr="00E6173B">
        <w:rPr>
          <w:rFonts w:ascii="Arial" w:eastAsia="Times New Roman" w:hAnsi="Arial" w:cs="Arial"/>
          <w:szCs w:val="24"/>
          <w:lang w:eastAsia="cs-CZ"/>
        </w:rPr>
        <w:t xml:space="preserve"> na základě daňového dokladu-faktury do data splatnosti faktury. V případě nedodržení termínu je nájemce povinen zaplatit úrok z prodlení ve výši 0,05 % dlužné částky za každý den prodlení. </w:t>
      </w:r>
    </w:p>
    <w:p w14:paraId="47B10A57" w14:textId="77777777" w:rsidR="00283518" w:rsidRPr="00E6173B" w:rsidRDefault="00283518" w:rsidP="00283518">
      <w:pPr>
        <w:widowControl w:val="0"/>
        <w:numPr>
          <w:ilvl w:val="0"/>
          <w:numId w:val="4"/>
        </w:numPr>
        <w:autoSpaceDE w:val="0"/>
        <w:autoSpaceDN w:val="0"/>
        <w:adjustRightInd w:val="0"/>
        <w:spacing w:after="0" w:line="240" w:lineRule="auto"/>
        <w:contextualSpacing/>
        <w:jc w:val="both"/>
        <w:rPr>
          <w:rFonts w:ascii="Arial" w:eastAsia="Times New Roman" w:hAnsi="Arial" w:cs="Arial"/>
          <w:szCs w:val="24"/>
          <w:lang w:eastAsia="cs-CZ"/>
        </w:rPr>
      </w:pPr>
      <w:r w:rsidRPr="00E6173B">
        <w:rPr>
          <w:rFonts w:ascii="Arial" w:eastAsia="Times New Roman" w:hAnsi="Arial" w:cs="Arial"/>
          <w:szCs w:val="24"/>
          <w:lang w:eastAsia="cs-CZ"/>
        </w:rPr>
        <w:t>Pronajímatel bude každoročně upravovat výši nájemného o inflační přirážku podle míry inflace za předcházející kalendářní rok, oficiálně vyhlášené příslušným státním orgánem.</w:t>
      </w:r>
    </w:p>
    <w:p w14:paraId="6DE6763B" w14:textId="77777777" w:rsidR="00283518" w:rsidRDefault="00283518" w:rsidP="00283518">
      <w:pPr>
        <w:widowControl w:val="0"/>
        <w:autoSpaceDE w:val="0"/>
        <w:autoSpaceDN w:val="0"/>
        <w:adjustRightInd w:val="0"/>
        <w:spacing w:after="0" w:line="240" w:lineRule="auto"/>
        <w:jc w:val="both"/>
        <w:rPr>
          <w:rFonts w:ascii="Arial" w:eastAsia="Times New Roman" w:hAnsi="Arial" w:cs="Arial"/>
          <w:szCs w:val="24"/>
          <w:lang w:eastAsia="cs-CZ"/>
        </w:rPr>
      </w:pPr>
    </w:p>
    <w:p w14:paraId="1FC952F9" w14:textId="77777777" w:rsidR="003339E9" w:rsidRPr="00E6173B" w:rsidRDefault="003339E9" w:rsidP="00283518">
      <w:pPr>
        <w:widowControl w:val="0"/>
        <w:autoSpaceDE w:val="0"/>
        <w:autoSpaceDN w:val="0"/>
        <w:adjustRightInd w:val="0"/>
        <w:spacing w:after="0" w:line="240" w:lineRule="auto"/>
        <w:jc w:val="both"/>
        <w:rPr>
          <w:rFonts w:ascii="Arial" w:eastAsia="Times New Roman" w:hAnsi="Arial" w:cs="Arial"/>
          <w:szCs w:val="24"/>
          <w:lang w:eastAsia="cs-CZ"/>
        </w:rPr>
      </w:pPr>
    </w:p>
    <w:p w14:paraId="3D52B257" w14:textId="77777777" w:rsidR="00283518" w:rsidRPr="00E6173B" w:rsidRDefault="00283518" w:rsidP="00283518">
      <w:pPr>
        <w:widowControl w:val="0"/>
        <w:autoSpaceDE w:val="0"/>
        <w:autoSpaceDN w:val="0"/>
        <w:adjustRightInd w:val="0"/>
        <w:spacing w:after="0" w:line="240" w:lineRule="auto"/>
        <w:ind w:left="720"/>
        <w:contextualSpacing/>
        <w:jc w:val="center"/>
        <w:rPr>
          <w:rFonts w:ascii="Arial" w:eastAsia="Times New Roman" w:hAnsi="Arial" w:cs="Arial"/>
          <w:b/>
          <w:szCs w:val="24"/>
          <w:lang w:eastAsia="cs-CZ"/>
        </w:rPr>
      </w:pPr>
      <w:r w:rsidRPr="00E6173B">
        <w:rPr>
          <w:rFonts w:ascii="Arial" w:eastAsia="Times New Roman" w:hAnsi="Arial" w:cs="Arial"/>
          <w:b/>
          <w:szCs w:val="24"/>
          <w:lang w:eastAsia="cs-CZ"/>
        </w:rPr>
        <w:t>IV. Poskytované služby a jejich cena</w:t>
      </w:r>
    </w:p>
    <w:p w14:paraId="289085A7" w14:textId="77777777" w:rsidR="00283518" w:rsidRPr="00E6173B" w:rsidRDefault="00283518" w:rsidP="00283518">
      <w:pPr>
        <w:widowControl w:val="0"/>
        <w:autoSpaceDE w:val="0"/>
        <w:autoSpaceDN w:val="0"/>
        <w:adjustRightInd w:val="0"/>
        <w:spacing w:after="0" w:line="240" w:lineRule="auto"/>
        <w:ind w:left="709" w:hanging="425"/>
        <w:rPr>
          <w:rFonts w:ascii="Arial" w:eastAsia="Times New Roman" w:hAnsi="Arial" w:cs="Arial"/>
          <w:b/>
          <w:bCs/>
          <w:szCs w:val="24"/>
          <w:lang w:eastAsia="cs-CZ"/>
        </w:rPr>
      </w:pPr>
    </w:p>
    <w:p w14:paraId="113F1B05" w14:textId="7874856B" w:rsidR="00E55AA3" w:rsidRPr="00463411" w:rsidRDefault="00E55AA3" w:rsidP="00E55AA3">
      <w:pPr>
        <w:widowControl w:val="0"/>
        <w:numPr>
          <w:ilvl w:val="1"/>
          <w:numId w:val="1"/>
        </w:numPr>
        <w:autoSpaceDE w:val="0"/>
        <w:autoSpaceDN w:val="0"/>
        <w:adjustRightInd w:val="0"/>
        <w:spacing w:after="0" w:line="240" w:lineRule="auto"/>
        <w:ind w:left="709" w:hanging="283"/>
        <w:contextualSpacing/>
        <w:jc w:val="both"/>
        <w:rPr>
          <w:rFonts w:ascii="Arial" w:eastAsia="Times New Roman" w:hAnsi="Arial" w:cs="Arial"/>
          <w:color w:val="FF0000"/>
          <w:szCs w:val="24"/>
          <w:lang w:eastAsia="cs-CZ"/>
        </w:rPr>
      </w:pPr>
      <w:r w:rsidRPr="00E55AA3">
        <w:rPr>
          <w:rFonts w:ascii="Arial" w:eastAsia="Times New Roman" w:hAnsi="Arial" w:cs="Arial"/>
          <w:szCs w:val="24"/>
          <w:lang w:eastAsia="cs-CZ"/>
        </w:rPr>
        <w:t xml:space="preserve">služba viz bod 3 </w:t>
      </w:r>
    </w:p>
    <w:p w14:paraId="7D308E24" w14:textId="6D01D87E" w:rsidR="00283518" w:rsidRPr="00E6173B" w:rsidRDefault="00E55AA3" w:rsidP="00E55AA3">
      <w:pPr>
        <w:widowControl w:val="0"/>
        <w:tabs>
          <w:tab w:val="left" w:pos="5670"/>
          <w:tab w:val="left" w:pos="6804"/>
        </w:tabs>
        <w:autoSpaceDE w:val="0"/>
        <w:autoSpaceDN w:val="0"/>
        <w:adjustRightInd w:val="0"/>
        <w:spacing w:after="0" w:line="240" w:lineRule="auto"/>
        <w:jc w:val="both"/>
        <w:rPr>
          <w:rFonts w:ascii="Arial" w:eastAsia="Times New Roman" w:hAnsi="Arial" w:cs="Arial"/>
          <w:b/>
          <w:szCs w:val="24"/>
          <w:lang w:eastAsia="cs-CZ"/>
        </w:rPr>
      </w:pPr>
      <w:r>
        <w:rPr>
          <w:rFonts w:ascii="Arial" w:eastAsia="Times New Roman" w:hAnsi="Arial" w:cs="Arial"/>
          <w:b/>
          <w:szCs w:val="24"/>
          <w:lang w:eastAsia="cs-CZ"/>
        </w:rPr>
        <w:t xml:space="preserve"> </w:t>
      </w:r>
    </w:p>
    <w:p w14:paraId="4ACA03E6" w14:textId="77777777" w:rsidR="00283518" w:rsidRPr="00E6173B" w:rsidRDefault="00283518" w:rsidP="00283518">
      <w:pPr>
        <w:widowControl w:val="0"/>
        <w:numPr>
          <w:ilvl w:val="1"/>
          <w:numId w:val="1"/>
        </w:numPr>
        <w:autoSpaceDE w:val="0"/>
        <w:autoSpaceDN w:val="0"/>
        <w:adjustRightInd w:val="0"/>
        <w:spacing w:after="0" w:line="240" w:lineRule="auto"/>
        <w:ind w:left="720" w:hanging="294"/>
        <w:contextualSpacing/>
        <w:jc w:val="both"/>
        <w:rPr>
          <w:rFonts w:ascii="Arial" w:eastAsia="Times New Roman" w:hAnsi="Arial" w:cs="Arial"/>
          <w:bCs/>
          <w:szCs w:val="24"/>
          <w:lang w:eastAsia="cs-CZ"/>
        </w:rPr>
      </w:pPr>
      <w:r w:rsidRPr="00E6173B">
        <w:rPr>
          <w:rFonts w:ascii="Arial" w:eastAsia="Times New Roman" w:hAnsi="Arial" w:cs="Arial"/>
          <w:szCs w:val="24"/>
          <w:lang w:eastAsia="cs-CZ"/>
        </w:rPr>
        <w:t xml:space="preserve">Cena za poskytované služby je splatná měsíčně na základě daňového dokladu-faktury do data splatnosti faktury. V případě nedodržení termínu je nájemce povinen zaplatit úrok z prodlení ve výši 0,05 % dlužné částky za každý den prodlení. </w:t>
      </w:r>
    </w:p>
    <w:p w14:paraId="43045C1B" w14:textId="77777777" w:rsidR="00283518" w:rsidRPr="00E6173B" w:rsidRDefault="00283518" w:rsidP="00283518">
      <w:pPr>
        <w:widowControl w:val="0"/>
        <w:autoSpaceDE w:val="0"/>
        <w:autoSpaceDN w:val="0"/>
        <w:adjustRightInd w:val="0"/>
        <w:spacing w:after="0" w:line="240" w:lineRule="auto"/>
        <w:ind w:left="100"/>
        <w:jc w:val="both"/>
        <w:rPr>
          <w:rFonts w:ascii="Arial" w:eastAsia="Times New Roman" w:hAnsi="Arial" w:cs="Arial"/>
          <w:sz w:val="22"/>
          <w:lang w:eastAsia="cs-CZ"/>
        </w:rPr>
      </w:pPr>
      <w:r w:rsidRPr="00E6173B">
        <w:rPr>
          <w:rFonts w:ascii="Arial" w:eastAsia="Times New Roman" w:hAnsi="Arial" w:cs="Arial"/>
          <w:sz w:val="22"/>
          <w:lang w:eastAsia="cs-CZ"/>
        </w:rPr>
        <w:t>.</w:t>
      </w:r>
    </w:p>
    <w:p w14:paraId="194E5193" w14:textId="31E6E7C4" w:rsidR="00283518" w:rsidRPr="00382CE9" w:rsidRDefault="00283518" w:rsidP="00E55AA3">
      <w:pPr>
        <w:widowControl w:val="0"/>
        <w:numPr>
          <w:ilvl w:val="1"/>
          <w:numId w:val="1"/>
        </w:numPr>
        <w:autoSpaceDE w:val="0"/>
        <w:autoSpaceDN w:val="0"/>
        <w:adjustRightInd w:val="0"/>
        <w:spacing w:after="0" w:line="240" w:lineRule="auto"/>
        <w:ind w:left="720" w:hanging="294"/>
        <w:contextualSpacing/>
        <w:jc w:val="both"/>
        <w:rPr>
          <w:rFonts w:ascii="Arial" w:eastAsia="Times New Roman" w:hAnsi="Arial" w:cs="Arial"/>
          <w:bCs/>
          <w:szCs w:val="24"/>
          <w:lang w:eastAsia="cs-CZ"/>
        </w:rPr>
      </w:pPr>
      <w:r w:rsidRPr="00382CE9">
        <w:rPr>
          <w:rFonts w:ascii="Arial" w:eastAsia="Times New Roman" w:hAnsi="Arial" w:cs="Arial"/>
          <w:szCs w:val="24"/>
          <w:lang w:eastAsia="cs-CZ"/>
        </w:rPr>
        <w:t xml:space="preserve">Nájemce sám zabezpečuje evidenci a prodej svého zboží (v pokladním systému) přes platební místo pronajímatele, </w:t>
      </w:r>
      <w:r w:rsidR="005005D5" w:rsidRPr="00382CE9">
        <w:rPr>
          <w:rFonts w:ascii="Arial" w:eastAsia="Times New Roman" w:hAnsi="Arial" w:cs="Arial"/>
          <w:szCs w:val="24"/>
          <w:lang w:eastAsia="cs-CZ"/>
        </w:rPr>
        <w:t xml:space="preserve">některé </w:t>
      </w:r>
      <w:r w:rsidRPr="00382CE9">
        <w:rPr>
          <w:rFonts w:ascii="Arial" w:eastAsia="Times New Roman" w:hAnsi="Arial" w:cs="Arial"/>
          <w:szCs w:val="24"/>
          <w:lang w:eastAsia="cs-CZ"/>
        </w:rPr>
        <w:t>platby jsou zapisovány na čipy zákazníků a inkasovány na pokladně CPA. Pronajímat</w:t>
      </w:r>
      <w:r w:rsidR="00463411" w:rsidRPr="00382CE9">
        <w:rPr>
          <w:rFonts w:ascii="Arial" w:eastAsia="Times New Roman" w:hAnsi="Arial" w:cs="Arial"/>
          <w:szCs w:val="24"/>
          <w:lang w:eastAsia="cs-CZ"/>
        </w:rPr>
        <w:t>el eviduje platby čipem v</w:t>
      </w:r>
      <w:r w:rsidR="005005D5" w:rsidRPr="00382CE9">
        <w:rPr>
          <w:rFonts w:ascii="Arial" w:eastAsia="Times New Roman" w:hAnsi="Arial" w:cs="Arial"/>
          <w:szCs w:val="24"/>
          <w:lang w:eastAsia="cs-CZ"/>
        </w:rPr>
        <w:t> </w:t>
      </w:r>
      <w:r w:rsidR="00463411" w:rsidRPr="00382CE9">
        <w:rPr>
          <w:rFonts w:ascii="Arial" w:eastAsia="Times New Roman" w:hAnsi="Arial" w:cs="Arial"/>
          <w:szCs w:val="24"/>
          <w:lang w:eastAsia="cs-CZ"/>
        </w:rPr>
        <w:t>restauraci</w:t>
      </w:r>
      <w:r w:rsidR="005005D5" w:rsidRPr="00382CE9">
        <w:rPr>
          <w:rFonts w:ascii="Arial" w:eastAsia="Times New Roman" w:hAnsi="Arial" w:cs="Arial"/>
          <w:szCs w:val="24"/>
          <w:lang w:eastAsia="cs-CZ"/>
        </w:rPr>
        <w:t>,</w:t>
      </w:r>
      <w:r w:rsidRPr="00382CE9">
        <w:rPr>
          <w:rFonts w:ascii="Arial" w:eastAsia="Times New Roman" w:hAnsi="Arial" w:cs="Arial"/>
          <w:szCs w:val="24"/>
          <w:lang w:eastAsia="cs-CZ"/>
        </w:rPr>
        <w:t xml:space="preserve"> </w:t>
      </w:r>
      <w:r w:rsidR="003339E9">
        <w:rPr>
          <w:rFonts w:ascii="Arial" w:eastAsia="Times New Roman" w:hAnsi="Arial" w:cs="Arial"/>
          <w:szCs w:val="24"/>
          <w:lang w:eastAsia="cs-CZ"/>
        </w:rPr>
        <w:t>2</w:t>
      </w:r>
      <w:r w:rsidR="00E55AA3" w:rsidRPr="00382CE9">
        <w:rPr>
          <w:rFonts w:ascii="Arial" w:eastAsia="Times New Roman" w:hAnsi="Arial" w:cs="Arial"/>
          <w:szCs w:val="24"/>
          <w:lang w:eastAsia="cs-CZ"/>
        </w:rPr>
        <w:t xml:space="preserve">x měsíčně jsou tržby odsouhlaseny a pronajímatel uhradí nájemci odsouhlasené částku </w:t>
      </w:r>
      <w:r w:rsidR="00E55AA3" w:rsidRPr="00382CE9">
        <w:rPr>
          <w:rFonts w:ascii="Arial" w:eastAsia="Times New Roman" w:hAnsi="Arial" w:cs="Arial"/>
          <w:bCs/>
          <w:szCs w:val="24"/>
          <w:lang w:eastAsia="cs-CZ"/>
        </w:rPr>
        <w:t>z</w:t>
      </w:r>
      <w:r w:rsidRPr="00382CE9">
        <w:rPr>
          <w:rFonts w:ascii="Arial" w:eastAsia="Times New Roman" w:hAnsi="Arial" w:cs="Arial"/>
          <w:szCs w:val="24"/>
          <w:lang w:eastAsia="cs-CZ"/>
        </w:rPr>
        <w:t xml:space="preserve">a tržby </w:t>
      </w:r>
      <w:r w:rsidR="00E55AA3" w:rsidRPr="00382CE9">
        <w:rPr>
          <w:rFonts w:ascii="Arial" w:eastAsia="Times New Roman" w:hAnsi="Arial" w:cs="Arial"/>
          <w:szCs w:val="24"/>
          <w:lang w:eastAsia="cs-CZ"/>
        </w:rPr>
        <w:t>na účet.</w:t>
      </w:r>
      <w:r w:rsidRPr="00382CE9">
        <w:rPr>
          <w:rFonts w:ascii="Arial" w:eastAsia="Times New Roman" w:hAnsi="Arial" w:cs="Arial"/>
          <w:szCs w:val="24"/>
          <w:lang w:eastAsia="cs-CZ"/>
        </w:rPr>
        <w:t xml:space="preserve"> Nájemce za peněžní služby s tímto spojené (platba kreditní kartou, eurem, spotřeba provoz. materiály apod.) uhradí pronajímateli poplatky ve výši 2 % z celkové tržby.</w:t>
      </w:r>
      <w:r w:rsidR="00463411" w:rsidRPr="00382CE9">
        <w:rPr>
          <w:rFonts w:ascii="Arial" w:eastAsia="Times New Roman" w:hAnsi="Arial" w:cs="Arial"/>
          <w:szCs w:val="24"/>
          <w:lang w:eastAsia="cs-CZ"/>
        </w:rPr>
        <w:t xml:space="preserve">    </w:t>
      </w:r>
    </w:p>
    <w:p w14:paraId="6C9C3F1A" w14:textId="77777777" w:rsidR="00283518" w:rsidRDefault="00283518" w:rsidP="00283518">
      <w:pPr>
        <w:widowControl w:val="0"/>
        <w:tabs>
          <w:tab w:val="left" w:pos="4140"/>
        </w:tabs>
        <w:autoSpaceDE w:val="0"/>
        <w:autoSpaceDN w:val="0"/>
        <w:adjustRightInd w:val="0"/>
        <w:spacing w:after="0" w:line="240" w:lineRule="auto"/>
        <w:ind w:left="720" w:hanging="294"/>
        <w:contextualSpacing/>
        <w:jc w:val="both"/>
        <w:rPr>
          <w:rFonts w:ascii="Arial" w:eastAsia="Times New Roman" w:hAnsi="Arial" w:cs="Arial"/>
          <w:sz w:val="22"/>
          <w:lang w:eastAsia="cs-CZ"/>
        </w:rPr>
      </w:pPr>
    </w:p>
    <w:p w14:paraId="2B72FE19" w14:textId="77777777" w:rsidR="00382CE9" w:rsidRDefault="00382CE9" w:rsidP="00283518">
      <w:pPr>
        <w:widowControl w:val="0"/>
        <w:tabs>
          <w:tab w:val="left" w:pos="4140"/>
        </w:tabs>
        <w:autoSpaceDE w:val="0"/>
        <w:autoSpaceDN w:val="0"/>
        <w:adjustRightInd w:val="0"/>
        <w:spacing w:after="0" w:line="240" w:lineRule="auto"/>
        <w:ind w:left="720" w:hanging="294"/>
        <w:contextualSpacing/>
        <w:jc w:val="both"/>
        <w:rPr>
          <w:rFonts w:ascii="Arial" w:eastAsia="Times New Roman" w:hAnsi="Arial" w:cs="Arial"/>
          <w:sz w:val="22"/>
          <w:lang w:eastAsia="cs-CZ"/>
        </w:rPr>
      </w:pPr>
    </w:p>
    <w:p w14:paraId="758AD63A" w14:textId="77777777" w:rsidR="00382CE9" w:rsidRDefault="00382CE9" w:rsidP="00283518">
      <w:pPr>
        <w:widowControl w:val="0"/>
        <w:tabs>
          <w:tab w:val="left" w:pos="4140"/>
        </w:tabs>
        <w:autoSpaceDE w:val="0"/>
        <w:autoSpaceDN w:val="0"/>
        <w:adjustRightInd w:val="0"/>
        <w:spacing w:after="0" w:line="240" w:lineRule="auto"/>
        <w:ind w:left="720" w:hanging="294"/>
        <w:contextualSpacing/>
        <w:jc w:val="both"/>
        <w:rPr>
          <w:rFonts w:ascii="Arial" w:eastAsia="Times New Roman" w:hAnsi="Arial" w:cs="Arial"/>
          <w:sz w:val="22"/>
          <w:lang w:eastAsia="cs-CZ"/>
        </w:rPr>
      </w:pPr>
    </w:p>
    <w:p w14:paraId="6A496468" w14:textId="77777777" w:rsidR="00382CE9" w:rsidRPr="00E6173B" w:rsidRDefault="00382CE9" w:rsidP="00283518">
      <w:pPr>
        <w:widowControl w:val="0"/>
        <w:tabs>
          <w:tab w:val="left" w:pos="4140"/>
        </w:tabs>
        <w:autoSpaceDE w:val="0"/>
        <w:autoSpaceDN w:val="0"/>
        <w:adjustRightInd w:val="0"/>
        <w:spacing w:after="0" w:line="240" w:lineRule="auto"/>
        <w:ind w:left="720" w:hanging="294"/>
        <w:contextualSpacing/>
        <w:jc w:val="both"/>
        <w:rPr>
          <w:rFonts w:ascii="Arial" w:eastAsia="Times New Roman" w:hAnsi="Arial" w:cs="Arial"/>
          <w:sz w:val="22"/>
          <w:lang w:eastAsia="cs-CZ"/>
        </w:rPr>
      </w:pPr>
    </w:p>
    <w:p w14:paraId="412DCC52" w14:textId="77777777" w:rsidR="00283518" w:rsidRPr="00E6173B" w:rsidRDefault="00283518" w:rsidP="00283518">
      <w:pPr>
        <w:widowControl w:val="0"/>
        <w:autoSpaceDE w:val="0"/>
        <w:autoSpaceDN w:val="0"/>
        <w:adjustRightInd w:val="0"/>
        <w:spacing w:after="0" w:line="240" w:lineRule="auto"/>
        <w:ind w:left="720" w:hanging="294"/>
        <w:jc w:val="center"/>
        <w:rPr>
          <w:rFonts w:ascii="Arial" w:eastAsia="Times New Roman" w:hAnsi="Arial" w:cs="Arial"/>
          <w:b/>
          <w:bCs/>
          <w:szCs w:val="24"/>
          <w:lang w:eastAsia="cs-CZ"/>
        </w:rPr>
      </w:pPr>
      <w:r w:rsidRPr="00E6173B">
        <w:rPr>
          <w:rFonts w:ascii="Arial" w:eastAsia="Times New Roman" w:hAnsi="Arial" w:cs="Arial"/>
          <w:b/>
          <w:bCs/>
          <w:szCs w:val="24"/>
          <w:lang w:eastAsia="cs-CZ"/>
        </w:rPr>
        <w:t>V. Práva a povinnosti nájemce</w:t>
      </w:r>
    </w:p>
    <w:p w14:paraId="150433A4" w14:textId="77777777" w:rsidR="00283518" w:rsidRPr="00E6173B" w:rsidRDefault="00283518" w:rsidP="00283518">
      <w:pPr>
        <w:widowControl w:val="0"/>
        <w:autoSpaceDE w:val="0"/>
        <w:autoSpaceDN w:val="0"/>
        <w:adjustRightInd w:val="0"/>
        <w:spacing w:after="0" w:line="240" w:lineRule="auto"/>
        <w:ind w:left="720" w:hanging="294"/>
        <w:jc w:val="center"/>
        <w:rPr>
          <w:rFonts w:ascii="Arial" w:eastAsia="Times New Roman" w:hAnsi="Arial" w:cs="Arial"/>
          <w:b/>
          <w:bCs/>
          <w:szCs w:val="24"/>
          <w:lang w:eastAsia="cs-CZ"/>
        </w:rPr>
      </w:pPr>
    </w:p>
    <w:p w14:paraId="5D3DE9DA" w14:textId="77777777" w:rsidR="00283518" w:rsidRPr="00E6173B" w:rsidRDefault="00283518" w:rsidP="00283518">
      <w:pPr>
        <w:widowControl w:val="0"/>
        <w:autoSpaceDE w:val="0"/>
        <w:autoSpaceDN w:val="0"/>
        <w:adjustRightInd w:val="0"/>
        <w:spacing w:after="0" w:line="240" w:lineRule="auto"/>
        <w:ind w:left="720" w:hanging="294"/>
        <w:contextualSpacing/>
        <w:jc w:val="both"/>
        <w:rPr>
          <w:rFonts w:ascii="Arial" w:eastAsia="Times New Roman" w:hAnsi="Arial" w:cs="Arial"/>
          <w:szCs w:val="24"/>
          <w:lang w:eastAsia="cs-CZ"/>
        </w:rPr>
      </w:pPr>
      <w:r w:rsidRPr="00E6173B">
        <w:rPr>
          <w:rFonts w:ascii="Arial" w:eastAsia="Times New Roman" w:hAnsi="Arial" w:cs="Arial"/>
          <w:b/>
          <w:szCs w:val="24"/>
          <w:lang w:eastAsia="cs-CZ"/>
        </w:rPr>
        <w:t xml:space="preserve">1. </w:t>
      </w:r>
      <w:r w:rsidRPr="00E6173B">
        <w:rPr>
          <w:rFonts w:ascii="Arial" w:eastAsia="Times New Roman" w:hAnsi="Arial" w:cs="Arial"/>
          <w:bCs/>
          <w:szCs w:val="24"/>
          <w:lang w:eastAsia="cs-CZ"/>
        </w:rPr>
        <w:t xml:space="preserve">Nájemce </w:t>
      </w:r>
      <w:r w:rsidRPr="00E6173B">
        <w:rPr>
          <w:rFonts w:ascii="Arial" w:eastAsia="Times New Roman" w:hAnsi="Arial" w:cs="Arial"/>
          <w:szCs w:val="24"/>
          <w:lang w:eastAsia="cs-CZ"/>
        </w:rPr>
        <w:t xml:space="preserve">prohlašuje a podpisem smlouvy stvrzuje, že pronajaté nebytové prostory bude užívat pouze k účelům dle předmětu smlouvy a v rozsahu a způsobem uvedeným v této smlouvě. </w:t>
      </w:r>
    </w:p>
    <w:p w14:paraId="2B4130C8" w14:textId="77777777" w:rsidR="00283518" w:rsidRPr="00E6173B" w:rsidRDefault="00283518" w:rsidP="00283518">
      <w:pPr>
        <w:widowControl w:val="0"/>
        <w:autoSpaceDE w:val="0"/>
        <w:autoSpaceDN w:val="0"/>
        <w:adjustRightInd w:val="0"/>
        <w:spacing w:after="0" w:line="240" w:lineRule="auto"/>
        <w:ind w:left="720" w:hanging="294"/>
        <w:contextualSpacing/>
        <w:jc w:val="both"/>
        <w:rPr>
          <w:rFonts w:ascii="Arial" w:eastAsia="Times New Roman" w:hAnsi="Arial" w:cs="Arial"/>
          <w:b/>
          <w:szCs w:val="24"/>
          <w:lang w:eastAsia="cs-CZ"/>
        </w:rPr>
      </w:pPr>
    </w:p>
    <w:p w14:paraId="367F6D1A" w14:textId="72DA94BC" w:rsidR="00283518" w:rsidRDefault="00283518" w:rsidP="003339E9">
      <w:pPr>
        <w:pStyle w:val="Odstavecseseznamem"/>
        <w:widowControl w:val="0"/>
        <w:numPr>
          <w:ilvl w:val="0"/>
          <w:numId w:val="3"/>
        </w:numPr>
        <w:autoSpaceDE w:val="0"/>
        <w:autoSpaceDN w:val="0"/>
        <w:adjustRightInd w:val="0"/>
        <w:spacing w:after="0" w:line="240" w:lineRule="auto"/>
        <w:jc w:val="both"/>
        <w:rPr>
          <w:rFonts w:ascii="Arial" w:eastAsia="Times New Roman" w:hAnsi="Arial" w:cs="Arial"/>
          <w:szCs w:val="24"/>
          <w:lang w:eastAsia="cs-CZ"/>
        </w:rPr>
      </w:pPr>
      <w:r w:rsidRPr="003339E9">
        <w:rPr>
          <w:rFonts w:ascii="Arial" w:eastAsia="Times New Roman" w:hAnsi="Arial" w:cs="Arial"/>
          <w:szCs w:val="24"/>
          <w:lang w:eastAsia="cs-CZ"/>
        </w:rPr>
        <w:t>Nájemce je oprávněn vybavit si pronajaté prostory na své náklady zařízením (nábytkem) a je povinen po ukončení nájmu nebytový prostor od těchto zařízení vyklidit, pokud se strany nedohodnou jinak.</w:t>
      </w:r>
    </w:p>
    <w:p w14:paraId="4FF57106" w14:textId="77777777" w:rsidR="003339E9" w:rsidRPr="003339E9" w:rsidRDefault="003339E9" w:rsidP="003339E9">
      <w:pPr>
        <w:pStyle w:val="Odstavecseseznamem"/>
        <w:widowControl w:val="0"/>
        <w:autoSpaceDE w:val="0"/>
        <w:autoSpaceDN w:val="0"/>
        <w:adjustRightInd w:val="0"/>
        <w:spacing w:after="0" w:line="240" w:lineRule="auto"/>
        <w:jc w:val="both"/>
        <w:rPr>
          <w:rFonts w:ascii="Arial" w:eastAsia="Times New Roman" w:hAnsi="Arial" w:cs="Arial"/>
          <w:szCs w:val="24"/>
          <w:lang w:eastAsia="cs-CZ"/>
        </w:rPr>
      </w:pPr>
    </w:p>
    <w:p w14:paraId="51894819" w14:textId="26D844E2" w:rsidR="00283518" w:rsidRPr="003339E9" w:rsidRDefault="00283518" w:rsidP="003339E9">
      <w:pPr>
        <w:pStyle w:val="Odstavecseseznamem"/>
        <w:widowControl w:val="0"/>
        <w:numPr>
          <w:ilvl w:val="0"/>
          <w:numId w:val="3"/>
        </w:numPr>
        <w:autoSpaceDE w:val="0"/>
        <w:autoSpaceDN w:val="0"/>
        <w:adjustRightInd w:val="0"/>
        <w:spacing w:after="0" w:line="240" w:lineRule="auto"/>
        <w:jc w:val="both"/>
        <w:rPr>
          <w:rFonts w:ascii="Arial" w:eastAsia="Times New Roman" w:hAnsi="Arial" w:cs="Arial"/>
          <w:szCs w:val="24"/>
          <w:lang w:eastAsia="cs-CZ"/>
        </w:rPr>
      </w:pPr>
      <w:r w:rsidRPr="003339E9">
        <w:rPr>
          <w:rFonts w:ascii="Arial" w:eastAsia="Times New Roman" w:hAnsi="Arial" w:cs="Arial"/>
          <w:szCs w:val="24"/>
          <w:lang w:eastAsia="cs-CZ"/>
        </w:rPr>
        <w:t>Nájemce je povinen bez zbytečného odkladu oznámit pronajímateli potřebu oprav, které jsou nad rámec vymezení drobných oprav a údržby, které si zajišťuje nájemce na vlastní náklady. Nájemce musí umožnit provedení pronajímateli hlášené větší opravy, jinak odpovídá za škodu, která by nesplněním této povinnosti vznikla.</w:t>
      </w:r>
    </w:p>
    <w:p w14:paraId="1A9FD621" w14:textId="77777777" w:rsidR="00283518" w:rsidRPr="00E6173B" w:rsidRDefault="00283518" w:rsidP="00283518">
      <w:pPr>
        <w:spacing w:after="0" w:line="240" w:lineRule="auto"/>
        <w:ind w:left="720"/>
        <w:contextualSpacing/>
        <w:rPr>
          <w:rFonts w:ascii="Arial" w:eastAsia="Times New Roman" w:hAnsi="Arial" w:cs="Arial"/>
          <w:b/>
          <w:bCs/>
          <w:szCs w:val="24"/>
          <w:lang w:eastAsia="cs-CZ"/>
        </w:rPr>
      </w:pPr>
    </w:p>
    <w:p w14:paraId="00E66AD0" w14:textId="61EA9EDD" w:rsidR="00283518" w:rsidRPr="00E6173B" w:rsidRDefault="00283518" w:rsidP="00283518">
      <w:pPr>
        <w:widowControl w:val="0"/>
        <w:numPr>
          <w:ilvl w:val="1"/>
          <w:numId w:val="1"/>
        </w:numPr>
        <w:autoSpaceDE w:val="0"/>
        <w:autoSpaceDN w:val="0"/>
        <w:adjustRightInd w:val="0"/>
        <w:spacing w:after="0" w:line="240" w:lineRule="auto"/>
        <w:ind w:left="709" w:hanging="283"/>
        <w:contextualSpacing/>
        <w:jc w:val="both"/>
        <w:rPr>
          <w:rFonts w:ascii="Arial" w:eastAsia="Times New Roman" w:hAnsi="Arial" w:cs="Arial"/>
          <w:szCs w:val="24"/>
          <w:lang w:eastAsia="cs-CZ"/>
        </w:rPr>
      </w:pPr>
      <w:r w:rsidRPr="00E6173B">
        <w:rPr>
          <w:rFonts w:ascii="Arial" w:eastAsia="Times New Roman" w:hAnsi="Arial" w:cs="Arial"/>
          <w:szCs w:val="24"/>
          <w:lang w:eastAsia="cs-CZ"/>
        </w:rPr>
        <w:t>Nájemce má po dobu trvání této smlouvy právo vstupu do objektu a do pronajatých prostor. Toto právo se vztahuje též na pracovníky, spolupracovníky či obchodní partnery nájemce. Nájemce se však zavazuje, že nebude vstupovat bez povolení do ostatních prostor</w:t>
      </w:r>
      <w:r w:rsidR="00463411">
        <w:rPr>
          <w:rFonts w:ascii="Arial" w:eastAsia="Times New Roman" w:hAnsi="Arial" w:cs="Arial"/>
          <w:szCs w:val="24"/>
          <w:lang w:eastAsia="cs-CZ"/>
        </w:rPr>
        <w:t xml:space="preserve"> v objektu pronajímatele.</w:t>
      </w:r>
      <w:r w:rsidRPr="00E6173B">
        <w:rPr>
          <w:rFonts w:ascii="Arial" w:eastAsia="Times New Roman" w:hAnsi="Arial" w:cs="Arial"/>
          <w:szCs w:val="24"/>
          <w:lang w:eastAsia="cs-CZ"/>
        </w:rPr>
        <w:t xml:space="preserve"> </w:t>
      </w:r>
    </w:p>
    <w:p w14:paraId="229C513B" w14:textId="77777777" w:rsidR="00283518" w:rsidRPr="00463411" w:rsidRDefault="00283518" w:rsidP="00283518">
      <w:pPr>
        <w:spacing w:after="0" w:line="240" w:lineRule="auto"/>
        <w:ind w:left="720"/>
        <w:contextualSpacing/>
        <w:rPr>
          <w:rFonts w:ascii="Arial" w:eastAsia="Times New Roman" w:hAnsi="Arial" w:cs="Arial"/>
          <w:strike/>
          <w:szCs w:val="24"/>
          <w:lang w:eastAsia="cs-CZ"/>
        </w:rPr>
      </w:pPr>
    </w:p>
    <w:p w14:paraId="2AADE44C" w14:textId="77777777" w:rsidR="00283518" w:rsidRPr="00E6173B" w:rsidRDefault="00283518" w:rsidP="00283518">
      <w:pPr>
        <w:spacing w:after="0" w:line="240" w:lineRule="auto"/>
        <w:ind w:left="720"/>
        <w:contextualSpacing/>
        <w:rPr>
          <w:rFonts w:ascii="Arial" w:eastAsia="Times New Roman" w:hAnsi="Arial" w:cs="Arial"/>
          <w:szCs w:val="24"/>
          <w:lang w:eastAsia="cs-CZ"/>
        </w:rPr>
      </w:pPr>
    </w:p>
    <w:p w14:paraId="6C1C121F" w14:textId="77777777" w:rsidR="00283518" w:rsidRPr="00E6173B" w:rsidRDefault="00283518" w:rsidP="00283518">
      <w:pPr>
        <w:widowControl w:val="0"/>
        <w:numPr>
          <w:ilvl w:val="1"/>
          <w:numId w:val="1"/>
        </w:numPr>
        <w:autoSpaceDE w:val="0"/>
        <w:autoSpaceDN w:val="0"/>
        <w:adjustRightInd w:val="0"/>
        <w:spacing w:after="0" w:line="240" w:lineRule="auto"/>
        <w:ind w:left="709" w:hanging="283"/>
        <w:contextualSpacing/>
        <w:jc w:val="both"/>
        <w:rPr>
          <w:rFonts w:ascii="Arial" w:eastAsia="Times New Roman" w:hAnsi="Arial" w:cs="Arial"/>
          <w:szCs w:val="24"/>
          <w:lang w:eastAsia="cs-CZ"/>
        </w:rPr>
      </w:pPr>
      <w:r w:rsidRPr="00E6173B">
        <w:rPr>
          <w:rFonts w:ascii="Arial" w:eastAsia="Times New Roman" w:hAnsi="Arial" w:cs="Arial"/>
          <w:szCs w:val="24"/>
          <w:lang w:eastAsia="cs-CZ"/>
        </w:rPr>
        <w:t>Nájemce bude provozovat svou činnost v pronajatých prostorách v souladu s platnými zákony ČR a za podmínek schválených OHS.</w:t>
      </w:r>
    </w:p>
    <w:p w14:paraId="0BF0194A" w14:textId="77777777" w:rsidR="00283518" w:rsidRPr="00E6173B" w:rsidRDefault="00283518" w:rsidP="00283518">
      <w:pPr>
        <w:spacing w:after="0" w:line="240" w:lineRule="auto"/>
        <w:ind w:left="720"/>
        <w:contextualSpacing/>
        <w:rPr>
          <w:rFonts w:ascii="Arial" w:eastAsia="Times New Roman" w:hAnsi="Arial" w:cs="Arial"/>
          <w:szCs w:val="24"/>
          <w:lang w:eastAsia="cs-CZ"/>
        </w:rPr>
      </w:pPr>
    </w:p>
    <w:p w14:paraId="1506E043" w14:textId="77777777" w:rsidR="00283518" w:rsidRPr="00E6173B" w:rsidRDefault="00283518" w:rsidP="00283518">
      <w:pPr>
        <w:widowControl w:val="0"/>
        <w:numPr>
          <w:ilvl w:val="1"/>
          <w:numId w:val="1"/>
        </w:numPr>
        <w:autoSpaceDE w:val="0"/>
        <w:autoSpaceDN w:val="0"/>
        <w:adjustRightInd w:val="0"/>
        <w:spacing w:after="0" w:line="240" w:lineRule="auto"/>
        <w:ind w:left="709" w:hanging="283"/>
        <w:contextualSpacing/>
        <w:jc w:val="both"/>
        <w:rPr>
          <w:rFonts w:ascii="Arial" w:eastAsia="Times New Roman" w:hAnsi="Arial" w:cs="Arial"/>
          <w:szCs w:val="24"/>
          <w:lang w:eastAsia="cs-CZ"/>
        </w:rPr>
      </w:pPr>
      <w:r w:rsidRPr="00E6173B">
        <w:rPr>
          <w:rFonts w:ascii="Arial" w:eastAsia="Times New Roman" w:hAnsi="Arial" w:cs="Arial"/>
          <w:szCs w:val="24"/>
          <w:lang w:eastAsia="cs-CZ"/>
        </w:rPr>
        <w:t>Nájemce se zavazuje zajistit dodržování pravidel bezpečnosti a ochrany zdraví u všech osob zdržujících se s jeho vědomím v pronajímaných a společně užívaných prostorách a nenarušovat svou činností řád celého objektu. Nájemce se zavazuje dodržovat všechna protipožární opatření pro užívaný objekt dle zpracované dokumentace platné pro celý areál.</w:t>
      </w:r>
    </w:p>
    <w:p w14:paraId="43D61C8B" w14:textId="77777777" w:rsidR="00283518" w:rsidRPr="00E6173B" w:rsidRDefault="00283518" w:rsidP="00283518">
      <w:pPr>
        <w:spacing w:after="0" w:line="240" w:lineRule="auto"/>
        <w:ind w:left="720"/>
        <w:contextualSpacing/>
        <w:rPr>
          <w:rFonts w:ascii="Arial" w:eastAsia="Times New Roman" w:hAnsi="Arial" w:cs="Arial"/>
          <w:szCs w:val="24"/>
          <w:lang w:eastAsia="cs-CZ"/>
        </w:rPr>
      </w:pPr>
    </w:p>
    <w:p w14:paraId="0811CECD" w14:textId="77777777" w:rsidR="00283518" w:rsidRPr="00E6173B" w:rsidRDefault="00283518" w:rsidP="00283518">
      <w:pPr>
        <w:widowControl w:val="0"/>
        <w:numPr>
          <w:ilvl w:val="1"/>
          <w:numId w:val="1"/>
        </w:numPr>
        <w:autoSpaceDE w:val="0"/>
        <w:autoSpaceDN w:val="0"/>
        <w:adjustRightInd w:val="0"/>
        <w:spacing w:after="0" w:line="240" w:lineRule="auto"/>
        <w:ind w:left="709" w:hanging="283"/>
        <w:contextualSpacing/>
        <w:jc w:val="both"/>
        <w:rPr>
          <w:rFonts w:ascii="Arial" w:eastAsia="Times New Roman" w:hAnsi="Arial" w:cs="Arial"/>
          <w:szCs w:val="24"/>
          <w:lang w:eastAsia="cs-CZ"/>
        </w:rPr>
      </w:pPr>
      <w:r w:rsidRPr="00E6173B">
        <w:rPr>
          <w:rFonts w:ascii="Arial" w:eastAsia="Times New Roman" w:hAnsi="Arial" w:cs="Arial"/>
          <w:szCs w:val="24"/>
          <w:lang w:eastAsia="cs-CZ"/>
        </w:rPr>
        <w:t>Nájemce se tímto zavazuje, že bude dodržovat všechna nařízení vydaná pronajímatelem, platná pro všechny objekty areálu pronajímatele (např. všeobecný zákaz kouření mimo vyhrazených míst).</w:t>
      </w:r>
    </w:p>
    <w:p w14:paraId="2E373AD5" w14:textId="77777777" w:rsidR="00283518" w:rsidRPr="00E6173B" w:rsidRDefault="00283518" w:rsidP="00283518">
      <w:pPr>
        <w:spacing w:after="0" w:line="240" w:lineRule="auto"/>
        <w:ind w:left="720"/>
        <w:contextualSpacing/>
        <w:rPr>
          <w:rFonts w:ascii="Arial" w:eastAsia="Times New Roman" w:hAnsi="Arial" w:cs="Arial"/>
          <w:szCs w:val="24"/>
          <w:lang w:eastAsia="cs-CZ"/>
        </w:rPr>
      </w:pPr>
    </w:p>
    <w:p w14:paraId="17D8C53D" w14:textId="77777777" w:rsidR="00283518" w:rsidRDefault="00283518" w:rsidP="00283518">
      <w:pPr>
        <w:widowControl w:val="0"/>
        <w:numPr>
          <w:ilvl w:val="1"/>
          <w:numId w:val="1"/>
        </w:numPr>
        <w:autoSpaceDE w:val="0"/>
        <w:autoSpaceDN w:val="0"/>
        <w:adjustRightInd w:val="0"/>
        <w:spacing w:after="0" w:line="240" w:lineRule="auto"/>
        <w:ind w:left="709" w:hanging="283"/>
        <w:contextualSpacing/>
        <w:jc w:val="both"/>
        <w:rPr>
          <w:rFonts w:ascii="Arial" w:eastAsia="Times New Roman" w:hAnsi="Arial" w:cs="Arial"/>
          <w:szCs w:val="24"/>
          <w:lang w:eastAsia="cs-CZ"/>
        </w:rPr>
      </w:pPr>
      <w:r w:rsidRPr="00E6173B">
        <w:rPr>
          <w:rFonts w:ascii="Arial" w:eastAsia="Times New Roman" w:hAnsi="Arial" w:cs="Arial"/>
          <w:szCs w:val="24"/>
          <w:lang w:eastAsia="cs-CZ"/>
        </w:rPr>
        <w:t xml:space="preserve">Nájemce bude při své činnosti dodržovat provozní řád aquaparku, který mu byl předán, pokyny pronajímatele k odstranění nedostatků a podmínky stanovené touto smlouvou. </w:t>
      </w:r>
    </w:p>
    <w:p w14:paraId="4402923F" w14:textId="77777777" w:rsidR="003339E9" w:rsidRDefault="003339E9" w:rsidP="003339E9">
      <w:pPr>
        <w:pStyle w:val="Odstavecseseznamem"/>
        <w:rPr>
          <w:rFonts w:ascii="Arial" w:eastAsia="Times New Roman" w:hAnsi="Arial" w:cs="Arial"/>
          <w:szCs w:val="24"/>
          <w:lang w:eastAsia="cs-CZ"/>
        </w:rPr>
      </w:pPr>
    </w:p>
    <w:p w14:paraId="6EBE9A15" w14:textId="77777777" w:rsidR="00283518" w:rsidRPr="003339E9" w:rsidRDefault="00283518" w:rsidP="003339E9">
      <w:pPr>
        <w:widowControl w:val="0"/>
        <w:numPr>
          <w:ilvl w:val="1"/>
          <w:numId w:val="1"/>
        </w:numPr>
        <w:autoSpaceDE w:val="0"/>
        <w:autoSpaceDN w:val="0"/>
        <w:adjustRightInd w:val="0"/>
        <w:spacing w:after="0" w:line="240" w:lineRule="auto"/>
        <w:ind w:left="709" w:hanging="283"/>
        <w:contextualSpacing/>
        <w:jc w:val="both"/>
        <w:rPr>
          <w:rFonts w:ascii="Arial" w:eastAsia="Times New Roman" w:hAnsi="Arial" w:cs="Arial"/>
          <w:szCs w:val="24"/>
          <w:lang w:eastAsia="cs-CZ"/>
        </w:rPr>
      </w:pPr>
      <w:r w:rsidRPr="003339E9">
        <w:rPr>
          <w:rFonts w:ascii="Arial" w:eastAsia="Times New Roman" w:hAnsi="Arial" w:cs="Arial"/>
          <w:szCs w:val="24"/>
          <w:lang w:eastAsia="cs-CZ"/>
        </w:rPr>
        <w:t>Nájemce bere na vědomí, že pronajímatel nemá pojištěno zařízení, které je vlastnictvím nájemce. Pojištění vlastního zařízení a činností si hradí nájemce dle vlastního uvážení na vlastní náklady.</w:t>
      </w:r>
    </w:p>
    <w:p w14:paraId="2129FF1B" w14:textId="77777777" w:rsidR="00283518" w:rsidRPr="00E6173B" w:rsidRDefault="00283518" w:rsidP="00283518">
      <w:pPr>
        <w:widowControl w:val="0"/>
        <w:autoSpaceDE w:val="0"/>
        <w:autoSpaceDN w:val="0"/>
        <w:adjustRightInd w:val="0"/>
        <w:spacing w:after="0" w:line="240" w:lineRule="auto"/>
        <w:jc w:val="both"/>
        <w:rPr>
          <w:rFonts w:ascii="Arial" w:eastAsia="Times New Roman" w:hAnsi="Arial" w:cs="Arial"/>
          <w:szCs w:val="24"/>
          <w:lang w:eastAsia="cs-CZ"/>
        </w:rPr>
      </w:pPr>
    </w:p>
    <w:p w14:paraId="632C82CD" w14:textId="77777777" w:rsidR="00283518" w:rsidRPr="00E6173B" w:rsidRDefault="00283518" w:rsidP="00283518">
      <w:pPr>
        <w:widowControl w:val="0"/>
        <w:numPr>
          <w:ilvl w:val="1"/>
          <w:numId w:val="1"/>
        </w:numPr>
        <w:autoSpaceDE w:val="0"/>
        <w:autoSpaceDN w:val="0"/>
        <w:adjustRightInd w:val="0"/>
        <w:spacing w:after="0" w:line="240" w:lineRule="auto"/>
        <w:ind w:left="709" w:hanging="425"/>
        <w:contextualSpacing/>
        <w:jc w:val="both"/>
        <w:rPr>
          <w:rFonts w:ascii="Arial" w:eastAsia="Times New Roman" w:hAnsi="Arial" w:cs="Arial"/>
          <w:szCs w:val="24"/>
          <w:lang w:eastAsia="cs-CZ"/>
        </w:rPr>
      </w:pPr>
      <w:r w:rsidRPr="00E6173B">
        <w:rPr>
          <w:rFonts w:ascii="Arial" w:eastAsia="Times New Roman" w:hAnsi="Arial" w:cs="Arial"/>
          <w:szCs w:val="24"/>
          <w:lang w:eastAsia="cs-CZ"/>
        </w:rPr>
        <w:t xml:space="preserve">Nájemce odpovídá pronajímateli za škody, které by vznikly v souvislosti s užíváním nebytového prostoru podle této smlouvy, které jsou zaviněně způsobeny jím samým, popř. jeho zaměstnanci, nebo osobami třetími, které by se zdržovaly v objektu či nebytovém prostoru s jeho vědomím nebo souhlasem. </w:t>
      </w:r>
    </w:p>
    <w:p w14:paraId="3DA2E410" w14:textId="77777777" w:rsidR="00283518" w:rsidRPr="00E6173B" w:rsidRDefault="00283518" w:rsidP="00283518">
      <w:pPr>
        <w:widowControl w:val="0"/>
        <w:autoSpaceDE w:val="0"/>
        <w:autoSpaceDN w:val="0"/>
        <w:adjustRightInd w:val="0"/>
        <w:spacing w:after="0" w:line="240" w:lineRule="auto"/>
        <w:jc w:val="both"/>
        <w:rPr>
          <w:rFonts w:ascii="Arial" w:eastAsia="Times New Roman" w:hAnsi="Arial" w:cs="Arial"/>
          <w:szCs w:val="24"/>
          <w:lang w:eastAsia="cs-CZ"/>
        </w:rPr>
      </w:pPr>
    </w:p>
    <w:p w14:paraId="2D1421BD" w14:textId="77777777" w:rsidR="00283518" w:rsidRPr="00E6173B" w:rsidRDefault="00283518" w:rsidP="00283518">
      <w:pPr>
        <w:widowControl w:val="0"/>
        <w:numPr>
          <w:ilvl w:val="1"/>
          <w:numId w:val="1"/>
        </w:numPr>
        <w:autoSpaceDE w:val="0"/>
        <w:autoSpaceDN w:val="0"/>
        <w:adjustRightInd w:val="0"/>
        <w:spacing w:after="0" w:line="240" w:lineRule="auto"/>
        <w:ind w:left="709" w:hanging="425"/>
        <w:contextualSpacing/>
        <w:jc w:val="both"/>
        <w:rPr>
          <w:rFonts w:ascii="Arial" w:eastAsia="Times New Roman" w:hAnsi="Arial" w:cs="Arial"/>
          <w:szCs w:val="24"/>
          <w:lang w:eastAsia="cs-CZ"/>
        </w:rPr>
      </w:pPr>
      <w:r w:rsidRPr="00E6173B">
        <w:rPr>
          <w:rFonts w:ascii="Arial" w:eastAsia="Times New Roman" w:hAnsi="Arial" w:cs="Arial"/>
          <w:szCs w:val="24"/>
          <w:lang w:eastAsia="cs-CZ"/>
        </w:rPr>
        <w:t>Nájemce je povinen uhradit pronajímateli v termínu splatnosti platbu za pronájem a za poskytované služby.</w:t>
      </w:r>
    </w:p>
    <w:p w14:paraId="785F2706" w14:textId="77777777" w:rsidR="00283518" w:rsidRPr="00E6173B" w:rsidRDefault="00283518" w:rsidP="00283518">
      <w:pPr>
        <w:widowControl w:val="0"/>
        <w:autoSpaceDE w:val="0"/>
        <w:autoSpaceDN w:val="0"/>
        <w:adjustRightInd w:val="0"/>
        <w:spacing w:after="0" w:line="240" w:lineRule="auto"/>
        <w:ind w:left="709" w:hanging="425"/>
        <w:contextualSpacing/>
        <w:jc w:val="both"/>
        <w:rPr>
          <w:rFonts w:ascii="Arial" w:eastAsia="Times New Roman" w:hAnsi="Arial" w:cs="Arial"/>
          <w:szCs w:val="24"/>
          <w:lang w:eastAsia="cs-CZ"/>
        </w:rPr>
      </w:pPr>
    </w:p>
    <w:p w14:paraId="75690970" w14:textId="77777777" w:rsidR="00283518" w:rsidRPr="00E6173B" w:rsidRDefault="00283518" w:rsidP="00283518">
      <w:pPr>
        <w:widowControl w:val="0"/>
        <w:numPr>
          <w:ilvl w:val="1"/>
          <w:numId w:val="1"/>
        </w:numPr>
        <w:autoSpaceDE w:val="0"/>
        <w:autoSpaceDN w:val="0"/>
        <w:adjustRightInd w:val="0"/>
        <w:spacing w:after="0" w:line="240" w:lineRule="auto"/>
        <w:ind w:left="709" w:hanging="425"/>
        <w:contextualSpacing/>
        <w:jc w:val="both"/>
        <w:rPr>
          <w:rFonts w:ascii="Arial" w:eastAsia="Times New Roman" w:hAnsi="Arial" w:cs="Arial"/>
          <w:szCs w:val="24"/>
          <w:lang w:eastAsia="cs-CZ"/>
        </w:rPr>
      </w:pPr>
      <w:r w:rsidRPr="00E6173B">
        <w:rPr>
          <w:rFonts w:ascii="Arial" w:eastAsia="Times New Roman" w:hAnsi="Arial" w:cs="Arial"/>
          <w:szCs w:val="24"/>
          <w:lang w:eastAsia="cs-CZ"/>
        </w:rPr>
        <w:t>Nájemce je povinen zdržet se jakýchkoliv jednání, která by rušila nebo mohla ohrozit výkon ostatních užívacích a nájemních práv v objektu, v němž se nachází nebytové prostory.</w:t>
      </w:r>
    </w:p>
    <w:p w14:paraId="599BFC0E" w14:textId="77777777" w:rsidR="00283518" w:rsidRPr="00E6173B" w:rsidRDefault="00283518" w:rsidP="00283518">
      <w:pPr>
        <w:widowControl w:val="0"/>
        <w:autoSpaceDE w:val="0"/>
        <w:autoSpaceDN w:val="0"/>
        <w:adjustRightInd w:val="0"/>
        <w:spacing w:after="0" w:line="240" w:lineRule="auto"/>
        <w:ind w:left="709" w:hanging="425"/>
        <w:contextualSpacing/>
        <w:jc w:val="both"/>
        <w:rPr>
          <w:rFonts w:ascii="Arial" w:eastAsia="Times New Roman" w:hAnsi="Arial" w:cs="Arial"/>
          <w:szCs w:val="24"/>
          <w:lang w:eastAsia="cs-CZ"/>
        </w:rPr>
      </w:pPr>
    </w:p>
    <w:p w14:paraId="5021945B" w14:textId="6AAD8F3C" w:rsidR="00283518" w:rsidRPr="00382CE9" w:rsidRDefault="00283518" w:rsidP="00283518">
      <w:pPr>
        <w:widowControl w:val="0"/>
        <w:numPr>
          <w:ilvl w:val="1"/>
          <w:numId w:val="1"/>
        </w:numPr>
        <w:autoSpaceDE w:val="0"/>
        <w:autoSpaceDN w:val="0"/>
        <w:adjustRightInd w:val="0"/>
        <w:spacing w:after="0" w:line="240" w:lineRule="auto"/>
        <w:ind w:left="709" w:hanging="425"/>
        <w:contextualSpacing/>
        <w:jc w:val="both"/>
        <w:rPr>
          <w:rFonts w:ascii="Arial" w:eastAsia="Times New Roman" w:hAnsi="Arial" w:cs="Arial"/>
          <w:szCs w:val="24"/>
          <w:lang w:eastAsia="cs-CZ"/>
        </w:rPr>
      </w:pPr>
      <w:r w:rsidRPr="00382CE9">
        <w:rPr>
          <w:rFonts w:ascii="Arial" w:eastAsia="Times New Roman" w:hAnsi="Arial" w:cs="Arial"/>
          <w:szCs w:val="24"/>
          <w:lang w:eastAsia="cs-CZ"/>
        </w:rPr>
        <w:t xml:space="preserve">Po ukončení </w:t>
      </w:r>
      <w:r w:rsidR="00463411" w:rsidRPr="00382CE9">
        <w:rPr>
          <w:rFonts w:ascii="Arial" w:eastAsia="Times New Roman" w:hAnsi="Arial" w:cs="Arial"/>
          <w:szCs w:val="24"/>
          <w:lang w:eastAsia="cs-CZ"/>
        </w:rPr>
        <w:t xml:space="preserve">sezónního </w:t>
      </w:r>
      <w:r w:rsidRPr="00382CE9">
        <w:rPr>
          <w:rFonts w:ascii="Arial" w:eastAsia="Times New Roman" w:hAnsi="Arial" w:cs="Arial"/>
          <w:szCs w:val="24"/>
          <w:lang w:eastAsia="cs-CZ"/>
        </w:rPr>
        <w:t xml:space="preserve">nájmu je nájemce povinen předat nebytové prostory pronajímateli vyklizené a ve stavu, v jakém je převzal do užívání s přihlédnutím k obvyklému opotřebení a k úpravám, ke kterým dal pronajímatel souhlas, a to nejpozději do 7 dnů po skončení </w:t>
      </w:r>
      <w:r w:rsidR="00463411" w:rsidRPr="00382CE9">
        <w:rPr>
          <w:rFonts w:ascii="Arial" w:eastAsia="Times New Roman" w:hAnsi="Arial" w:cs="Arial"/>
          <w:szCs w:val="24"/>
          <w:lang w:eastAsia="cs-CZ"/>
        </w:rPr>
        <w:t xml:space="preserve">sezonního </w:t>
      </w:r>
      <w:r w:rsidRPr="00382CE9">
        <w:rPr>
          <w:rFonts w:ascii="Arial" w:eastAsia="Times New Roman" w:hAnsi="Arial" w:cs="Arial"/>
          <w:szCs w:val="24"/>
          <w:lang w:eastAsia="cs-CZ"/>
        </w:rPr>
        <w:t>nájmu.</w:t>
      </w:r>
    </w:p>
    <w:p w14:paraId="334536C9" w14:textId="77777777" w:rsidR="00283518" w:rsidRPr="00E6173B" w:rsidRDefault="00283518" w:rsidP="00283518">
      <w:pPr>
        <w:widowControl w:val="0"/>
        <w:autoSpaceDE w:val="0"/>
        <w:autoSpaceDN w:val="0"/>
        <w:adjustRightInd w:val="0"/>
        <w:spacing w:after="0" w:line="240" w:lineRule="auto"/>
        <w:ind w:left="709" w:hanging="425"/>
        <w:contextualSpacing/>
        <w:jc w:val="both"/>
        <w:rPr>
          <w:rFonts w:ascii="Arial" w:eastAsia="Times New Roman" w:hAnsi="Arial" w:cs="Arial"/>
          <w:szCs w:val="24"/>
          <w:lang w:eastAsia="cs-CZ"/>
        </w:rPr>
      </w:pPr>
    </w:p>
    <w:p w14:paraId="01537AB1" w14:textId="77777777" w:rsidR="00283518" w:rsidRDefault="00283518" w:rsidP="00283518">
      <w:pPr>
        <w:widowControl w:val="0"/>
        <w:numPr>
          <w:ilvl w:val="1"/>
          <w:numId w:val="1"/>
        </w:numPr>
        <w:autoSpaceDE w:val="0"/>
        <w:autoSpaceDN w:val="0"/>
        <w:adjustRightInd w:val="0"/>
        <w:spacing w:after="0" w:line="240" w:lineRule="auto"/>
        <w:ind w:left="709" w:hanging="425"/>
        <w:contextualSpacing/>
        <w:jc w:val="both"/>
        <w:rPr>
          <w:rFonts w:ascii="Arial" w:eastAsia="Times New Roman" w:hAnsi="Arial" w:cs="Arial"/>
          <w:szCs w:val="24"/>
          <w:lang w:eastAsia="cs-CZ"/>
        </w:rPr>
      </w:pPr>
      <w:r w:rsidRPr="00E6173B">
        <w:rPr>
          <w:rFonts w:ascii="Arial" w:eastAsia="Times New Roman" w:hAnsi="Arial" w:cs="Arial"/>
          <w:szCs w:val="24"/>
          <w:lang w:eastAsia="cs-CZ"/>
        </w:rPr>
        <w:t>Svoz komunálního odpadu si nájemník zajišťuje sám na vlastní náklady.</w:t>
      </w:r>
    </w:p>
    <w:p w14:paraId="16E860E8" w14:textId="77777777" w:rsidR="003339E9" w:rsidRDefault="003339E9" w:rsidP="003339E9">
      <w:pPr>
        <w:pStyle w:val="Odstavecseseznamem"/>
        <w:rPr>
          <w:rFonts w:ascii="Arial" w:eastAsia="Times New Roman" w:hAnsi="Arial" w:cs="Arial"/>
          <w:szCs w:val="24"/>
          <w:lang w:eastAsia="cs-CZ"/>
        </w:rPr>
      </w:pPr>
    </w:p>
    <w:p w14:paraId="214896A8" w14:textId="5C1A2E24" w:rsidR="00283518" w:rsidRDefault="00283518" w:rsidP="00283518">
      <w:pPr>
        <w:widowControl w:val="0"/>
        <w:numPr>
          <w:ilvl w:val="1"/>
          <w:numId w:val="1"/>
        </w:numPr>
        <w:autoSpaceDE w:val="0"/>
        <w:autoSpaceDN w:val="0"/>
        <w:adjustRightInd w:val="0"/>
        <w:spacing w:after="0" w:line="240" w:lineRule="auto"/>
        <w:ind w:left="709" w:hanging="425"/>
        <w:contextualSpacing/>
        <w:jc w:val="both"/>
        <w:rPr>
          <w:rFonts w:ascii="Arial" w:eastAsia="Times New Roman" w:hAnsi="Arial" w:cs="Arial"/>
          <w:szCs w:val="24"/>
          <w:lang w:eastAsia="cs-CZ"/>
        </w:rPr>
      </w:pPr>
      <w:r w:rsidRPr="003339E9">
        <w:rPr>
          <w:rFonts w:ascii="Arial" w:eastAsia="Times New Roman" w:hAnsi="Arial" w:cs="Arial"/>
          <w:szCs w:val="24"/>
          <w:lang w:eastAsia="cs-CZ"/>
        </w:rPr>
        <w:t>Nájemce je oprávněn užívat pronajatou věc řádně a v souladu s účelem, ke kterému slouží a je povinen se o prodejní místo řádně starat, udržovat jej</w:t>
      </w:r>
      <w:r w:rsidR="0015679E" w:rsidRPr="003339E9">
        <w:rPr>
          <w:rFonts w:ascii="Arial" w:eastAsia="Times New Roman" w:hAnsi="Arial" w:cs="Arial"/>
          <w:szCs w:val="24"/>
          <w:lang w:eastAsia="cs-CZ"/>
        </w:rPr>
        <w:t>, uklízet</w:t>
      </w:r>
      <w:r w:rsidRPr="003339E9">
        <w:rPr>
          <w:rFonts w:ascii="Arial" w:eastAsia="Times New Roman" w:hAnsi="Arial" w:cs="Arial"/>
          <w:szCs w:val="24"/>
          <w:lang w:eastAsia="cs-CZ"/>
        </w:rPr>
        <w:t xml:space="preserve"> a chránit před poškozením, ztrátou nebo zničením.</w:t>
      </w:r>
      <w:r w:rsidR="003339E9">
        <w:rPr>
          <w:rFonts w:ascii="Arial" w:eastAsia="Times New Roman" w:hAnsi="Arial" w:cs="Arial"/>
          <w:szCs w:val="24"/>
          <w:lang w:eastAsia="cs-CZ"/>
        </w:rPr>
        <w:t xml:space="preserve"> </w:t>
      </w:r>
      <w:r w:rsidRPr="003339E9">
        <w:rPr>
          <w:rFonts w:ascii="Arial" w:eastAsia="Times New Roman" w:hAnsi="Arial" w:cs="Arial"/>
          <w:szCs w:val="24"/>
          <w:lang w:eastAsia="cs-CZ"/>
        </w:rPr>
        <w:t>Nájemce nesmí přenechat vypůjčenou věc třetí osobě ani nesmí provádět žádné neoprávněné změny v systému bez souhlasu pronajímatele.</w:t>
      </w:r>
      <w:r w:rsidR="003339E9">
        <w:rPr>
          <w:rFonts w:ascii="Arial" w:eastAsia="Times New Roman" w:hAnsi="Arial" w:cs="Arial"/>
          <w:szCs w:val="24"/>
          <w:lang w:eastAsia="cs-CZ"/>
        </w:rPr>
        <w:t xml:space="preserve"> </w:t>
      </w:r>
      <w:r w:rsidRPr="003339E9">
        <w:rPr>
          <w:rFonts w:ascii="Arial" w:eastAsia="Times New Roman" w:hAnsi="Arial" w:cs="Arial"/>
          <w:szCs w:val="24"/>
          <w:lang w:eastAsia="cs-CZ"/>
        </w:rPr>
        <w:t>V případě poruchy nájemce ihned kontaktuje pronajímatele (informaci na pokladnu pronajímatele).</w:t>
      </w:r>
      <w:r w:rsidR="003339E9">
        <w:rPr>
          <w:rFonts w:ascii="Arial" w:eastAsia="Times New Roman" w:hAnsi="Arial" w:cs="Arial"/>
          <w:szCs w:val="24"/>
          <w:lang w:eastAsia="cs-CZ"/>
        </w:rPr>
        <w:t xml:space="preserve"> </w:t>
      </w:r>
      <w:r w:rsidRPr="003339E9">
        <w:rPr>
          <w:rFonts w:ascii="Arial" w:eastAsia="Times New Roman" w:hAnsi="Arial" w:cs="Arial"/>
          <w:szCs w:val="24"/>
          <w:lang w:eastAsia="cs-CZ"/>
        </w:rPr>
        <w:t>V případě ztráty nebo úplného zničení předmětu vinou nájemce je nájemce povinen uhradit škodu v plné výši. V případě poškození se nájemce zavazuje uhradit částku, kterou stanoví pronajímatel a která odpovídá míře poškození.</w:t>
      </w:r>
    </w:p>
    <w:p w14:paraId="1E3D9963" w14:textId="77777777" w:rsidR="003339E9" w:rsidRDefault="003339E9" w:rsidP="003339E9">
      <w:pPr>
        <w:pStyle w:val="Odstavecseseznamem"/>
        <w:rPr>
          <w:rFonts w:ascii="Arial" w:eastAsia="Times New Roman" w:hAnsi="Arial" w:cs="Arial"/>
          <w:szCs w:val="24"/>
          <w:lang w:eastAsia="cs-CZ"/>
        </w:rPr>
      </w:pPr>
    </w:p>
    <w:p w14:paraId="26873CA3" w14:textId="7E3810EB" w:rsidR="00E60EA3" w:rsidRPr="003339E9" w:rsidRDefault="00E60EA3" w:rsidP="00991DFF">
      <w:pPr>
        <w:widowControl w:val="0"/>
        <w:numPr>
          <w:ilvl w:val="1"/>
          <w:numId w:val="1"/>
        </w:numPr>
        <w:autoSpaceDE w:val="0"/>
        <w:autoSpaceDN w:val="0"/>
        <w:adjustRightInd w:val="0"/>
        <w:spacing w:after="0" w:line="240" w:lineRule="auto"/>
        <w:ind w:left="709" w:hanging="425"/>
        <w:contextualSpacing/>
        <w:jc w:val="both"/>
        <w:rPr>
          <w:rFonts w:ascii="Arial" w:eastAsia="Times New Roman" w:hAnsi="Arial" w:cs="Arial"/>
          <w:szCs w:val="24"/>
          <w:lang w:eastAsia="cs-CZ"/>
        </w:rPr>
      </w:pPr>
      <w:r w:rsidRPr="003339E9">
        <w:rPr>
          <w:rFonts w:ascii="Arial" w:eastAsia="Times New Roman" w:hAnsi="Arial" w:cs="Arial"/>
          <w:szCs w:val="24"/>
          <w:lang w:eastAsia="cs-CZ"/>
        </w:rPr>
        <w:t xml:space="preserve">Nájemce je povinen </w:t>
      </w:r>
      <w:proofErr w:type="gramStart"/>
      <w:r w:rsidRPr="003339E9">
        <w:rPr>
          <w:rFonts w:ascii="Arial" w:eastAsia="Times New Roman" w:hAnsi="Arial" w:cs="Arial"/>
          <w:szCs w:val="24"/>
          <w:lang w:eastAsia="cs-CZ"/>
        </w:rPr>
        <w:t>oddělit  vnitřní</w:t>
      </w:r>
      <w:proofErr w:type="gramEnd"/>
      <w:r w:rsidRPr="003339E9">
        <w:rPr>
          <w:rFonts w:ascii="Arial" w:eastAsia="Times New Roman" w:hAnsi="Arial" w:cs="Arial"/>
          <w:szCs w:val="24"/>
          <w:lang w:eastAsia="cs-CZ"/>
        </w:rPr>
        <w:t xml:space="preserve"> obslužný prostor restaurace na tři samostatné pokladní místa-</w:t>
      </w:r>
      <w:r w:rsidR="00382CE9" w:rsidRPr="003339E9">
        <w:rPr>
          <w:rFonts w:ascii="Arial" w:eastAsia="Times New Roman" w:hAnsi="Arial" w:cs="Arial"/>
          <w:szCs w:val="24"/>
          <w:lang w:eastAsia="cs-CZ"/>
        </w:rPr>
        <w:t>zóny</w:t>
      </w:r>
      <w:r w:rsidRPr="003339E9">
        <w:rPr>
          <w:rFonts w:ascii="Arial" w:eastAsia="Times New Roman" w:hAnsi="Arial" w:cs="Arial"/>
          <w:szCs w:val="24"/>
          <w:lang w:eastAsia="cs-CZ"/>
        </w:rPr>
        <w:t xml:space="preserve"> tak, aby nedocházelo k prolínání návštěvníků mezi jednotlivými zónami, tj. zóny letního koupaliště, mokrého baru a zóny</w:t>
      </w:r>
      <w:r w:rsidR="003339E9">
        <w:rPr>
          <w:rFonts w:ascii="Arial" w:eastAsia="Times New Roman" w:hAnsi="Arial" w:cs="Arial"/>
          <w:szCs w:val="24"/>
          <w:lang w:eastAsia="cs-CZ"/>
        </w:rPr>
        <w:t xml:space="preserve">    </w:t>
      </w:r>
      <w:r w:rsidRPr="003339E9">
        <w:rPr>
          <w:rFonts w:ascii="Arial" w:eastAsia="Times New Roman" w:hAnsi="Arial" w:cs="Arial"/>
          <w:szCs w:val="24"/>
          <w:lang w:eastAsia="cs-CZ"/>
        </w:rPr>
        <w:t xml:space="preserve"> „s obuví“.</w:t>
      </w:r>
    </w:p>
    <w:p w14:paraId="2D2E08CA" w14:textId="77777777" w:rsidR="00E60EA3" w:rsidRPr="00E6173B" w:rsidRDefault="00E60EA3" w:rsidP="00E60EA3">
      <w:pPr>
        <w:widowControl w:val="0"/>
        <w:autoSpaceDE w:val="0"/>
        <w:autoSpaceDN w:val="0"/>
        <w:adjustRightInd w:val="0"/>
        <w:spacing w:after="0" w:line="240" w:lineRule="auto"/>
        <w:jc w:val="both"/>
        <w:rPr>
          <w:rFonts w:ascii="Arial" w:eastAsia="Times New Roman" w:hAnsi="Arial" w:cs="Arial"/>
          <w:szCs w:val="24"/>
          <w:lang w:eastAsia="cs-CZ"/>
        </w:rPr>
      </w:pPr>
    </w:p>
    <w:p w14:paraId="20D56009" w14:textId="77777777" w:rsidR="00E60EA3" w:rsidRPr="00E6173B" w:rsidRDefault="00E60EA3" w:rsidP="00283518">
      <w:pPr>
        <w:widowControl w:val="0"/>
        <w:autoSpaceDE w:val="0"/>
        <w:autoSpaceDN w:val="0"/>
        <w:adjustRightInd w:val="0"/>
        <w:spacing w:after="0" w:line="240" w:lineRule="auto"/>
        <w:jc w:val="both"/>
        <w:rPr>
          <w:rFonts w:ascii="Arial" w:eastAsia="Times New Roman" w:hAnsi="Arial" w:cs="Arial"/>
          <w:szCs w:val="24"/>
          <w:lang w:eastAsia="cs-CZ"/>
        </w:rPr>
      </w:pPr>
    </w:p>
    <w:p w14:paraId="3BB8BD8F" w14:textId="77777777" w:rsidR="00283518" w:rsidRPr="00E6173B" w:rsidRDefault="00283518" w:rsidP="00283518">
      <w:pPr>
        <w:widowControl w:val="0"/>
        <w:autoSpaceDE w:val="0"/>
        <w:autoSpaceDN w:val="0"/>
        <w:adjustRightInd w:val="0"/>
        <w:spacing w:after="0" w:line="240" w:lineRule="auto"/>
        <w:ind w:left="100"/>
        <w:jc w:val="center"/>
        <w:rPr>
          <w:rFonts w:ascii="Arial" w:eastAsia="Times New Roman" w:hAnsi="Arial" w:cs="Arial"/>
          <w:b/>
          <w:bCs/>
          <w:szCs w:val="24"/>
          <w:lang w:eastAsia="cs-CZ"/>
        </w:rPr>
      </w:pPr>
      <w:r w:rsidRPr="00E6173B">
        <w:rPr>
          <w:rFonts w:ascii="Arial" w:eastAsia="Times New Roman" w:hAnsi="Arial" w:cs="Arial"/>
          <w:b/>
          <w:bCs/>
          <w:szCs w:val="24"/>
          <w:lang w:eastAsia="cs-CZ"/>
        </w:rPr>
        <w:t>VI.  Práva a povinnosti pronajímatele</w:t>
      </w:r>
    </w:p>
    <w:p w14:paraId="394CFAFB" w14:textId="77777777" w:rsidR="00283518" w:rsidRPr="00E6173B" w:rsidRDefault="00283518" w:rsidP="00283518">
      <w:pPr>
        <w:widowControl w:val="0"/>
        <w:autoSpaceDE w:val="0"/>
        <w:autoSpaceDN w:val="0"/>
        <w:adjustRightInd w:val="0"/>
        <w:spacing w:after="0" w:line="240" w:lineRule="auto"/>
        <w:jc w:val="both"/>
        <w:rPr>
          <w:rFonts w:ascii="Arial" w:eastAsia="Times New Roman" w:hAnsi="Arial" w:cs="Arial"/>
          <w:b/>
          <w:bCs/>
          <w:szCs w:val="24"/>
          <w:lang w:eastAsia="cs-CZ"/>
        </w:rPr>
      </w:pPr>
    </w:p>
    <w:p w14:paraId="59453577" w14:textId="070A3B30" w:rsidR="00283518" w:rsidRPr="00E6173B" w:rsidRDefault="00283518" w:rsidP="00283518">
      <w:pPr>
        <w:widowControl w:val="0"/>
        <w:numPr>
          <w:ilvl w:val="0"/>
          <w:numId w:val="5"/>
        </w:numPr>
        <w:autoSpaceDE w:val="0"/>
        <w:autoSpaceDN w:val="0"/>
        <w:adjustRightInd w:val="0"/>
        <w:spacing w:after="0" w:line="240" w:lineRule="auto"/>
        <w:contextualSpacing/>
        <w:jc w:val="both"/>
        <w:rPr>
          <w:rFonts w:ascii="Arial" w:eastAsia="Times New Roman" w:hAnsi="Arial" w:cs="Arial"/>
          <w:szCs w:val="24"/>
          <w:lang w:eastAsia="cs-CZ"/>
        </w:rPr>
      </w:pPr>
      <w:r w:rsidRPr="00E6173B">
        <w:rPr>
          <w:rFonts w:ascii="Arial" w:eastAsia="Times New Roman" w:hAnsi="Arial" w:cs="Arial"/>
          <w:szCs w:val="24"/>
          <w:lang w:eastAsia="cs-CZ"/>
        </w:rPr>
        <w:t xml:space="preserve">Pronajímatel předá nájemci uvedený nebytový prostor ve stavu způsobilém </w:t>
      </w:r>
      <w:r w:rsidR="003339E9">
        <w:rPr>
          <w:rFonts w:ascii="Arial" w:eastAsia="Times New Roman" w:hAnsi="Arial" w:cs="Arial"/>
          <w:szCs w:val="24"/>
          <w:lang w:eastAsia="cs-CZ"/>
        </w:rPr>
        <w:t xml:space="preserve">  </w:t>
      </w:r>
      <w:r w:rsidRPr="00E6173B">
        <w:rPr>
          <w:rFonts w:ascii="Arial" w:eastAsia="Times New Roman" w:hAnsi="Arial" w:cs="Arial"/>
          <w:szCs w:val="24"/>
          <w:lang w:eastAsia="cs-CZ"/>
        </w:rPr>
        <w:t>k provozování činností dle této smlouvy.</w:t>
      </w:r>
    </w:p>
    <w:p w14:paraId="4F20FE9B" w14:textId="77777777" w:rsidR="00283518" w:rsidRPr="00E6173B" w:rsidRDefault="00283518" w:rsidP="00283518">
      <w:pPr>
        <w:widowControl w:val="0"/>
        <w:autoSpaceDE w:val="0"/>
        <w:autoSpaceDN w:val="0"/>
        <w:adjustRightInd w:val="0"/>
        <w:spacing w:after="0" w:line="240" w:lineRule="auto"/>
        <w:ind w:left="720"/>
        <w:contextualSpacing/>
        <w:jc w:val="both"/>
        <w:rPr>
          <w:rFonts w:ascii="Arial" w:eastAsia="Times New Roman" w:hAnsi="Arial" w:cs="Arial"/>
          <w:szCs w:val="24"/>
          <w:lang w:eastAsia="cs-CZ"/>
        </w:rPr>
      </w:pPr>
    </w:p>
    <w:p w14:paraId="3FD45B1F" w14:textId="2E8D4FB8" w:rsidR="00283518" w:rsidRPr="00382CE9" w:rsidRDefault="00283518" w:rsidP="00283518">
      <w:pPr>
        <w:widowControl w:val="0"/>
        <w:numPr>
          <w:ilvl w:val="0"/>
          <w:numId w:val="5"/>
        </w:numPr>
        <w:autoSpaceDE w:val="0"/>
        <w:autoSpaceDN w:val="0"/>
        <w:adjustRightInd w:val="0"/>
        <w:spacing w:after="0" w:line="240" w:lineRule="auto"/>
        <w:contextualSpacing/>
        <w:jc w:val="both"/>
        <w:rPr>
          <w:rFonts w:ascii="Arial" w:eastAsia="Times New Roman" w:hAnsi="Arial" w:cs="Arial"/>
          <w:szCs w:val="24"/>
          <w:lang w:eastAsia="cs-CZ"/>
        </w:rPr>
      </w:pPr>
      <w:r w:rsidRPr="00382CE9">
        <w:rPr>
          <w:rFonts w:ascii="Arial" w:eastAsia="Times New Roman" w:hAnsi="Arial" w:cs="Arial"/>
          <w:szCs w:val="24"/>
          <w:lang w:eastAsia="cs-CZ"/>
        </w:rPr>
        <w:t xml:space="preserve">Pronajímatel zajistil pojištění celého objektu včetně vnitřního zařízení </w:t>
      </w:r>
      <w:r w:rsidR="003339E9">
        <w:rPr>
          <w:rFonts w:ascii="Arial" w:eastAsia="Times New Roman" w:hAnsi="Arial" w:cs="Arial"/>
          <w:szCs w:val="24"/>
          <w:lang w:eastAsia="cs-CZ"/>
        </w:rPr>
        <w:t xml:space="preserve">            </w:t>
      </w:r>
      <w:r w:rsidRPr="00382CE9">
        <w:rPr>
          <w:rFonts w:ascii="Arial" w:eastAsia="Times New Roman" w:hAnsi="Arial" w:cs="Arial"/>
          <w:szCs w:val="24"/>
          <w:lang w:eastAsia="cs-CZ"/>
        </w:rPr>
        <w:t xml:space="preserve">a vybavení na vlastní náklady podle obecných kritérií. Pojištění věcí vnesených je věcí nájemce. </w:t>
      </w:r>
    </w:p>
    <w:p w14:paraId="50B893CB" w14:textId="77777777" w:rsidR="00283518" w:rsidRPr="00E6173B" w:rsidRDefault="00283518" w:rsidP="00283518">
      <w:pPr>
        <w:spacing w:after="0" w:line="240" w:lineRule="auto"/>
        <w:ind w:left="720"/>
        <w:contextualSpacing/>
        <w:rPr>
          <w:rFonts w:ascii="Arial" w:eastAsia="Times New Roman" w:hAnsi="Arial" w:cs="Arial"/>
          <w:szCs w:val="24"/>
          <w:lang w:eastAsia="cs-CZ"/>
        </w:rPr>
      </w:pPr>
    </w:p>
    <w:p w14:paraId="540AC34A" w14:textId="77777777" w:rsidR="00283518" w:rsidRPr="00E6173B" w:rsidRDefault="00283518" w:rsidP="00283518">
      <w:pPr>
        <w:widowControl w:val="0"/>
        <w:numPr>
          <w:ilvl w:val="0"/>
          <w:numId w:val="5"/>
        </w:numPr>
        <w:autoSpaceDE w:val="0"/>
        <w:autoSpaceDN w:val="0"/>
        <w:adjustRightInd w:val="0"/>
        <w:spacing w:after="0" w:line="240" w:lineRule="auto"/>
        <w:contextualSpacing/>
        <w:jc w:val="both"/>
        <w:rPr>
          <w:rFonts w:ascii="Arial" w:eastAsia="Times New Roman" w:hAnsi="Arial" w:cs="Arial"/>
          <w:szCs w:val="24"/>
          <w:lang w:eastAsia="cs-CZ"/>
        </w:rPr>
      </w:pPr>
      <w:r w:rsidRPr="00E6173B">
        <w:rPr>
          <w:rFonts w:ascii="Arial" w:eastAsia="Times New Roman" w:hAnsi="Arial" w:cs="Arial"/>
          <w:szCs w:val="24"/>
          <w:lang w:eastAsia="cs-CZ"/>
        </w:rPr>
        <w:t>Pronajímatel má náhradní klíč uschovaný pro případ havarijní situace.</w:t>
      </w:r>
    </w:p>
    <w:p w14:paraId="3BF2C0FB" w14:textId="77777777" w:rsidR="00283518" w:rsidRPr="00E6173B" w:rsidRDefault="00283518" w:rsidP="00283518">
      <w:pPr>
        <w:widowControl w:val="0"/>
        <w:autoSpaceDE w:val="0"/>
        <w:autoSpaceDN w:val="0"/>
        <w:adjustRightInd w:val="0"/>
        <w:spacing w:after="0" w:line="240" w:lineRule="auto"/>
        <w:jc w:val="both"/>
        <w:rPr>
          <w:rFonts w:ascii="Arial" w:eastAsia="Times New Roman" w:hAnsi="Arial" w:cs="Arial"/>
          <w:szCs w:val="24"/>
          <w:lang w:eastAsia="cs-CZ"/>
        </w:rPr>
      </w:pPr>
    </w:p>
    <w:p w14:paraId="16FBF466" w14:textId="77777777" w:rsidR="00283518" w:rsidRPr="00E6173B" w:rsidRDefault="00283518" w:rsidP="00283518">
      <w:pPr>
        <w:widowControl w:val="0"/>
        <w:autoSpaceDE w:val="0"/>
        <w:autoSpaceDN w:val="0"/>
        <w:adjustRightInd w:val="0"/>
        <w:spacing w:after="0" w:line="240" w:lineRule="auto"/>
        <w:ind w:left="720"/>
        <w:contextualSpacing/>
        <w:jc w:val="both"/>
        <w:rPr>
          <w:rFonts w:ascii="Arial" w:eastAsia="Times New Roman" w:hAnsi="Arial" w:cs="Arial"/>
          <w:szCs w:val="24"/>
          <w:lang w:eastAsia="cs-CZ"/>
        </w:rPr>
      </w:pPr>
    </w:p>
    <w:p w14:paraId="05EA1DE2" w14:textId="77777777" w:rsidR="00283518" w:rsidRPr="00E6173B" w:rsidRDefault="00283518" w:rsidP="00283518">
      <w:pPr>
        <w:widowControl w:val="0"/>
        <w:autoSpaceDE w:val="0"/>
        <w:autoSpaceDN w:val="0"/>
        <w:adjustRightInd w:val="0"/>
        <w:spacing w:after="0" w:line="240" w:lineRule="auto"/>
        <w:jc w:val="center"/>
        <w:rPr>
          <w:rFonts w:ascii="Arial" w:eastAsia="Times New Roman" w:hAnsi="Arial" w:cs="Arial"/>
          <w:b/>
          <w:bCs/>
          <w:szCs w:val="24"/>
          <w:lang w:eastAsia="cs-CZ"/>
        </w:rPr>
      </w:pPr>
      <w:r w:rsidRPr="00E6173B">
        <w:rPr>
          <w:rFonts w:ascii="Arial" w:eastAsia="Times New Roman" w:hAnsi="Arial" w:cs="Arial"/>
          <w:b/>
          <w:bCs/>
          <w:szCs w:val="24"/>
          <w:lang w:eastAsia="cs-CZ"/>
        </w:rPr>
        <w:t>VII.  Zvláštní a závěrečná ustanovení</w:t>
      </w:r>
    </w:p>
    <w:p w14:paraId="018917CF" w14:textId="77777777" w:rsidR="00283518" w:rsidRPr="00E6173B" w:rsidRDefault="00283518" w:rsidP="00283518">
      <w:pPr>
        <w:widowControl w:val="0"/>
        <w:autoSpaceDE w:val="0"/>
        <w:autoSpaceDN w:val="0"/>
        <w:adjustRightInd w:val="0"/>
        <w:spacing w:after="0" w:line="240" w:lineRule="auto"/>
        <w:jc w:val="center"/>
        <w:rPr>
          <w:rFonts w:ascii="Arial" w:eastAsia="Times New Roman" w:hAnsi="Arial" w:cs="Arial"/>
          <w:b/>
          <w:bCs/>
          <w:szCs w:val="24"/>
          <w:lang w:eastAsia="cs-CZ"/>
        </w:rPr>
      </w:pPr>
    </w:p>
    <w:p w14:paraId="0363163A" w14:textId="77777777" w:rsidR="00283518" w:rsidRPr="00E6173B" w:rsidRDefault="00283518" w:rsidP="00283518">
      <w:pPr>
        <w:widowControl w:val="0"/>
        <w:numPr>
          <w:ilvl w:val="0"/>
          <w:numId w:val="6"/>
        </w:numPr>
        <w:autoSpaceDE w:val="0"/>
        <w:autoSpaceDN w:val="0"/>
        <w:adjustRightInd w:val="0"/>
        <w:spacing w:after="0" w:line="240" w:lineRule="auto"/>
        <w:contextualSpacing/>
        <w:jc w:val="both"/>
        <w:rPr>
          <w:rFonts w:ascii="Arial" w:eastAsia="Times New Roman" w:hAnsi="Arial" w:cs="Arial"/>
          <w:szCs w:val="24"/>
          <w:lang w:eastAsia="cs-CZ"/>
        </w:rPr>
      </w:pPr>
      <w:r w:rsidRPr="00E6173B">
        <w:rPr>
          <w:rFonts w:ascii="Arial" w:eastAsia="Times New Roman" w:hAnsi="Arial" w:cs="Arial"/>
          <w:szCs w:val="24"/>
          <w:lang w:eastAsia="cs-CZ"/>
        </w:rPr>
        <w:t xml:space="preserve">Tato smlouva nabývá platnosti podpisem obou smluvních stran. </w:t>
      </w:r>
    </w:p>
    <w:p w14:paraId="0B586121" w14:textId="77777777" w:rsidR="00283518" w:rsidRPr="00E6173B" w:rsidRDefault="00283518" w:rsidP="00283518">
      <w:pPr>
        <w:widowControl w:val="0"/>
        <w:autoSpaceDE w:val="0"/>
        <w:autoSpaceDN w:val="0"/>
        <w:adjustRightInd w:val="0"/>
        <w:spacing w:after="0" w:line="240" w:lineRule="auto"/>
        <w:ind w:left="720"/>
        <w:contextualSpacing/>
        <w:jc w:val="both"/>
        <w:rPr>
          <w:rFonts w:ascii="Arial" w:eastAsia="Times New Roman" w:hAnsi="Arial" w:cs="Arial"/>
          <w:szCs w:val="24"/>
          <w:lang w:eastAsia="cs-CZ"/>
        </w:rPr>
      </w:pPr>
    </w:p>
    <w:p w14:paraId="5892D47C" w14:textId="77777777" w:rsidR="00283518" w:rsidRPr="00E6173B" w:rsidRDefault="00283518" w:rsidP="00283518">
      <w:pPr>
        <w:widowControl w:val="0"/>
        <w:numPr>
          <w:ilvl w:val="0"/>
          <w:numId w:val="6"/>
        </w:numPr>
        <w:autoSpaceDE w:val="0"/>
        <w:autoSpaceDN w:val="0"/>
        <w:adjustRightInd w:val="0"/>
        <w:spacing w:after="0" w:line="240" w:lineRule="auto"/>
        <w:contextualSpacing/>
        <w:jc w:val="both"/>
        <w:rPr>
          <w:rFonts w:ascii="Arial" w:eastAsia="Times New Roman" w:hAnsi="Arial" w:cs="Arial"/>
          <w:szCs w:val="24"/>
          <w:lang w:eastAsia="cs-CZ"/>
        </w:rPr>
      </w:pPr>
      <w:r w:rsidRPr="00E6173B">
        <w:rPr>
          <w:rFonts w:ascii="Arial" w:eastAsia="Times New Roman" w:hAnsi="Arial" w:cs="Arial"/>
          <w:szCs w:val="24"/>
          <w:lang w:eastAsia="cs-CZ"/>
        </w:rPr>
        <w:t xml:space="preserve">Nájemní vztah a platnost smlouvy končí uplynutím doby, na kterou byl nájem </w:t>
      </w:r>
      <w:r w:rsidRPr="00E6173B">
        <w:rPr>
          <w:rFonts w:ascii="Arial" w:eastAsia="Times New Roman" w:hAnsi="Arial" w:cs="Arial"/>
          <w:szCs w:val="24"/>
          <w:lang w:eastAsia="cs-CZ"/>
        </w:rPr>
        <w:lastRenderedPageBreak/>
        <w:t>sjednán. Před uplynutím této doby nájem a platnost smlouvy může zaniknout dohodou obou smluvních stran v písemné formě nebo výpovědí pronajímatele nebo nájemce z důvodů uvedených dle občanského zákoníku. Výpovědní lhůta činí 3 měsíce a začíná plynout od prvního dne měsíce následujícího po doručení výpovědi druhé smluvní straně. Nájemní poměr rovněž končí zánikem kterékoliv ze stran bez právního nástupce nebo zánikem předmětu nájmu. Pronajímatel je oprávněn odstoupit od smlouvy v případě, že nájemce nezaplatí sjednanou cenu za nájem a služby nejpozději do 10. dne po termínu, který je sjednán jako termín placení nájemného a služeb. Odstoupení od smlouvy je účinné dnem následujícím po dnu doručení písemného odstoupení od smlouvy.</w:t>
      </w:r>
    </w:p>
    <w:p w14:paraId="13EE7B0A" w14:textId="77777777" w:rsidR="00283518" w:rsidRPr="00E6173B" w:rsidRDefault="00283518" w:rsidP="00283518">
      <w:pPr>
        <w:spacing w:after="0" w:line="240" w:lineRule="auto"/>
        <w:ind w:left="720"/>
        <w:contextualSpacing/>
        <w:jc w:val="both"/>
        <w:rPr>
          <w:rFonts w:ascii="Arial" w:eastAsia="Times New Roman" w:hAnsi="Arial" w:cs="Arial"/>
          <w:szCs w:val="24"/>
          <w:lang w:eastAsia="cs-CZ"/>
        </w:rPr>
      </w:pPr>
    </w:p>
    <w:p w14:paraId="3EF2DA17" w14:textId="77777777" w:rsidR="00283518" w:rsidRPr="00E6173B" w:rsidRDefault="00283518" w:rsidP="00283518">
      <w:pPr>
        <w:widowControl w:val="0"/>
        <w:numPr>
          <w:ilvl w:val="0"/>
          <w:numId w:val="6"/>
        </w:numPr>
        <w:autoSpaceDE w:val="0"/>
        <w:autoSpaceDN w:val="0"/>
        <w:adjustRightInd w:val="0"/>
        <w:spacing w:after="0" w:line="240" w:lineRule="auto"/>
        <w:contextualSpacing/>
        <w:jc w:val="both"/>
        <w:rPr>
          <w:rFonts w:ascii="Arial" w:eastAsia="Times New Roman" w:hAnsi="Arial" w:cs="Arial"/>
          <w:szCs w:val="24"/>
          <w:lang w:eastAsia="cs-CZ"/>
        </w:rPr>
      </w:pPr>
      <w:r w:rsidRPr="00E6173B">
        <w:rPr>
          <w:rFonts w:ascii="Arial" w:eastAsia="Times New Roman" w:hAnsi="Arial" w:cs="Arial"/>
          <w:szCs w:val="24"/>
          <w:lang w:eastAsia="cs-CZ"/>
        </w:rPr>
        <w:t xml:space="preserve">Jakékoliv změny a dodatky k této smlouvě vyžadují ke své platnosti písemnou formu a podpisy obou smluvních stran. </w:t>
      </w:r>
    </w:p>
    <w:p w14:paraId="05A58BAF" w14:textId="77777777" w:rsidR="00283518" w:rsidRPr="00E6173B" w:rsidRDefault="00283518" w:rsidP="00283518">
      <w:pPr>
        <w:spacing w:after="0" w:line="240" w:lineRule="auto"/>
        <w:ind w:left="720"/>
        <w:contextualSpacing/>
        <w:jc w:val="both"/>
        <w:rPr>
          <w:rFonts w:ascii="Arial" w:eastAsia="Times New Roman" w:hAnsi="Arial" w:cs="Arial"/>
          <w:szCs w:val="24"/>
          <w:lang w:eastAsia="cs-CZ"/>
        </w:rPr>
      </w:pPr>
    </w:p>
    <w:p w14:paraId="3AEC7E8F" w14:textId="77777777" w:rsidR="00283518" w:rsidRPr="00E6173B" w:rsidRDefault="00283518" w:rsidP="00283518">
      <w:pPr>
        <w:numPr>
          <w:ilvl w:val="0"/>
          <w:numId w:val="6"/>
        </w:numPr>
        <w:spacing w:after="0" w:line="240" w:lineRule="auto"/>
        <w:contextualSpacing/>
        <w:jc w:val="both"/>
        <w:rPr>
          <w:rFonts w:ascii="Arial" w:eastAsia="Times New Roman" w:hAnsi="Arial" w:cs="Arial"/>
          <w:szCs w:val="24"/>
          <w:lang w:eastAsia="cs-CZ"/>
        </w:rPr>
      </w:pPr>
      <w:r w:rsidRPr="00E6173B">
        <w:rPr>
          <w:rFonts w:ascii="Arial" w:eastAsia="Times New Roman" w:hAnsi="Arial" w:cs="Arial"/>
          <w:szCs w:val="24"/>
          <w:lang w:eastAsia="cs-CZ"/>
        </w:rPr>
        <w:t>Smluvní strany prohlašují, že smlouva neobsahuje žádné obchodní tajemství.</w:t>
      </w:r>
    </w:p>
    <w:p w14:paraId="1DC00074" w14:textId="77777777" w:rsidR="00283518" w:rsidRPr="00E6173B" w:rsidRDefault="00283518" w:rsidP="00283518">
      <w:pPr>
        <w:spacing w:after="0" w:line="240" w:lineRule="auto"/>
        <w:jc w:val="both"/>
        <w:rPr>
          <w:rFonts w:ascii="Arial" w:eastAsia="Times New Roman" w:hAnsi="Arial" w:cs="Arial"/>
          <w:szCs w:val="24"/>
          <w:lang w:eastAsia="cs-CZ"/>
        </w:rPr>
      </w:pPr>
    </w:p>
    <w:p w14:paraId="69DE2713" w14:textId="77777777" w:rsidR="00283518" w:rsidRPr="00E6173B" w:rsidRDefault="00283518" w:rsidP="00283518">
      <w:pPr>
        <w:numPr>
          <w:ilvl w:val="0"/>
          <w:numId w:val="6"/>
        </w:numPr>
        <w:spacing w:after="0" w:line="240" w:lineRule="auto"/>
        <w:contextualSpacing/>
        <w:jc w:val="both"/>
        <w:rPr>
          <w:rFonts w:ascii="Arial" w:eastAsia="Times New Roman" w:hAnsi="Arial" w:cs="Arial"/>
          <w:szCs w:val="24"/>
          <w:lang w:eastAsia="cs-CZ"/>
        </w:rPr>
      </w:pPr>
      <w:r w:rsidRPr="00E6173B">
        <w:rPr>
          <w:rFonts w:ascii="Arial" w:eastAsia="Times New Roman" w:hAnsi="Arial" w:cs="Arial"/>
          <w:szCs w:val="24"/>
          <w:lang w:eastAsia="cs-CZ"/>
        </w:rPr>
        <w:t>Tato smlouva bude zveřejněna v registru smluv podle zákona č. 340/2015 Sb., o zvláštních podmínkách účinnosti některých smluv, uveřejňování těchto smluv a o registru smluv (zákon o registru smluv).</w:t>
      </w:r>
    </w:p>
    <w:p w14:paraId="0A8DE1F1" w14:textId="77777777" w:rsidR="00283518" w:rsidRPr="00E6173B" w:rsidRDefault="00283518" w:rsidP="00283518">
      <w:pPr>
        <w:spacing w:after="0" w:line="240" w:lineRule="auto"/>
        <w:jc w:val="both"/>
        <w:rPr>
          <w:rFonts w:ascii="Arial" w:eastAsia="Times New Roman" w:hAnsi="Arial" w:cs="Arial"/>
          <w:szCs w:val="24"/>
          <w:lang w:eastAsia="cs-CZ"/>
        </w:rPr>
      </w:pPr>
      <w:r w:rsidRPr="00E6173B">
        <w:rPr>
          <w:rFonts w:ascii="Arial" w:eastAsia="Times New Roman" w:hAnsi="Arial" w:cs="Arial"/>
          <w:szCs w:val="24"/>
          <w:lang w:eastAsia="cs-CZ"/>
        </w:rPr>
        <w:t xml:space="preserve"> </w:t>
      </w:r>
    </w:p>
    <w:p w14:paraId="00218C75" w14:textId="77777777" w:rsidR="00283518" w:rsidRPr="00E6173B" w:rsidRDefault="00283518" w:rsidP="00283518">
      <w:pPr>
        <w:numPr>
          <w:ilvl w:val="0"/>
          <w:numId w:val="6"/>
        </w:numPr>
        <w:spacing w:after="0" w:line="240" w:lineRule="auto"/>
        <w:contextualSpacing/>
        <w:jc w:val="both"/>
        <w:rPr>
          <w:rFonts w:ascii="Arial" w:eastAsia="Times New Roman" w:hAnsi="Arial" w:cs="Arial"/>
          <w:szCs w:val="24"/>
          <w:lang w:eastAsia="cs-CZ"/>
        </w:rPr>
      </w:pPr>
      <w:r w:rsidRPr="00E6173B">
        <w:rPr>
          <w:rFonts w:ascii="Arial" w:eastAsia="Times New Roman" w:hAnsi="Arial" w:cs="Arial"/>
          <w:szCs w:val="24"/>
          <w:lang w:eastAsia="cs-CZ"/>
        </w:rPr>
        <w:t>Pronajímatel zašle tuto smlouvu správci registru smluv k uveřejnění bez zbytečného odkladu, nejpozději však do 30 dnů ode dne uzavření smlouvy.</w:t>
      </w:r>
    </w:p>
    <w:p w14:paraId="221616EF" w14:textId="77777777" w:rsidR="00283518" w:rsidRPr="00E6173B" w:rsidRDefault="00283518" w:rsidP="00283518">
      <w:pPr>
        <w:spacing w:after="0" w:line="240" w:lineRule="auto"/>
        <w:jc w:val="both"/>
        <w:rPr>
          <w:rFonts w:ascii="Arial" w:eastAsia="Times New Roman" w:hAnsi="Arial" w:cs="Arial"/>
          <w:szCs w:val="24"/>
          <w:lang w:eastAsia="cs-CZ"/>
        </w:rPr>
      </w:pPr>
    </w:p>
    <w:p w14:paraId="447A8BAB" w14:textId="77777777" w:rsidR="00283518" w:rsidRPr="00E6173B" w:rsidRDefault="00283518" w:rsidP="00283518">
      <w:pPr>
        <w:numPr>
          <w:ilvl w:val="0"/>
          <w:numId w:val="6"/>
        </w:numPr>
        <w:spacing w:after="0" w:line="240" w:lineRule="auto"/>
        <w:contextualSpacing/>
        <w:jc w:val="both"/>
        <w:rPr>
          <w:rFonts w:ascii="Arial" w:eastAsia="Times New Roman" w:hAnsi="Arial" w:cs="Arial"/>
          <w:szCs w:val="24"/>
          <w:lang w:eastAsia="cs-CZ"/>
        </w:rPr>
      </w:pPr>
      <w:r w:rsidRPr="00E6173B">
        <w:rPr>
          <w:rFonts w:ascii="Arial" w:eastAsia="Times New Roman" w:hAnsi="Arial" w:cs="Arial"/>
          <w:szCs w:val="24"/>
          <w:lang w:eastAsia="cs-CZ"/>
        </w:rPr>
        <w:t>Smlouva je platná dnem jejího podpisu a účinná dnem jejího uveřejnění v registru smluv.</w:t>
      </w:r>
    </w:p>
    <w:p w14:paraId="2C4CF3DE" w14:textId="77777777" w:rsidR="00283518" w:rsidRPr="00E6173B" w:rsidRDefault="00283518" w:rsidP="00283518">
      <w:pPr>
        <w:spacing w:after="0" w:line="240" w:lineRule="auto"/>
        <w:jc w:val="both"/>
        <w:rPr>
          <w:rFonts w:ascii="Arial" w:eastAsia="Times New Roman" w:hAnsi="Arial" w:cs="Arial"/>
          <w:szCs w:val="24"/>
          <w:lang w:eastAsia="cs-CZ"/>
        </w:rPr>
      </w:pPr>
    </w:p>
    <w:p w14:paraId="1F344FD6" w14:textId="77777777" w:rsidR="00283518" w:rsidRPr="00E6173B" w:rsidRDefault="00283518" w:rsidP="00283518">
      <w:pPr>
        <w:widowControl w:val="0"/>
        <w:numPr>
          <w:ilvl w:val="0"/>
          <w:numId w:val="6"/>
        </w:numPr>
        <w:autoSpaceDE w:val="0"/>
        <w:autoSpaceDN w:val="0"/>
        <w:adjustRightInd w:val="0"/>
        <w:spacing w:after="0" w:line="240" w:lineRule="auto"/>
        <w:contextualSpacing/>
        <w:jc w:val="both"/>
        <w:rPr>
          <w:rFonts w:ascii="Arial" w:eastAsia="Times New Roman" w:hAnsi="Arial" w:cs="Arial"/>
          <w:szCs w:val="24"/>
          <w:lang w:eastAsia="cs-CZ"/>
        </w:rPr>
      </w:pPr>
      <w:r w:rsidRPr="00E6173B">
        <w:rPr>
          <w:rFonts w:ascii="Arial" w:eastAsia="Times New Roman" w:hAnsi="Arial" w:cs="Arial"/>
          <w:szCs w:val="24"/>
          <w:lang w:eastAsia="cs-CZ"/>
        </w:rPr>
        <w:t>Smlouva se vyhotovuje ve dvou stejnopisech, po jednom pro každou ze smluvních stran. Smluvní strany prohlašují, že tato smlouva byla jimi před podpisem přečtena a jako správná podepsána. Činí tak podle své pravé a svobodné vůle určitě, srozumitelně a vážně, nikoliv v tísni za nápadně nevýhodných podmínek pro jednu ze smluvních stran.</w:t>
      </w:r>
    </w:p>
    <w:p w14:paraId="34E78375" w14:textId="77777777" w:rsidR="00283518" w:rsidRPr="00E6173B" w:rsidRDefault="00283518" w:rsidP="00283518">
      <w:pPr>
        <w:widowControl w:val="0"/>
        <w:autoSpaceDE w:val="0"/>
        <w:autoSpaceDN w:val="0"/>
        <w:adjustRightInd w:val="0"/>
        <w:spacing w:after="0" w:line="240" w:lineRule="auto"/>
        <w:jc w:val="both"/>
        <w:rPr>
          <w:rFonts w:ascii="Arial" w:eastAsia="Times New Roman" w:hAnsi="Arial" w:cs="Arial"/>
          <w:szCs w:val="24"/>
          <w:lang w:eastAsia="cs-CZ"/>
        </w:rPr>
      </w:pPr>
    </w:p>
    <w:p w14:paraId="30AAFA9E" w14:textId="77777777" w:rsidR="00283518" w:rsidRPr="00E6173B" w:rsidRDefault="00283518" w:rsidP="00283518">
      <w:pPr>
        <w:widowControl w:val="0"/>
        <w:autoSpaceDE w:val="0"/>
        <w:autoSpaceDN w:val="0"/>
        <w:adjustRightInd w:val="0"/>
        <w:spacing w:after="0" w:line="240" w:lineRule="auto"/>
        <w:jc w:val="both"/>
        <w:rPr>
          <w:rFonts w:ascii="Arial" w:eastAsia="Times New Roman" w:hAnsi="Arial" w:cs="Arial"/>
          <w:szCs w:val="24"/>
          <w:lang w:eastAsia="cs-CZ"/>
        </w:rPr>
      </w:pPr>
    </w:p>
    <w:p w14:paraId="0D27B77F" w14:textId="77777777" w:rsidR="00EE7163" w:rsidRDefault="00EE7163" w:rsidP="00EE7163">
      <w:pPr>
        <w:pStyle w:val="Textvbloku"/>
        <w:rPr>
          <w:sz w:val="22"/>
        </w:rPr>
      </w:pPr>
    </w:p>
    <w:p w14:paraId="2A5D5472" w14:textId="77777777" w:rsidR="00283518" w:rsidRPr="00E6173B" w:rsidRDefault="00283518" w:rsidP="00283518">
      <w:pPr>
        <w:widowControl w:val="0"/>
        <w:autoSpaceDE w:val="0"/>
        <w:autoSpaceDN w:val="0"/>
        <w:adjustRightInd w:val="0"/>
        <w:spacing w:after="0" w:line="240" w:lineRule="auto"/>
        <w:jc w:val="both"/>
        <w:rPr>
          <w:rFonts w:ascii="Arial" w:eastAsia="Times New Roman" w:hAnsi="Arial" w:cs="Arial"/>
          <w:szCs w:val="24"/>
          <w:lang w:eastAsia="cs-CZ"/>
        </w:rPr>
      </w:pPr>
    </w:p>
    <w:p w14:paraId="597D531C" w14:textId="77777777" w:rsidR="00283518" w:rsidRPr="00E6173B" w:rsidRDefault="00283518" w:rsidP="00283518">
      <w:pPr>
        <w:widowControl w:val="0"/>
        <w:autoSpaceDE w:val="0"/>
        <w:autoSpaceDN w:val="0"/>
        <w:adjustRightInd w:val="0"/>
        <w:spacing w:after="0" w:line="240" w:lineRule="auto"/>
        <w:jc w:val="both"/>
        <w:rPr>
          <w:rFonts w:ascii="Arial" w:eastAsia="Times New Roman" w:hAnsi="Arial" w:cs="Arial"/>
          <w:szCs w:val="24"/>
          <w:lang w:eastAsia="cs-CZ"/>
        </w:rPr>
      </w:pPr>
    </w:p>
    <w:p w14:paraId="37EA2DC4" w14:textId="1F757E22" w:rsidR="00283518" w:rsidRDefault="00283518" w:rsidP="00283518">
      <w:pPr>
        <w:widowControl w:val="0"/>
        <w:autoSpaceDE w:val="0"/>
        <w:autoSpaceDN w:val="0"/>
        <w:adjustRightInd w:val="0"/>
        <w:spacing w:after="0" w:line="240" w:lineRule="auto"/>
        <w:jc w:val="both"/>
        <w:rPr>
          <w:rFonts w:ascii="Arial" w:eastAsia="Times New Roman" w:hAnsi="Arial" w:cs="Arial"/>
          <w:szCs w:val="24"/>
          <w:lang w:eastAsia="cs-CZ"/>
        </w:rPr>
      </w:pPr>
      <w:r w:rsidRPr="00E6173B">
        <w:rPr>
          <w:rFonts w:ascii="Arial" w:eastAsia="Times New Roman" w:hAnsi="Arial" w:cs="Arial"/>
          <w:szCs w:val="24"/>
          <w:lang w:eastAsia="cs-CZ"/>
        </w:rPr>
        <w:t xml:space="preserve">V Uherském Brodě dne </w:t>
      </w:r>
      <w:r w:rsidR="00382CE9">
        <w:rPr>
          <w:rFonts w:ascii="Arial" w:eastAsia="Times New Roman" w:hAnsi="Arial" w:cs="Arial"/>
          <w:szCs w:val="24"/>
          <w:lang w:eastAsia="cs-CZ"/>
        </w:rPr>
        <w:t>23.6.2022</w:t>
      </w:r>
    </w:p>
    <w:p w14:paraId="13B84681" w14:textId="77777777" w:rsidR="00382CE9" w:rsidRDefault="00382CE9" w:rsidP="00283518">
      <w:pPr>
        <w:widowControl w:val="0"/>
        <w:autoSpaceDE w:val="0"/>
        <w:autoSpaceDN w:val="0"/>
        <w:adjustRightInd w:val="0"/>
        <w:spacing w:after="0" w:line="240" w:lineRule="auto"/>
        <w:jc w:val="both"/>
        <w:rPr>
          <w:rFonts w:ascii="Arial" w:eastAsia="Times New Roman" w:hAnsi="Arial" w:cs="Arial"/>
          <w:szCs w:val="24"/>
          <w:lang w:eastAsia="cs-CZ"/>
        </w:rPr>
      </w:pPr>
    </w:p>
    <w:p w14:paraId="7974ABD3" w14:textId="77777777" w:rsidR="00382CE9" w:rsidRDefault="00382CE9" w:rsidP="00283518">
      <w:pPr>
        <w:widowControl w:val="0"/>
        <w:autoSpaceDE w:val="0"/>
        <w:autoSpaceDN w:val="0"/>
        <w:adjustRightInd w:val="0"/>
        <w:spacing w:after="0" w:line="240" w:lineRule="auto"/>
        <w:jc w:val="both"/>
        <w:rPr>
          <w:rFonts w:ascii="Arial" w:eastAsia="Times New Roman" w:hAnsi="Arial" w:cs="Arial"/>
          <w:szCs w:val="24"/>
          <w:lang w:eastAsia="cs-CZ"/>
        </w:rPr>
      </w:pPr>
    </w:p>
    <w:p w14:paraId="0BF0B6D1" w14:textId="77777777" w:rsidR="00382CE9" w:rsidRDefault="00382CE9" w:rsidP="00283518">
      <w:pPr>
        <w:widowControl w:val="0"/>
        <w:autoSpaceDE w:val="0"/>
        <w:autoSpaceDN w:val="0"/>
        <w:adjustRightInd w:val="0"/>
        <w:spacing w:after="0" w:line="240" w:lineRule="auto"/>
        <w:jc w:val="both"/>
        <w:rPr>
          <w:rFonts w:ascii="Arial" w:eastAsia="Times New Roman" w:hAnsi="Arial" w:cs="Arial"/>
          <w:szCs w:val="24"/>
          <w:lang w:eastAsia="cs-CZ"/>
        </w:rPr>
      </w:pPr>
    </w:p>
    <w:p w14:paraId="2CA21877" w14:textId="77777777" w:rsidR="00382CE9" w:rsidRDefault="00382CE9" w:rsidP="00283518">
      <w:pPr>
        <w:widowControl w:val="0"/>
        <w:autoSpaceDE w:val="0"/>
        <w:autoSpaceDN w:val="0"/>
        <w:adjustRightInd w:val="0"/>
        <w:spacing w:after="0" w:line="240" w:lineRule="auto"/>
        <w:jc w:val="both"/>
        <w:rPr>
          <w:rFonts w:ascii="Arial" w:eastAsia="Times New Roman" w:hAnsi="Arial" w:cs="Arial"/>
          <w:szCs w:val="24"/>
          <w:lang w:eastAsia="cs-CZ"/>
        </w:rPr>
      </w:pPr>
    </w:p>
    <w:p w14:paraId="61914AF8" w14:textId="77777777" w:rsidR="00382CE9" w:rsidRDefault="00382CE9" w:rsidP="00283518">
      <w:pPr>
        <w:widowControl w:val="0"/>
        <w:autoSpaceDE w:val="0"/>
        <w:autoSpaceDN w:val="0"/>
        <w:adjustRightInd w:val="0"/>
        <w:spacing w:after="0" w:line="240" w:lineRule="auto"/>
        <w:jc w:val="both"/>
        <w:rPr>
          <w:rFonts w:ascii="Arial" w:eastAsia="Times New Roman" w:hAnsi="Arial" w:cs="Arial"/>
          <w:szCs w:val="24"/>
          <w:lang w:eastAsia="cs-CZ"/>
        </w:rPr>
      </w:pPr>
    </w:p>
    <w:p w14:paraId="1DF5FFB6" w14:textId="77777777" w:rsidR="00382CE9" w:rsidRDefault="00382CE9" w:rsidP="00283518">
      <w:pPr>
        <w:widowControl w:val="0"/>
        <w:autoSpaceDE w:val="0"/>
        <w:autoSpaceDN w:val="0"/>
        <w:adjustRightInd w:val="0"/>
        <w:spacing w:after="0" w:line="240" w:lineRule="auto"/>
        <w:jc w:val="both"/>
        <w:rPr>
          <w:rFonts w:ascii="Arial" w:eastAsia="Times New Roman" w:hAnsi="Arial" w:cs="Arial"/>
          <w:szCs w:val="24"/>
          <w:lang w:eastAsia="cs-CZ"/>
        </w:rPr>
      </w:pPr>
    </w:p>
    <w:p w14:paraId="015FA703" w14:textId="77777777" w:rsidR="00382CE9" w:rsidRDefault="00382CE9" w:rsidP="00283518">
      <w:pPr>
        <w:widowControl w:val="0"/>
        <w:autoSpaceDE w:val="0"/>
        <w:autoSpaceDN w:val="0"/>
        <w:adjustRightInd w:val="0"/>
        <w:spacing w:after="0" w:line="240" w:lineRule="auto"/>
        <w:jc w:val="both"/>
        <w:rPr>
          <w:rFonts w:ascii="Arial" w:eastAsia="Times New Roman" w:hAnsi="Arial" w:cs="Arial"/>
          <w:szCs w:val="24"/>
          <w:lang w:eastAsia="cs-CZ"/>
        </w:rPr>
      </w:pPr>
    </w:p>
    <w:p w14:paraId="4D96D2EA" w14:textId="77777777" w:rsidR="00382CE9" w:rsidRDefault="00382CE9" w:rsidP="00283518">
      <w:pPr>
        <w:widowControl w:val="0"/>
        <w:autoSpaceDE w:val="0"/>
        <w:autoSpaceDN w:val="0"/>
        <w:adjustRightInd w:val="0"/>
        <w:spacing w:after="0" w:line="240" w:lineRule="auto"/>
        <w:jc w:val="both"/>
        <w:rPr>
          <w:rFonts w:ascii="Arial" w:eastAsia="Times New Roman" w:hAnsi="Arial" w:cs="Arial"/>
          <w:szCs w:val="24"/>
          <w:lang w:eastAsia="cs-CZ"/>
        </w:rPr>
      </w:pPr>
    </w:p>
    <w:p w14:paraId="2806E8BA" w14:textId="77777777" w:rsidR="00283518" w:rsidRPr="00E6173B" w:rsidRDefault="00283518" w:rsidP="00283518">
      <w:pPr>
        <w:widowControl w:val="0"/>
        <w:autoSpaceDE w:val="0"/>
        <w:autoSpaceDN w:val="0"/>
        <w:adjustRightInd w:val="0"/>
        <w:spacing w:after="0" w:line="240" w:lineRule="auto"/>
        <w:jc w:val="both"/>
        <w:rPr>
          <w:rFonts w:ascii="Arial" w:eastAsia="Times New Roman" w:hAnsi="Arial" w:cs="Arial"/>
          <w:szCs w:val="24"/>
          <w:lang w:eastAsia="cs-CZ"/>
        </w:rPr>
      </w:pPr>
    </w:p>
    <w:p w14:paraId="2C1B0109" w14:textId="77777777" w:rsidR="00283518" w:rsidRPr="00E6173B" w:rsidRDefault="00283518" w:rsidP="00283518">
      <w:pPr>
        <w:widowControl w:val="0"/>
        <w:autoSpaceDE w:val="0"/>
        <w:autoSpaceDN w:val="0"/>
        <w:adjustRightInd w:val="0"/>
        <w:spacing w:after="0" w:line="240" w:lineRule="auto"/>
        <w:ind w:left="100"/>
        <w:jc w:val="both"/>
        <w:rPr>
          <w:rFonts w:ascii="Arial" w:eastAsia="Times New Roman" w:hAnsi="Arial" w:cs="Arial"/>
          <w:szCs w:val="24"/>
          <w:lang w:eastAsia="cs-CZ"/>
        </w:rPr>
      </w:pPr>
    </w:p>
    <w:p w14:paraId="23038B77" w14:textId="77777777" w:rsidR="00283518" w:rsidRPr="00E6173B" w:rsidRDefault="00283518" w:rsidP="00283518">
      <w:pPr>
        <w:widowControl w:val="0"/>
        <w:autoSpaceDE w:val="0"/>
        <w:autoSpaceDN w:val="0"/>
        <w:adjustRightInd w:val="0"/>
        <w:spacing w:after="0" w:line="240" w:lineRule="auto"/>
        <w:ind w:left="100"/>
        <w:jc w:val="center"/>
        <w:rPr>
          <w:rFonts w:ascii="Arial" w:eastAsia="Times New Roman" w:hAnsi="Arial" w:cs="Arial"/>
          <w:szCs w:val="24"/>
          <w:lang w:eastAsia="cs-CZ"/>
        </w:rPr>
      </w:pPr>
      <w:r w:rsidRPr="00E6173B">
        <w:rPr>
          <w:rFonts w:ascii="Arial" w:eastAsia="Times New Roman" w:hAnsi="Arial" w:cs="Arial"/>
          <w:szCs w:val="24"/>
          <w:lang w:eastAsia="cs-CZ"/>
        </w:rPr>
        <w:t>-------------------------------------                                                   ------------------------------</w:t>
      </w:r>
    </w:p>
    <w:p w14:paraId="5A0A1BDC" w14:textId="77777777" w:rsidR="00283518" w:rsidRPr="00E6173B" w:rsidRDefault="00283518" w:rsidP="00283518">
      <w:pPr>
        <w:widowControl w:val="0"/>
        <w:autoSpaceDE w:val="0"/>
        <w:autoSpaceDN w:val="0"/>
        <w:adjustRightInd w:val="0"/>
        <w:spacing w:after="0" w:line="240" w:lineRule="auto"/>
        <w:ind w:left="100"/>
        <w:jc w:val="both"/>
        <w:rPr>
          <w:rFonts w:ascii="Arial" w:eastAsia="Times New Roman" w:hAnsi="Arial" w:cs="Arial"/>
          <w:szCs w:val="24"/>
          <w:lang w:eastAsia="cs-CZ"/>
        </w:rPr>
      </w:pPr>
      <w:r w:rsidRPr="00E6173B">
        <w:rPr>
          <w:rFonts w:ascii="Arial" w:eastAsia="Times New Roman" w:hAnsi="Arial" w:cs="Arial"/>
          <w:szCs w:val="24"/>
          <w:lang w:eastAsia="cs-CZ"/>
        </w:rPr>
        <w:t xml:space="preserve">           pronajímatel                                                                              nájemce</w:t>
      </w:r>
    </w:p>
    <w:p w14:paraId="50DBB9A3" w14:textId="3D803AD6" w:rsidR="00283518" w:rsidRPr="005022A0" w:rsidRDefault="005022A0" w:rsidP="005022A0">
      <w:pPr>
        <w:widowControl w:val="0"/>
        <w:autoSpaceDE w:val="0"/>
        <w:autoSpaceDN w:val="0"/>
        <w:adjustRightInd w:val="0"/>
        <w:spacing w:after="0" w:line="240" w:lineRule="auto"/>
        <w:ind w:left="100"/>
        <w:jc w:val="center"/>
        <w:rPr>
          <w:rFonts w:ascii="Arial" w:eastAsia="Times New Roman" w:hAnsi="Arial" w:cs="Arial"/>
          <w:b/>
          <w:sz w:val="36"/>
          <w:szCs w:val="36"/>
          <w:lang w:eastAsia="cs-CZ"/>
        </w:rPr>
      </w:pPr>
      <w:r w:rsidRPr="005022A0">
        <w:rPr>
          <w:rFonts w:ascii="Arial" w:eastAsia="Times New Roman" w:hAnsi="Arial" w:cs="Arial"/>
          <w:b/>
          <w:sz w:val="36"/>
          <w:szCs w:val="36"/>
          <w:lang w:eastAsia="cs-CZ"/>
        </w:rPr>
        <w:lastRenderedPageBreak/>
        <w:t>PŘEDÁVACÍ PROTOKOL</w:t>
      </w:r>
    </w:p>
    <w:p w14:paraId="0881F848" w14:textId="5D346129" w:rsidR="005022A0" w:rsidRPr="00E6173B" w:rsidRDefault="005022A0" w:rsidP="005022A0">
      <w:pPr>
        <w:widowControl w:val="0"/>
        <w:autoSpaceDE w:val="0"/>
        <w:autoSpaceDN w:val="0"/>
        <w:adjustRightInd w:val="0"/>
        <w:spacing w:after="0" w:line="240" w:lineRule="auto"/>
        <w:ind w:left="100"/>
        <w:jc w:val="center"/>
        <w:rPr>
          <w:rFonts w:ascii="Arial" w:eastAsia="Times New Roman" w:hAnsi="Arial" w:cs="Arial"/>
          <w:szCs w:val="24"/>
          <w:lang w:eastAsia="cs-CZ"/>
        </w:rPr>
      </w:pPr>
      <w:r>
        <w:rPr>
          <w:rFonts w:ascii="Arial" w:eastAsia="Times New Roman" w:hAnsi="Arial" w:cs="Arial"/>
          <w:szCs w:val="24"/>
          <w:lang w:eastAsia="cs-CZ"/>
        </w:rPr>
        <w:t>ke smlouvě o nájmu prostor letního koupaliště</w:t>
      </w:r>
    </w:p>
    <w:p w14:paraId="186D7F94" w14:textId="77777777" w:rsidR="00283518" w:rsidRDefault="00283518" w:rsidP="00283518">
      <w:pPr>
        <w:spacing w:after="0" w:line="240" w:lineRule="auto"/>
        <w:rPr>
          <w:rFonts w:eastAsia="Times New Roman" w:cs="Times New Roman"/>
          <w:szCs w:val="24"/>
          <w:lang w:eastAsia="cs-CZ"/>
        </w:rPr>
      </w:pPr>
    </w:p>
    <w:p w14:paraId="5DB098FD" w14:textId="77777777" w:rsidR="005022A0" w:rsidRDefault="005022A0" w:rsidP="00283518">
      <w:pPr>
        <w:spacing w:after="0" w:line="240" w:lineRule="auto"/>
        <w:rPr>
          <w:rFonts w:eastAsia="Times New Roman" w:cs="Times New Roman"/>
          <w:szCs w:val="24"/>
          <w:lang w:eastAsia="cs-CZ"/>
        </w:rPr>
      </w:pPr>
    </w:p>
    <w:p w14:paraId="2CBC2006" w14:textId="77777777" w:rsidR="005022A0" w:rsidRPr="00E6173B" w:rsidRDefault="005022A0" w:rsidP="005022A0">
      <w:pPr>
        <w:widowControl w:val="0"/>
        <w:autoSpaceDE w:val="0"/>
        <w:autoSpaceDN w:val="0"/>
        <w:adjustRightInd w:val="0"/>
        <w:spacing w:after="0" w:line="240" w:lineRule="auto"/>
        <w:jc w:val="both"/>
        <w:rPr>
          <w:rFonts w:ascii="Arial" w:eastAsia="Times New Roman" w:hAnsi="Arial" w:cs="Arial"/>
          <w:b/>
          <w:bCs/>
          <w:szCs w:val="24"/>
          <w:lang w:eastAsia="cs-CZ"/>
        </w:rPr>
      </w:pPr>
      <w:r w:rsidRPr="00E6173B">
        <w:rPr>
          <w:rFonts w:ascii="Arial" w:eastAsia="Times New Roman" w:hAnsi="Arial" w:cs="Arial"/>
          <w:b/>
          <w:bCs/>
          <w:szCs w:val="24"/>
          <w:lang w:eastAsia="cs-CZ"/>
        </w:rPr>
        <w:t xml:space="preserve">CPA DELFÍN, příspěvková organizace </w:t>
      </w:r>
    </w:p>
    <w:p w14:paraId="48255155" w14:textId="77777777" w:rsidR="005022A0" w:rsidRPr="00E6173B" w:rsidRDefault="005022A0" w:rsidP="005022A0">
      <w:pPr>
        <w:widowControl w:val="0"/>
        <w:autoSpaceDE w:val="0"/>
        <w:autoSpaceDN w:val="0"/>
        <w:adjustRightInd w:val="0"/>
        <w:spacing w:after="0" w:line="240" w:lineRule="auto"/>
        <w:jc w:val="both"/>
        <w:rPr>
          <w:rFonts w:ascii="Arial" w:eastAsia="Times New Roman" w:hAnsi="Arial" w:cs="Arial"/>
          <w:szCs w:val="24"/>
          <w:lang w:eastAsia="cs-CZ"/>
        </w:rPr>
      </w:pPr>
      <w:r w:rsidRPr="00E6173B">
        <w:rPr>
          <w:rFonts w:ascii="Arial" w:eastAsia="Times New Roman" w:hAnsi="Arial" w:cs="Arial"/>
          <w:szCs w:val="24"/>
          <w:lang w:eastAsia="cs-CZ"/>
        </w:rPr>
        <w:t>Slovácké nám. 2377</w:t>
      </w:r>
    </w:p>
    <w:p w14:paraId="5AAE0AD6" w14:textId="77777777" w:rsidR="005022A0" w:rsidRPr="00E6173B" w:rsidRDefault="005022A0" w:rsidP="005022A0">
      <w:pPr>
        <w:widowControl w:val="0"/>
        <w:autoSpaceDE w:val="0"/>
        <w:autoSpaceDN w:val="0"/>
        <w:adjustRightInd w:val="0"/>
        <w:spacing w:after="0" w:line="240" w:lineRule="auto"/>
        <w:jc w:val="both"/>
        <w:rPr>
          <w:rFonts w:ascii="Arial" w:eastAsia="Times New Roman" w:hAnsi="Arial" w:cs="Arial"/>
          <w:szCs w:val="24"/>
          <w:lang w:eastAsia="cs-CZ"/>
        </w:rPr>
      </w:pPr>
      <w:r w:rsidRPr="00E6173B">
        <w:rPr>
          <w:rFonts w:ascii="Arial" w:eastAsia="Times New Roman" w:hAnsi="Arial" w:cs="Arial"/>
          <w:szCs w:val="24"/>
          <w:lang w:eastAsia="cs-CZ"/>
        </w:rPr>
        <w:t>688 01 Uherský Brod</w:t>
      </w:r>
    </w:p>
    <w:p w14:paraId="61E28F3A" w14:textId="77777777" w:rsidR="005022A0" w:rsidRPr="00E6173B" w:rsidRDefault="005022A0" w:rsidP="005022A0">
      <w:pPr>
        <w:widowControl w:val="0"/>
        <w:autoSpaceDE w:val="0"/>
        <w:autoSpaceDN w:val="0"/>
        <w:adjustRightInd w:val="0"/>
        <w:spacing w:after="0" w:line="240" w:lineRule="auto"/>
        <w:jc w:val="both"/>
        <w:rPr>
          <w:rFonts w:ascii="Arial" w:eastAsia="Times New Roman" w:hAnsi="Arial" w:cs="Arial"/>
          <w:szCs w:val="24"/>
          <w:lang w:eastAsia="cs-CZ"/>
        </w:rPr>
      </w:pPr>
      <w:r w:rsidRPr="00E6173B">
        <w:rPr>
          <w:rFonts w:ascii="Arial" w:eastAsia="Times New Roman" w:hAnsi="Arial" w:cs="Arial"/>
          <w:szCs w:val="24"/>
          <w:lang w:eastAsia="cs-CZ"/>
        </w:rPr>
        <w:t>IČO: 71177108</w:t>
      </w:r>
      <w:r>
        <w:rPr>
          <w:rFonts w:ascii="Arial" w:eastAsia="Times New Roman" w:hAnsi="Arial" w:cs="Arial"/>
          <w:szCs w:val="24"/>
          <w:lang w:eastAsia="cs-CZ"/>
        </w:rPr>
        <w:t>,</w:t>
      </w:r>
      <w:r w:rsidRPr="00E6173B">
        <w:rPr>
          <w:rFonts w:ascii="Arial" w:eastAsia="Times New Roman" w:hAnsi="Arial" w:cs="Arial"/>
          <w:szCs w:val="24"/>
          <w:lang w:eastAsia="cs-CZ"/>
        </w:rPr>
        <w:t xml:space="preserve"> DIČ:CZ71177108</w:t>
      </w:r>
    </w:p>
    <w:p w14:paraId="4B9D9BF5" w14:textId="77777777" w:rsidR="005022A0" w:rsidRPr="00E6173B" w:rsidRDefault="005022A0" w:rsidP="005022A0">
      <w:pPr>
        <w:widowControl w:val="0"/>
        <w:autoSpaceDE w:val="0"/>
        <w:autoSpaceDN w:val="0"/>
        <w:adjustRightInd w:val="0"/>
        <w:spacing w:after="0" w:line="240" w:lineRule="auto"/>
        <w:jc w:val="both"/>
        <w:rPr>
          <w:rFonts w:ascii="Arial" w:eastAsia="Times New Roman" w:hAnsi="Arial" w:cs="Arial"/>
          <w:szCs w:val="24"/>
          <w:lang w:eastAsia="cs-CZ"/>
        </w:rPr>
      </w:pPr>
      <w:r w:rsidRPr="00E6173B">
        <w:rPr>
          <w:rFonts w:ascii="Arial" w:eastAsia="Times New Roman" w:hAnsi="Arial" w:cs="Arial"/>
          <w:szCs w:val="24"/>
          <w:lang w:eastAsia="cs-CZ"/>
        </w:rPr>
        <w:t xml:space="preserve">zapsaná: OR KS Brno, oddíl </w:t>
      </w:r>
      <w:proofErr w:type="spellStart"/>
      <w:r w:rsidRPr="00E6173B">
        <w:rPr>
          <w:rFonts w:ascii="Arial" w:eastAsia="Times New Roman" w:hAnsi="Arial" w:cs="Arial"/>
          <w:szCs w:val="24"/>
          <w:lang w:eastAsia="cs-CZ"/>
        </w:rPr>
        <w:t>Pr</w:t>
      </w:r>
      <w:proofErr w:type="spellEnd"/>
      <w:r w:rsidRPr="00E6173B">
        <w:rPr>
          <w:rFonts w:ascii="Arial" w:eastAsia="Times New Roman" w:hAnsi="Arial" w:cs="Arial"/>
          <w:szCs w:val="24"/>
          <w:lang w:eastAsia="cs-CZ"/>
        </w:rPr>
        <w:t>., vložka 1318</w:t>
      </w:r>
    </w:p>
    <w:p w14:paraId="7874D174" w14:textId="77777777" w:rsidR="005022A0" w:rsidRPr="00E6173B" w:rsidRDefault="005022A0" w:rsidP="005022A0">
      <w:pPr>
        <w:widowControl w:val="0"/>
        <w:autoSpaceDE w:val="0"/>
        <w:autoSpaceDN w:val="0"/>
        <w:adjustRightInd w:val="0"/>
        <w:spacing w:after="0" w:line="240" w:lineRule="auto"/>
        <w:jc w:val="both"/>
        <w:rPr>
          <w:rFonts w:ascii="Arial" w:eastAsia="Times New Roman" w:hAnsi="Arial" w:cs="Arial"/>
          <w:szCs w:val="24"/>
          <w:lang w:eastAsia="cs-CZ"/>
        </w:rPr>
      </w:pPr>
      <w:r w:rsidRPr="00E6173B">
        <w:rPr>
          <w:rFonts w:ascii="Arial" w:eastAsia="Times New Roman" w:hAnsi="Arial" w:cs="Arial"/>
          <w:szCs w:val="24"/>
          <w:lang w:eastAsia="cs-CZ"/>
        </w:rPr>
        <w:t>bankovní spojení: KB Uherský Brod</w:t>
      </w:r>
    </w:p>
    <w:p w14:paraId="34944BF9" w14:textId="77777777" w:rsidR="005022A0" w:rsidRPr="00E6173B" w:rsidRDefault="005022A0" w:rsidP="005022A0">
      <w:pPr>
        <w:widowControl w:val="0"/>
        <w:autoSpaceDE w:val="0"/>
        <w:autoSpaceDN w:val="0"/>
        <w:adjustRightInd w:val="0"/>
        <w:spacing w:after="0" w:line="240" w:lineRule="auto"/>
        <w:jc w:val="both"/>
        <w:rPr>
          <w:rFonts w:ascii="Arial" w:eastAsia="Times New Roman" w:hAnsi="Arial" w:cs="Arial"/>
          <w:szCs w:val="24"/>
          <w:lang w:eastAsia="cs-CZ"/>
        </w:rPr>
      </w:pPr>
      <w:r w:rsidRPr="00E6173B">
        <w:rPr>
          <w:rFonts w:ascii="Arial" w:eastAsia="Times New Roman" w:hAnsi="Arial" w:cs="Arial"/>
          <w:szCs w:val="24"/>
          <w:lang w:eastAsia="cs-CZ"/>
        </w:rPr>
        <w:t>číslo účtu: 27-9991910267/0100</w:t>
      </w:r>
    </w:p>
    <w:p w14:paraId="38335A76" w14:textId="77777777" w:rsidR="005022A0" w:rsidRPr="00E6173B" w:rsidRDefault="005022A0" w:rsidP="005022A0">
      <w:pPr>
        <w:widowControl w:val="0"/>
        <w:autoSpaceDE w:val="0"/>
        <w:autoSpaceDN w:val="0"/>
        <w:adjustRightInd w:val="0"/>
        <w:spacing w:after="0" w:line="240" w:lineRule="auto"/>
        <w:jc w:val="both"/>
        <w:rPr>
          <w:rFonts w:ascii="Arial" w:eastAsia="Times New Roman" w:hAnsi="Arial" w:cs="Arial"/>
          <w:szCs w:val="24"/>
          <w:lang w:eastAsia="cs-CZ"/>
        </w:rPr>
      </w:pPr>
      <w:r w:rsidRPr="00E6173B">
        <w:rPr>
          <w:rFonts w:ascii="Arial" w:eastAsia="Times New Roman" w:hAnsi="Arial" w:cs="Arial"/>
          <w:szCs w:val="24"/>
          <w:lang w:eastAsia="cs-CZ"/>
        </w:rPr>
        <w:t xml:space="preserve">zastoupené: Mgr. Vlastimilem Šmídem </w:t>
      </w:r>
      <w:r>
        <w:rPr>
          <w:rFonts w:ascii="Arial" w:eastAsia="Times New Roman" w:hAnsi="Arial" w:cs="Arial"/>
          <w:szCs w:val="24"/>
          <w:lang w:eastAsia="cs-CZ"/>
        </w:rPr>
        <w:t>–</w:t>
      </w:r>
      <w:r w:rsidRPr="00E6173B">
        <w:rPr>
          <w:rFonts w:ascii="Arial" w:eastAsia="Times New Roman" w:hAnsi="Arial" w:cs="Arial"/>
          <w:szCs w:val="24"/>
          <w:lang w:eastAsia="cs-CZ"/>
        </w:rPr>
        <w:t xml:space="preserve"> ředitelem</w:t>
      </w:r>
    </w:p>
    <w:p w14:paraId="252233E4" w14:textId="77777777" w:rsidR="005022A0" w:rsidRPr="00E6173B" w:rsidRDefault="005022A0" w:rsidP="005022A0">
      <w:pPr>
        <w:widowControl w:val="0"/>
        <w:autoSpaceDE w:val="0"/>
        <w:autoSpaceDN w:val="0"/>
        <w:adjustRightInd w:val="0"/>
        <w:spacing w:after="0" w:line="240" w:lineRule="auto"/>
        <w:jc w:val="both"/>
        <w:rPr>
          <w:rFonts w:ascii="Arial" w:eastAsia="Times New Roman" w:hAnsi="Arial" w:cs="Arial"/>
          <w:szCs w:val="24"/>
          <w:lang w:eastAsia="cs-CZ"/>
        </w:rPr>
      </w:pPr>
      <w:r w:rsidRPr="00E6173B">
        <w:rPr>
          <w:rFonts w:ascii="Arial" w:eastAsia="Times New Roman" w:hAnsi="Arial" w:cs="Arial"/>
          <w:szCs w:val="24"/>
          <w:lang w:eastAsia="cs-CZ"/>
        </w:rPr>
        <w:t>(dále jako pronajímatel) na straně jedné</w:t>
      </w:r>
    </w:p>
    <w:p w14:paraId="2C2D6F32" w14:textId="77777777" w:rsidR="005022A0" w:rsidRPr="00E6173B" w:rsidRDefault="005022A0" w:rsidP="005022A0">
      <w:pPr>
        <w:widowControl w:val="0"/>
        <w:autoSpaceDE w:val="0"/>
        <w:autoSpaceDN w:val="0"/>
        <w:adjustRightInd w:val="0"/>
        <w:spacing w:after="0" w:line="240" w:lineRule="auto"/>
        <w:jc w:val="both"/>
        <w:rPr>
          <w:rFonts w:ascii="Arial" w:eastAsia="Times New Roman" w:hAnsi="Arial" w:cs="Arial"/>
          <w:szCs w:val="24"/>
          <w:lang w:eastAsia="cs-CZ"/>
        </w:rPr>
      </w:pPr>
    </w:p>
    <w:p w14:paraId="660FA1EF" w14:textId="77777777" w:rsidR="005022A0" w:rsidRPr="00E6173B" w:rsidRDefault="005022A0" w:rsidP="005022A0">
      <w:pPr>
        <w:widowControl w:val="0"/>
        <w:autoSpaceDE w:val="0"/>
        <w:autoSpaceDN w:val="0"/>
        <w:adjustRightInd w:val="0"/>
        <w:spacing w:after="0" w:line="240" w:lineRule="auto"/>
        <w:jc w:val="both"/>
        <w:rPr>
          <w:rFonts w:ascii="Arial" w:eastAsia="Times New Roman" w:hAnsi="Arial" w:cs="Arial"/>
          <w:szCs w:val="24"/>
          <w:lang w:eastAsia="cs-CZ"/>
        </w:rPr>
      </w:pPr>
      <w:r w:rsidRPr="00E6173B">
        <w:rPr>
          <w:rFonts w:ascii="Arial" w:eastAsia="Times New Roman" w:hAnsi="Arial" w:cs="Arial"/>
          <w:szCs w:val="24"/>
          <w:lang w:eastAsia="cs-CZ"/>
        </w:rPr>
        <w:t>a</w:t>
      </w:r>
    </w:p>
    <w:p w14:paraId="00C446B0" w14:textId="77777777" w:rsidR="005022A0" w:rsidRPr="00E6173B" w:rsidRDefault="005022A0" w:rsidP="005022A0">
      <w:pPr>
        <w:widowControl w:val="0"/>
        <w:autoSpaceDE w:val="0"/>
        <w:autoSpaceDN w:val="0"/>
        <w:adjustRightInd w:val="0"/>
        <w:spacing w:after="0" w:line="240" w:lineRule="auto"/>
        <w:jc w:val="both"/>
        <w:rPr>
          <w:rFonts w:ascii="Arial" w:eastAsia="Times New Roman" w:hAnsi="Arial" w:cs="Arial"/>
          <w:szCs w:val="24"/>
          <w:lang w:eastAsia="cs-CZ"/>
        </w:rPr>
      </w:pPr>
    </w:p>
    <w:p w14:paraId="04D880E5" w14:textId="77777777" w:rsidR="005022A0" w:rsidRPr="00E6173B" w:rsidRDefault="005022A0" w:rsidP="005022A0">
      <w:pPr>
        <w:widowControl w:val="0"/>
        <w:autoSpaceDE w:val="0"/>
        <w:autoSpaceDN w:val="0"/>
        <w:adjustRightInd w:val="0"/>
        <w:spacing w:after="0" w:line="240" w:lineRule="auto"/>
        <w:jc w:val="both"/>
        <w:rPr>
          <w:rFonts w:ascii="Arial" w:eastAsia="Times New Roman" w:hAnsi="Arial" w:cs="Arial"/>
          <w:b/>
          <w:bCs/>
          <w:szCs w:val="24"/>
          <w:lang w:eastAsia="cs-CZ"/>
        </w:rPr>
      </w:pPr>
      <w:r>
        <w:rPr>
          <w:rFonts w:ascii="Arial" w:eastAsia="Times New Roman" w:hAnsi="Arial" w:cs="Arial"/>
          <w:b/>
          <w:bCs/>
          <w:szCs w:val="24"/>
          <w:lang w:eastAsia="cs-CZ"/>
        </w:rPr>
        <w:t>Jiří Krajča</w:t>
      </w:r>
    </w:p>
    <w:p w14:paraId="00D57217" w14:textId="77777777" w:rsidR="005022A0" w:rsidRDefault="005022A0" w:rsidP="005022A0">
      <w:pPr>
        <w:widowControl w:val="0"/>
        <w:autoSpaceDE w:val="0"/>
        <w:autoSpaceDN w:val="0"/>
        <w:adjustRightInd w:val="0"/>
        <w:spacing w:after="0" w:line="240" w:lineRule="auto"/>
        <w:jc w:val="both"/>
        <w:rPr>
          <w:rFonts w:ascii="Arial" w:eastAsia="Times New Roman" w:hAnsi="Arial" w:cs="Arial"/>
          <w:szCs w:val="24"/>
          <w:lang w:eastAsia="cs-CZ"/>
        </w:rPr>
      </w:pPr>
      <w:r>
        <w:rPr>
          <w:rFonts w:ascii="Arial" w:eastAsia="Times New Roman" w:hAnsi="Arial" w:cs="Arial"/>
          <w:szCs w:val="24"/>
          <w:lang w:eastAsia="cs-CZ"/>
        </w:rPr>
        <w:t>26. dubna 1213</w:t>
      </w:r>
    </w:p>
    <w:p w14:paraId="1786915F" w14:textId="77777777" w:rsidR="005022A0" w:rsidRDefault="005022A0" w:rsidP="005022A0">
      <w:pPr>
        <w:widowControl w:val="0"/>
        <w:autoSpaceDE w:val="0"/>
        <w:autoSpaceDN w:val="0"/>
        <w:adjustRightInd w:val="0"/>
        <w:spacing w:after="0" w:line="240" w:lineRule="auto"/>
        <w:jc w:val="both"/>
        <w:rPr>
          <w:rFonts w:ascii="Arial" w:eastAsia="Times New Roman" w:hAnsi="Arial" w:cs="Arial"/>
          <w:szCs w:val="24"/>
          <w:lang w:eastAsia="cs-CZ"/>
        </w:rPr>
      </w:pPr>
      <w:r>
        <w:rPr>
          <w:rFonts w:ascii="Arial" w:eastAsia="Times New Roman" w:hAnsi="Arial" w:cs="Arial"/>
          <w:szCs w:val="24"/>
          <w:lang w:eastAsia="cs-CZ"/>
        </w:rPr>
        <w:t>688 01 Uherský Brod</w:t>
      </w:r>
    </w:p>
    <w:p w14:paraId="20839D67" w14:textId="77777777" w:rsidR="005022A0" w:rsidRDefault="005022A0" w:rsidP="005022A0">
      <w:pPr>
        <w:widowControl w:val="0"/>
        <w:autoSpaceDE w:val="0"/>
        <w:autoSpaceDN w:val="0"/>
        <w:adjustRightInd w:val="0"/>
        <w:spacing w:after="0" w:line="240" w:lineRule="auto"/>
        <w:jc w:val="both"/>
        <w:rPr>
          <w:rFonts w:ascii="Arial" w:eastAsia="Times New Roman" w:hAnsi="Arial" w:cs="Arial"/>
          <w:szCs w:val="24"/>
          <w:lang w:eastAsia="cs-CZ"/>
        </w:rPr>
      </w:pPr>
      <w:r>
        <w:rPr>
          <w:rFonts w:ascii="Arial" w:eastAsia="Times New Roman" w:hAnsi="Arial" w:cs="Arial"/>
          <w:szCs w:val="24"/>
          <w:lang w:eastAsia="cs-CZ"/>
        </w:rPr>
        <w:t>IČ: 63410931</w:t>
      </w:r>
    </w:p>
    <w:p w14:paraId="7A111B10" w14:textId="77777777" w:rsidR="005022A0" w:rsidRPr="00E6173B" w:rsidRDefault="005022A0" w:rsidP="005022A0">
      <w:pPr>
        <w:widowControl w:val="0"/>
        <w:autoSpaceDE w:val="0"/>
        <w:autoSpaceDN w:val="0"/>
        <w:adjustRightInd w:val="0"/>
        <w:spacing w:after="0" w:line="240" w:lineRule="auto"/>
        <w:jc w:val="both"/>
        <w:rPr>
          <w:rFonts w:ascii="Arial" w:eastAsia="Times New Roman" w:hAnsi="Arial" w:cs="Arial"/>
          <w:szCs w:val="24"/>
          <w:lang w:eastAsia="cs-CZ"/>
        </w:rPr>
      </w:pPr>
      <w:r w:rsidRPr="00E6173B">
        <w:rPr>
          <w:rFonts w:ascii="Arial" w:eastAsia="Times New Roman" w:hAnsi="Arial" w:cs="Arial"/>
          <w:szCs w:val="24"/>
          <w:lang w:eastAsia="cs-CZ"/>
        </w:rPr>
        <w:t>(dále jako nájemce) na straně druhé:</w:t>
      </w:r>
    </w:p>
    <w:p w14:paraId="7B5DEE84" w14:textId="77777777" w:rsidR="005022A0" w:rsidRDefault="005022A0" w:rsidP="00283518">
      <w:pPr>
        <w:spacing w:after="0" w:line="240" w:lineRule="auto"/>
        <w:rPr>
          <w:rFonts w:eastAsia="Times New Roman" w:cs="Times New Roman"/>
          <w:szCs w:val="24"/>
          <w:lang w:eastAsia="cs-CZ"/>
        </w:rPr>
      </w:pPr>
    </w:p>
    <w:p w14:paraId="5D9448CB" w14:textId="77777777" w:rsidR="005022A0" w:rsidRDefault="005022A0" w:rsidP="00283518">
      <w:pPr>
        <w:spacing w:after="0" w:line="240" w:lineRule="auto"/>
        <w:rPr>
          <w:rFonts w:eastAsia="Times New Roman" w:cs="Times New Roman"/>
          <w:szCs w:val="24"/>
          <w:lang w:eastAsia="cs-CZ"/>
        </w:rPr>
      </w:pPr>
    </w:p>
    <w:p w14:paraId="54C7FBFA" w14:textId="77777777" w:rsidR="005022A0" w:rsidRDefault="005022A0" w:rsidP="00283518">
      <w:pPr>
        <w:spacing w:after="0" w:line="240" w:lineRule="auto"/>
        <w:rPr>
          <w:rFonts w:eastAsia="Times New Roman" w:cs="Times New Roman"/>
          <w:szCs w:val="24"/>
          <w:lang w:eastAsia="cs-CZ"/>
        </w:rPr>
      </w:pPr>
    </w:p>
    <w:p w14:paraId="60FDDD4B" w14:textId="77777777" w:rsidR="005022A0" w:rsidRDefault="005022A0" w:rsidP="00283518">
      <w:pPr>
        <w:spacing w:after="0" w:line="240" w:lineRule="auto"/>
        <w:rPr>
          <w:rFonts w:eastAsia="Times New Roman" w:cs="Times New Roman"/>
          <w:szCs w:val="24"/>
          <w:lang w:eastAsia="cs-CZ"/>
        </w:rPr>
      </w:pPr>
    </w:p>
    <w:p w14:paraId="061F7FDC" w14:textId="58B6D857" w:rsidR="005022A0" w:rsidRPr="005022A0" w:rsidRDefault="005022A0" w:rsidP="00283518">
      <w:pPr>
        <w:spacing w:after="0" w:line="240" w:lineRule="auto"/>
        <w:rPr>
          <w:rFonts w:ascii="Arial" w:eastAsia="Times New Roman" w:hAnsi="Arial" w:cs="Arial"/>
          <w:szCs w:val="24"/>
          <w:lang w:eastAsia="cs-CZ"/>
        </w:rPr>
      </w:pPr>
      <w:r>
        <w:rPr>
          <w:rFonts w:ascii="Arial" w:eastAsia="Times New Roman" w:hAnsi="Arial" w:cs="Arial"/>
          <w:szCs w:val="24"/>
          <w:lang w:eastAsia="cs-CZ"/>
        </w:rPr>
        <w:t>Pronajímatel předal nájemci</w:t>
      </w:r>
      <w:r w:rsidRPr="005022A0">
        <w:rPr>
          <w:rFonts w:ascii="Arial" w:eastAsia="Times New Roman" w:hAnsi="Arial" w:cs="Arial"/>
          <w:szCs w:val="24"/>
          <w:lang w:eastAsia="cs-CZ"/>
        </w:rPr>
        <w:t>:</w:t>
      </w:r>
    </w:p>
    <w:p w14:paraId="02A202C3" w14:textId="77777777" w:rsidR="005022A0" w:rsidRDefault="005022A0" w:rsidP="00283518">
      <w:pPr>
        <w:spacing w:after="0" w:line="240" w:lineRule="auto"/>
        <w:rPr>
          <w:rFonts w:ascii="Arial" w:eastAsia="Times New Roman" w:hAnsi="Arial" w:cs="Arial"/>
          <w:szCs w:val="24"/>
          <w:lang w:eastAsia="cs-CZ"/>
        </w:rPr>
      </w:pPr>
    </w:p>
    <w:p w14:paraId="66DFA5AB" w14:textId="77777777" w:rsidR="005022A0" w:rsidRPr="005022A0" w:rsidRDefault="005022A0" w:rsidP="00283518">
      <w:pPr>
        <w:spacing w:after="0" w:line="240" w:lineRule="auto"/>
        <w:rPr>
          <w:rFonts w:ascii="Arial" w:eastAsia="Times New Roman" w:hAnsi="Arial" w:cs="Arial"/>
          <w:szCs w:val="24"/>
          <w:lang w:eastAsia="cs-CZ"/>
        </w:rPr>
      </w:pPr>
    </w:p>
    <w:p w14:paraId="0178C6D6" w14:textId="72F13F3B" w:rsidR="005022A0" w:rsidRPr="005022A0" w:rsidRDefault="005022A0" w:rsidP="00283518">
      <w:pPr>
        <w:spacing w:after="0" w:line="240" w:lineRule="auto"/>
        <w:rPr>
          <w:rFonts w:ascii="Arial" w:eastAsia="Times New Roman" w:hAnsi="Arial" w:cs="Arial"/>
          <w:b/>
          <w:szCs w:val="24"/>
          <w:lang w:eastAsia="cs-CZ"/>
        </w:rPr>
      </w:pPr>
      <w:r w:rsidRPr="005022A0">
        <w:rPr>
          <w:rFonts w:ascii="Arial" w:eastAsia="Times New Roman" w:hAnsi="Arial" w:cs="Arial"/>
          <w:b/>
          <w:szCs w:val="24"/>
          <w:lang w:eastAsia="cs-CZ"/>
        </w:rPr>
        <w:t>Terasa letního koupaliště</w:t>
      </w:r>
    </w:p>
    <w:p w14:paraId="11709DCB" w14:textId="77777777" w:rsidR="005022A0" w:rsidRPr="005022A0" w:rsidRDefault="005022A0" w:rsidP="00283518">
      <w:pPr>
        <w:spacing w:after="0" w:line="240" w:lineRule="auto"/>
        <w:rPr>
          <w:rFonts w:ascii="Arial" w:eastAsia="Times New Roman" w:hAnsi="Arial" w:cs="Arial"/>
          <w:szCs w:val="24"/>
          <w:lang w:eastAsia="cs-CZ"/>
        </w:rPr>
      </w:pPr>
    </w:p>
    <w:p w14:paraId="1CB983EB" w14:textId="77777777" w:rsidR="005022A0" w:rsidRDefault="005022A0" w:rsidP="00283518">
      <w:pPr>
        <w:spacing w:after="0" w:line="240" w:lineRule="auto"/>
        <w:rPr>
          <w:rFonts w:eastAsia="Times New Roman" w:cs="Times New Roman"/>
          <w:szCs w:val="24"/>
          <w:lang w:eastAsia="cs-CZ"/>
        </w:rPr>
      </w:pPr>
    </w:p>
    <w:p w14:paraId="14067EA1" w14:textId="1B9EBF0B" w:rsidR="005022A0" w:rsidRPr="005022A0" w:rsidRDefault="005022A0" w:rsidP="00283518">
      <w:pPr>
        <w:spacing w:after="0" w:line="240" w:lineRule="auto"/>
        <w:rPr>
          <w:rFonts w:ascii="Arial" w:eastAsia="Times New Roman" w:hAnsi="Arial" w:cs="Arial"/>
          <w:szCs w:val="24"/>
          <w:lang w:eastAsia="cs-CZ"/>
        </w:rPr>
      </w:pPr>
      <w:r w:rsidRPr="005022A0">
        <w:rPr>
          <w:rFonts w:ascii="Arial" w:eastAsia="Times New Roman" w:hAnsi="Arial" w:cs="Arial"/>
          <w:szCs w:val="24"/>
          <w:lang w:eastAsia="cs-CZ"/>
        </w:rPr>
        <w:t>Převzato bez výhrad</w:t>
      </w:r>
    </w:p>
    <w:p w14:paraId="58349910" w14:textId="77777777" w:rsidR="005022A0" w:rsidRDefault="005022A0" w:rsidP="00283518">
      <w:pPr>
        <w:spacing w:after="0" w:line="240" w:lineRule="auto"/>
        <w:rPr>
          <w:rFonts w:eastAsia="Times New Roman" w:cs="Times New Roman"/>
          <w:szCs w:val="24"/>
          <w:lang w:eastAsia="cs-CZ"/>
        </w:rPr>
      </w:pPr>
    </w:p>
    <w:p w14:paraId="1E0C5681" w14:textId="19F3D2BC" w:rsidR="005A411A" w:rsidRPr="005022A0" w:rsidRDefault="005A411A" w:rsidP="005A411A">
      <w:pPr>
        <w:spacing w:after="0" w:line="240" w:lineRule="auto"/>
        <w:rPr>
          <w:rFonts w:ascii="Arial" w:eastAsia="Times New Roman" w:hAnsi="Arial" w:cs="Arial"/>
          <w:szCs w:val="24"/>
          <w:lang w:eastAsia="cs-CZ"/>
        </w:rPr>
      </w:pPr>
      <w:r w:rsidRPr="005022A0">
        <w:rPr>
          <w:rFonts w:ascii="Arial" w:eastAsia="Times New Roman" w:hAnsi="Arial" w:cs="Arial"/>
          <w:szCs w:val="24"/>
          <w:lang w:eastAsia="cs-CZ"/>
        </w:rPr>
        <w:t xml:space="preserve">Převzato </w:t>
      </w:r>
      <w:r>
        <w:rPr>
          <w:rFonts w:ascii="Arial" w:eastAsia="Times New Roman" w:hAnsi="Arial" w:cs="Arial"/>
          <w:szCs w:val="24"/>
          <w:lang w:eastAsia="cs-CZ"/>
        </w:rPr>
        <w:t>s </w:t>
      </w:r>
      <w:r w:rsidRPr="005022A0">
        <w:rPr>
          <w:rFonts w:ascii="Arial" w:eastAsia="Times New Roman" w:hAnsi="Arial" w:cs="Arial"/>
          <w:szCs w:val="24"/>
          <w:lang w:eastAsia="cs-CZ"/>
        </w:rPr>
        <w:t>výhrad</w:t>
      </w:r>
      <w:r>
        <w:rPr>
          <w:rFonts w:ascii="Arial" w:eastAsia="Times New Roman" w:hAnsi="Arial" w:cs="Arial"/>
          <w:szCs w:val="24"/>
          <w:lang w:eastAsia="cs-CZ"/>
        </w:rPr>
        <w:t>ami:</w:t>
      </w:r>
    </w:p>
    <w:p w14:paraId="74E0EBF4" w14:textId="536F14C1" w:rsidR="005022A0" w:rsidRDefault="005022A0" w:rsidP="00283518">
      <w:pPr>
        <w:spacing w:after="0" w:line="240" w:lineRule="auto"/>
        <w:rPr>
          <w:rFonts w:eastAsia="Times New Roman" w:cs="Times New Roman"/>
          <w:szCs w:val="24"/>
          <w:lang w:eastAsia="cs-CZ"/>
        </w:rPr>
      </w:pPr>
    </w:p>
    <w:p w14:paraId="39E839F5" w14:textId="77777777" w:rsidR="005A411A" w:rsidRDefault="005A411A" w:rsidP="00283518">
      <w:pPr>
        <w:spacing w:after="0" w:line="240" w:lineRule="auto"/>
        <w:rPr>
          <w:rFonts w:eastAsia="Times New Roman" w:cs="Times New Roman"/>
          <w:szCs w:val="24"/>
          <w:lang w:eastAsia="cs-CZ"/>
        </w:rPr>
      </w:pPr>
    </w:p>
    <w:p w14:paraId="07B34EEA" w14:textId="77777777" w:rsidR="005022A0" w:rsidRDefault="005022A0" w:rsidP="00283518">
      <w:pPr>
        <w:spacing w:after="0" w:line="240" w:lineRule="auto"/>
        <w:rPr>
          <w:rFonts w:eastAsia="Times New Roman" w:cs="Times New Roman"/>
          <w:szCs w:val="24"/>
          <w:lang w:eastAsia="cs-CZ"/>
        </w:rPr>
      </w:pPr>
    </w:p>
    <w:p w14:paraId="73C8D41E" w14:textId="77777777" w:rsidR="005022A0" w:rsidRDefault="005022A0" w:rsidP="00283518">
      <w:pPr>
        <w:spacing w:after="0" w:line="240" w:lineRule="auto"/>
        <w:rPr>
          <w:rFonts w:eastAsia="Times New Roman" w:cs="Times New Roman"/>
          <w:szCs w:val="24"/>
          <w:lang w:eastAsia="cs-CZ"/>
        </w:rPr>
      </w:pPr>
    </w:p>
    <w:p w14:paraId="63041DD9" w14:textId="77777777" w:rsidR="005022A0" w:rsidRPr="00E6173B" w:rsidRDefault="005022A0" w:rsidP="00283518">
      <w:pPr>
        <w:spacing w:after="0" w:line="240" w:lineRule="auto"/>
        <w:rPr>
          <w:rFonts w:eastAsia="Times New Roman" w:cs="Times New Roman"/>
          <w:szCs w:val="24"/>
          <w:lang w:eastAsia="cs-CZ"/>
        </w:rPr>
      </w:pPr>
    </w:p>
    <w:p w14:paraId="1BD7B2D5" w14:textId="77777777" w:rsidR="005022A0" w:rsidRDefault="005022A0" w:rsidP="005022A0">
      <w:pPr>
        <w:widowControl w:val="0"/>
        <w:autoSpaceDE w:val="0"/>
        <w:autoSpaceDN w:val="0"/>
        <w:adjustRightInd w:val="0"/>
        <w:spacing w:after="0" w:line="240" w:lineRule="auto"/>
        <w:jc w:val="both"/>
        <w:rPr>
          <w:rFonts w:ascii="Arial" w:eastAsia="Times New Roman" w:hAnsi="Arial" w:cs="Arial"/>
          <w:szCs w:val="24"/>
          <w:lang w:eastAsia="cs-CZ"/>
        </w:rPr>
      </w:pPr>
      <w:r w:rsidRPr="00E6173B">
        <w:rPr>
          <w:rFonts w:ascii="Arial" w:eastAsia="Times New Roman" w:hAnsi="Arial" w:cs="Arial"/>
          <w:szCs w:val="24"/>
          <w:lang w:eastAsia="cs-CZ"/>
        </w:rPr>
        <w:t xml:space="preserve">V Uherském Brodě dne </w:t>
      </w:r>
      <w:r>
        <w:rPr>
          <w:rFonts w:ascii="Arial" w:eastAsia="Times New Roman" w:hAnsi="Arial" w:cs="Arial"/>
          <w:szCs w:val="24"/>
          <w:lang w:eastAsia="cs-CZ"/>
        </w:rPr>
        <w:t>23.6.2022</w:t>
      </w:r>
    </w:p>
    <w:p w14:paraId="3CF44449" w14:textId="77777777" w:rsidR="005022A0" w:rsidRDefault="005022A0" w:rsidP="005022A0">
      <w:pPr>
        <w:widowControl w:val="0"/>
        <w:autoSpaceDE w:val="0"/>
        <w:autoSpaceDN w:val="0"/>
        <w:adjustRightInd w:val="0"/>
        <w:spacing w:after="0" w:line="240" w:lineRule="auto"/>
        <w:jc w:val="both"/>
        <w:rPr>
          <w:rFonts w:ascii="Arial" w:eastAsia="Times New Roman" w:hAnsi="Arial" w:cs="Arial"/>
          <w:szCs w:val="24"/>
          <w:lang w:eastAsia="cs-CZ"/>
        </w:rPr>
      </w:pPr>
    </w:p>
    <w:p w14:paraId="01EC7320" w14:textId="77777777" w:rsidR="005022A0" w:rsidRDefault="005022A0" w:rsidP="005022A0">
      <w:pPr>
        <w:widowControl w:val="0"/>
        <w:autoSpaceDE w:val="0"/>
        <w:autoSpaceDN w:val="0"/>
        <w:adjustRightInd w:val="0"/>
        <w:spacing w:after="0" w:line="240" w:lineRule="auto"/>
        <w:jc w:val="both"/>
        <w:rPr>
          <w:rFonts w:ascii="Arial" w:eastAsia="Times New Roman" w:hAnsi="Arial" w:cs="Arial"/>
          <w:szCs w:val="24"/>
          <w:lang w:eastAsia="cs-CZ"/>
        </w:rPr>
      </w:pPr>
    </w:p>
    <w:p w14:paraId="6709347E" w14:textId="77777777" w:rsidR="005022A0" w:rsidRDefault="005022A0" w:rsidP="005022A0">
      <w:pPr>
        <w:widowControl w:val="0"/>
        <w:autoSpaceDE w:val="0"/>
        <w:autoSpaceDN w:val="0"/>
        <w:adjustRightInd w:val="0"/>
        <w:spacing w:after="0" w:line="240" w:lineRule="auto"/>
        <w:jc w:val="both"/>
        <w:rPr>
          <w:rFonts w:ascii="Arial" w:eastAsia="Times New Roman" w:hAnsi="Arial" w:cs="Arial"/>
          <w:szCs w:val="24"/>
          <w:lang w:eastAsia="cs-CZ"/>
        </w:rPr>
      </w:pPr>
    </w:p>
    <w:p w14:paraId="672FA382" w14:textId="77777777" w:rsidR="005022A0" w:rsidRDefault="005022A0" w:rsidP="005022A0">
      <w:pPr>
        <w:widowControl w:val="0"/>
        <w:autoSpaceDE w:val="0"/>
        <w:autoSpaceDN w:val="0"/>
        <w:adjustRightInd w:val="0"/>
        <w:spacing w:after="0" w:line="240" w:lineRule="auto"/>
        <w:jc w:val="both"/>
        <w:rPr>
          <w:rFonts w:ascii="Arial" w:eastAsia="Times New Roman" w:hAnsi="Arial" w:cs="Arial"/>
          <w:szCs w:val="24"/>
          <w:lang w:eastAsia="cs-CZ"/>
        </w:rPr>
      </w:pPr>
    </w:p>
    <w:p w14:paraId="29A0ABFD" w14:textId="77777777" w:rsidR="005022A0" w:rsidRDefault="005022A0" w:rsidP="005022A0">
      <w:pPr>
        <w:widowControl w:val="0"/>
        <w:autoSpaceDE w:val="0"/>
        <w:autoSpaceDN w:val="0"/>
        <w:adjustRightInd w:val="0"/>
        <w:spacing w:after="0" w:line="240" w:lineRule="auto"/>
        <w:jc w:val="both"/>
        <w:rPr>
          <w:rFonts w:ascii="Arial" w:eastAsia="Times New Roman" w:hAnsi="Arial" w:cs="Arial"/>
          <w:szCs w:val="24"/>
          <w:lang w:eastAsia="cs-CZ"/>
        </w:rPr>
      </w:pPr>
    </w:p>
    <w:p w14:paraId="13F2C2C2" w14:textId="77777777" w:rsidR="005022A0" w:rsidRDefault="005022A0" w:rsidP="005022A0">
      <w:pPr>
        <w:widowControl w:val="0"/>
        <w:autoSpaceDE w:val="0"/>
        <w:autoSpaceDN w:val="0"/>
        <w:adjustRightInd w:val="0"/>
        <w:spacing w:after="0" w:line="240" w:lineRule="auto"/>
        <w:jc w:val="both"/>
        <w:rPr>
          <w:rFonts w:ascii="Arial" w:eastAsia="Times New Roman" w:hAnsi="Arial" w:cs="Arial"/>
          <w:szCs w:val="24"/>
          <w:lang w:eastAsia="cs-CZ"/>
        </w:rPr>
      </w:pPr>
    </w:p>
    <w:p w14:paraId="632648A4" w14:textId="77777777" w:rsidR="005022A0" w:rsidRDefault="005022A0" w:rsidP="005022A0">
      <w:pPr>
        <w:widowControl w:val="0"/>
        <w:autoSpaceDE w:val="0"/>
        <w:autoSpaceDN w:val="0"/>
        <w:adjustRightInd w:val="0"/>
        <w:spacing w:after="0" w:line="240" w:lineRule="auto"/>
        <w:jc w:val="both"/>
        <w:rPr>
          <w:rFonts w:ascii="Arial" w:eastAsia="Times New Roman" w:hAnsi="Arial" w:cs="Arial"/>
          <w:szCs w:val="24"/>
          <w:lang w:eastAsia="cs-CZ"/>
        </w:rPr>
      </w:pPr>
    </w:p>
    <w:p w14:paraId="04E715B1" w14:textId="77777777" w:rsidR="005022A0" w:rsidRPr="00E6173B" w:rsidRDefault="005022A0" w:rsidP="005A411A">
      <w:pPr>
        <w:widowControl w:val="0"/>
        <w:autoSpaceDE w:val="0"/>
        <w:autoSpaceDN w:val="0"/>
        <w:adjustRightInd w:val="0"/>
        <w:spacing w:after="0" w:line="240" w:lineRule="auto"/>
        <w:jc w:val="both"/>
        <w:rPr>
          <w:rFonts w:ascii="Arial" w:eastAsia="Times New Roman" w:hAnsi="Arial" w:cs="Arial"/>
          <w:szCs w:val="24"/>
          <w:lang w:eastAsia="cs-CZ"/>
        </w:rPr>
      </w:pPr>
    </w:p>
    <w:p w14:paraId="4FAB47B4" w14:textId="77777777" w:rsidR="005022A0" w:rsidRPr="00E6173B" w:rsidRDefault="005022A0" w:rsidP="005022A0">
      <w:pPr>
        <w:widowControl w:val="0"/>
        <w:autoSpaceDE w:val="0"/>
        <w:autoSpaceDN w:val="0"/>
        <w:adjustRightInd w:val="0"/>
        <w:spacing w:after="0" w:line="240" w:lineRule="auto"/>
        <w:ind w:left="100"/>
        <w:jc w:val="center"/>
        <w:rPr>
          <w:rFonts w:ascii="Arial" w:eastAsia="Times New Roman" w:hAnsi="Arial" w:cs="Arial"/>
          <w:szCs w:val="24"/>
          <w:lang w:eastAsia="cs-CZ"/>
        </w:rPr>
      </w:pPr>
      <w:r w:rsidRPr="00E6173B">
        <w:rPr>
          <w:rFonts w:ascii="Arial" w:eastAsia="Times New Roman" w:hAnsi="Arial" w:cs="Arial"/>
          <w:szCs w:val="24"/>
          <w:lang w:eastAsia="cs-CZ"/>
        </w:rPr>
        <w:t>-------------------------------------                                                   ------------------------------</w:t>
      </w:r>
    </w:p>
    <w:p w14:paraId="78EAAB0A" w14:textId="77777777" w:rsidR="005022A0" w:rsidRDefault="005022A0" w:rsidP="005022A0">
      <w:pPr>
        <w:widowControl w:val="0"/>
        <w:autoSpaceDE w:val="0"/>
        <w:autoSpaceDN w:val="0"/>
        <w:adjustRightInd w:val="0"/>
        <w:spacing w:after="0" w:line="240" w:lineRule="auto"/>
        <w:ind w:left="100"/>
        <w:jc w:val="both"/>
        <w:rPr>
          <w:rFonts w:ascii="Arial" w:eastAsia="Times New Roman" w:hAnsi="Arial" w:cs="Arial"/>
          <w:szCs w:val="24"/>
          <w:lang w:eastAsia="cs-CZ"/>
        </w:rPr>
      </w:pPr>
      <w:r w:rsidRPr="00E6173B">
        <w:rPr>
          <w:rFonts w:ascii="Arial" w:eastAsia="Times New Roman" w:hAnsi="Arial" w:cs="Arial"/>
          <w:szCs w:val="24"/>
          <w:lang w:eastAsia="cs-CZ"/>
        </w:rPr>
        <w:t xml:space="preserve">           pronajímatel                                                                              nájemce</w:t>
      </w:r>
    </w:p>
    <w:p w14:paraId="4A744C27" w14:textId="44729436" w:rsidR="00F818A4" w:rsidRDefault="00F818A4" w:rsidP="00F818A4">
      <w:pPr>
        <w:widowControl w:val="0"/>
        <w:autoSpaceDE w:val="0"/>
        <w:autoSpaceDN w:val="0"/>
        <w:adjustRightInd w:val="0"/>
        <w:spacing w:after="0" w:line="240" w:lineRule="auto"/>
        <w:jc w:val="center"/>
        <w:rPr>
          <w:rFonts w:ascii="Arial" w:eastAsia="Times New Roman" w:hAnsi="Arial" w:cs="Arial"/>
          <w:b/>
          <w:bCs/>
          <w:sz w:val="32"/>
          <w:szCs w:val="32"/>
          <w:lang w:eastAsia="cs-CZ"/>
        </w:rPr>
      </w:pPr>
      <w:r>
        <w:rPr>
          <w:rFonts w:ascii="Arial" w:eastAsia="Times New Roman" w:hAnsi="Arial" w:cs="Arial"/>
          <w:b/>
          <w:bCs/>
          <w:sz w:val="32"/>
          <w:szCs w:val="32"/>
          <w:lang w:eastAsia="cs-CZ"/>
        </w:rPr>
        <w:lastRenderedPageBreak/>
        <w:t xml:space="preserve">DODATEK č. 1 ke </w:t>
      </w:r>
    </w:p>
    <w:p w14:paraId="31546D6C" w14:textId="50FEC10D" w:rsidR="00F818A4" w:rsidRPr="00E6173B" w:rsidRDefault="00F818A4" w:rsidP="00F818A4">
      <w:pPr>
        <w:widowControl w:val="0"/>
        <w:autoSpaceDE w:val="0"/>
        <w:autoSpaceDN w:val="0"/>
        <w:adjustRightInd w:val="0"/>
        <w:spacing w:after="0" w:line="240" w:lineRule="auto"/>
        <w:jc w:val="center"/>
        <w:rPr>
          <w:rFonts w:ascii="Arial" w:eastAsia="Times New Roman" w:hAnsi="Arial" w:cs="Arial"/>
          <w:b/>
          <w:bCs/>
          <w:sz w:val="32"/>
          <w:szCs w:val="32"/>
          <w:lang w:eastAsia="cs-CZ"/>
        </w:rPr>
      </w:pPr>
      <w:r>
        <w:rPr>
          <w:rFonts w:ascii="Arial" w:eastAsia="Times New Roman" w:hAnsi="Arial" w:cs="Arial"/>
          <w:b/>
          <w:bCs/>
          <w:sz w:val="32"/>
          <w:szCs w:val="32"/>
          <w:lang w:eastAsia="cs-CZ"/>
        </w:rPr>
        <w:t>Smlouv</w:t>
      </w:r>
      <w:r>
        <w:rPr>
          <w:rFonts w:ascii="Arial" w:eastAsia="Times New Roman" w:hAnsi="Arial" w:cs="Arial"/>
          <w:b/>
          <w:bCs/>
          <w:sz w:val="32"/>
          <w:szCs w:val="32"/>
          <w:lang w:eastAsia="cs-CZ"/>
        </w:rPr>
        <w:t>ě</w:t>
      </w:r>
      <w:r>
        <w:rPr>
          <w:rFonts w:ascii="Arial" w:eastAsia="Times New Roman" w:hAnsi="Arial" w:cs="Arial"/>
          <w:b/>
          <w:bCs/>
          <w:sz w:val="32"/>
          <w:szCs w:val="32"/>
          <w:lang w:eastAsia="cs-CZ"/>
        </w:rPr>
        <w:t xml:space="preserve"> o nájmu prostor TERASY</w:t>
      </w:r>
      <w:r w:rsidRPr="00E6173B">
        <w:rPr>
          <w:rFonts w:ascii="Arial" w:eastAsia="Times New Roman" w:hAnsi="Arial" w:cs="Arial"/>
          <w:b/>
          <w:bCs/>
          <w:sz w:val="32"/>
          <w:szCs w:val="32"/>
          <w:lang w:eastAsia="cs-CZ"/>
        </w:rPr>
        <w:t xml:space="preserve"> LETNÍHO KOUPALIŠTĚ</w:t>
      </w:r>
    </w:p>
    <w:p w14:paraId="0EF69171" w14:textId="77777777" w:rsidR="00F818A4" w:rsidRPr="00E6173B" w:rsidRDefault="00F818A4" w:rsidP="00F818A4">
      <w:pPr>
        <w:widowControl w:val="0"/>
        <w:autoSpaceDE w:val="0"/>
        <w:autoSpaceDN w:val="0"/>
        <w:adjustRightInd w:val="0"/>
        <w:spacing w:after="0" w:line="240" w:lineRule="auto"/>
        <w:jc w:val="center"/>
        <w:rPr>
          <w:rFonts w:ascii="Arial" w:eastAsia="Times New Roman" w:hAnsi="Arial" w:cs="Arial"/>
          <w:b/>
          <w:bCs/>
          <w:sz w:val="32"/>
          <w:szCs w:val="32"/>
          <w:lang w:eastAsia="cs-CZ"/>
        </w:rPr>
      </w:pPr>
      <w:r w:rsidRPr="00E6173B">
        <w:rPr>
          <w:rFonts w:ascii="Arial" w:eastAsia="Times New Roman" w:hAnsi="Arial" w:cs="Arial"/>
          <w:b/>
          <w:bCs/>
          <w:sz w:val="32"/>
          <w:szCs w:val="32"/>
          <w:lang w:eastAsia="cs-CZ"/>
        </w:rPr>
        <w:t xml:space="preserve">č.   </w:t>
      </w:r>
      <w:r>
        <w:rPr>
          <w:rFonts w:ascii="Arial" w:eastAsia="Times New Roman" w:hAnsi="Arial" w:cs="Arial"/>
          <w:b/>
          <w:bCs/>
          <w:sz w:val="32"/>
          <w:szCs w:val="32"/>
          <w:lang w:eastAsia="cs-CZ"/>
        </w:rPr>
        <w:t xml:space="preserve">1 </w:t>
      </w:r>
      <w:r w:rsidRPr="00E6173B">
        <w:rPr>
          <w:rFonts w:ascii="Arial" w:eastAsia="Times New Roman" w:hAnsi="Arial" w:cs="Arial"/>
          <w:b/>
          <w:bCs/>
          <w:sz w:val="32"/>
          <w:szCs w:val="32"/>
          <w:lang w:eastAsia="cs-CZ"/>
        </w:rPr>
        <w:t>/ 202</w:t>
      </w:r>
      <w:r>
        <w:rPr>
          <w:rFonts w:ascii="Arial" w:eastAsia="Times New Roman" w:hAnsi="Arial" w:cs="Arial"/>
          <w:b/>
          <w:bCs/>
          <w:sz w:val="32"/>
          <w:szCs w:val="32"/>
          <w:lang w:eastAsia="cs-CZ"/>
        </w:rPr>
        <w:t>2</w:t>
      </w:r>
    </w:p>
    <w:p w14:paraId="24366149" w14:textId="77777777" w:rsidR="00F818A4" w:rsidRPr="00E6173B" w:rsidRDefault="00F818A4" w:rsidP="00F818A4">
      <w:pPr>
        <w:widowControl w:val="0"/>
        <w:autoSpaceDE w:val="0"/>
        <w:autoSpaceDN w:val="0"/>
        <w:adjustRightInd w:val="0"/>
        <w:spacing w:after="0" w:line="240" w:lineRule="auto"/>
        <w:jc w:val="both"/>
        <w:rPr>
          <w:rFonts w:ascii="Arial" w:eastAsia="Times New Roman" w:hAnsi="Arial" w:cs="Arial"/>
          <w:sz w:val="22"/>
          <w:lang w:eastAsia="cs-CZ"/>
        </w:rPr>
      </w:pPr>
    </w:p>
    <w:p w14:paraId="553F0110" w14:textId="77777777" w:rsidR="00F818A4" w:rsidRPr="00E6173B" w:rsidRDefault="00F818A4" w:rsidP="00F818A4">
      <w:pPr>
        <w:widowControl w:val="0"/>
        <w:autoSpaceDE w:val="0"/>
        <w:autoSpaceDN w:val="0"/>
        <w:adjustRightInd w:val="0"/>
        <w:spacing w:after="0" w:line="240" w:lineRule="auto"/>
        <w:jc w:val="both"/>
        <w:rPr>
          <w:rFonts w:ascii="Arial" w:eastAsia="Times New Roman" w:hAnsi="Arial" w:cs="Arial"/>
          <w:sz w:val="22"/>
          <w:lang w:eastAsia="cs-CZ"/>
        </w:rPr>
      </w:pPr>
    </w:p>
    <w:p w14:paraId="6D18B0F4" w14:textId="77777777" w:rsidR="00F818A4" w:rsidRPr="00E6173B" w:rsidRDefault="00F818A4" w:rsidP="00F818A4">
      <w:pPr>
        <w:widowControl w:val="0"/>
        <w:autoSpaceDE w:val="0"/>
        <w:autoSpaceDN w:val="0"/>
        <w:adjustRightInd w:val="0"/>
        <w:spacing w:after="0" w:line="240" w:lineRule="auto"/>
        <w:jc w:val="both"/>
        <w:rPr>
          <w:rFonts w:ascii="Arial" w:eastAsia="Times New Roman" w:hAnsi="Arial" w:cs="Arial"/>
          <w:b/>
          <w:bCs/>
          <w:szCs w:val="24"/>
          <w:lang w:eastAsia="cs-CZ"/>
        </w:rPr>
      </w:pPr>
      <w:r w:rsidRPr="00E6173B">
        <w:rPr>
          <w:rFonts w:ascii="Arial" w:eastAsia="Times New Roman" w:hAnsi="Arial" w:cs="Arial"/>
          <w:b/>
          <w:bCs/>
          <w:szCs w:val="24"/>
          <w:lang w:eastAsia="cs-CZ"/>
        </w:rPr>
        <w:t xml:space="preserve">CPA DELFÍN, příspěvková organizace </w:t>
      </w:r>
    </w:p>
    <w:p w14:paraId="6749814A" w14:textId="77777777" w:rsidR="00F818A4" w:rsidRPr="00E6173B" w:rsidRDefault="00F818A4" w:rsidP="00F818A4">
      <w:pPr>
        <w:widowControl w:val="0"/>
        <w:autoSpaceDE w:val="0"/>
        <w:autoSpaceDN w:val="0"/>
        <w:adjustRightInd w:val="0"/>
        <w:spacing w:after="0" w:line="240" w:lineRule="auto"/>
        <w:jc w:val="both"/>
        <w:rPr>
          <w:rFonts w:ascii="Arial" w:eastAsia="Times New Roman" w:hAnsi="Arial" w:cs="Arial"/>
          <w:szCs w:val="24"/>
          <w:lang w:eastAsia="cs-CZ"/>
        </w:rPr>
      </w:pPr>
      <w:r w:rsidRPr="00E6173B">
        <w:rPr>
          <w:rFonts w:ascii="Arial" w:eastAsia="Times New Roman" w:hAnsi="Arial" w:cs="Arial"/>
          <w:szCs w:val="24"/>
          <w:lang w:eastAsia="cs-CZ"/>
        </w:rPr>
        <w:t>Slovácké nám. 2377</w:t>
      </w:r>
    </w:p>
    <w:p w14:paraId="09F1EF71" w14:textId="77777777" w:rsidR="00F818A4" w:rsidRPr="00E6173B" w:rsidRDefault="00F818A4" w:rsidP="00F818A4">
      <w:pPr>
        <w:widowControl w:val="0"/>
        <w:autoSpaceDE w:val="0"/>
        <w:autoSpaceDN w:val="0"/>
        <w:adjustRightInd w:val="0"/>
        <w:spacing w:after="0" w:line="240" w:lineRule="auto"/>
        <w:jc w:val="both"/>
        <w:rPr>
          <w:rFonts w:ascii="Arial" w:eastAsia="Times New Roman" w:hAnsi="Arial" w:cs="Arial"/>
          <w:szCs w:val="24"/>
          <w:lang w:eastAsia="cs-CZ"/>
        </w:rPr>
      </w:pPr>
      <w:r w:rsidRPr="00E6173B">
        <w:rPr>
          <w:rFonts w:ascii="Arial" w:eastAsia="Times New Roman" w:hAnsi="Arial" w:cs="Arial"/>
          <w:szCs w:val="24"/>
          <w:lang w:eastAsia="cs-CZ"/>
        </w:rPr>
        <w:t>688 01 Uherský Brod</w:t>
      </w:r>
    </w:p>
    <w:p w14:paraId="217B89AF" w14:textId="77777777" w:rsidR="00F818A4" w:rsidRPr="00E6173B" w:rsidRDefault="00F818A4" w:rsidP="00F818A4">
      <w:pPr>
        <w:widowControl w:val="0"/>
        <w:autoSpaceDE w:val="0"/>
        <w:autoSpaceDN w:val="0"/>
        <w:adjustRightInd w:val="0"/>
        <w:spacing w:after="0" w:line="240" w:lineRule="auto"/>
        <w:jc w:val="both"/>
        <w:rPr>
          <w:rFonts w:ascii="Arial" w:eastAsia="Times New Roman" w:hAnsi="Arial" w:cs="Arial"/>
          <w:szCs w:val="24"/>
          <w:lang w:eastAsia="cs-CZ"/>
        </w:rPr>
      </w:pPr>
      <w:r w:rsidRPr="00E6173B">
        <w:rPr>
          <w:rFonts w:ascii="Arial" w:eastAsia="Times New Roman" w:hAnsi="Arial" w:cs="Arial"/>
          <w:szCs w:val="24"/>
          <w:lang w:eastAsia="cs-CZ"/>
        </w:rPr>
        <w:t>IČO: 71177108</w:t>
      </w:r>
      <w:r>
        <w:rPr>
          <w:rFonts w:ascii="Arial" w:eastAsia="Times New Roman" w:hAnsi="Arial" w:cs="Arial"/>
          <w:szCs w:val="24"/>
          <w:lang w:eastAsia="cs-CZ"/>
        </w:rPr>
        <w:t>,</w:t>
      </w:r>
      <w:r w:rsidRPr="00E6173B">
        <w:rPr>
          <w:rFonts w:ascii="Arial" w:eastAsia="Times New Roman" w:hAnsi="Arial" w:cs="Arial"/>
          <w:szCs w:val="24"/>
          <w:lang w:eastAsia="cs-CZ"/>
        </w:rPr>
        <w:t xml:space="preserve"> DIČ:CZ71177108</w:t>
      </w:r>
    </w:p>
    <w:p w14:paraId="1B5DCAEE" w14:textId="77777777" w:rsidR="00F818A4" w:rsidRPr="00E6173B" w:rsidRDefault="00F818A4" w:rsidP="00F818A4">
      <w:pPr>
        <w:widowControl w:val="0"/>
        <w:autoSpaceDE w:val="0"/>
        <w:autoSpaceDN w:val="0"/>
        <w:adjustRightInd w:val="0"/>
        <w:spacing w:after="0" w:line="240" w:lineRule="auto"/>
        <w:jc w:val="both"/>
        <w:rPr>
          <w:rFonts w:ascii="Arial" w:eastAsia="Times New Roman" w:hAnsi="Arial" w:cs="Arial"/>
          <w:szCs w:val="24"/>
          <w:lang w:eastAsia="cs-CZ"/>
        </w:rPr>
      </w:pPr>
      <w:r w:rsidRPr="00E6173B">
        <w:rPr>
          <w:rFonts w:ascii="Arial" w:eastAsia="Times New Roman" w:hAnsi="Arial" w:cs="Arial"/>
          <w:szCs w:val="24"/>
          <w:lang w:eastAsia="cs-CZ"/>
        </w:rPr>
        <w:t xml:space="preserve">zapsaná: OR KS Brno, oddíl </w:t>
      </w:r>
      <w:proofErr w:type="spellStart"/>
      <w:r w:rsidRPr="00E6173B">
        <w:rPr>
          <w:rFonts w:ascii="Arial" w:eastAsia="Times New Roman" w:hAnsi="Arial" w:cs="Arial"/>
          <w:szCs w:val="24"/>
          <w:lang w:eastAsia="cs-CZ"/>
        </w:rPr>
        <w:t>Pr</w:t>
      </w:r>
      <w:proofErr w:type="spellEnd"/>
      <w:r w:rsidRPr="00E6173B">
        <w:rPr>
          <w:rFonts w:ascii="Arial" w:eastAsia="Times New Roman" w:hAnsi="Arial" w:cs="Arial"/>
          <w:szCs w:val="24"/>
          <w:lang w:eastAsia="cs-CZ"/>
        </w:rPr>
        <w:t>., vložka 1318</w:t>
      </w:r>
    </w:p>
    <w:p w14:paraId="783EC375" w14:textId="77777777" w:rsidR="00F818A4" w:rsidRPr="00E6173B" w:rsidRDefault="00F818A4" w:rsidP="00F818A4">
      <w:pPr>
        <w:widowControl w:val="0"/>
        <w:autoSpaceDE w:val="0"/>
        <w:autoSpaceDN w:val="0"/>
        <w:adjustRightInd w:val="0"/>
        <w:spacing w:after="0" w:line="240" w:lineRule="auto"/>
        <w:jc w:val="both"/>
        <w:rPr>
          <w:rFonts w:ascii="Arial" w:eastAsia="Times New Roman" w:hAnsi="Arial" w:cs="Arial"/>
          <w:szCs w:val="24"/>
          <w:lang w:eastAsia="cs-CZ"/>
        </w:rPr>
      </w:pPr>
      <w:r w:rsidRPr="00E6173B">
        <w:rPr>
          <w:rFonts w:ascii="Arial" w:eastAsia="Times New Roman" w:hAnsi="Arial" w:cs="Arial"/>
          <w:szCs w:val="24"/>
          <w:lang w:eastAsia="cs-CZ"/>
        </w:rPr>
        <w:t>bankovní spojení: KB Uherský Brod</w:t>
      </w:r>
    </w:p>
    <w:p w14:paraId="1ADD45C9" w14:textId="77777777" w:rsidR="00F818A4" w:rsidRPr="00E6173B" w:rsidRDefault="00F818A4" w:rsidP="00F818A4">
      <w:pPr>
        <w:widowControl w:val="0"/>
        <w:autoSpaceDE w:val="0"/>
        <w:autoSpaceDN w:val="0"/>
        <w:adjustRightInd w:val="0"/>
        <w:spacing w:after="0" w:line="240" w:lineRule="auto"/>
        <w:jc w:val="both"/>
        <w:rPr>
          <w:rFonts w:ascii="Arial" w:eastAsia="Times New Roman" w:hAnsi="Arial" w:cs="Arial"/>
          <w:szCs w:val="24"/>
          <w:lang w:eastAsia="cs-CZ"/>
        </w:rPr>
      </w:pPr>
      <w:r w:rsidRPr="00E6173B">
        <w:rPr>
          <w:rFonts w:ascii="Arial" w:eastAsia="Times New Roman" w:hAnsi="Arial" w:cs="Arial"/>
          <w:szCs w:val="24"/>
          <w:lang w:eastAsia="cs-CZ"/>
        </w:rPr>
        <w:t>číslo účtu: 27-9991910267/0100</w:t>
      </w:r>
    </w:p>
    <w:p w14:paraId="35CAE140" w14:textId="77777777" w:rsidR="00F818A4" w:rsidRPr="00E6173B" w:rsidRDefault="00F818A4" w:rsidP="00F818A4">
      <w:pPr>
        <w:widowControl w:val="0"/>
        <w:autoSpaceDE w:val="0"/>
        <w:autoSpaceDN w:val="0"/>
        <w:adjustRightInd w:val="0"/>
        <w:spacing w:after="0" w:line="240" w:lineRule="auto"/>
        <w:jc w:val="both"/>
        <w:rPr>
          <w:rFonts w:ascii="Arial" w:eastAsia="Times New Roman" w:hAnsi="Arial" w:cs="Arial"/>
          <w:szCs w:val="24"/>
          <w:lang w:eastAsia="cs-CZ"/>
        </w:rPr>
      </w:pPr>
      <w:r w:rsidRPr="00E6173B">
        <w:rPr>
          <w:rFonts w:ascii="Arial" w:eastAsia="Times New Roman" w:hAnsi="Arial" w:cs="Arial"/>
          <w:szCs w:val="24"/>
          <w:lang w:eastAsia="cs-CZ"/>
        </w:rPr>
        <w:t xml:space="preserve">zastoupené: Mgr. Vlastimilem Šmídem </w:t>
      </w:r>
      <w:r>
        <w:rPr>
          <w:rFonts w:ascii="Arial" w:eastAsia="Times New Roman" w:hAnsi="Arial" w:cs="Arial"/>
          <w:szCs w:val="24"/>
          <w:lang w:eastAsia="cs-CZ"/>
        </w:rPr>
        <w:t>–</w:t>
      </w:r>
      <w:r w:rsidRPr="00E6173B">
        <w:rPr>
          <w:rFonts w:ascii="Arial" w:eastAsia="Times New Roman" w:hAnsi="Arial" w:cs="Arial"/>
          <w:szCs w:val="24"/>
          <w:lang w:eastAsia="cs-CZ"/>
        </w:rPr>
        <w:t xml:space="preserve"> ředitelem</w:t>
      </w:r>
    </w:p>
    <w:p w14:paraId="433014B0" w14:textId="77777777" w:rsidR="00F818A4" w:rsidRPr="00E6173B" w:rsidRDefault="00F818A4" w:rsidP="00F818A4">
      <w:pPr>
        <w:widowControl w:val="0"/>
        <w:autoSpaceDE w:val="0"/>
        <w:autoSpaceDN w:val="0"/>
        <w:adjustRightInd w:val="0"/>
        <w:spacing w:after="0" w:line="240" w:lineRule="auto"/>
        <w:jc w:val="both"/>
        <w:rPr>
          <w:rFonts w:ascii="Arial" w:eastAsia="Times New Roman" w:hAnsi="Arial" w:cs="Arial"/>
          <w:szCs w:val="24"/>
          <w:lang w:eastAsia="cs-CZ"/>
        </w:rPr>
      </w:pPr>
      <w:r w:rsidRPr="00E6173B">
        <w:rPr>
          <w:rFonts w:ascii="Arial" w:eastAsia="Times New Roman" w:hAnsi="Arial" w:cs="Arial"/>
          <w:szCs w:val="24"/>
          <w:lang w:eastAsia="cs-CZ"/>
        </w:rPr>
        <w:t>(dále jako pronajímatel) na straně jedné</w:t>
      </w:r>
    </w:p>
    <w:p w14:paraId="269685DF" w14:textId="77777777" w:rsidR="00F818A4" w:rsidRPr="00E6173B" w:rsidRDefault="00F818A4" w:rsidP="00F818A4">
      <w:pPr>
        <w:widowControl w:val="0"/>
        <w:autoSpaceDE w:val="0"/>
        <w:autoSpaceDN w:val="0"/>
        <w:adjustRightInd w:val="0"/>
        <w:spacing w:after="0" w:line="240" w:lineRule="auto"/>
        <w:jc w:val="both"/>
        <w:rPr>
          <w:rFonts w:ascii="Arial" w:eastAsia="Times New Roman" w:hAnsi="Arial" w:cs="Arial"/>
          <w:szCs w:val="24"/>
          <w:lang w:eastAsia="cs-CZ"/>
        </w:rPr>
      </w:pPr>
    </w:p>
    <w:p w14:paraId="779A7EFF" w14:textId="77777777" w:rsidR="00F818A4" w:rsidRPr="00E6173B" w:rsidRDefault="00F818A4" w:rsidP="00F818A4">
      <w:pPr>
        <w:widowControl w:val="0"/>
        <w:autoSpaceDE w:val="0"/>
        <w:autoSpaceDN w:val="0"/>
        <w:adjustRightInd w:val="0"/>
        <w:spacing w:after="0" w:line="240" w:lineRule="auto"/>
        <w:jc w:val="both"/>
        <w:rPr>
          <w:rFonts w:ascii="Arial" w:eastAsia="Times New Roman" w:hAnsi="Arial" w:cs="Arial"/>
          <w:szCs w:val="24"/>
          <w:lang w:eastAsia="cs-CZ"/>
        </w:rPr>
      </w:pPr>
      <w:r w:rsidRPr="00E6173B">
        <w:rPr>
          <w:rFonts w:ascii="Arial" w:eastAsia="Times New Roman" w:hAnsi="Arial" w:cs="Arial"/>
          <w:szCs w:val="24"/>
          <w:lang w:eastAsia="cs-CZ"/>
        </w:rPr>
        <w:t>a</w:t>
      </w:r>
    </w:p>
    <w:p w14:paraId="7D06E54F" w14:textId="77777777" w:rsidR="00F818A4" w:rsidRPr="00E6173B" w:rsidRDefault="00F818A4" w:rsidP="00F818A4">
      <w:pPr>
        <w:widowControl w:val="0"/>
        <w:autoSpaceDE w:val="0"/>
        <w:autoSpaceDN w:val="0"/>
        <w:adjustRightInd w:val="0"/>
        <w:spacing w:after="0" w:line="240" w:lineRule="auto"/>
        <w:jc w:val="both"/>
        <w:rPr>
          <w:rFonts w:ascii="Arial" w:eastAsia="Times New Roman" w:hAnsi="Arial" w:cs="Arial"/>
          <w:szCs w:val="24"/>
          <w:lang w:eastAsia="cs-CZ"/>
        </w:rPr>
      </w:pPr>
    </w:p>
    <w:p w14:paraId="0C97FE77" w14:textId="77777777" w:rsidR="00F818A4" w:rsidRPr="00E6173B" w:rsidRDefault="00F818A4" w:rsidP="00F818A4">
      <w:pPr>
        <w:widowControl w:val="0"/>
        <w:autoSpaceDE w:val="0"/>
        <w:autoSpaceDN w:val="0"/>
        <w:adjustRightInd w:val="0"/>
        <w:spacing w:after="0" w:line="240" w:lineRule="auto"/>
        <w:jc w:val="both"/>
        <w:rPr>
          <w:rFonts w:ascii="Arial" w:eastAsia="Times New Roman" w:hAnsi="Arial" w:cs="Arial"/>
          <w:b/>
          <w:bCs/>
          <w:szCs w:val="24"/>
          <w:lang w:eastAsia="cs-CZ"/>
        </w:rPr>
      </w:pPr>
      <w:r>
        <w:rPr>
          <w:rFonts w:ascii="Arial" w:eastAsia="Times New Roman" w:hAnsi="Arial" w:cs="Arial"/>
          <w:b/>
          <w:bCs/>
          <w:szCs w:val="24"/>
          <w:lang w:eastAsia="cs-CZ"/>
        </w:rPr>
        <w:t>Jiří Krajča</w:t>
      </w:r>
    </w:p>
    <w:p w14:paraId="3E09CAF6" w14:textId="77777777" w:rsidR="00F818A4" w:rsidRDefault="00F818A4" w:rsidP="00F818A4">
      <w:pPr>
        <w:widowControl w:val="0"/>
        <w:autoSpaceDE w:val="0"/>
        <w:autoSpaceDN w:val="0"/>
        <w:adjustRightInd w:val="0"/>
        <w:spacing w:after="0" w:line="240" w:lineRule="auto"/>
        <w:jc w:val="both"/>
        <w:rPr>
          <w:rFonts w:ascii="Arial" w:eastAsia="Times New Roman" w:hAnsi="Arial" w:cs="Arial"/>
          <w:szCs w:val="24"/>
          <w:lang w:eastAsia="cs-CZ"/>
        </w:rPr>
      </w:pPr>
      <w:r>
        <w:rPr>
          <w:rFonts w:ascii="Arial" w:eastAsia="Times New Roman" w:hAnsi="Arial" w:cs="Arial"/>
          <w:szCs w:val="24"/>
          <w:lang w:eastAsia="cs-CZ"/>
        </w:rPr>
        <w:t>26. dubna 1213</w:t>
      </w:r>
    </w:p>
    <w:p w14:paraId="18BC0DE5" w14:textId="77777777" w:rsidR="00F818A4" w:rsidRDefault="00F818A4" w:rsidP="00F818A4">
      <w:pPr>
        <w:widowControl w:val="0"/>
        <w:autoSpaceDE w:val="0"/>
        <w:autoSpaceDN w:val="0"/>
        <w:adjustRightInd w:val="0"/>
        <w:spacing w:after="0" w:line="240" w:lineRule="auto"/>
        <w:jc w:val="both"/>
        <w:rPr>
          <w:rFonts w:ascii="Arial" w:eastAsia="Times New Roman" w:hAnsi="Arial" w:cs="Arial"/>
          <w:szCs w:val="24"/>
          <w:lang w:eastAsia="cs-CZ"/>
        </w:rPr>
      </w:pPr>
      <w:r>
        <w:rPr>
          <w:rFonts w:ascii="Arial" w:eastAsia="Times New Roman" w:hAnsi="Arial" w:cs="Arial"/>
          <w:szCs w:val="24"/>
          <w:lang w:eastAsia="cs-CZ"/>
        </w:rPr>
        <w:t>688 01 Uherský Brod</w:t>
      </w:r>
    </w:p>
    <w:p w14:paraId="016DCB75" w14:textId="77777777" w:rsidR="00F818A4" w:rsidRDefault="00F818A4" w:rsidP="00F818A4">
      <w:pPr>
        <w:widowControl w:val="0"/>
        <w:autoSpaceDE w:val="0"/>
        <w:autoSpaceDN w:val="0"/>
        <w:adjustRightInd w:val="0"/>
        <w:spacing w:after="0" w:line="240" w:lineRule="auto"/>
        <w:jc w:val="both"/>
        <w:rPr>
          <w:rFonts w:ascii="Arial" w:eastAsia="Times New Roman" w:hAnsi="Arial" w:cs="Arial"/>
          <w:szCs w:val="24"/>
          <w:lang w:eastAsia="cs-CZ"/>
        </w:rPr>
      </w:pPr>
      <w:r>
        <w:rPr>
          <w:rFonts w:ascii="Arial" w:eastAsia="Times New Roman" w:hAnsi="Arial" w:cs="Arial"/>
          <w:szCs w:val="24"/>
          <w:lang w:eastAsia="cs-CZ"/>
        </w:rPr>
        <w:t>IČ: 63410931</w:t>
      </w:r>
    </w:p>
    <w:p w14:paraId="1636D306" w14:textId="77777777" w:rsidR="00F818A4" w:rsidRPr="00E6173B" w:rsidRDefault="00F818A4" w:rsidP="00F818A4">
      <w:pPr>
        <w:widowControl w:val="0"/>
        <w:autoSpaceDE w:val="0"/>
        <w:autoSpaceDN w:val="0"/>
        <w:adjustRightInd w:val="0"/>
        <w:spacing w:after="0" w:line="240" w:lineRule="auto"/>
        <w:jc w:val="both"/>
        <w:rPr>
          <w:rFonts w:ascii="Arial" w:eastAsia="Times New Roman" w:hAnsi="Arial" w:cs="Arial"/>
          <w:szCs w:val="24"/>
          <w:lang w:eastAsia="cs-CZ"/>
        </w:rPr>
      </w:pPr>
      <w:r w:rsidRPr="00E6173B">
        <w:rPr>
          <w:rFonts w:ascii="Arial" w:eastAsia="Times New Roman" w:hAnsi="Arial" w:cs="Arial"/>
          <w:szCs w:val="24"/>
          <w:lang w:eastAsia="cs-CZ"/>
        </w:rPr>
        <w:t>(dále jako nájemce) na straně druhé:</w:t>
      </w:r>
    </w:p>
    <w:p w14:paraId="1C59851D" w14:textId="77777777" w:rsidR="00F818A4" w:rsidRDefault="00F818A4" w:rsidP="005022A0">
      <w:pPr>
        <w:widowControl w:val="0"/>
        <w:autoSpaceDE w:val="0"/>
        <w:autoSpaceDN w:val="0"/>
        <w:adjustRightInd w:val="0"/>
        <w:spacing w:after="0" w:line="240" w:lineRule="auto"/>
        <w:ind w:left="100"/>
        <w:jc w:val="both"/>
        <w:rPr>
          <w:rFonts w:ascii="Arial" w:eastAsia="Times New Roman" w:hAnsi="Arial" w:cs="Arial"/>
          <w:szCs w:val="24"/>
          <w:lang w:eastAsia="cs-CZ"/>
        </w:rPr>
      </w:pPr>
    </w:p>
    <w:p w14:paraId="604BBBE6" w14:textId="77777777" w:rsidR="00F818A4" w:rsidRDefault="00F818A4" w:rsidP="005022A0">
      <w:pPr>
        <w:widowControl w:val="0"/>
        <w:autoSpaceDE w:val="0"/>
        <w:autoSpaceDN w:val="0"/>
        <w:adjustRightInd w:val="0"/>
        <w:spacing w:after="0" w:line="240" w:lineRule="auto"/>
        <w:ind w:left="100"/>
        <w:jc w:val="both"/>
        <w:rPr>
          <w:rFonts w:ascii="Arial" w:eastAsia="Times New Roman" w:hAnsi="Arial" w:cs="Arial"/>
          <w:szCs w:val="24"/>
          <w:lang w:eastAsia="cs-CZ"/>
        </w:rPr>
      </w:pPr>
    </w:p>
    <w:p w14:paraId="0CD11D9B" w14:textId="77777777" w:rsidR="00F818A4" w:rsidRDefault="00F818A4" w:rsidP="005022A0">
      <w:pPr>
        <w:widowControl w:val="0"/>
        <w:autoSpaceDE w:val="0"/>
        <w:autoSpaceDN w:val="0"/>
        <w:adjustRightInd w:val="0"/>
        <w:spacing w:after="0" w:line="240" w:lineRule="auto"/>
        <w:ind w:left="100"/>
        <w:jc w:val="both"/>
        <w:rPr>
          <w:rFonts w:ascii="Arial" w:eastAsia="Times New Roman" w:hAnsi="Arial" w:cs="Arial"/>
          <w:szCs w:val="24"/>
          <w:lang w:eastAsia="cs-CZ"/>
        </w:rPr>
      </w:pPr>
    </w:p>
    <w:p w14:paraId="1ED9951A" w14:textId="77777777" w:rsidR="00F818A4" w:rsidRDefault="00F818A4" w:rsidP="00F818A4">
      <w:pPr>
        <w:widowControl w:val="0"/>
        <w:autoSpaceDE w:val="0"/>
        <w:autoSpaceDN w:val="0"/>
        <w:adjustRightInd w:val="0"/>
        <w:spacing w:after="0" w:line="240" w:lineRule="auto"/>
        <w:jc w:val="both"/>
        <w:rPr>
          <w:rFonts w:ascii="Arial" w:eastAsia="Times New Roman" w:hAnsi="Arial" w:cs="Arial"/>
          <w:szCs w:val="24"/>
          <w:lang w:eastAsia="cs-CZ"/>
        </w:rPr>
      </w:pPr>
      <w:r>
        <w:rPr>
          <w:rFonts w:ascii="Arial" w:eastAsia="Times New Roman" w:hAnsi="Arial" w:cs="Arial"/>
          <w:szCs w:val="24"/>
          <w:lang w:eastAsia="cs-CZ"/>
        </w:rPr>
        <w:t xml:space="preserve">Bod </w:t>
      </w:r>
      <w:r>
        <w:rPr>
          <w:rFonts w:ascii="Arial" w:eastAsia="Times New Roman" w:hAnsi="Arial" w:cs="Arial"/>
          <w:b/>
          <w:bCs/>
          <w:szCs w:val="24"/>
          <w:lang w:eastAsia="cs-CZ"/>
        </w:rPr>
        <w:t>III.</w:t>
      </w:r>
    </w:p>
    <w:p w14:paraId="1C39BE0B" w14:textId="77777777" w:rsidR="00F818A4" w:rsidRDefault="00F818A4" w:rsidP="00F818A4">
      <w:pPr>
        <w:widowControl w:val="0"/>
        <w:autoSpaceDE w:val="0"/>
        <w:autoSpaceDN w:val="0"/>
        <w:adjustRightInd w:val="0"/>
        <w:spacing w:after="0" w:line="240" w:lineRule="auto"/>
        <w:jc w:val="both"/>
        <w:rPr>
          <w:rFonts w:ascii="Arial" w:eastAsia="Times New Roman" w:hAnsi="Arial" w:cs="Arial"/>
          <w:szCs w:val="24"/>
          <w:lang w:eastAsia="cs-CZ"/>
        </w:rPr>
      </w:pPr>
    </w:p>
    <w:p w14:paraId="6E3C7D4A" w14:textId="495138E2" w:rsidR="00F818A4" w:rsidRDefault="00F818A4" w:rsidP="00F818A4">
      <w:pPr>
        <w:widowControl w:val="0"/>
        <w:numPr>
          <w:ilvl w:val="0"/>
          <w:numId w:val="9"/>
        </w:numPr>
        <w:autoSpaceDE w:val="0"/>
        <w:autoSpaceDN w:val="0"/>
        <w:adjustRightInd w:val="0"/>
        <w:spacing w:line="240" w:lineRule="auto"/>
        <w:contextualSpacing/>
        <w:jc w:val="both"/>
        <w:rPr>
          <w:rFonts w:ascii="Arial" w:eastAsia="Times New Roman" w:hAnsi="Arial" w:cs="Arial"/>
          <w:szCs w:val="24"/>
          <w:lang w:eastAsia="cs-CZ"/>
        </w:rPr>
      </w:pPr>
      <w:r>
        <w:rPr>
          <w:rFonts w:ascii="Arial" w:eastAsia="Times New Roman" w:hAnsi="Arial" w:cs="Arial"/>
          <w:szCs w:val="24"/>
          <w:lang w:eastAsia="cs-CZ"/>
        </w:rPr>
        <w:t>Cena nájmu za místnosti dle bodu I.</w:t>
      </w:r>
      <w:r>
        <w:rPr>
          <w:rFonts w:ascii="Arial" w:eastAsia="Times New Roman" w:hAnsi="Arial" w:cs="Arial"/>
          <w:szCs w:val="24"/>
          <w:lang w:eastAsia="cs-CZ"/>
        </w:rPr>
        <w:t>3 a II.1.</w:t>
      </w:r>
      <w:r>
        <w:rPr>
          <w:rFonts w:ascii="Arial" w:eastAsia="Times New Roman" w:hAnsi="Arial" w:cs="Arial"/>
          <w:szCs w:val="24"/>
          <w:lang w:eastAsia="cs-CZ"/>
        </w:rPr>
        <w:t xml:space="preserve"> je mezi stranami stanovena a činí </w:t>
      </w:r>
      <w:r>
        <w:rPr>
          <w:rFonts w:ascii="Arial" w:eastAsia="Times New Roman" w:hAnsi="Arial" w:cs="Arial"/>
          <w:b/>
          <w:szCs w:val="24"/>
          <w:lang w:eastAsia="cs-CZ"/>
        </w:rPr>
        <w:t>52</w:t>
      </w:r>
      <w:r>
        <w:rPr>
          <w:rFonts w:ascii="Arial" w:eastAsia="Times New Roman" w:hAnsi="Arial" w:cs="Arial"/>
          <w:b/>
          <w:szCs w:val="24"/>
          <w:lang w:eastAsia="cs-CZ"/>
        </w:rPr>
        <w:t>.</w:t>
      </w:r>
      <w:r>
        <w:rPr>
          <w:rFonts w:ascii="Arial" w:eastAsia="Times New Roman" w:hAnsi="Arial" w:cs="Arial"/>
          <w:b/>
          <w:szCs w:val="24"/>
          <w:lang w:eastAsia="cs-CZ"/>
        </w:rPr>
        <w:t>800</w:t>
      </w:r>
      <w:r>
        <w:rPr>
          <w:rFonts w:ascii="Arial" w:eastAsia="Times New Roman" w:hAnsi="Arial" w:cs="Arial"/>
          <w:b/>
          <w:szCs w:val="24"/>
          <w:lang w:eastAsia="cs-CZ"/>
        </w:rPr>
        <w:t xml:space="preserve"> Kč </w:t>
      </w:r>
      <w:r>
        <w:rPr>
          <w:rFonts w:ascii="Arial" w:eastAsia="Times New Roman" w:hAnsi="Arial" w:cs="Arial"/>
          <w:b/>
          <w:bCs/>
          <w:szCs w:val="24"/>
          <w:lang w:eastAsia="cs-CZ"/>
        </w:rPr>
        <w:t xml:space="preserve">za sezónu </w:t>
      </w:r>
      <w:r>
        <w:rPr>
          <w:rFonts w:ascii="Arial" w:eastAsia="Times New Roman" w:hAnsi="Arial" w:cs="Arial"/>
          <w:bCs/>
          <w:szCs w:val="24"/>
          <w:lang w:eastAsia="cs-CZ"/>
        </w:rPr>
        <w:t>20. 5.–15. 9.</w:t>
      </w:r>
      <w:r>
        <w:rPr>
          <w:rFonts w:ascii="Arial" w:eastAsia="Times New Roman" w:hAnsi="Arial" w:cs="Arial"/>
          <w:szCs w:val="24"/>
          <w:lang w:eastAsia="cs-CZ"/>
        </w:rPr>
        <w:t xml:space="preserve"> </w:t>
      </w:r>
      <w:r>
        <w:rPr>
          <w:rFonts w:ascii="Arial" w:eastAsia="Times New Roman" w:hAnsi="Arial" w:cs="Arial"/>
          <w:bCs/>
          <w:szCs w:val="24"/>
          <w:lang w:eastAsia="cs-CZ"/>
        </w:rPr>
        <w:t>(DPH osvobozeno § 56).</w:t>
      </w:r>
    </w:p>
    <w:p w14:paraId="219F8329" w14:textId="77777777" w:rsidR="00F818A4" w:rsidRDefault="00F818A4" w:rsidP="00F818A4">
      <w:pPr>
        <w:widowControl w:val="0"/>
        <w:autoSpaceDE w:val="0"/>
        <w:autoSpaceDN w:val="0"/>
        <w:adjustRightInd w:val="0"/>
        <w:spacing w:after="0" w:line="240" w:lineRule="auto"/>
        <w:jc w:val="both"/>
        <w:rPr>
          <w:rFonts w:ascii="Arial" w:eastAsia="Times New Roman" w:hAnsi="Arial" w:cs="Arial"/>
          <w:szCs w:val="24"/>
          <w:lang w:eastAsia="cs-CZ"/>
        </w:rPr>
      </w:pPr>
    </w:p>
    <w:p w14:paraId="7F77785C" w14:textId="77777777" w:rsidR="00F818A4" w:rsidRDefault="00F818A4" w:rsidP="00F818A4">
      <w:pPr>
        <w:widowControl w:val="0"/>
        <w:autoSpaceDE w:val="0"/>
        <w:autoSpaceDN w:val="0"/>
        <w:adjustRightInd w:val="0"/>
        <w:spacing w:after="0" w:line="240" w:lineRule="auto"/>
        <w:jc w:val="both"/>
        <w:rPr>
          <w:rFonts w:ascii="Arial" w:eastAsia="Times New Roman" w:hAnsi="Arial" w:cs="Arial"/>
          <w:b/>
          <w:bCs/>
          <w:i/>
          <w:iCs/>
          <w:szCs w:val="24"/>
          <w:lang w:eastAsia="cs-CZ"/>
        </w:rPr>
      </w:pPr>
      <w:r>
        <w:rPr>
          <w:rFonts w:ascii="Arial" w:eastAsia="Times New Roman" w:hAnsi="Arial" w:cs="Arial"/>
          <w:b/>
          <w:bCs/>
          <w:i/>
          <w:iCs/>
          <w:szCs w:val="24"/>
          <w:lang w:eastAsia="cs-CZ"/>
        </w:rPr>
        <w:t>se mění od roku 2024 na základě inflace za rok 2023 10,7 % takto:</w:t>
      </w:r>
    </w:p>
    <w:p w14:paraId="255151AB" w14:textId="77777777" w:rsidR="00F818A4" w:rsidRDefault="00F818A4" w:rsidP="00F818A4">
      <w:pPr>
        <w:widowControl w:val="0"/>
        <w:autoSpaceDE w:val="0"/>
        <w:autoSpaceDN w:val="0"/>
        <w:adjustRightInd w:val="0"/>
        <w:spacing w:after="0" w:line="240" w:lineRule="auto"/>
        <w:jc w:val="both"/>
        <w:rPr>
          <w:rFonts w:ascii="Arial" w:eastAsia="Times New Roman" w:hAnsi="Arial" w:cs="Arial"/>
          <w:szCs w:val="24"/>
          <w:lang w:eastAsia="cs-CZ"/>
        </w:rPr>
      </w:pPr>
    </w:p>
    <w:p w14:paraId="3BB6C47E" w14:textId="1338E035" w:rsidR="00F818A4" w:rsidRDefault="00F818A4" w:rsidP="00F818A4">
      <w:pPr>
        <w:widowControl w:val="0"/>
        <w:numPr>
          <w:ilvl w:val="0"/>
          <w:numId w:val="10"/>
        </w:numPr>
        <w:autoSpaceDE w:val="0"/>
        <w:autoSpaceDN w:val="0"/>
        <w:adjustRightInd w:val="0"/>
        <w:spacing w:line="240" w:lineRule="auto"/>
        <w:contextualSpacing/>
        <w:jc w:val="both"/>
        <w:rPr>
          <w:rFonts w:ascii="Arial" w:eastAsia="Times New Roman" w:hAnsi="Arial" w:cs="Arial"/>
          <w:szCs w:val="24"/>
          <w:lang w:eastAsia="cs-CZ"/>
        </w:rPr>
      </w:pPr>
      <w:r>
        <w:rPr>
          <w:rFonts w:ascii="Arial" w:eastAsia="Times New Roman" w:hAnsi="Arial" w:cs="Arial"/>
          <w:szCs w:val="24"/>
          <w:lang w:eastAsia="cs-CZ"/>
        </w:rPr>
        <w:t>Cena nájmu za místnosti dle bodu I.</w:t>
      </w:r>
      <w:r>
        <w:rPr>
          <w:rFonts w:ascii="Arial" w:eastAsia="Times New Roman" w:hAnsi="Arial" w:cs="Arial"/>
          <w:szCs w:val="24"/>
          <w:lang w:eastAsia="cs-CZ"/>
        </w:rPr>
        <w:t>3 a II.1</w:t>
      </w:r>
      <w:r>
        <w:rPr>
          <w:rFonts w:ascii="Arial" w:eastAsia="Times New Roman" w:hAnsi="Arial" w:cs="Arial"/>
          <w:szCs w:val="24"/>
          <w:lang w:eastAsia="cs-CZ"/>
        </w:rPr>
        <w:t xml:space="preserve"> je mezi stranami stanovena a činí </w:t>
      </w:r>
      <w:r>
        <w:rPr>
          <w:rFonts w:ascii="Arial" w:eastAsia="Times New Roman" w:hAnsi="Arial" w:cs="Arial"/>
          <w:b/>
          <w:szCs w:val="24"/>
          <w:lang w:eastAsia="cs-CZ"/>
        </w:rPr>
        <w:t>58</w:t>
      </w:r>
      <w:r>
        <w:rPr>
          <w:rFonts w:ascii="Arial" w:eastAsia="Times New Roman" w:hAnsi="Arial" w:cs="Arial"/>
          <w:b/>
          <w:szCs w:val="24"/>
          <w:lang w:eastAsia="cs-CZ"/>
        </w:rPr>
        <w:t>.</w:t>
      </w:r>
      <w:r>
        <w:rPr>
          <w:rFonts w:ascii="Arial" w:eastAsia="Times New Roman" w:hAnsi="Arial" w:cs="Arial"/>
          <w:b/>
          <w:szCs w:val="24"/>
          <w:lang w:eastAsia="cs-CZ"/>
        </w:rPr>
        <w:t>450</w:t>
      </w:r>
      <w:r>
        <w:rPr>
          <w:rFonts w:ascii="Arial" w:eastAsia="Times New Roman" w:hAnsi="Arial" w:cs="Arial"/>
          <w:b/>
          <w:szCs w:val="24"/>
          <w:lang w:eastAsia="cs-CZ"/>
        </w:rPr>
        <w:t xml:space="preserve"> Kč </w:t>
      </w:r>
      <w:r>
        <w:rPr>
          <w:rFonts w:ascii="Arial" w:eastAsia="Times New Roman" w:hAnsi="Arial" w:cs="Arial"/>
          <w:b/>
          <w:bCs/>
          <w:szCs w:val="24"/>
          <w:lang w:eastAsia="cs-CZ"/>
        </w:rPr>
        <w:t xml:space="preserve">za sezónu </w:t>
      </w:r>
      <w:r>
        <w:rPr>
          <w:rFonts w:ascii="Arial" w:eastAsia="Times New Roman" w:hAnsi="Arial" w:cs="Arial"/>
          <w:bCs/>
          <w:szCs w:val="24"/>
          <w:lang w:eastAsia="cs-CZ"/>
        </w:rPr>
        <w:t>20. 5.–15. 9.</w:t>
      </w:r>
      <w:r>
        <w:rPr>
          <w:rFonts w:ascii="Arial" w:eastAsia="Times New Roman" w:hAnsi="Arial" w:cs="Arial"/>
          <w:szCs w:val="24"/>
          <w:lang w:eastAsia="cs-CZ"/>
        </w:rPr>
        <w:t xml:space="preserve"> bez DPH. </w:t>
      </w:r>
    </w:p>
    <w:p w14:paraId="6D9CF887" w14:textId="77777777" w:rsidR="00F818A4" w:rsidRDefault="00F818A4" w:rsidP="00F818A4">
      <w:pPr>
        <w:widowControl w:val="0"/>
        <w:autoSpaceDE w:val="0"/>
        <w:autoSpaceDN w:val="0"/>
        <w:adjustRightInd w:val="0"/>
        <w:spacing w:after="0" w:line="240" w:lineRule="auto"/>
        <w:jc w:val="both"/>
        <w:rPr>
          <w:rFonts w:ascii="Arial" w:eastAsia="Times New Roman" w:hAnsi="Arial" w:cs="Arial"/>
          <w:szCs w:val="24"/>
          <w:lang w:eastAsia="cs-CZ"/>
        </w:rPr>
      </w:pPr>
    </w:p>
    <w:p w14:paraId="39F73C51" w14:textId="77777777" w:rsidR="00F818A4" w:rsidRDefault="00F818A4" w:rsidP="00F818A4">
      <w:pPr>
        <w:widowControl w:val="0"/>
        <w:autoSpaceDE w:val="0"/>
        <w:autoSpaceDN w:val="0"/>
        <w:adjustRightInd w:val="0"/>
        <w:spacing w:after="0" w:line="240" w:lineRule="auto"/>
        <w:jc w:val="both"/>
        <w:rPr>
          <w:rFonts w:ascii="Arial" w:eastAsia="Times New Roman" w:hAnsi="Arial" w:cs="Arial"/>
          <w:szCs w:val="24"/>
          <w:lang w:eastAsia="cs-CZ"/>
        </w:rPr>
      </w:pPr>
    </w:p>
    <w:p w14:paraId="5CD1D135" w14:textId="77777777" w:rsidR="00F818A4" w:rsidRDefault="00F818A4" w:rsidP="00F818A4">
      <w:pPr>
        <w:widowControl w:val="0"/>
        <w:autoSpaceDE w:val="0"/>
        <w:autoSpaceDN w:val="0"/>
        <w:adjustRightInd w:val="0"/>
        <w:spacing w:after="0" w:line="240" w:lineRule="auto"/>
        <w:jc w:val="both"/>
        <w:rPr>
          <w:rFonts w:ascii="Arial" w:eastAsia="Times New Roman" w:hAnsi="Arial" w:cs="Arial"/>
          <w:szCs w:val="24"/>
          <w:lang w:eastAsia="cs-CZ"/>
        </w:rPr>
      </w:pPr>
    </w:p>
    <w:p w14:paraId="7853B9AA" w14:textId="77777777" w:rsidR="00F818A4" w:rsidRDefault="00F818A4" w:rsidP="00F818A4">
      <w:pPr>
        <w:widowControl w:val="0"/>
        <w:autoSpaceDE w:val="0"/>
        <w:autoSpaceDN w:val="0"/>
        <w:adjustRightInd w:val="0"/>
        <w:spacing w:after="0" w:line="240" w:lineRule="auto"/>
        <w:jc w:val="both"/>
        <w:rPr>
          <w:rFonts w:ascii="Arial" w:eastAsia="Times New Roman" w:hAnsi="Arial" w:cs="Arial"/>
          <w:szCs w:val="24"/>
          <w:lang w:eastAsia="cs-CZ"/>
        </w:rPr>
      </w:pPr>
      <w:r>
        <w:rPr>
          <w:rFonts w:ascii="Arial" w:eastAsia="Times New Roman" w:hAnsi="Arial" w:cs="Arial"/>
          <w:szCs w:val="24"/>
          <w:lang w:eastAsia="cs-CZ"/>
        </w:rPr>
        <w:t>V Uherském Brodě dne 10.5.2024</w:t>
      </w:r>
    </w:p>
    <w:p w14:paraId="3F069FAD" w14:textId="77777777" w:rsidR="00F818A4" w:rsidRDefault="00F818A4" w:rsidP="00F818A4">
      <w:pPr>
        <w:widowControl w:val="0"/>
        <w:autoSpaceDE w:val="0"/>
        <w:autoSpaceDN w:val="0"/>
        <w:adjustRightInd w:val="0"/>
        <w:spacing w:after="0" w:line="240" w:lineRule="auto"/>
        <w:jc w:val="both"/>
        <w:rPr>
          <w:rFonts w:ascii="Arial" w:eastAsia="Times New Roman" w:hAnsi="Arial" w:cs="Arial"/>
          <w:szCs w:val="24"/>
          <w:lang w:eastAsia="cs-CZ"/>
        </w:rPr>
      </w:pPr>
    </w:p>
    <w:p w14:paraId="7C287F7E" w14:textId="77777777" w:rsidR="00F818A4" w:rsidRDefault="00F818A4" w:rsidP="00F818A4">
      <w:pPr>
        <w:widowControl w:val="0"/>
        <w:autoSpaceDE w:val="0"/>
        <w:autoSpaceDN w:val="0"/>
        <w:adjustRightInd w:val="0"/>
        <w:spacing w:after="0" w:line="240" w:lineRule="auto"/>
        <w:jc w:val="both"/>
        <w:rPr>
          <w:rFonts w:ascii="Arial" w:eastAsia="Times New Roman" w:hAnsi="Arial" w:cs="Arial"/>
          <w:szCs w:val="24"/>
          <w:lang w:eastAsia="cs-CZ"/>
        </w:rPr>
      </w:pPr>
    </w:p>
    <w:p w14:paraId="38B00833" w14:textId="77777777" w:rsidR="00F818A4" w:rsidRDefault="00F818A4" w:rsidP="00F818A4">
      <w:pPr>
        <w:widowControl w:val="0"/>
        <w:autoSpaceDE w:val="0"/>
        <w:autoSpaceDN w:val="0"/>
        <w:adjustRightInd w:val="0"/>
        <w:spacing w:after="0" w:line="240" w:lineRule="auto"/>
        <w:jc w:val="both"/>
        <w:rPr>
          <w:rFonts w:ascii="Arial" w:eastAsia="Times New Roman" w:hAnsi="Arial" w:cs="Arial"/>
          <w:szCs w:val="24"/>
          <w:lang w:eastAsia="cs-CZ"/>
        </w:rPr>
      </w:pPr>
    </w:p>
    <w:p w14:paraId="54375715" w14:textId="77777777" w:rsidR="00F818A4" w:rsidRDefault="00F818A4" w:rsidP="00F818A4">
      <w:pPr>
        <w:widowControl w:val="0"/>
        <w:autoSpaceDE w:val="0"/>
        <w:autoSpaceDN w:val="0"/>
        <w:adjustRightInd w:val="0"/>
        <w:spacing w:after="0" w:line="240" w:lineRule="auto"/>
        <w:jc w:val="both"/>
        <w:rPr>
          <w:rFonts w:ascii="Arial" w:eastAsia="Times New Roman" w:hAnsi="Arial" w:cs="Arial"/>
          <w:szCs w:val="24"/>
          <w:lang w:eastAsia="cs-CZ"/>
        </w:rPr>
      </w:pPr>
    </w:p>
    <w:p w14:paraId="6A149033" w14:textId="77777777" w:rsidR="00F818A4" w:rsidRDefault="00F818A4" w:rsidP="00F818A4">
      <w:pPr>
        <w:widowControl w:val="0"/>
        <w:autoSpaceDE w:val="0"/>
        <w:autoSpaceDN w:val="0"/>
        <w:adjustRightInd w:val="0"/>
        <w:spacing w:after="0" w:line="240" w:lineRule="auto"/>
        <w:jc w:val="both"/>
        <w:rPr>
          <w:rFonts w:ascii="Arial" w:eastAsia="Times New Roman" w:hAnsi="Arial" w:cs="Arial"/>
          <w:szCs w:val="24"/>
          <w:lang w:eastAsia="cs-CZ"/>
        </w:rPr>
      </w:pPr>
    </w:p>
    <w:p w14:paraId="31ECF0FC" w14:textId="77777777" w:rsidR="00F818A4" w:rsidRDefault="00F818A4" w:rsidP="00F818A4">
      <w:pPr>
        <w:widowControl w:val="0"/>
        <w:autoSpaceDE w:val="0"/>
        <w:autoSpaceDN w:val="0"/>
        <w:adjustRightInd w:val="0"/>
        <w:spacing w:after="0" w:line="240" w:lineRule="auto"/>
        <w:ind w:left="100"/>
        <w:jc w:val="both"/>
        <w:rPr>
          <w:rFonts w:ascii="Arial" w:eastAsia="Times New Roman" w:hAnsi="Arial" w:cs="Arial"/>
          <w:szCs w:val="24"/>
          <w:lang w:eastAsia="cs-CZ"/>
        </w:rPr>
      </w:pPr>
    </w:p>
    <w:p w14:paraId="69E5C212" w14:textId="77777777" w:rsidR="00F818A4" w:rsidRDefault="00F818A4" w:rsidP="00F818A4">
      <w:pPr>
        <w:widowControl w:val="0"/>
        <w:autoSpaceDE w:val="0"/>
        <w:autoSpaceDN w:val="0"/>
        <w:adjustRightInd w:val="0"/>
        <w:spacing w:after="0" w:line="240" w:lineRule="auto"/>
        <w:ind w:left="100"/>
        <w:jc w:val="center"/>
        <w:rPr>
          <w:rFonts w:ascii="Arial" w:eastAsia="Times New Roman" w:hAnsi="Arial" w:cs="Arial"/>
          <w:szCs w:val="24"/>
          <w:lang w:eastAsia="cs-CZ"/>
        </w:rPr>
      </w:pPr>
      <w:r>
        <w:rPr>
          <w:rFonts w:ascii="Arial" w:eastAsia="Times New Roman" w:hAnsi="Arial" w:cs="Arial"/>
          <w:szCs w:val="24"/>
          <w:lang w:eastAsia="cs-CZ"/>
        </w:rPr>
        <w:t>-------------------------------------                                                   ------------------------------</w:t>
      </w:r>
    </w:p>
    <w:p w14:paraId="2E53142B" w14:textId="77777777" w:rsidR="00F818A4" w:rsidRDefault="00F818A4" w:rsidP="00F818A4">
      <w:pPr>
        <w:widowControl w:val="0"/>
        <w:autoSpaceDE w:val="0"/>
        <w:autoSpaceDN w:val="0"/>
        <w:adjustRightInd w:val="0"/>
        <w:spacing w:after="0" w:line="240" w:lineRule="auto"/>
        <w:ind w:left="100"/>
        <w:jc w:val="both"/>
        <w:rPr>
          <w:rFonts w:ascii="Arial" w:eastAsia="Times New Roman" w:hAnsi="Arial" w:cs="Arial"/>
          <w:szCs w:val="24"/>
          <w:lang w:eastAsia="cs-CZ"/>
        </w:rPr>
      </w:pPr>
      <w:r>
        <w:rPr>
          <w:rFonts w:ascii="Arial" w:eastAsia="Times New Roman" w:hAnsi="Arial" w:cs="Arial"/>
          <w:szCs w:val="24"/>
          <w:lang w:eastAsia="cs-CZ"/>
        </w:rPr>
        <w:t xml:space="preserve">           pronajímatel                                                                              nájemce</w:t>
      </w:r>
    </w:p>
    <w:p w14:paraId="4439711D" w14:textId="77777777" w:rsidR="00F818A4" w:rsidRDefault="00F818A4" w:rsidP="00F818A4">
      <w:pPr>
        <w:widowControl w:val="0"/>
        <w:autoSpaceDE w:val="0"/>
        <w:autoSpaceDN w:val="0"/>
        <w:adjustRightInd w:val="0"/>
        <w:spacing w:after="0" w:line="240" w:lineRule="auto"/>
        <w:ind w:left="100"/>
        <w:jc w:val="both"/>
        <w:rPr>
          <w:rFonts w:ascii="Arial" w:eastAsia="Times New Roman" w:hAnsi="Arial" w:cs="Arial"/>
          <w:szCs w:val="24"/>
          <w:lang w:eastAsia="cs-CZ"/>
        </w:rPr>
      </w:pPr>
    </w:p>
    <w:p w14:paraId="62778942" w14:textId="77777777" w:rsidR="00F818A4" w:rsidRPr="00E6173B" w:rsidRDefault="00F818A4" w:rsidP="00F818A4">
      <w:pPr>
        <w:widowControl w:val="0"/>
        <w:autoSpaceDE w:val="0"/>
        <w:autoSpaceDN w:val="0"/>
        <w:adjustRightInd w:val="0"/>
        <w:spacing w:after="0" w:line="240" w:lineRule="auto"/>
        <w:jc w:val="both"/>
        <w:rPr>
          <w:rFonts w:ascii="Arial" w:eastAsia="Times New Roman" w:hAnsi="Arial" w:cs="Arial"/>
          <w:szCs w:val="24"/>
          <w:lang w:eastAsia="cs-CZ"/>
        </w:rPr>
      </w:pPr>
    </w:p>
    <w:sectPr w:rsidR="00F818A4" w:rsidRPr="00E6173B" w:rsidSect="00DC48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963A8"/>
    <w:multiLevelType w:val="hybridMultilevel"/>
    <w:tmpl w:val="B10CBEB6"/>
    <w:lvl w:ilvl="0" w:tplc="5426AB90">
      <w:start w:val="1"/>
      <w:numFmt w:val="upperRoman"/>
      <w:lvlText w:val="%1."/>
      <w:lvlJc w:val="left"/>
      <w:pPr>
        <w:ind w:left="820" w:hanging="720"/>
      </w:pPr>
    </w:lvl>
    <w:lvl w:ilvl="1" w:tplc="0614747E">
      <w:start w:val="1"/>
      <w:numFmt w:val="decimal"/>
      <w:lvlText w:val="%2."/>
      <w:lvlJc w:val="left"/>
      <w:pPr>
        <w:ind w:left="928" w:hanging="360"/>
      </w:pPr>
      <w:rPr>
        <w:rFonts w:ascii="Arial" w:eastAsia="Times New Roman" w:hAnsi="Arial" w:cs="Arial" w:hint="default"/>
        <w:b/>
        <w:color w:val="auto"/>
      </w:rPr>
    </w:lvl>
    <w:lvl w:ilvl="2" w:tplc="0405001B">
      <w:start w:val="1"/>
      <w:numFmt w:val="lowerRoman"/>
      <w:lvlText w:val="%3."/>
      <w:lvlJc w:val="right"/>
      <w:pPr>
        <w:ind w:left="1900" w:hanging="180"/>
      </w:pPr>
    </w:lvl>
    <w:lvl w:ilvl="3" w:tplc="0405000F">
      <w:start w:val="1"/>
      <w:numFmt w:val="decimal"/>
      <w:lvlText w:val="%4."/>
      <w:lvlJc w:val="left"/>
      <w:pPr>
        <w:ind w:left="2620" w:hanging="360"/>
      </w:pPr>
    </w:lvl>
    <w:lvl w:ilvl="4" w:tplc="04050019">
      <w:start w:val="1"/>
      <w:numFmt w:val="lowerLetter"/>
      <w:lvlText w:val="%5."/>
      <w:lvlJc w:val="left"/>
      <w:pPr>
        <w:ind w:left="3340" w:hanging="360"/>
      </w:pPr>
    </w:lvl>
    <w:lvl w:ilvl="5" w:tplc="0405001B">
      <w:start w:val="1"/>
      <w:numFmt w:val="lowerRoman"/>
      <w:lvlText w:val="%6."/>
      <w:lvlJc w:val="right"/>
      <w:pPr>
        <w:ind w:left="4060" w:hanging="180"/>
      </w:pPr>
    </w:lvl>
    <w:lvl w:ilvl="6" w:tplc="0405000F">
      <w:start w:val="1"/>
      <w:numFmt w:val="decimal"/>
      <w:lvlText w:val="%7."/>
      <w:lvlJc w:val="left"/>
      <w:pPr>
        <w:ind w:left="4780" w:hanging="360"/>
      </w:pPr>
    </w:lvl>
    <w:lvl w:ilvl="7" w:tplc="04050019">
      <w:start w:val="1"/>
      <w:numFmt w:val="lowerLetter"/>
      <w:lvlText w:val="%8."/>
      <w:lvlJc w:val="left"/>
      <w:pPr>
        <w:ind w:left="5500" w:hanging="360"/>
      </w:pPr>
    </w:lvl>
    <w:lvl w:ilvl="8" w:tplc="0405001B">
      <w:start w:val="1"/>
      <w:numFmt w:val="lowerRoman"/>
      <w:lvlText w:val="%9."/>
      <w:lvlJc w:val="right"/>
      <w:pPr>
        <w:ind w:left="6220" w:hanging="180"/>
      </w:pPr>
    </w:lvl>
  </w:abstractNum>
  <w:abstractNum w:abstractNumId="1" w15:restartNumberingAfterBreak="0">
    <w:nsid w:val="1C3A1DE0"/>
    <w:multiLevelType w:val="hybridMultilevel"/>
    <w:tmpl w:val="23049F36"/>
    <w:lvl w:ilvl="0" w:tplc="4412DD30">
      <w:start w:val="1"/>
      <w:numFmt w:val="decimal"/>
      <w:lvlText w:val="%1."/>
      <w:lvlJc w:val="left"/>
      <w:pPr>
        <w:ind w:left="786" w:hanging="360"/>
      </w:pPr>
      <w:rPr>
        <w:b/>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2" w15:restartNumberingAfterBreak="0">
    <w:nsid w:val="36D41D5E"/>
    <w:multiLevelType w:val="hybridMultilevel"/>
    <w:tmpl w:val="BB78A3E8"/>
    <w:lvl w:ilvl="0" w:tplc="8F0AF87C">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3D9D7209"/>
    <w:multiLevelType w:val="hybridMultilevel"/>
    <w:tmpl w:val="4684B7B0"/>
    <w:lvl w:ilvl="0" w:tplc="BD9C9172">
      <w:start w:val="1"/>
      <w:numFmt w:val="decimal"/>
      <w:lvlText w:val="%1."/>
      <w:lvlJc w:val="left"/>
      <w:pPr>
        <w:ind w:left="720" w:hanging="360"/>
      </w:pPr>
      <w:rPr>
        <w:rFonts w:ascii="Arial" w:eastAsia="Times New Roman" w:hAnsi="Arial" w:cs="Arial"/>
        <w:b/>
      </w:rPr>
    </w:lvl>
    <w:lvl w:ilvl="1" w:tplc="E03ABC3C">
      <w:start w:val="3"/>
      <w:numFmt w:val="bullet"/>
      <w:lvlText w:val="-"/>
      <w:lvlJc w:val="left"/>
      <w:pPr>
        <w:ind w:left="1440" w:hanging="360"/>
      </w:pPr>
      <w:rPr>
        <w:rFonts w:ascii="Arial" w:eastAsia="Times New Roman" w:hAnsi="Arial" w:cs="Aria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4FA83948"/>
    <w:multiLevelType w:val="hybridMultilevel"/>
    <w:tmpl w:val="939669F2"/>
    <w:lvl w:ilvl="0" w:tplc="F6FA63EC">
      <w:start w:val="1"/>
      <w:numFmt w:val="decimal"/>
      <w:lvlText w:val="%1."/>
      <w:lvlJc w:val="left"/>
      <w:pPr>
        <w:ind w:left="644" w:hanging="360"/>
      </w:pPr>
      <w:rPr>
        <w:rFonts w:ascii="Arial" w:eastAsia="Times New Roman" w:hAnsi="Arial" w:cs="Arial"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3B51FF5"/>
    <w:multiLevelType w:val="hybridMultilevel"/>
    <w:tmpl w:val="A0AA3736"/>
    <w:lvl w:ilvl="0" w:tplc="7FFAF9DC">
      <w:start w:val="1"/>
      <w:numFmt w:val="decimal"/>
      <w:lvlText w:val="%1."/>
      <w:lvlJc w:val="left"/>
      <w:pPr>
        <w:ind w:left="720" w:hanging="360"/>
      </w:pPr>
      <w:rPr>
        <w:b/>
      </w:rPr>
    </w:lvl>
    <w:lvl w:ilvl="1" w:tplc="E03ABC3C">
      <w:start w:val="3"/>
      <w:numFmt w:val="bullet"/>
      <w:lvlText w:val="-"/>
      <w:lvlJc w:val="left"/>
      <w:pPr>
        <w:ind w:left="1440" w:hanging="360"/>
      </w:pPr>
      <w:rPr>
        <w:rFonts w:ascii="Arial" w:eastAsia="Times New Roman" w:hAnsi="Arial" w:cs="Aria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59572DAC"/>
    <w:multiLevelType w:val="hybridMultilevel"/>
    <w:tmpl w:val="4684B7B0"/>
    <w:lvl w:ilvl="0" w:tplc="FFFFFFFF">
      <w:start w:val="1"/>
      <w:numFmt w:val="decimal"/>
      <w:lvlText w:val="%1."/>
      <w:lvlJc w:val="left"/>
      <w:pPr>
        <w:ind w:left="720" w:hanging="360"/>
      </w:pPr>
      <w:rPr>
        <w:rFonts w:ascii="Arial" w:eastAsia="Times New Roman" w:hAnsi="Arial" w:cs="Arial"/>
        <w:b/>
      </w:rPr>
    </w:lvl>
    <w:lvl w:ilvl="1" w:tplc="FFFFFFFF">
      <w:start w:val="3"/>
      <w:numFmt w:val="bullet"/>
      <w:lvlText w:val="-"/>
      <w:lvlJc w:val="left"/>
      <w:pPr>
        <w:ind w:left="1440" w:hanging="360"/>
      </w:pPr>
      <w:rPr>
        <w:rFonts w:ascii="Arial" w:eastAsia="Times New Roman" w:hAnsi="Arial" w:cs="Aria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68B40510"/>
    <w:multiLevelType w:val="hybridMultilevel"/>
    <w:tmpl w:val="4684B7B0"/>
    <w:lvl w:ilvl="0" w:tplc="FFFFFFFF">
      <w:start w:val="1"/>
      <w:numFmt w:val="decimal"/>
      <w:lvlText w:val="%1."/>
      <w:lvlJc w:val="left"/>
      <w:pPr>
        <w:ind w:left="720" w:hanging="360"/>
      </w:pPr>
      <w:rPr>
        <w:rFonts w:ascii="Arial" w:eastAsia="Times New Roman" w:hAnsi="Arial" w:cs="Arial"/>
        <w:b/>
      </w:rPr>
    </w:lvl>
    <w:lvl w:ilvl="1" w:tplc="FFFFFFFF">
      <w:start w:val="3"/>
      <w:numFmt w:val="bullet"/>
      <w:lvlText w:val="-"/>
      <w:lvlJc w:val="left"/>
      <w:pPr>
        <w:ind w:left="1440" w:hanging="360"/>
      </w:pPr>
      <w:rPr>
        <w:rFonts w:ascii="Arial" w:eastAsia="Times New Roman" w:hAnsi="Arial" w:cs="Aria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6D883FDC"/>
    <w:multiLevelType w:val="hybridMultilevel"/>
    <w:tmpl w:val="4684B7B0"/>
    <w:lvl w:ilvl="0" w:tplc="BD9C9172">
      <w:start w:val="1"/>
      <w:numFmt w:val="decimal"/>
      <w:lvlText w:val="%1."/>
      <w:lvlJc w:val="left"/>
      <w:pPr>
        <w:ind w:left="720" w:hanging="360"/>
      </w:pPr>
      <w:rPr>
        <w:rFonts w:ascii="Arial" w:eastAsia="Times New Roman" w:hAnsi="Arial" w:cs="Arial"/>
        <w:b/>
      </w:rPr>
    </w:lvl>
    <w:lvl w:ilvl="1" w:tplc="E03ABC3C">
      <w:start w:val="3"/>
      <w:numFmt w:val="bullet"/>
      <w:lvlText w:val="-"/>
      <w:lvlJc w:val="left"/>
      <w:pPr>
        <w:ind w:left="1440" w:hanging="360"/>
      </w:pPr>
      <w:rPr>
        <w:rFonts w:ascii="Arial" w:eastAsia="Times New Roman" w:hAnsi="Arial" w:cs="Aria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3740379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4940958">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967431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70563813">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159556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499507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9133987">
    <w:abstractNumId w:val="0"/>
  </w:num>
  <w:num w:numId="8" w16cid:durableId="1628312348">
    <w:abstractNumId w:val="4"/>
  </w:num>
  <w:num w:numId="9" w16cid:durableId="98712707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5258453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3518"/>
    <w:rsid w:val="0015679E"/>
    <w:rsid w:val="001E7036"/>
    <w:rsid w:val="00283518"/>
    <w:rsid w:val="002C4E83"/>
    <w:rsid w:val="002C7156"/>
    <w:rsid w:val="00326EF1"/>
    <w:rsid w:val="003339E9"/>
    <w:rsid w:val="00364217"/>
    <w:rsid w:val="00382CE9"/>
    <w:rsid w:val="003C4282"/>
    <w:rsid w:val="00463411"/>
    <w:rsid w:val="005005D5"/>
    <w:rsid w:val="005022A0"/>
    <w:rsid w:val="00587EE4"/>
    <w:rsid w:val="005A411A"/>
    <w:rsid w:val="0079599A"/>
    <w:rsid w:val="00957C41"/>
    <w:rsid w:val="00991DFF"/>
    <w:rsid w:val="009A2A11"/>
    <w:rsid w:val="009E416B"/>
    <w:rsid w:val="009F008F"/>
    <w:rsid w:val="00B642FB"/>
    <w:rsid w:val="00BF3A0F"/>
    <w:rsid w:val="00C53322"/>
    <w:rsid w:val="00D94F0B"/>
    <w:rsid w:val="00DC487E"/>
    <w:rsid w:val="00E30E7F"/>
    <w:rsid w:val="00E55AA3"/>
    <w:rsid w:val="00E60EA3"/>
    <w:rsid w:val="00EE1C81"/>
    <w:rsid w:val="00EE7163"/>
    <w:rsid w:val="00F421CF"/>
    <w:rsid w:val="00F818A4"/>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FAA68"/>
  <w15:docId w15:val="{42AE6B11-C839-4A16-BB8B-483182D0A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83518"/>
    <w:pPr>
      <w:spacing w:after="240" w:line="360" w:lineRule="auto"/>
    </w:pPr>
    <w:rPr>
      <w:rFonts w:ascii="Times New Roman" w:hAnsi="Times New Roman"/>
      <w:sz w:val="24"/>
    </w:rPr>
  </w:style>
  <w:style w:type="paragraph" w:styleId="Nadpis3">
    <w:name w:val="heading 3"/>
    <w:basedOn w:val="Normln"/>
    <w:next w:val="Normln"/>
    <w:link w:val="Nadpis3Char"/>
    <w:unhideWhenUsed/>
    <w:qFormat/>
    <w:rsid w:val="00EE7163"/>
    <w:pPr>
      <w:keepNext/>
      <w:spacing w:after="0" w:line="240" w:lineRule="auto"/>
      <w:ind w:left="426"/>
      <w:outlineLvl w:val="2"/>
    </w:pPr>
    <w:rPr>
      <w:rFonts w:eastAsia="Times New Roman" w:cs="Times New Roman"/>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9F008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008F"/>
    <w:rPr>
      <w:rFonts w:ascii="Tahoma" w:hAnsi="Tahoma" w:cs="Tahoma"/>
      <w:sz w:val="16"/>
      <w:szCs w:val="16"/>
    </w:rPr>
  </w:style>
  <w:style w:type="character" w:customStyle="1" w:styleId="Nadpis3Char">
    <w:name w:val="Nadpis 3 Char"/>
    <w:basedOn w:val="Standardnpsmoodstavce"/>
    <w:link w:val="Nadpis3"/>
    <w:rsid w:val="00EE7163"/>
    <w:rPr>
      <w:rFonts w:ascii="Times New Roman" w:eastAsia="Times New Roman" w:hAnsi="Times New Roman" w:cs="Times New Roman"/>
      <w:sz w:val="24"/>
      <w:szCs w:val="20"/>
      <w:lang w:eastAsia="cs-CZ"/>
    </w:rPr>
  </w:style>
  <w:style w:type="paragraph" w:styleId="Textvbloku">
    <w:name w:val="Block Text"/>
    <w:basedOn w:val="Normln"/>
    <w:semiHidden/>
    <w:unhideWhenUsed/>
    <w:rsid w:val="00EE7163"/>
    <w:pPr>
      <w:widowControl w:val="0"/>
      <w:spacing w:after="0" w:line="240" w:lineRule="auto"/>
      <w:ind w:right="-92"/>
      <w:jc w:val="both"/>
    </w:pPr>
    <w:rPr>
      <w:rFonts w:eastAsia="Times New Roman" w:cs="Times New Roman"/>
      <w:szCs w:val="20"/>
      <w:lang w:eastAsia="cs-CZ"/>
    </w:rPr>
  </w:style>
  <w:style w:type="paragraph" w:styleId="Odstavecseseznamem">
    <w:name w:val="List Paragraph"/>
    <w:basedOn w:val="Normln"/>
    <w:uiPriority w:val="34"/>
    <w:qFormat/>
    <w:rsid w:val="00E60E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519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7</Pages>
  <Words>1779</Words>
  <Characters>10500</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Vojtěch Chupík</dc:creator>
  <cp:keywords/>
  <dc:description/>
  <cp:lastModifiedBy>Zuzana Urbancová</cp:lastModifiedBy>
  <cp:revision>16</cp:revision>
  <cp:lastPrinted>2022-06-22T06:57:00Z</cp:lastPrinted>
  <dcterms:created xsi:type="dcterms:W3CDTF">2021-08-31T09:31:00Z</dcterms:created>
  <dcterms:modified xsi:type="dcterms:W3CDTF">2024-05-10T11:00:00Z</dcterms:modified>
</cp:coreProperties>
</file>