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FA829" w14:textId="77777777" w:rsidR="00814294" w:rsidRDefault="00FC3A28"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3DFA8BD" wp14:editId="43DFA8BE">
                <wp:simplePos x="0" y="0"/>
                <wp:positionH relativeFrom="column">
                  <wp:posOffset>7086600</wp:posOffset>
                </wp:positionH>
                <wp:positionV relativeFrom="paragraph">
                  <wp:posOffset>76200</wp:posOffset>
                </wp:positionV>
                <wp:extent cx="635" cy="76200"/>
                <wp:effectExtent l="0" t="0" r="0" b="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40" y="3741840"/>
                          <a:ext cx="720" cy="7632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7278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558pt;margin-top:6pt;width:.05pt;height:6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" strokecolor="white" strokeweight="1.5pt">
                <v:stroke startarrowwidth="narrow" startarrowlength="short" endarrowwidth="narrow" endarrowlength="short"/>
              </v:shape>
            </w:pict>
          </mc:Fallback>
        </mc:AlternateContent>
      </w:r>
    </w:p>
    <w:p w14:paraId="43DFA82A" w14:textId="77777777" w:rsidR="00814294" w:rsidRDefault="00FC3A28"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3DFA8BF" wp14:editId="43DFA8C0">
                <wp:simplePos x="0" y="0"/>
                <wp:positionH relativeFrom="column">
                  <wp:posOffset>7086600</wp:posOffset>
                </wp:positionH>
                <wp:positionV relativeFrom="paragraph">
                  <wp:posOffset>1244600</wp:posOffset>
                </wp:positionV>
                <wp:extent cx="1800225" cy="161925"/>
                <wp:effectExtent l="0" t="0" r="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680" y="3703860"/>
                          <a:ext cx="1790640" cy="15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DFA8D8" w14:textId="77777777" w:rsidR="00814294" w:rsidRDefault="0081429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FA8BF" id="Obdélník 8" o:spid="_x0000_s1026" style="position:absolute;margin-left:558pt;margin-top:98pt;width:141.75pt;height:12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" filled="f" stroked="f">
                <v:textbox inset="2.53958mm,2.53958mm,2.53958mm,2.53958mm">
                  <w:txbxContent>
                    <w:p w14:paraId="43DFA8D8" w14:textId="77777777" w:rsidR="00814294" w:rsidRDefault="0081429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DFA82B" w14:textId="77777777" w:rsidR="00814294" w:rsidRDefault="00FC3A28" w:rsidP="00583AE6">
      <w:pPr>
        <w:pStyle w:val="Nadpis1"/>
        <w:numPr>
          <w:ilvl w:val="0"/>
          <w:numId w:val="0"/>
        </w:numPr>
        <w:spacing w:line="360" w:lineRule="auto"/>
        <w:jc w:val="center"/>
      </w:pPr>
      <w:r>
        <w:t>SMLOUVA O KOORDINAČNÍ ČINNOSTI V OBLASTI BEZPEČNOSTI</w:t>
      </w:r>
    </w:p>
    <w:p w14:paraId="43DFA82C" w14:textId="77777777" w:rsidR="00814294" w:rsidRDefault="00FC3A28" w:rsidP="00583AE6">
      <w:pPr>
        <w:pStyle w:val="Nadpis1"/>
        <w:numPr>
          <w:ilvl w:val="0"/>
          <w:numId w:val="0"/>
        </w:numPr>
        <w:spacing w:line="360" w:lineRule="auto"/>
        <w:jc w:val="center"/>
      </w:pPr>
      <w:r>
        <w:t>A OCHRANY ZDRAVÍ PŘI PRÁCI NA STAVENIŠTI</w:t>
      </w:r>
    </w:p>
    <w:p w14:paraId="43DFA82D" w14:textId="77777777" w:rsidR="00814294" w:rsidRDefault="00814294"/>
    <w:p w14:paraId="43DFA82E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sz w:val="24"/>
          <w:szCs w:val="24"/>
        </w:rPr>
      </w:pPr>
    </w:p>
    <w:p w14:paraId="43DFA82F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sz w:val="24"/>
          <w:szCs w:val="24"/>
        </w:rPr>
      </w:pPr>
    </w:p>
    <w:p w14:paraId="43DFA830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Smluvní strany:</w:t>
      </w:r>
    </w:p>
    <w:p w14:paraId="43DFA831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</w:rPr>
      </w:pPr>
    </w:p>
    <w:p w14:paraId="43DFA832" w14:textId="77777777" w:rsidR="00814294" w:rsidRDefault="00FC3A2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Zhotovitel:</w:t>
      </w:r>
    </w:p>
    <w:p w14:paraId="43DFA833" w14:textId="77777777" w:rsidR="00814294" w:rsidRDefault="00814294">
      <w:pPr>
        <w:rPr>
          <w:rFonts w:ascii="Arial" w:eastAsia="Arial" w:hAnsi="Arial" w:cs="Arial"/>
        </w:rPr>
      </w:pPr>
    </w:p>
    <w:p w14:paraId="43DFA834" w14:textId="77777777" w:rsidR="00814294" w:rsidRDefault="00FC3A2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Firma: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 xml:space="preserve">Jan Kortus </w:t>
      </w:r>
      <w:r>
        <w:rPr>
          <w:rFonts w:ascii="Arial" w:eastAsia="Arial" w:hAnsi="Arial" w:cs="Arial"/>
        </w:rPr>
        <w:tab/>
      </w:r>
    </w:p>
    <w:p w14:paraId="43DFA835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Sídlo: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250 92 Šestajovice, Manželů Starých 1472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3DFA836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69419949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3DFA837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DIČ: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CZ7605112768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3DFA838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Bankovní spojení: </w:t>
      </w:r>
      <w:r>
        <w:rPr>
          <w:rFonts w:ascii="Arial" w:eastAsia="Arial" w:hAnsi="Arial" w:cs="Arial"/>
        </w:rPr>
        <w:tab/>
        <w:t>FIO BANKA a.s.</w:t>
      </w:r>
      <w:r>
        <w:rPr>
          <w:rFonts w:ascii="Arial" w:eastAsia="Arial" w:hAnsi="Arial" w:cs="Arial"/>
        </w:rPr>
        <w:tab/>
      </w:r>
    </w:p>
    <w:p w14:paraId="43DFA839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Číslo účtu: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615218073/2010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</w:p>
    <w:p w14:paraId="43DFA83A" w14:textId="2393A70A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Zastoupená: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</w:p>
    <w:p w14:paraId="43DFA83B" w14:textId="77777777" w:rsidR="00814294" w:rsidRDefault="00814294">
      <w:pPr>
        <w:rPr>
          <w:rFonts w:ascii="Arial" w:eastAsia="Arial" w:hAnsi="Arial" w:cs="Arial"/>
        </w:rPr>
      </w:pPr>
    </w:p>
    <w:p w14:paraId="43DFA83C" w14:textId="77777777" w:rsidR="00814294" w:rsidRDefault="00FC3A28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(dále jen zhotovitel)</w:t>
      </w:r>
    </w:p>
    <w:p w14:paraId="43DFA83D" w14:textId="77777777" w:rsidR="00814294" w:rsidRDefault="00814294">
      <w:pPr>
        <w:rPr>
          <w:rFonts w:ascii="Arial" w:eastAsia="Arial" w:hAnsi="Arial" w:cs="Arial"/>
        </w:rPr>
      </w:pPr>
    </w:p>
    <w:p w14:paraId="43DFA83E" w14:textId="77777777" w:rsidR="00814294" w:rsidRDefault="00814294">
      <w:pPr>
        <w:rPr>
          <w:rFonts w:ascii="Arial" w:eastAsia="Arial" w:hAnsi="Arial" w:cs="Arial"/>
        </w:rPr>
      </w:pPr>
    </w:p>
    <w:p w14:paraId="43DFA83F" w14:textId="77777777" w:rsidR="00814294" w:rsidRDefault="00FC3A2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Objednatel:</w:t>
      </w:r>
    </w:p>
    <w:p w14:paraId="43DFA840" w14:textId="77777777" w:rsidR="00814294" w:rsidRDefault="00814294">
      <w:pPr>
        <w:rPr>
          <w:rFonts w:ascii="Arial" w:eastAsia="Arial" w:hAnsi="Arial" w:cs="Arial"/>
          <w:b/>
        </w:rPr>
      </w:pPr>
    </w:p>
    <w:p w14:paraId="43DFA841" w14:textId="77777777" w:rsidR="00814294" w:rsidRPr="006A1A40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  <w:b/>
          <w:bCs/>
        </w:rPr>
        <w:t>Astronomický ústav AV ČR, v.v.i.</w:t>
      </w:r>
    </w:p>
    <w:p w14:paraId="43DFA842" w14:textId="77777777" w:rsidR="00814294" w:rsidRPr="006A1A40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Sídlo:</w:t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  <w:t>Fričova 298, 251 65 Ondřejov</w:t>
      </w:r>
    </w:p>
    <w:p w14:paraId="43DFA843" w14:textId="77777777" w:rsidR="00814294" w:rsidRPr="006A1A40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IČO:</w:t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  <w:t>67985815</w:t>
      </w:r>
    </w:p>
    <w:p w14:paraId="43DFA844" w14:textId="77777777" w:rsidR="00814294" w:rsidRPr="006A1A40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DIČ:</w:t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  <w:t>CZ67985815</w:t>
      </w:r>
    </w:p>
    <w:p w14:paraId="43DFA845" w14:textId="77777777" w:rsidR="00814294" w:rsidRPr="006A1A40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Bankovní spojení:</w:t>
      </w:r>
      <w:r w:rsidRPr="006A1A40">
        <w:rPr>
          <w:rFonts w:ascii="Arial" w:eastAsia="Arial" w:hAnsi="Arial" w:cs="Arial"/>
        </w:rPr>
        <w:tab/>
        <w:t>ČNB</w:t>
      </w:r>
    </w:p>
    <w:p w14:paraId="43DFA846" w14:textId="77777777" w:rsidR="00814294" w:rsidRPr="006A1A40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Číslo účtu:</w:t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  <w:t>69025011/0710</w:t>
      </w:r>
    </w:p>
    <w:p w14:paraId="43DFA848" w14:textId="06AFF5C7" w:rsidR="00814294" w:rsidRDefault="00FC3A28">
      <w:pPr>
        <w:rPr>
          <w:rFonts w:ascii="Arial" w:eastAsia="Arial" w:hAnsi="Arial" w:cs="Arial"/>
        </w:rPr>
      </w:pPr>
      <w:r w:rsidRPr="006A1A40">
        <w:rPr>
          <w:rFonts w:ascii="Arial" w:eastAsia="Arial" w:hAnsi="Arial" w:cs="Arial"/>
        </w:rPr>
        <w:t>Zastoupená:</w:t>
      </w:r>
      <w:r w:rsidRPr="006A1A40">
        <w:rPr>
          <w:rFonts w:ascii="Arial" w:eastAsia="Arial" w:hAnsi="Arial" w:cs="Arial"/>
        </w:rPr>
        <w:tab/>
      </w:r>
      <w:r w:rsidRPr="006A1A40"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</w:p>
    <w:p w14:paraId="799D685B" w14:textId="77777777" w:rsidR="002963C9" w:rsidRDefault="002963C9">
      <w:pPr>
        <w:rPr>
          <w:rFonts w:ascii="Arial" w:eastAsia="Arial" w:hAnsi="Arial" w:cs="Arial"/>
          <w:i/>
        </w:rPr>
      </w:pPr>
    </w:p>
    <w:p w14:paraId="43DFA849" w14:textId="425608D3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(dále jen objednatel)</w:t>
      </w:r>
    </w:p>
    <w:p w14:paraId="43DFA84A" w14:textId="77777777" w:rsidR="00814294" w:rsidRDefault="00814294">
      <w:pPr>
        <w:rPr>
          <w:rFonts w:ascii="Arial" w:eastAsia="Arial" w:hAnsi="Arial" w:cs="Arial"/>
        </w:rPr>
      </w:pPr>
    </w:p>
    <w:p w14:paraId="43DFA84B" w14:textId="77777777" w:rsidR="00814294" w:rsidRDefault="00FC3A28">
      <w:pPr>
        <w:rPr>
          <w:sz w:val="24"/>
          <w:szCs w:val="24"/>
        </w:rPr>
      </w:pPr>
      <w:r>
        <w:br w:type="page"/>
      </w:r>
    </w:p>
    <w:p w14:paraId="43DFA84C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lastRenderedPageBreak/>
        <w:t>ČL. 1. OPRÁVNĚNÉ OSOBY</w:t>
      </w:r>
    </w:p>
    <w:p w14:paraId="43DFA84D" w14:textId="77777777" w:rsidR="00814294" w:rsidRDefault="00814294">
      <w:pPr>
        <w:rPr>
          <w:rFonts w:ascii="Arial" w:eastAsia="Arial" w:hAnsi="Arial" w:cs="Arial"/>
        </w:rPr>
      </w:pPr>
    </w:p>
    <w:p w14:paraId="43DFA84E" w14:textId="77777777" w:rsidR="00814294" w:rsidRDefault="00FC3A28">
      <w:pPr>
        <w:numPr>
          <w:ilvl w:val="0"/>
          <w:numId w:val="11"/>
        </w:numPr>
        <w:tabs>
          <w:tab w:val="left" w:pos="426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Osoby oprávněné jednat a podepisovat za zhotovitele:</w:t>
      </w:r>
    </w:p>
    <w:p w14:paraId="43DFA84F" w14:textId="3185C466" w:rsidR="00814294" w:rsidRDefault="00FC3A28">
      <w:pPr>
        <w:numPr>
          <w:ilvl w:val="1"/>
          <w:numId w:val="11"/>
        </w:numPr>
        <w:tabs>
          <w:tab w:val="left" w:pos="4253"/>
        </w:tabs>
        <w:ind w:left="144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 věcech smluvních: </w:t>
      </w:r>
      <w:r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br/>
      </w:r>
    </w:p>
    <w:p w14:paraId="43DFA850" w14:textId="2A4EE04B" w:rsidR="00814294" w:rsidRDefault="00FC3A28">
      <w:pPr>
        <w:numPr>
          <w:ilvl w:val="1"/>
          <w:numId w:val="11"/>
        </w:numPr>
        <w:tabs>
          <w:tab w:val="left" w:pos="4253"/>
        </w:tabs>
        <w:ind w:left="144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 věcech technických:</w:t>
      </w:r>
      <w:r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</w:p>
    <w:p w14:paraId="43DFA851" w14:textId="77777777" w:rsidR="00814294" w:rsidRDefault="00FC3A28">
      <w:pPr>
        <w:tabs>
          <w:tab w:val="left" w:pos="4253"/>
        </w:tabs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3DFA852" w14:textId="77777777" w:rsidR="00814294" w:rsidRDefault="00FC3A28">
      <w:pPr>
        <w:numPr>
          <w:ilvl w:val="0"/>
          <w:numId w:val="11"/>
        </w:numPr>
        <w:tabs>
          <w:tab w:val="left" w:pos="426"/>
        </w:tabs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Osoby oprávněné jednat a podepisovat za objednatele:</w:t>
      </w:r>
    </w:p>
    <w:p w14:paraId="43DFA853" w14:textId="604CEA49" w:rsidR="00814294" w:rsidRDefault="00FC3A28">
      <w:pPr>
        <w:numPr>
          <w:ilvl w:val="1"/>
          <w:numId w:val="11"/>
        </w:numPr>
        <w:tabs>
          <w:tab w:val="left" w:pos="4253"/>
        </w:tabs>
        <w:ind w:left="144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 věcech smluvních: </w:t>
      </w:r>
      <w:r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</w:rPr>
        <w:tab/>
      </w:r>
    </w:p>
    <w:p w14:paraId="43DFA854" w14:textId="4BBA205C" w:rsidR="00814294" w:rsidRPr="00522008" w:rsidRDefault="00FC3A28">
      <w:pPr>
        <w:numPr>
          <w:ilvl w:val="1"/>
          <w:numId w:val="11"/>
        </w:numPr>
        <w:tabs>
          <w:tab w:val="left" w:pos="4253"/>
        </w:tabs>
        <w:ind w:left="144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 věcech technických:</w:t>
      </w:r>
      <w:r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</w:p>
    <w:p w14:paraId="43DFA855" w14:textId="522204CD" w:rsidR="00814294" w:rsidRPr="00522008" w:rsidRDefault="00FC3A28">
      <w:pPr>
        <w:numPr>
          <w:ilvl w:val="0"/>
          <w:numId w:val="11"/>
        </w:numPr>
        <w:tabs>
          <w:tab w:val="left" w:pos="426"/>
          <w:tab w:val="left" w:pos="4253"/>
        </w:tabs>
        <w:ind w:left="720" w:hanging="720"/>
      </w:pPr>
      <w:r w:rsidRPr="00522008">
        <w:rPr>
          <w:rFonts w:ascii="Arial" w:eastAsia="Arial" w:hAnsi="Arial" w:cs="Arial"/>
        </w:rPr>
        <w:t>Osoby oprávněné za objednatele přejímat dílo:</w:t>
      </w:r>
      <w:r w:rsidRPr="00522008">
        <w:rPr>
          <w:rFonts w:ascii="Arial" w:eastAsia="Arial" w:hAnsi="Arial" w:cs="Arial"/>
        </w:rPr>
        <w:br/>
        <w:t xml:space="preserve"> </w:t>
      </w:r>
      <w:r w:rsidRPr="00522008">
        <w:rPr>
          <w:rFonts w:ascii="Arial" w:eastAsia="Arial" w:hAnsi="Arial" w:cs="Arial"/>
        </w:rPr>
        <w:tab/>
      </w:r>
      <w:r w:rsidR="002963C9" w:rsidRPr="002963C9">
        <w:rPr>
          <w:rFonts w:ascii="Arial" w:eastAsia="Arial" w:hAnsi="Arial" w:cs="Arial"/>
          <w:b/>
        </w:rPr>
        <w:t>XXXXXXXXXXXXXXXXXXXX</w:t>
      </w:r>
    </w:p>
    <w:p w14:paraId="43DFA856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2. PŘEDMĚT SMLOUVY</w:t>
      </w:r>
    </w:p>
    <w:p w14:paraId="43DFA857" w14:textId="77777777" w:rsidR="00814294" w:rsidRDefault="00814294">
      <w:pPr>
        <w:rPr>
          <w:rFonts w:ascii="Arial" w:eastAsia="Arial" w:hAnsi="Arial" w:cs="Arial"/>
        </w:rPr>
      </w:pPr>
    </w:p>
    <w:p w14:paraId="43DFA858" w14:textId="77777777" w:rsidR="00814294" w:rsidRDefault="00FC3A28">
      <w:pPr>
        <w:numPr>
          <w:ilvl w:val="0"/>
          <w:numId w:val="10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Předmětem činnosti zhotovitele dle této smlouvy je výkon funkce koordinátora bezpečnosti a ochrany zdraví </w:t>
      </w:r>
      <w:r>
        <w:rPr>
          <w:rFonts w:ascii="Arial" w:eastAsia="Arial" w:hAnsi="Arial" w:cs="Arial"/>
        </w:rPr>
        <w:br/>
        <w:t>při práci na staveništi (dále jen „koordinátor BOZP“), pro akci: „Přednášková budova v areálu ASU Ondřejov“.</w:t>
      </w:r>
    </w:p>
    <w:p w14:paraId="43DFA859" w14:textId="77777777" w:rsidR="00814294" w:rsidRDefault="00FC3A28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Zhotovitel se zavazuje, že v rozsahu a za podmínek sjednaných v této smlouvě poskytne objednateli jako dílo koordinační činnost při přípravě a realizaci předmětné investiční akce v souladu se zákonem č. 309/2006 Sb., ve znění pozdějších předpisů a nařízením vlády č. 591/2006 Sb., ve znění pozdějších předpisů a dle potřeb </w:t>
      </w:r>
      <w:r>
        <w:rPr>
          <w:rFonts w:ascii="Arial" w:eastAsia="Arial" w:hAnsi="Arial" w:cs="Arial"/>
        </w:rPr>
        <w:br/>
        <w:t>a požadavků objednatele.</w:t>
      </w:r>
      <w:r>
        <w:rPr>
          <w:rFonts w:ascii="Arial" w:eastAsia="Arial" w:hAnsi="Arial" w:cs="Arial"/>
        </w:rPr>
        <w:br/>
      </w:r>
    </w:p>
    <w:p w14:paraId="43DFA85A" w14:textId="77777777" w:rsidR="00814294" w:rsidRDefault="00FC3A28">
      <w:pPr>
        <w:numPr>
          <w:ilvl w:val="0"/>
          <w:numId w:val="10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zpracuje oznámení o zahájení prací a předá jej objednateli k podepsání a doručení příslušnému inspektorátu práce nejpozději k datu ukončení přípravné fáze koordinátora BOZP (jak je specifikována v čl. 5 odst. 2 první odrážka) a zajistí vyvěšení stejnopisu oznámení na viditelném místě u vstupu na staveništi.</w:t>
      </w:r>
    </w:p>
    <w:p w14:paraId="43DFA85B" w14:textId="77777777" w:rsidR="00814294" w:rsidRDefault="00814294">
      <w:pPr>
        <w:ind w:left="360"/>
        <w:rPr>
          <w:rFonts w:ascii="Arial" w:eastAsia="Arial" w:hAnsi="Arial" w:cs="Arial"/>
        </w:rPr>
      </w:pPr>
    </w:p>
    <w:p w14:paraId="43DFA85D" w14:textId="3747392D" w:rsidR="00814294" w:rsidRPr="00522008" w:rsidRDefault="00FC3A28" w:rsidP="00522008">
      <w:pPr>
        <w:numPr>
          <w:ilvl w:val="0"/>
          <w:numId w:val="10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Povinnosti koordinátora BOZP dle Zákona č. 309/2006 Sb., ve znění pozdějších předpisů a Nařízení vlády </w:t>
      </w:r>
      <w:r>
        <w:rPr>
          <w:rFonts w:ascii="Arial" w:eastAsia="Arial" w:hAnsi="Arial" w:cs="Arial"/>
        </w:rPr>
        <w:br/>
        <w:t>č. 591/2006 Sb., ve znění pozdějších předpisů:</w:t>
      </w:r>
      <w:r>
        <w:br/>
      </w:r>
    </w:p>
    <w:p w14:paraId="43DFA85E" w14:textId="77777777" w:rsidR="00814294" w:rsidRDefault="00FC3A28">
      <w:pPr>
        <w:numPr>
          <w:ilvl w:val="1"/>
          <w:numId w:val="10"/>
        </w:numPr>
        <w:tabs>
          <w:tab w:val="left" w:pos="900"/>
        </w:tabs>
        <w:ind w:left="792" w:hanging="4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Zhotovitel zpracuje při přípravné fázi stavby “Plán bezpečnosti a ochrany zdraví při práci na staveništi“ (dále jen „plán BOZP“). </w:t>
      </w:r>
      <w:r>
        <w:rPr>
          <w:rFonts w:ascii="Arial" w:eastAsia="Arial" w:hAnsi="Arial" w:cs="Arial"/>
        </w:rPr>
        <w:br/>
        <w:t>Plán BOZP obsahuje:</w:t>
      </w:r>
    </w:p>
    <w:p w14:paraId="43DFA85F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základní informace o akci a účastnících výstavby</w:t>
      </w:r>
    </w:p>
    <w:p w14:paraId="43DFA860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stanovení povinností a odpovědnosti jednotlivých účastníků výstavby</w:t>
      </w:r>
    </w:p>
    <w:p w14:paraId="43DFA861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stanovení způsobu zajištění staveniště a evidence osob na staveništi</w:t>
      </w:r>
    </w:p>
    <w:p w14:paraId="43DFA862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vymezení vybraných činností, rozsahu prací a stanovení odpovědností v souvislosti se zajištěním BOZP</w:t>
      </w:r>
    </w:p>
    <w:p w14:paraId="43DFA863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systém řízení BOZP na staveništi</w:t>
      </w:r>
    </w:p>
    <w:p w14:paraId="43DFA864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způsoby hlášení mimořádných událostí a pracovních úrazů</w:t>
      </w:r>
    </w:p>
    <w:p w14:paraId="43DFA865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stanovení způsobu kontroly zdravotní a odborné způsobilosti zaměstnanců</w:t>
      </w:r>
    </w:p>
    <w:p w14:paraId="43DFA866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 xml:space="preserve">stanovení zásad požární ochrany </w:t>
      </w:r>
    </w:p>
    <w:p w14:paraId="43DFA867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systém vedení zápisů koordinátora BOZP z kontrolních dní</w:t>
      </w:r>
    </w:p>
    <w:p w14:paraId="43DFA868" w14:textId="77777777" w:rsidR="00814294" w:rsidRDefault="00FC3A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</w:rPr>
        <w:t>přehled právních předpisů vztahujících se k dané stavbě</w:t>
      </w:r>
    </w:p>
    <w:p w14:paraId="43DFA869" w14:textId="77777777" w:rsidR="00814294" w:rsidRDefault="00814294">
      <w:pPr>
        <w:tabs>
          <w:tab w:val="left" w:pos="900"/>
        </w:tabs>
        <w:rPr>
          <w:rFonts w:ascii="Arial" w:eastAsia="Arial" w:hAnsi="Arial" w:cs="Arial"/>
        </w:rPr>
      </w:pPr>
    </w:p>
    <w:p w14:paraId="43DFA86A" w14:textId="70906829" w:rsidR="00814294" w:rsidRDefault="00FC3A28">
      <w:pPr>
        <w:numPr>
          <w:ilvl w:val="1"/>
          <w:numId w:val="10"/>
        </w:numPr>
        <w:tabs>
          <w:tab w:val="left" w:pos="900"/>
        </w:tabs>
        <w:ind w:left="792" w:hanging="4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zpracuje plán dle odst. 3.1. tak, aby obsahoval, přiměřeně povaze a rozsahu stavby a místním a provozním podmínkám staveniště, údaje a informace zpracované v podrobnostech nezbytných pro zajištění bezpečné a zdraví neohrožující práce.</w:t>
      </w:r>
    </w:p>
    <w:p w14:paraId="43DFA86B" w14:textId="22FCE79A" w:rsidR="00814294" w:rsidRDefault="00814294" w:rsidP="00B82C3A">
      <w:pPr>
        <w:pStyle w:val="Nadpis3"/>
        <w:numPr>
          <w:ilvl w:val="0"/>
          <w:numId w:val="0"/>
        </w:numPr>
        <w:tabs>
          <w:tab w:val="left" w:pos="0"/>
        </w:tabs>
      </w:pPr>
    </w:p>
    <w:p w14:paraId="43DFA86C" w14:textId="2AFAF146" w:rsidR="00814294" w:rsidRDefault="00FC3A28">
      <w:pPr>
        <w:numPr>
          <w:ilvl w:val="1"/>
          <w:numId w:val="10"/>
        </w:numPr>
        <w:tabs>
          <w:tab w:val="left" w:pos="900"/>
        </w:tabs>
        <w:ind w:left="792" w:hanging="4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Koordinátor BOZP při realizaci stavby:</w:t>
      </w:r>
    </w:p>
    <w:p w14:paraId="4A0483BE" w14:textId="77777777" w:rsidR="00DF6DDC" w:rsidRDefault="00DF6DDC" w:rsidP="00DF6DDC">
      <w:pPr>
        <w:tabs>
          <w:tab w:val="left" w:pos="900"/>
        </w:tabs>
        <w:ind w:left="792"/>
        <w:rPr>
          <w:rFonts w:ascii="Arial" w:eastAsia="Arial" w:hAnsi="Arial" w:cs="Arial"/>
        </w:rPr>
      </w:pPr>
    </w:p>
    <w:p w14:paraId="43DFA86D" w14:textId="21503DA9" w:rsidR="00814294" w:rsidRDefault="00FC3A28">
      <w:pPr>
        <w:numPr>
          <w:ilvl w:val="2"/>
          <w:numId w:val="6"/>
        </w:numPr>
        <w:tabs>
          <w:tab w:val="left" w:pos="900"/>
        </w:tabs>
      </w:pPr>
      <w:r>
        <w:rPr>
          <w:rFonts w:ascii="Arial" w:eastAsia="Arial" w:hAnsi="Arial" w:cs="Arial"/>
        </w:rPr>
        <w:t>zajistí seznámení všech dotčených zhotovitelů stavby o bezpečnostních a zdravotních rizicích, která vznikla na staveništi během postupu prací</w:t>
      </w:r>
      <w:sdt>
        <w:sdtPr>
          <w:tag w:val="goog_rdk_13"/>
          <w:id w:val="-178507175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14"/>
          <w:id w:val="-831528623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6E" w14:textId="1E5A43BB" w:rsidR="00814294" w:rsidRDefault="00FC3A28">
      <w:pPr>
        <w:numPr>
          <w:ilvl w:val="2"/>
          <w:numId w:val="6"/>
        </w:numPr>
        <w:tabs>
          <w:tab w:val="left" w:pos="900"/>
        </w:tabs>
      </w:pPr>
      <w:r>
        <w:rPr>
          <w:rFonts w:ascii="Arial" w:eastAsia="Arial" w:hAnsi="Arial" w:cs="Arial"/>
        </w:rPr>
        <w:t>upozorňuje zhotovitele stavby na nedostatky v uplatňování požadavků na bezpečnost a ochranu zdraví při práci zjištěné na pracovišti převzatém zhotovitelem stavby a vyžaduje sjednání nápravy; k tomu je oprávněn navrhovat přiměřená opatření</w:t>
      </w:r>
      <w:sdt>
        <w:sdtPr>
          <w:tag w:val="goog_rdk_18"/>
          <w:id w:val="-119544047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19"/>
          <w:id w:val="-288359698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6F" w14:textId="0763EA95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oznamuje objednateli případy podle bodu 3.4.</w:t>
      </w:r>
      <w:sdt>
        <w:sdtPr>
          <w:tag w:val="goog_rdk_23"/>
          <w:id w:val="1606998012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r>
        <w:rPr>
          <w:rFonts w:ascii="Arial" w:eastAsia="Arial" w:hAnsi="Arial" w:cs="Arial"/>
        </w:rPr>
        <w:br/>
      </w:r>
    </w:p>
    <w:p w14:paraId="43DFA870" w14:textId="59A6ECD6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koordinuje spolupráci zhotovitelů stavby nebo osob jimi pověřených při přijímání opatření k zajištění bezpečnosti a ochrany zdraví při práci se zřetelem na povahu stavby a na všeobecné zásady prevence rizik a činnosti prováděné na staveništi současně, popřípadě v těsné návaznosti, s cílem chránit zdraví fyzických osob, zabraňovat pracovním úrazům a předcházet vzniku nemocí z povolání</w:t>
      </w:r>
      <w:sdt>
        <w:sdtPr>
          <w:tag w:val="goog_rdk_27"/>
          <w:id w:val="-1568797330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28"/>
          <w:id w:val="1869720635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1" w14:textId="3EDADB26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dává podněty a na vyžádání zhotovitele doporučuje technická řešení nebo opatření k zajištění bezpečnosti a ochrany zdraví při práci pro stanovení pracovních nebo technologických postupů a plánování bezpečného provádění prací, které s ohledem na věcné a časové vazby při realizaci stavby uskuteční současně nebo na sebe budou bezprostředně navazovat</w:t>
      </w:r>
      <w:sdt>
        <w:sdtPr>
          <w:tag w:val="goog_rdk_32"/>
          <w:id w:val="-1320041871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33"/>
          <w:id w:val="-1105811067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2" w14:textId="540EE6F1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v rámci kontrolních dnů sleduje provádění prací na staveništi se zaměřením na zjišťování, zda jsou dodržovány požadavky na bezpečnost a ochranu zdraví při práci, upozorňuje na zjištěné nedostatky a požaduje bez zbytečného odkladu sjednání nápravy</w:t>
      </w:r>
      <w:sdt>
        <w:sdtPr>
          <w:tag w:val="goog_rdk_37"/>
          <w:id w:val="-1479601890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38"/>
          <w:id w:val="-70665471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3" w14:textId="1D6106C7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kontroluje způsob zabezpečení obvodu staveniště včetně vstupu a vjezdu na staveniště s cílem zamezit vstup nepovolaným fyzickým osobám</w:t>
      </w:r>
      <w:sdt>
        <w:sdtPr>
          <w:tag w:val="goog_rdk_42"/>
          <w:id w:val="-924654675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43"/>
          <w:id w:val="-550076964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4" w14:textId="41A10488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zúčastňuje se kontrolní prohlídky stavby, k níž byl přizván stavebním úřadem podle zvláštního právního předpisu (zákon č. 183/2006 Sb., stavební zákon)</w:t>
      </w:r>
      <w:sdt>
        <w:sdtPr>
          <w:tag w:val="goog_rdk_47"/>
          <w:id w:val="-1661079944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48"/>
          <w:id w:val="-283571293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5" w14:textId="7BFA878D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navrhuje termíny kontrolních dnů k dodržování plánu BOZP za účasti zhotovitelů nebo osob jimi pověřených a organizuje jejich konání</w:t>
      </w:r>
      <w:sdt>
        <w:sdtPr>
          <w:tag w:val="goog_rdk_52"/>
          <w:id w:val="2089874162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53"/>
          <w:id w:val="-1424554715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6" w14:textId="5F400693" w:rsidR="00814294" w:rsidRDefault="00FC3A28">
      <w:pPr>
        <w:numPr>
          <w:ilvl w:val="2"/>
          <w:numId w:val="4"/>
        </w:numPr>
        <w:tabs>
          <w:tab w:val="left" w:pos="900"/>
        </w:tabs>
      </w:pPr>
      <w:r>
        <w:rPr>
          <w:rFonts w:ascii="Arial" w:eastAsia="Arial" w:hAnsi="Arial" w:cs="Arial"/>
        </w:rPr>
        <w:t>v rámci kontrolních dnů sleduje, zda zhotovitelé stavby dodržují plán BOZP a projednává s nimi přijímání opatření a termíny k nápravě zjištěných nedostatků</w:t>
      </w:r>
      <w:sdt>
        <w:sdtPr>
          <w:tag w:val="goog_rdk_57"/>
          <w:id w:val="1269197599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58"/>
          <w:id w:val="-822888146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7" w14:textId="70A64E93" w:rsidR="00814294" w:rsidRDefault="00FC3A28">
      <w:pPr>
        <w:numPr>
          <w:ilvl w:val="2"/>
          <w:numId w:val="4"/>
        </w:numPr>
        <w:tabs>
          <w:tab w:val="left" w:pos="90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provádí zápisy o zjištěných nedostatcích v bezpečnosti a ochraně zdraví při práci na staveništi, na něž prokazatelně (písemnou formou) upozornil zhotovitele stavby, a dále zapisuje údaje o tom, zda a jakým způsobem byly tyto nedostatky odstraněny</w:t>
      </w:r>
      <w:sdt>
        <w:sdtPr>
          <w:tag w:val="goog_rdk_62"/>
          <w:id w:val="1849366321"/>
        </w:sdtPr>
        <w:sdtContent>
          <w:r>
            <w:rPr>
              <w:rFonts w:ascii="Arial" w:eastAsia="Arial" w:hAnsi="Arial" w:cs="Arial"/>
            </w:rPr>
            <w:t>;</w:t>
          </w:r>
        </w:sdtContent>
      </w:sdt>
      <w:sdt>
        <w:sdtPr>
          <w:tag w:val="goog_rdk_63"/>
          <w:id w:val="-125246999"/>
          <w:showingPlcHdr/>
        </w:sdtPr>
        <w:sdtContent>
          <w:r w:rsidR="001208A0">
            <w:t xml:space="preserve">     </w:t>
          </w:r>
        </w:sdtContent>
      </w:sdt>
      <w:r>
        <w:rPr>
          <w:rFonts w:ascii="Arial" w:eastAsia="Arial" w:hAnsi="Arial" w:cs="Arial"/>
        </w:rPr>
        <w:br/>
      </w:r>
    </w:p>
    <w:p w14:paraId="43DFA878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3. CENY, PLATEBNÍ PODMÍNKY A SANKCE</w:t>
      </w:r>
    </w:p>
    <w:p w14:paraId="43DFA879" w14:textId="77777777" w:rsidR="00814294" w:rsidRDefault="00814294"/>
    <w:p w14:paraId="43DFA87A" w14:textId="73D7DB34" w:rsidR="00814294" w:rsidRDefault="00FC3A28">
      <w:pPr>
        <w:numPr>
          <w:ilvl w:val="0"/>
          <w:numId w:val="2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poskytnuté služby a práce podle ČL. 2. odst. 2. a 3.1. - 3.</w:t>
      </w:r>
      <w:sdt>
        <w:sdtPr>
          <w:tag w:val="goog_rdk_64"/>
          <w:id w:val="391161318"/>
        </w:sdtPr>
        <w:sdtContent>
          <w:r>
            <w:rPr>
              <w:rFonts w:ascii="Arial" w:eastAsia="Arial" w:hAnsi="Arial" w:cs="Arial"/>
            </w:rPr>
            <w:t>3</w:t>
          </w:r>
        </w:sdtContent>
      </w:sdt>
      <w:r>
        <w:rPr>
          <w:rFonts w:ascii="Arial" w:eastAsia="Arial" w:hAnsi="Arial" w:cs="Arial"/>
        </w:rPr>
        <w:t>. této smlouvy bude zhotovitelem objednateli účtována a objednatelem zhotoviteli uhrazena, po dobu fáze realizace stavby (jak je specifikována v čl. 5 odst. 2 druhá odrážka) částka 16.900, - Kč za měsíc. Fakturace, kterou bude provádět zhotovitel, bude probíhat vždy jedenkrát za měsíc. Výše uvedená cena je v Kč bez DPH. Výše DPH bude připočtena dle aktuálně platných právních předpisů v době fakturace.</w:t>
      </w:r>
    </w:p>
    <w:p w14:paraId="43DFA87B" w14:textId="77777777" w:rsidR="00814294" w:rsidRDefault="00814294">
      <w:pPr>
        <w:rPr>
          <w:rFonts w:ascii="Arial" w:eastAsia="Arial" w:hAnsi="Arial" w:cs="Arial"/>
        </w:rPr>
      </w:pPr>
    </w:p>
    <w:p w14:paraId="43DFA87C" w14:textId="77777777" w:rsidR="00814294" w:rsidRDefault="00FC3A28">
      <w:pPr>
        <w:numPr>
          <w:ilvl w:val="0"/>
          <w:numId w:val="2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Částky podle ČL. 3 odst. 1. této smlouvy uhradí objednatel na bankovní účet zhotovitele uvedený </w:t>
      </w:r>
      <w:r>
        <w:rPr>
          <w:rFonts w:ascii="Arial" w:eastAsia="Arial" w:hAnsi="Arial" w:cs="Arial"/>
        </w:rPr>
        <w:br/>
        <w:t xml:space="preserve">na faktuře vystavené zhotovitelem. Splatnost faktury činí 14 dní ode dne doručení na emailovou adresu objednatele: </w:t>
      </w:r>
      <w:r w:rsidRPr="00A6127A">
        <w:rPr>
          <w:rFonts w:ascii="Arial" w:eastAsia="Arial" w:hAnsi="Arial" w:cs="Arial"/>
        </w:rPr>
        <w:t>faktury@asu.cas.cz</w:t>
      </w:r>
    </w:p>
    <w:p w14:paraId="43DFA87D" w14:textId="77777777" w:rsidR="00814294" w:rsidRDefault="00814294">
      <w:pPr>
        <w:rPr>
          <w:rFonts w:ascii="Arial" w:eastAsia="Arial" w:hAnsi="Arial" w:cs="Arial"/>
        </w:rPr>
      </w:pPr>
    </w:p>
    <w:p w14:paraId="43DFA87E" w14:textId="77777777" w:rsidR="00814294" w:rsidRDefault="00FC3A28">
      <w:pPr>
        <w:numPr>
          <w:ilvl w:val="0"/>
          <w:numId w:val="2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případě pozdní úhrady je zhotovitel oprávněn účtovat objednateli úrok z prodlení ve výši 0,05 % z dlužné částky za každý den z prodlení.</w:t>
      </w:r>
      <w:r>
        <w:rPr>
          <w:rFonts w:ascii="Arial" w:eastAsia="Arial" w:hAnsi="Arial" w:cs="Arial"/>
        </w:rPr>
        <w:br/>
      </w:r>
    </w:p>
    <w:p w14:paraId="43DFA87F" w14:textId="77777777" w:rsidR="00814294" w:rsidRDefault="00FC3A28">
      <w:pPr>
        <w:numPr>
          <w:ilvl w:val="0"/>
          <w:numId w:val="2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případě, že bude objednatel v prodlení s platbou déle než 10 dní, zhotovitel si vyhrazuje právo přerušit výkon činnosti v plném rozsahu a znovu s plněním začít až po uhrazení pohledávky s tím, že po dobu přerušení činnosti zhotovitel nezodpovídá za škody vzniklé v souvislosti s přerušením plnění činností dle této smlouvy. Zároveň na přerušení či znovuobnovení své činnosti upozorní bezodkladně příslušný Oblastní inspektorát práce.</w:t>
      </w:r>
    </w:p>
    <w:p w14:paraId="43DFA880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4. SOUČINNOST</w:t>
      </w:r>
    </w:p>
    <w:p w14:paraId="43DFA881" w14:textId="77777777" w:rsidR="00814294" w:rsidRDefault="00814294"/>
    <w:p w14:paraId="43DFA882" w14:textId="77777777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Objednatel je povinen poskytovat zhotoviteli potřebnou spolupráci a pravdivé informace související s výkonem činnosti, a to v plném rozsahu. Umožní mu v pracovní době vstup do všech prostor staveniště a přístup </w:t>
      </w:r>
      <w:r>
        <w:rPr>
          <w:rFonts w:ascii="Arial" w:eastAsia="Arial" w:hAnsi="Arial" w:cs="Arial"/>
        </w:rPr>
        <w:br/>
        <w:t>k dokumentaci a materiálům potřebným k zajištění předmětu této smlouvy.</w:t>
      </w:r>
      <w:r>
        <w:rPr>
          <w:rFonts w:ascii="Arial" w:eastAsia="Arial" w:hAnsi="Arial" w:cs="Arial"/>
        </w:rPr>
        <w:br/>
      </w:r>
    </w:p>
    <w:p w14:paraId="43DFA883" w14:textId="77777777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Objednatel je povinen prokazatelně dodat podklady potřebné k vyhotovení a aktualizaci Plánu BOZP </w:t>
      </w:r>
      <w:r>
        <w:rPr>
          <w:rFonts w:ascii="Arial" w:eastAsia="Arial" w:hAnsi="Arial" w:cs="Arial"/>
        </w:rPr>
        <w:br/>
        <w:t>v požadovaném rozsahu a kvalitě.</w:t>
      </w:r>
    </w:p>
    <w:p w14:paraId="43DFA884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14:paraId="43DFA885" w14:textId="77777777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Objednatel zajistí součinnost investora, projektanta a všech zhotovitelů stavby.</w:t>
      </w:r>
    </w:p>
    <w:p w14:paraId="43DFA886" w14:textId="77777777" w:rsidR="00814294" w:rsidRDefault="00814294">
      <w:pPr>
        <w:tabs>
          <w:tab w:val="left" w:pos="360"/>
        </w:tabs>
        <w:rPr>
          <w:rFonts w:ascii="Arial" w:eastAsia="Arial" w:hAnsi="Arial" w:cs="Arial"/>
        </w:rPr>
      </w:pPr>
    </w:p>
    <w:p w14:paraId="43DFA887" w14:textId="77777777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případě, že objednatel nedodá podklady v požadovaném rozsahu a kvalitě, je zhotovitel oprávněn obstarat tyto podklady vlastními silami, a to i za zvýšenou cenu k tíži nákladů objednatele, případně omezit svoji odpovědnost v dotčené oblasti, nejdříve je však povinen na tuto skutečnost Objednatele upozornit a dát mu </w:t>
      </w:r>
      <w:r>
        <w:rPr>
          <w:rFonts w:ascii="Arial" w:eastAsia="Arial" w:hAnsi="Arial" w:cs="Arial"/>
        </w:rPr>
        <w:br/>
        <w:t>ke splnění přiměřenou dodatečnou lhůtu. V případě neúplného či chybného obsahu předaných dokumentů, informací a výkazů nenese zhotovitel odpovědnost za svoji činnost v rozsahu, který odpovídá nebo jinak souvisí s neúplným či chybným obsahem předaných dokumentů.</w:t>
      </w:r>
      <w:r>
        <w:rPr>
          <w:rFonts w:ascii="Arial" w:eastAsia="Arial" w:hAnsi="Arial" w:cs="Arial"/>
        </w:rPr>
        <w:br/>
      </w:r>
    </w:p>
    <w:p w14:paraId="43DFA888" w14:textId="77777777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Objednatel seznamuje zhotovitele se všemi změnami, které mají vliv na BOZP a na zpracování a aktualizaci Plánu BOZP a to především, jedná-li se o seznam nových zhotovitelů stavby, jejich kvalifikaci a pracovní a zdravotní způsobilost, změny technologických postupů při provádění jednotlivých stavebních pracích, stavu a počtu technických zařízení, stavebních strojů apod.</w:t>
      </w:r>
      <w:r>
        <w:rPr>
          <w:rFonts w:ascii="Arial" w:eastAsia="Arial" w:hAnsi="Arial" w:cs="Arial"/>
        </w:rPr>
        <w:br/>
      </w:r>
    </w:p>
    <w:p w14:paraId="43DFA889" w14:textId="6467721F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Objednatel i zhotovitel se zavazují, že zachovají navzájem mlčenlivost o vešker</w:t>
      </w:r>
      <w:sdt>
        <w:sdtPr>
          <w:tag w:val="goog_rdk_67"/>
          <w:id w:val="-1221822329"/>
        </w:sdtPr>
        <w:sdtContent>
          <w:r>
            <w:rPr>
              <w:rFonts w:ascii="Arial" w:eastAsia="Arial" w:hAnsi="Arial" w:cs="Arial"/>
            </w:rPr>
            <w:t>ých skutečnostech, s nimiž při plnění závazků z této smlouvy vyplývajících přijdou do styku,</w:t>
          </w:r>
        </w:sdtContent>
      </w:sdt>
      <w:r>
        <w:rPr>
          <w:rFonts w:ascii="Arial" w:eastAsia="Arial" w:hAnsi="Arial" w:cs="Arial"/>
        </w:rPr>
        <w:t xml:space="preserve"> a žádné informace tohoto druhu nezpřístupní třetím stranám.</w:t>
      </w:r>
      <w:r>
        <w:rPr>
          <w:rFonts w:ascii="Arial" w:eastAsia="Arial" w:hAnsi="Arial" w:cs="Arial"/>
        </w:rPr>
        <w:br/>
      </w:r>
    </w:p>
    <w:p w14:paraId="43DFA88A" w14:textId="787D0EAD" w:rsidR="00814294" w:rsidRDefault="00FC3A28">
      <w:pPr>
        <w:numPr>
          <w:ilvl w:val="0"/>
          <w:numId w:val="7"/>
        </w:numPr>
        <w:tabs>
          <w:tab w:val="left" w:pos="360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Objednatel ustanoví pro veškerou komunikaci se zhotovitelem odpovědného zástupce, jak </w:t>
      </w:r>
      <w:r>
        <w:rPr>
          <w:rFonts w:ascii="Arial" w:eastAsia="Arial" w:hAnsi="Arial" w:cs="Arial"/>
        </w:rPr>
        <w:br/>
        <w:t>pro přípravnou fázi, tak pro fázi realizace stavby. Dále si vyhrazuje právo formou písemného oznámení zhotoviteli určit dalšího, či nového zástupce. Odpovědný zástupce objednatele spolupracuje výhradně s koordinátorem BOZP zhotovitele a na něho směřuje všechny požadavky a připomínky. Odpovědný zástupce objednatele je osoba oprávněná jednat ve věcech technických</w:t>
      </w:r>
      <w:r w:rsidR="00577025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</w:p>
    <w:p w14:paraId="43DFA88C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5. MÍSTO A DOBA PLNĚNÍ</w:t>
      </w:r>
    </w:p>
    <w:p w14:paraId="43DFA88D" w14:textId="77777777" w:rsidR="00814294" w:rsidRDefault="00814294"/>
    <w:p w14:paraId="43DFA88E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Místem plnění jsou „parc.č. 453, k.ú. Ondřejov u Prahy“.</w:t>
      </w:r>
    </w:p>
    <w:p w14:paraId="43DFA88F" w14:textId="77777777" w:rsidR="00814294" w:rsidRDefault="00814294">
      <w:pPr>
        <w:rPr>
          <w:rFonts w:ascii="Arial" w:eastAsia="Arial" w:hAnsi="Arial" w:cs="Arial"/>
        </w:rPr>
      </w:pPr>
    </w:p>
    <w:p w14:paraId="43DFA890" w14:textId="22AC4E4E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Smlouva je uzavřená na dobu určitou dle jednotlivých, níže uvedených, fází.</w:t>
      </w:r>
      <w:r>
        <w:rPr>
          <w:rFonts w:ascii="Arial" w:eastAsia="Arial" w:hAnsi="Arial" w:cs="Arial"/>
        </w:rPr>
        <w:br/>
        <w:t xml:space="preserve"> - přípravná fáze ode dne podpisu smlouvy a dodání potřebných podkladů do 21 pracovních dní, </w:t>
      </w:r>
      <w:r>
        <w:rPr>
          <w:rFonts w:ascii="Arial" w:eastAsia="Arial" w:hAnsi="Arial" w:cs="Arial"/>
        </w:rPr>
        <w:br/>
        <w:t xml:space="preserve"> - fáze realizace ode dne předání staveniště zhotoviteli stavby do kolaudace stavby.</w:t>
      </w:r>
      <w:r>
        <w:rPr>
          <w:rFonts w:ascii="Arial" w:eastAsia="Arial" w:hAnsi="Arial" w:cs="Arial"/>
        </w:rPr>
        <w:br/>
      </w:r>
    </w:p>
    <w:p w14:paraId="43DFA891" w14:textId="0685CB9B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Smluvní strany se dohodly na četnosti kontrolních dní koordinátora BOZP na staveništi ve fázi realizace stavby </w:t>
      </w:r>
      <w:sdt>
        <w:sdtPr>
          <w:tag w:val="goog_rdk_75"/>
          <w:id w:val="-93174303"/>
        </w:sdtPr>
        <w:sdtContent>
          <w:r>
            <w:rPr>
              <w:rFonts w:ascii="Arial" w:eastAsia="Arial" w:hAnsi="Arial" w:cs="Arial"/>
            </w:rPr>
            <w:t>3-</w:t>
          </w:r>
        </w:sdtContent>
      </w:sdt>
      <w:r>
        <w:rPr>
          <w:rFonts w:ascii="Arial" w:eastAsia="Arial" w:hAnsi="Arial" w:cs="Arial"/>
        </w:rPr>
        <w:t>4 × za měsíc, a to v termínech, které určí zhotovitel. Na základě písemného požadavku ze strany objednatele může být četnost kontrolních dní zvýšena.</w:t>
      </w:r>
    </w:p>
    <w:p w14:paraId="43DFA892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</w:rPr>
      </w:pPr>
    </w:p>
    <w:p w14:paraId="43DFA893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Prodloužit dobu odborné činnosti zhotovitele dle ČL 5. odst. 2. této smlouvy lze písemným dodatkem k této smlouvě, podepsaným oběma smluvními stranami. </w:t>
      </w:r>
      <w:r>
        <w:rPr>
          <w:rFonts w:ascii="Arial" w:eastAsia="Arial" w:hAnsi="Arial" w:cs="Arial"/>
        </w:rPr>
        <w:br/>
      </w:r>
    </w:p>
    <w:p w14:paraId="43DFA894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případě opakovaného porušení povinností ze strany objednatele, které mu vyplývají z této smlouvy a </w:t>
      </w:r>
      <w:r>
        <w:rPr>
          <w:rFonts w:ascii="Arial" w:eastAsia="Arial" w:hAnsi="Arial" w:cs="Arial"/>
        </w:rPr>
        <w:br/>
        <w:t>z platné legislativy z oblasti BOZP, se kterou byl zhotovitelem seznámen, je zhotovitel oprávněn od smlouvy odstoupit bez výpovědní lhůty.</w:t>
      </w:r>
    </w:p>
    <w:p w14:paraId="43DFA895" w14:textId="77777777" w:rsidR="00814294" w:rsidRDefault="00814294">
      <w:pPr>
        <w:rPr>
          <w:rFonts w:ascii="Arial" w:eastAsia="Arial" w:hAnsi="Arial" w:cs="Arial"/>
        </w:rPr>
      </w:pPr>
    </w:p>
    <w:p w14:paraId="43DFA896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případě opakovaného porušení povinností ze strany zhotovitele, které mu vyplývají z této smlouvy, je objednatel oprávněn od smlouvy odstoupit bez výpovědní lhůty.</w:t>
      </w:r>
    </w:p>
    <w:p w14:paraId="43DFA897" w14:textId="77777777" w:rsidR="00814294" w:rsidRDefault="00814294">
      <w:pPr>
        <w:rPr>
          <w:rFonts w:ascii="Arial" w:eastAsia="Arial" w:hAnsi="Arial" w:cs="Arial"/>
        </w:rPr>
      </w:pPr>
    </w:p>
    <w:p w14:paraId="43DFA898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Jednotlivé smluvní strany mohou tuto smlouvu vypovědět bez udání důvodu s tím, že výpověď bude v písemné podobě doručena druhé straně a objednatel uhradí provedené úkony zhotovitele ke dni výpovědi v termínech dle ČL. 3. této smlouvy, respektive alikvotní část měsíční odměny za příslušnou část měsíce, kdy byly služby dle této smlouvy zhotovitelem poskytovány. Výpovědní doba činí jeden měsíc a začíná běžet dnem doručení výpovědi druhé straně.</w:t>
      </w:r>
      <w:r>
        <w:rPr>
          <w:rFonts w:ascii="Arial" w:eastAsia="Arial" w:hAnsi="Arial" w:cs="Arial"/>
        </w:rPr>
        <w:br/>
      </w:r>
    </w:p>
    <w:p w14:paraId="43DFA899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 dokončené dílo bude považováno kompletní dílo splňující veškeré podmínky stanovené touto smlouvou. </w:t>
      </w:r>
      <w:r>
        <w:rPr>
          <w:rFonts w:ascii="Arial" w:eastAsia="Arial" w:hAnsi="Arial" w:cs="Arial"/>
        </w:rPr>
        <w:br/>
      </w:r>
    </w:p>
    <w:p w14:paraId="43DFA89A" w14:textId="77777777" w:rsidR="00814294" w:rsidRDefault="00FC3A28">
      <w:pPr>
        <w:numPr>
          <w:ilvl w:val="0"/>
          <w:numId w:val="5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 archivaci zpracované dokumentace na základě podpisu této smlouvy po dokončení a předání díla zodpovídá objednatel.</w:t>
      </w:r>
    </w:p>
    <w:p w14:paraId="43DFA89B" w14:textId="77777777" w:rsidR="00814294" w:rsidRDefault="00814294">
      <w:pPr>
        <w:rPr>
          <w:rFonts w:ascii="Arial" w:eastAsia="Arial" w:hAnsi="Arial" w:cs="Arial"/>
        </w:rPr>
      </w:pPr>
    </w:p>
    <w:p w14:paraId="43DFA89C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6. GDPR</w:t>
      </w:r>
    </w:p>
    <w:p w14:paraId="43DFA89D" w14:textId="77777777" w:rsidR="00814294" w:rsidRDefault="00814294"/>
    <w:p w14:paraId="43DFA89E" w14:textId="77777777" w:rsidR="00814294" w:rsidRDefault="00FC3A28">
      <w:pPr>
        <w:numPr>
          <w:ilvl w:val="0"/>
          <w:numId w:val="8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Zhotovitel, jakožto správce, zpracovává osobní údaje objednatele v rozsahu uvedeném v této smlouvě a dále kontaktní údaje (e-mail, telefon, adresu sídla) pro účely jejího vypracování, jejího uzavření a plnění. Zhotovitel v těchto případech získává osobní údaje přímo od subjektů údajů nebo od jiného účastníka smlouvy, je-li jich na straně objednatele více (osoby oprávněné k jednání za objednatele). Osobní údaje objednatele jsou v tomto případě zpracovávány minimálně po dobu trvání této smlouvy.</w:t>
      </w:r>
    </w:p>
    <w:p w14:paraId="43DFA89F" w14:textId="77777777" w:rsidR="00814294" w:rsidRDefault="00814294">
      <w:pPr>
        <w:ind w:left="360"/>
        <w:rPr>
          <w:rFonts w:ascii="Arial" w:eastAsia="Arial" w:hAnsi="Arial" w:cs="Arial"/>
        </w:rPr>
      </w:pPr>
    </w:p>
    <w:p w14:paraId="43DFA8A0" w14:textId="77777777" w:rsidR="00814294" w:rsidRDefault="00FC3A28">
      <w:pPr>
        <w:numPr>
          <w:ilvl w:val="0"/>
          <w:numId w:val="8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Objednatel má právo požadovat od zhotovitele přístup k jeho osobním údajům, jejich opravu nebo výmaz, popřípadě omezení zpracování, a právo vznést námitku proti zpracování, jakož i právo na přenositelnost údajů a právo podat stížnost k Úřadu pro ochranu osobních údajů.</w:t>
      </w:r>
    </w:p>
    <w:p w14:paraId="43DFA8A1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</w:p>
    <w:p w14:paraId="43DFA8A2" w14:textId="77777777" w:rsidR="00814294" w:rsidRDefault="00FC3A28">
      <w:pPr>
        <w:numPr>
          <w:ilvl w:val="0"/>
          <w:numId w:val="8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Poskytování osobních údajů objednatele zhotoviteli je zcela dobrovolné. V případě neposkytnutí osobních údajů objednatele nebude zhotovitel moci uzavřít s objednatelem tuto smlouvu ani provést opatření nutná </w:t>
      </w:r>
      <w:r>
        <w:rPr>
          <w:rFonts w:ascii="Arial" w:eastAsia="Arial" w:hAnsi="Arial" w:cs="Arial"/>
        </w:rPr>
        <w:br/>
        <w:t>k jejímu uzavření, a to z důvodů na straně objednatele.</w:t>
      </w:r>
    </w:p>
    <w:p w14:paraId="43DFA8A3" w14:textId="77777777" w:rsidR="00814294" w:rsidRDefault="00814294">
      <w:pPr>
        <w:ind w:left="360"/>
        <w:rPr>
          <w:rFonts w:ascii="Arial" w:eastAsia="Arial" w:hAnsi="Arial" w:cs="Arial"/>
        </w:rPr>
      </w:pPr>
    </w:p>
    <w:p w14:paraId="43DFA8A4" w14:textId="77777777" w:rsidR="00814294" w:rsidRDefault="00FC3A28">
      <w:pPr>
        <w:pStyle w:val="Nadpis2"/>
        <w:numPr>
          <w:ilvl w:val="1"/>
          <w:numId w:val="9"/>
        </w:numPr>
        <w:tabs>
          <w:tab w:val="left" w:pos="0"/>
        </w:tabs>
        <w:ind w:left="0" w:firstLine="0"/>
        <w:jc w:val="both"/>
      </w:pPr>
      <w:r>
        <w:t>ČL. 7. ZÁVĚREČNÁ USTANOVENÍ</w:t>
      </w:r>
    </w:p>
    <w:p w14:paraId="43DFA8A5" w14:textId="77777777" w:rsidR="00814294" w:rsidRDefault="00814294"/>
    <w:p w14:paraId="43DFA8A6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Vztahy mezi smluvními stranami neupravené touto smlouvou se budou řídit obecně závaznými právními předpisy, zejména zákonem č. 89/2012 Sb. občanský zákoník, v platném znění, zákonem č. 309/2006 Sb.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lastRenderedPageBreak/>
        <w:t>v platném znění, nařízením vlády č. 591/2006 Sb. v platném znění.</w:t>
      </w:r>
      <w:r>
        <w:rPr>
          <w:rFonts w:ascii="Arial" w:eastAsia="Arial" w:hAnsi="Arial" w:cs="Arial"/>
        </w:rPr>
        <w:br/>
      </w:r>
    </w:p>
    <w:p w14:paraId="43DFA8A7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Smluvní strany se zavazují i po ukončení činnosti podle této smlouvy zachovávat mlčenlivost vůči třetím osobám o všech skutečnostech, se kterými se seznámily v souvislosti s výkonem práv a povinností                                    </w:t>
      </w:r>
    </w:p>
    <w:p w14:paraId="43DFA8A8" w14:textId="77777777" w:rsidR="00814294" w:rsidRDefault="00FC3A28">
      <w:pPr>
        <w:ind w:left="34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vyplývajících z této smlouvy, jakož i o informacích získaných o druhé straně, jejich obchodních vztazích a      hospodaření.</w:t>
      </w:r>
      <w:r>
        <w:rPr>
          <w:rFonts w:ascii="Arial" w:eastAsia="Arial" w:hAnsi="Arial" w:cs="Arial"/>
        </w:rPr>
        <w:br/>
      </w:r>
    </w:p>
    <w:p w14:paraId="43DFA8A9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Objednatel podpisem této smlouvy bere na vědomí autorská práva zhotovitele a jeho případných subdodavatelů, týkající se dokumentů, postupů a metodiky, a je si vědom právních následků v případě jejich dalšího komerčního využití bez písemného svolení Zhotovitele. Objednatel tímto bere na vědomí, že veškeré činnosti, pracovní postupy, dokumenty a metodiky činností zhotovitele dle této smlouvy jsou duševním vlastnictvím zhotovitele a bez souhlasu nesmějí být dále šířeny, obměňovány či jinak používány. Bez ohledu na ustanovení tohoto odstavce má objednatel právo použít Plán BOZP a případně jiné dokumenty zpracované zhotovitelem k prokázání splnění povinností objednatele v oblasti BOZP státním orgánům nebo svým dodavatelům v souvislosti s realizací stavby. </w:t>
      </w:r>
    </w:p>
    <w:p w14:paraId="43DFA8AA" w14:textId="77777777" w:rsidR="00814294" w:rsidRDefault="00814294">
      <w:pPr>
        <w:rPr>
          <w:rFonts w:ascii="Arial" w:eastAsia="Arial" w:hAnsi="Arial" w:cs="Arial"/>
        </w:rPr>
      </w:pPr>
    </w:p>
    <w:p w14:paraId="43DFA8AB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Tato smlouva nabývá platnosti dnem jejího podpisu oběma smluvními stranami.</w:t>
      </w:r>
      <w:r>
        <w:rPr>
          <w:rFonts w:ascii="Arial" w:eastAsia="Arial" w:hAnsi="Arial" w:cs="Arial"/>
        </w:rPr>
        <w:br/>
      </w:r>
    </w:p>
    <w:p w14:paraId="43DFA8AC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Tato smlouva může být změněna pouze oboustranně odsouhlaseným písemným dodatkem. </w:t>
      </w:r>
      <w:r>
        <w:rPr>
          <w:rFonts w:ascii="Arial" w:eastAsia="Arial" w:hAnsi="Arial" w:cs="Arial"/>
        </w:rPr>
        <w:br/>
      </w:r>
    </w:p>
    <w:p w14:paraId="7267082E" w14:textId="0CB876CF" w:rsidR="00151366" w:rsidRPr="00151366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Zhotovitel i objednatel berou na vědomí, že obsah smlouvy bude zveřejněn podle zákona v registru smluv. Zveřejnění provede objednatel.</w:t>
      </w:r>
    </w:p>
    <w:p w14:paraId="43DFA8AD" w14:textId="43215FDA" w:rsidR="00814294" w:rsidRDefault="00000000" w:rsidP="00151366">
      <w:pPr>
        <w:ind w:left="360"/>
        <w:rPr>
          <w:rFonts w:ascii="Arial" w:eastAsia="Arial" w:hAnsi="Arial" w:cs="Arial"/>
        </w:rPr>
      </w:pPr>
      <w:sdt>
        <w:sdtPr>
          <w:tag w:val="goog_rdk_79"/>
          <w:id w:val="1678690052"/>
        </w:sdtPr>
        <w:sdtContent/>
      </w:sdt>
    </w:p>
    <w:p w14:paraId="43DFA8AE" w14:textId="227B0C42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Oba účastníci se zavazují, že budou dbát dobrého jména a pověsti obou smluvních stran.</w:t>
      </w:r>
      <w:r>
        <w:rPr>
          <w:rFonts w:ascii="Arial" w:eastAsia="Arial" w:hAnsi="Arial" w:cs="Arial"/>
        </w:rPr>
        <w:br/>
      </w:r>
    </w:p>
    <w:p w14:paraId="43DFA8AF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Účastníci prohlašují, že je jim text smlouvy beze zbytku srozumitelný a že v této podobě vyjadřuje jejich pravou a vážnou vůli, což potvrzují podpisy svých oprávněných zástupců.</w:t>
      </w:r>
      <w:r>
        <w:rPr>
          <w:rFonts w:ascii="Arial" w:eastAsia="Arial" w:hAnsi="Arial" w:cs="Arial"/>
        </w:rPr>
        <w:br/>
      </w:r>
    </w:p>
    <w:p w14:paraId="43DFA8B0" w14:textId="77777777" w:rsidR="00814294" w:rsidRDefault="00FC3A28">
      <w:pPr>
        <w:numPr>
          <w:ilvl w:val="0"/>
          <w:numId w:val="3"/>
        </w:numPr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Tato smlouva je vyhotovena ve dvou stejnopisech síly originálu, z nichž každá smluvní strana obdrží </w:t>
      </w:r>
      <w:r>
        <w:rPr>
          <w:rFonts w:ascii="Arial" w:eastAsia="Arial" w:hAnsi="Arial" w:cs="Arial"/>
        </w:rPr>
        <w:br/>
        <w:t>po jednom.</w:t>
      </w:r>
    </w:p>
    <w:p w14:paraId="43DFA8B1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ind w:right="249"/>
        <w:rPr>
          <w:sz w:val="24"/>
          <w:szCs w:val="24"/>
        </w:rPr>
      </w:pPr>
    </w:p>
    <w:p w14:paraId="43DFA8B4" w14:textId="178576AC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Praze, dne</w:t>
      </w:r>
      <w:r w:rsidR="002963C9">
        <w:rPr>
          <w:rFonts w:ascii="Arial" w:eastAsia="Arial" w:hAnsi="Arial" w:cs="Arial"/>
        </w:rPr>
        <w:t xml:space="preserve"> 12.</w:t>
      </w:r>
      <w:r w:rsidR="00160BB9">
        <w:rPr>
          <w:rFonts w:ascii="Arial" w:eastAsia="Arial" w:hAnsi="Arial" w:cs="Arial"/>
        </w:rPr>
        <w:t>5</w:t>
      </w:r>
      <w:r w:rsidR="002963C9">
        <w:rPr>
          <w:rFonts w:ascii="Arial" w:eastAsia="Arial" w:hAnsi="Arial" w:cs="Arial"/>
        </w:rPr>
        <w:t>.2024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V Praze, dne</w:t>
      </w:r>
      <w:r w:rsidR="002963C9">
        <w:rPr>
          <w:rFonts w:ascii="Arial" w:eastAsia="Arial" w:hAnsi="Arial" w:cs="Arial"/>
        </w:rPr>
        <w:t xml:space="preserve"> 6.5.2024</w:t>
      </w:r>
    </w:p>
    <w:p w14:paraId="43DFA8B5" w14:textId="77777777" w:rsidR="00814294" w:rsidRDefault="0081429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</w:rPr>
      </w:pPr>
    </w:p>
    <w:p w14:paraId="43DFA8B6" w14:textId="77777777" w:rsidR="00814294" w:rsidRDefault="00814294">
      <w:pPr>
        <w:rPr>
          <w:rFonts w:ascii="Arial" w:eastAsia="Arial" w:hAnsi="Arial" w:cs="Arial"/>
        </w:rPr>
      </w:pPr>
    </w:p>
    <w:p w14:paraId="43DFA8B7" w14:textId="77777777" w:rsidR="00814294" w:rsidRDefault="00814294">
      <w:pPr>
        <w:rPr>
          <w:rFonts w:ascii="Arial" w:eastAsia="Arial" w:hAnsi="Arial" w:cs="Arial"/>
        </w:rPr>
      </w:pPr>
    </w:p>
    <w:p w14:paraId="43DFA8B8" w14:textId="77777777" w:rsidR="00814294" w:rsidRDefault="00814294">
      <w:pPr>
        <w:rPr>
          <w:rFonts w:ascii="Arial" w:eastAsia="Arial" w:hAnsi="Arial" w:cs="Arial"/>
        </w:rPr>
      </w:pPr>
    </w:p>
    <w:p w14:paraId="43DFA8B9" w14:textId="77777777" w:rsidR="00814294" w:rsidRDefault="00814294">
      <w:pPr>
        <w:rPr>
          <w:rFonts w:ascii="Arial" w:eastAsia="Arial" w:hAnsi="Arial" w:cs="Arial"/>
        </w:rPr>
      </w:pPr>
    </w:p>
    <w:p w14:paraId="43DFA8BA" w14:textId="77777777" w:rsidR="00814294" w:rsidRDefault="00FC3A2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…........................................................................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…................................................................................</w:t>
      </w:r>
    </w:p>
    <w:p w14:paraId="43DFA8BB" w14:textId="3268F53F" w:rsidR="00814294" w:rsidRDefault="00FC3A28">
      <w:r>
        <w:rPr>
          <w:rFonts w:ascii="Arial" w:eastAsia="Arial" w:hAnsi="Arial" w:cs="Arial"/>
        </w:rPr>
        <w:t xml:space="preserve">Za zhotovitele: </w:t>
      </w:r>
      <w:r w:rsidR="002963C9" w:rsidRPr="002963C9">
        <w:rPr>
          <w:rFonts w:ascii="Arial" w:eastAsia="Arial" w:hAnsi="Arial" w:cs="Arial"/>
          <w:b/>
        </w:rPr>
        <w:t>XXXXXXXXXXXXXXX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Za objednatele: </w:t>
      </w:r>
      <w:sdt>
        <w:sdtPr>
          <w:tag w:val="goog_rdk_81"/>
          <w:id w:val="1637689281"/>
        </w:sdtPr>
        <w:sdtContent>
          <w:r w:rsidR="002963C9" w:rsidRPr="002963C9">
            <w:rPr>
              <w:rFonts w:ascii="Arial" w:eastAsia="Arial" w:hAnsi="Arial" w:cs="Arial"/>
              <w:b/>
            </w:rPr>
            <w:t>XXXXXXXXXXXXXXXXXXXX</w:t>
          </w:r>
        </w:sdtContent>
      </w:sdt>
    </w:p>
    <w:p w14:paraId="43DFA8BC" w14:textId="77777777" w:rsidR="00814294" w:rsidRDefault="00814294"/>
    <w:sectPr w:rsidR="00814294">
      <w:headerReference w:type="default" r:id="rId8"/>
      <w:footerReference w:type="default" r:id="rId9"/>
      <w:pgSz w:w="11906" w:h="16838"/>
      <w:pgMar w:top="1417" w:right="991" w:bottom="1417" w:left="709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65A70" w14:textId="77777777" w:rsidR="00DC40AC" w:rsidRDefault="00DC40AC">
      <w:r>
        <w:separator/>
      </w:r>
    </w:p>
  </w:endnote>
  <w:endnote w:type="continuationSeparator" w:id="0">
    <w:p w14:paraId="4B92FD85" w14:textId="77777777" w:rsidR="00DC40AC" w:rsidRDefault="00DC4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DC26F9-4B1B-45E5-9939-E9A1ED2E6CAA}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2" w:fontKey="{E0FC7161-20F5-47F9-B552-682A634001E5}"/>
    <w:embedItalic r:id="rId3" w:fontKey="{F056719D-A3AA-4A0D-AD8F-3B2F3C7230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E788146-2E4E-4552-A5F4-781E9063CF7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4D0BA32-A8C3-4865-89A0-29216346ECE6}"/>
    <w:embedItalic r:id="rId6" w:fontKey="{9863FA28-4B83-49C3-B228-A767BA45D85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E152376B-1AEA-47EC-BADF-5F21899D84C5}"/>
    <w:embedBold r:id="rId8" w:fontKey="{4954A980-1153-4D5E-84B1-9C5BA91325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89FC33B-2830-4ED0-93A6-11DBBE0586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B844A37-D304-4826-A04D-ED19BD10E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FA8C6" w14:textId="77777777" w:rsidR="00814294" w:rsidRDefault="00814294">
    <w:pPr>
      <w:ind w:right="360"/>
      <w:jc w:val="center"/>
      <w:rPr>
        <w:rFonts w:ascii="Arial" w:eastAsia="Arial" w:hAnsi="Arial" w:cs="Arial"/>
        <w:sz w:val="4"/>
        <w:szCs w:val="4"/>
      </w:rPr>
    </w:pPr>
  </w:p>
  <w:p w14:paraId="43DFA8C7" w14:textId="77777777" w:rsidR="00814294" w:rsidRDefault="00FC3A28">
    <w:pPr>
      <w:jc w:val="center"/>
      <w:rPr>
        <w:rFonts w:ascii="Arial" w:eastAsia="Arial" w:hAnsi="Arial" w:cs="Arial"/>
        <w:sz w:val="4"/>
        <w:szCs w:val="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3DFA8D4" wp14:editId="43DFA8D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89700" cy="47625"/>
              <wp:effectExtent l="0" t="0" r="0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6000" y="3760920"/>
                        <a:ext cx="6480000" cy="3816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DFA8DB" w14:textId="77777777" w:rsidR="00814294" w:rsidRDefault="0081429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DFA8D4" id="Obdélník 12" o:spid="_x0000_s1029" style="position:absolute;left:0;text-align:left;margin-left:0;margin-top:0;width:511pt;height:3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" fillcolor="#ddd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43DFA8DB" w14:textId="77777777" w:rsidR="00814294" w:rsidRDefault="0081429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43DFA8C8" w14:textId="77777777" w:rsidR="00814294" w:rsidRDefault="00FC3A28">
    <w:pPr>
      <w:jc w:val="center"/>
      <w:rPr>
        <w:rFonts w:ascii="Arial" w:eastAsia="Arial" w:hAnsi="Arial" w:cs="Arial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DFA8D6" wp14:editId="43DFA8D7">
              <wp:simplePos x="0" y="0"/>
              <wp:positionH relativeFrom="column">
                <wp:posOffset>3162300</wp:posOffset>
              </wp:positionH>
              <wp:positionV relativeFrom="paragraph">
                <wp:posOffset>76200</wp:posOffset>
              </wp:positionV>
              <wp:extent cx="73660" cy="156210"/>
              <wp:effectExtent l="0" t="0" r="0" b="0"/>
              <wp:wrapSquare wrapText="bothSides" distT="0" distB="0" distL="0" distR="0"/>
              <wp:docPr id="10" name="Obdélní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3933" y="3706658"/>
                        <a:ext cx="641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3DFA8DC" w14:textId="77777777" w:rsidR="00814294" w:rsidRDefault="00FC3A28">
                          <w:pPr>
                            <w:textDirection w:val="btLr"/>
                          </w:pPr>
                          <w:r>
                            <w:t xml:space="preserve"> PAGE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DFA8D6" id="Obdélník 10" o:spid="_x0000_s1030" style="position:absolute;left:0;text-align:left;margin-left:249pt;margin-top:6pt;width:5.8pt;height:12.3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" stroked="f">
              <v:fill opacity="0"/>
              <v:textbox inset="0,0,0,0">
                <w:txbxContent>
                  <w:p w14:paraId="43DFA8DC" w14:textId="77777777" w:rsidR="00814294" w:rsidRDefault="00FC3A28">
                    <w:pPr>
                      <w:textDirection w:val="btLr"/>
                    </w:pPr>
                    <w:r>
                      <w:t xml:space="preserve"> PAGE 6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43DFA8C9" w14:textId="77777777" w:rsidR="00814294" w:rsidRDefault="00814294">
    <w:pPr>
      <w:jc w:val="center"/>
      <w:rPr>
        <w:rFonts w:ascii="Arial" w:eastAsia="Arial" w:hAnsi="Arial" w:cs="Arial"/>
      </w:rPr>
    </w:pPr>
  </w:p>
  <w:p w14:paraId="43DFA8CA" w14:textId="77777777" w:rsidR="00814294" w:rsidRDefault="00FC3A28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Jan Kortus, K - SERVIS, 250 92 Šestajovice, Manželů Starých 1472,</w:t>
    </w:r>
  </w:p>
  <w:p w14:paraId="43DFA8CB" w14:textId="77777777" w:rsidR="00814294" w:rsidRDefault="00FC3A28">
    <w:pPr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IČO: 69419949, DIČ: CZ7605112768,</w:t>
    </w:r>
  </w:p>
  <w:p w14:paraId="43DFA8CC" w14:textId="77777777" w:rsidR="00814294" w:rsidRDefault="00FC3A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</w:pPr>
    <w:r>
      <w:rPr>
        <w:rFonts w:ascii="Arial" w:eastAsia="Arial" w:hAnsi="Arial" w:cs="Arial"/>
      </w:rPr>
      <w:t>Telefon: +420 604 350 994, Email: info@k-serviscz.cz, Web: www.k-serviscz.cz</w:t>
    </w:r>
  </w:p>
  <w:p w14:paraId="43DFA8CD" w14:textId="77777777" w:rsidR="00814294" w:rsidRDefault="00814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F79ED" w14:textId="77777777" w:rsidR="00DC40AC" w:rsidRDefault="00DC40AC">
      <w:r>
        <w:separator/>
      </w:r>
    </w:p>
  </w:footnote>
  <w:footnote w:type="continuationSeparator" w:id="0">
    <w:p w14:paraId="7397E9FD" w14:textId="77777777" w:rsidR="00DC40AC" w:rsidRDefault="00DC4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FA8C1" w14:textId="77777777" w:rsidR="00814294" w:rsidRDefault="00FC3A28">
    <w:pPr>
      <w:widowControl w:val="0"/>
      <w:rPr>
        <w:rFonts w:ascii="Verdana" w:eastAsia="Verdana" w:hAnsi="Verdana" w:cs="Verdana"/>
        <w:b/>
        <w:color w:val="DA0000"/>
        <w:sz w:val="28"/>
        <w:szCs w:val="28"/>
      </w:rPr>
    </w:pPr>
    <w:r>
      <w:rPr>
        <w:rFonts w:ascii="Verdana" w:eastAsia="Verdana" w:hAnsi="Verdana" w:cs="Verdana"/>
        <w:b/>
        <w:color w:val="DA0000"/>
        <w:sz w:val="28"/>
        <w:szCs w:val="28"/>
      </w:rPr>
      <w:t xml:space="preserve"> </w:t>
    </w:r>
    <w:r>
      <w:rPr>
        <w:noProof/>
      </w:rPr>
      <w:drawing>
        <wp:inline distT="0" distB="0" distL="0" distR="0" wp14:anchorId="43DFA8CE" wp14:editId="43DFA8CF">
          <wp:extent cx="1311275" cy="526415"/>
          <wp:effectExtent l="0" t="0" r="0" b="0"/>
          <wp:docPr id="14" name="image1.png" descr="LOGO koordinator b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koordinator b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275" cy="52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b/>
        <w:color w:val="DA0000"/>
        <w:sz w:val="28"/>
        <w:szCs w:val="28"/>
      </w:rPr>
      <w:t xml:space="preserve">                     </w:t>
    </w:r>
    <w:r>
      <w:rPr>
        <w:rFonts w:ascii="Verdana" w:eastAsia="Verdana" w:hAnsi="Verdana" w:cs="Verdana"/>
        <w:b/>
        <w:color w:val="FF7B00"/>
        <w:sz w:val="28"/>
        <w:szCs w:val="28"/>
      </w:rPr>
      <w:t>Kompletní služby koordinátorů BOZP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3DFA8D0" wp14:editId="43DFA8D1">
              <wp:simplePos x="0" y="0"/>
              <wp:positionH relativeFrom="column">
                <wp:posOffset>0</wp:posOffset>
              </wp:positionH>
              <wp:positionV relativeFrom="paragraph">
                <wp:posOffset>711200</wp:posOffset>
              </wp:positionV>
              <wp:extent cx="6489700" cy="161925"/>
              <wp:effectExtent l="0" t="0" r="0" b="0"/>
              <wp:wrapNone/>
              <wp:docPr id="9" name="Obdélní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6000" y="3703860"/>
                        <a:ext cx="6480000" cy="152280"/>
                      </a:xfrm>
                      <a:prstGeom prst="rect">
                        <a:avLst/>
                      </a:prstGeom>
                      <a:solidFill>
                        <a:srgbClr val="9F9F9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DFA8D9" w14:textId="77777777" w:rsidR="00814294" w:rsidRDefault="0081429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DFA8D0" id="Obdélník 9" o:spid="_x0000_s1027" style="position:absolute;margin-left:0;margin-top:56pt;width:511pt;height:12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" fillcolor="#9f9f9f" stroked="f">
              <v:textbox inset="2.53958mm,2.53958mm,2.53958mm,2.53958mm">
                <w:txbxContent>
                  <w:p w14:paraId="43DFA8D9" w14:textId="77777777" w:rsidR="00814294" w:rsidRDefault="0081429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3DFA8D2" wp14:editId="43DFA8D3">
              <wp:simplePos x="0" y="0"/>
              <wp:positionH relativeFrom="column">
                <wp:posOffset>0</wp:posOffset>
              </wp:positionH>
              <wp:positionV relativeFrom="paragraph">
                <wp:posOffset>711200</wp:posOffset>
              </wp:positionV>
              <wp:extent cx="6489700" cy="47625"/>
              <wp:effectExtent l="0" t="0" r="0" b="0"/>
              <wp:wrapNone/>
              <wp:docPr id="13" name="Obdélní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6000" y="3760920"/>
                        <a:ext cx="6480000" cy="3816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DFA8DA" w14:textId="77777777" w:rsidR="00814294" w:rsidRDefault="0081429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DFA8D2" id="Obdélník 13" o:spid="_x0000_s1028" style="position:absolute;margin-left:0;margin-top:56pt;width:511pt;height:3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" fillcolor="#ddd"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43DFA8DA" w14:textId="77777777" w:rsidR="00814294" w:rsidRDefault="0081429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43DFA8C2" w14:textId="77777777" w:rsidR="00814294" w:rsidRDefault="00814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43DFA8C3" w14:textId="77777777" w:rsidR="00814294" w:rsidRDefault="00814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43DFA8C4" w14:textId="77777777" w:rsidR="00814294" w:rsidRDefault="00814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43DFA8C5" w14:textId="77777777" w:rsidR="00814294" w:rsidRDefault="008142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A0ABC"/>
    <w:multiLevelType w:val="multilevel"/>
    <w:tmpl w:val="E8D84CD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 w15:restartNumberingAfterBreak="0">
    <w:nsid w:val="215316CC"/>
    <w:multiLevelType w:val="multilevel"/>
    <w:tmpl w:val="7E6A363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" w15:restartNumberingAfterBreak="0">
    <w:nsid w:val="255275FA"/>
    <w:multiLevelType w:val="multilevel"/>
    <w:tmpl w:val="9EBAABD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" w15:restartNumberingAfterBreak="0">
    <w:nsid w:val="2FF2245C"/>
    <w:multiLevelType w:val="multilevel"/>
    <w:tmpl w:val="137E305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CB2C39"/>
    <w:multiLevelType w:val="multilevel"/>
    <w:tmpl w:val="5F665D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053620"/>
    <w:multiLevelType w:val="multilevel"/>
    <w:tmpl w:val="6CA22322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" w15:restartNumberingAfterBreak="0">
    <w:nsid w:val="54406EE0"/>
    <w:multiLevelType w:val="multilevel"/>
    <w:tmpl w:val="9E6C0F0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 w15:restartNumberingAfterBreak="0">
    <w:nsid w:val="73A42C6C"/>
    <w:multiLevelType w:val="multilevel"/>
    <w:tmpl w:val="AC70F6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6420166"/>
    <w:multiLevelType w:val="multilevel"/>
    <w:tmpl w:val="B680DE3A"/>
    <w:lvl w:ilvl="0">
      <w:start w:val="1"/>
      <w:numFmt w:val="bullet"/>
      <w:pStyle w:val="Nadpis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Nadpis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8936471"/>
    <w:multiLevelType w:val="multilevel"/>
    <w:tmpl w:val="0FAA2D6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 w15:restartNumberingAfterBreak="0">
    <w:nsid w:val="7BC208AF"/>
    <w:multiLevelType w:val="multilevel"/>
    <w:tmpl w:val="8D8CDD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 w16cid:durableId="811094237">
    <w:abstractNumId w:val="8"/>
  </w:num>
  <w:num w:numId="2" w16cid:durableId="725685719">
    <w:abstractNumId w:val="0"/>
  </w:num>
  <w:num w:numId="3" w16cid:durableId="746611950">
    <w:abstractNumId w:val="6"/>
  </w:num>
  <w:num w:numId="4" w16cid:durableId="860314427">
    <w:abstractNumId w:val="7"/>
  </w:num>
  <w:num w:numId="5" w16cid:durableId="745304041">
    <w:abstractNumId w:val="2"/>
  </w:num>
  <w:num w:numId="6" w16cid:durableId="1640306737">
    <w:abstractNumId w:val="4"/>
  </w:num>
  <w:num w:numId="7" w16cid:durableId="663360508">
    <w:abstractNumId w:val="1"/>
  </w:num>
  <w:num w:numId="8" w16cid:durableId="1766684066">
    <w:abstractNumId w:val="10"/>
  </w:num>
  <w:num w:numId="9" w16cid:durableId="255866246">
    <w:abstractNumId w:val="3"/>
  </w:num>
  <w:num w:numId="10" w16cid:durableId="965090225">
    <w:abstractNumId w:val="9"/>
  </w:num>
  <w:num w:numId="11" w16cid:durableId="124075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94"/>
    <w:rsid w:val="001208A0"/>
    <w:rsid w:val="00151366"/>
    <w:rsid w:val="00160BB9"/>
    <w:rsid w:val="002963C9"/>
    <w:rsid w:val="002D4B1E"/>
    <w:rsid w:val="004B17C5"/>
    <w:rsid w:val="00522008"/>
    <w:rsid w:val="00577025"/>
    <w:rsid w:val="00583AE6"/>
    <w:rsid w:val="006A1A40"/>
    <w:rsid w:val="007112E1"/>
    <w:rsid w:val="008070A8"/>
    <w:rsid w:val="00814294"/>
    <w:rsid w:val="00935130"/>
    <w:rsid w:val="009543E0"/>
    <w:rsid w:val="009577AB"/>
    <w:rsid w:val="00A6127A"/>
    <w:rsid w:val="00B170B5"/>
    <w:rsid w:val="00B82C3A"/>
    <w:rsid w:val="00DC40AC"/>
    <w:rsid w:val="00DC4518"/>
    <w:rsid w:val="00DF6DDC"/>
    <w:rsid w:val="00FC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FA829"/>
  <w15:docId w15:val="{999D007C-62F8-4829-8F7E-63F9EA86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13F2"/>
    <w:rPr>
      <w:color w:val="000000"/>
      <w:kern w:val="2"/>
    </w:rPr>
  </w:style>
  <w:style w:type="paragraph" w:styleId="Nadpis1">
    <w:name w:val="heading 1"/>
    <w:basedOn w:val="Normln"/>
    <w:next w:val="Normln"/>
    <w:link w:val="Nadpis1Char"/>
    <w:uiPriority w:val="9"/>
    <w:qFormat/>
    <w:rsid w:val="00FF13F2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color w:val="auto"/>
      <w:sz w:val="32"/>
      <w:szCs w:val="32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13F2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color w:val="auto"/>
      <w:kern w:val="0"/>
      <w:sz w:val="28"/>
      <w:szCs w:val="28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F13F2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color w:val="auto"/>
      <w:kern w:val="0"/>
      <w:sz w:val="26"/>
      <w:szCs w:val="26"/>
      <w:lang w:eastAsia="ar-SA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qFormat/>
    <w:rsid w:val="00FF13F2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qFormat/>
    <w:rsid w:val="00FF13F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qFormat/>
    <w:rsid w:val="00FF13F2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ZhlavChar">
    <w:name w:val="Záhlaví Char"/>
    <w:basedOn w:val="Standardnpsmoodstavce"/>
    <w:link w:val="Zhlav"/>
    <w:qFormat/>
    <w:rsid w:val="00FF13F2"/>
    <w:rPr>
      <w:rFonts w:ascii="Times New Roman" w:eastAsia="Times New Roman" w:hAnsi="Times New Roman" w:cs="Times New Roman"/>
      <w:color w:val="000000"/>
      <w:kern w:val="2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FF13F2"/>
    <w:rPr>
      <w:rFonts w:ascii="Times New Roman" w:eastAsia="Times New Roman" w:hAnsi="Times New Roman" w:cs="Times New Roman"/>
      <w:color w:val="000000"/>
      <w:kern w:val="2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FF13F2"/>
    <w:rPr>
      <w:rFonts w:ascii="Times New Roman" w:eastAsia="Times New Roman" w:hAnsi="Times New Roman" w:cs="Times New Roman"/>
      <w:color w:val="000000"/>
      <w:kern w:val="2"/>
      <w:sz w:val="20"/>
      <w:szCs w:val="20"/>
      <w:lang w:eastAsia="cs-CZ"/>
    </w:rPr>
  </w:style>
  <w:style w:type="character" w:styleId="slostrnky">
    <w:name w:val="page number"/>
    <w:basedOn w:val="Standardnpsmoodstavce"/>
    <w:qFormat/>
    <w:rsid w:val="005A6902"/>
  </w:style>
  <w:style w:type="character" w:styleId="slodku">
    <w:name w:val="line number"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F13F2"/>
    <w:pPr>
      <w:spacing w:after="120"/>
    </w:pPr>
  </w:style>
  <w:style w:type="paragraph" w:styleId="Seznam">
    <w:name w:val="List"/>
    <w:basedOn w:val="Zkladntext"/>
    <w:rsid w:val="00FF13F2"/>
    <w:pPr>
      <w:suppressAutoHyphens/>
    </w:pPr>
    <w:rPr>
      <w:rFonts w:cs="Tahoma"/>
      <w:color w:val="auto"/>
      <w:kern w:val="0"/>
      <w:sz w:val="24"/>
      <w:szCs w:val="24"/>
      <w:lang w:eastAsia="ar-S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rsid w:val="00FF13F2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qFormat/>
    <w:rsid w:val="00FF13F2"/>
    <w:pPr>
      <w:suppressAutoHyphens/>
      <w:spacing w:before="280" w:after="119"/>
    </w:pPr>
    <w:rPr>
      <w:color w:val="auto"/>
      <w:kern w:val="0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FF13F2"/>
    <w:pPr>
      <w:tabs>
        <w:tab w:val="center" w:pos="4536"/>
        <w:tab w:val="right" w:pos="9072"/>
      </w:tabs>
    </w:pPr>
  </w:style>
  <w:style w:type="paragraph" w:styleId="Revize">
    <w:name w:val="Revision"/>
    <w:uiPriority w:val="99"/>
    <w:semiHidden/>
    <w:qFormat/>
    <w:rsid w:val="00242F65"/>
    <w:rPr>
      <w:color w:val="000000"/>
      <w:kern w:val="2"/>
    </w:rPr>
  </w:style>
  <w:style w:type="paragraph" w:styleId="Odstavecseseznamem">
    <w:name w:val="List Paragraph"/>
    <w:basedOn w:val="Normln"/>
    <w:uiPriority w:val="34"/>
    <w:qFormat/>
    <w:rsid w:val="009A2C26"/>
    <w:pPr>
      <w:ind w:left="720"/>
      <w:contextualSpacing/>
    </w:pPr>
  </w:style>
  <w:style w:type="paragraph" w:customStyle="1" w:styleId="FrameContents">
    <w:name w:val="Frame Contents"/>
    <w:basedOn w:val="Normln"/>
    <w:qFormat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2KwGXl4ZXXuhGbj1YvZFwud/1Q==">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2056</Words>
  <Characters>12133</Characters>
  <Application>Microsoft Office Word</Application>
  <DocSecurity>0</DocSecurity>
  <Lines>101</Lines>
  <Paragraphs>28</Paragraphs>
  <ScaleCrop>false</ScaleCrop>
  <Company/>
  <LinksUpToDate>false</LinksUpToDate>
  <CharactersWithSpaces>14161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Kortus</dc:creator>
  <cp:lastModifiedBy>Lenka Čiháková</cp:lastModifiedBy>
  <cp:revision>4</cp:revision>
  <dcterms:created xsi:type="dcterms:W3CDTF">2024-05-06T09:26:00Z</dcterms:created>
  <dcterms:modified xsi:type="dcterms:W3CDTF">2024-05-20T12:50:00Z</dcterms:modified>
</cp:coreProperties>
</file>