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EA888" w14:textId="77777777" w:rsidR="00903F0B" w:rsidRPr="00C105E2" w:rsidRDefault="00E47169" w:rsidP="00E47169">
      <w:pPr>
        <w:tabs>
          <w:tab w:val="right" w:leader="dot" w:pos="10080"/>
        </w:tabs>
      </w:pPr>
      <w:r>
        <w:rPr>
          <w:noProof/>
          <w:color w:val="000000" w:themeColor="text1"/>
          <w:shd w:val="clear" w:color="auto" w:fill="FFFFFF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A02094C" wp14:editId="1B2B9149">
            <wp:simplePos x="537845" y="715010"/>
            <wp:positionH relativeFrom="margin">
              <wp:align>right</wp:align>
            </wp:positionH>
            <wp:positionV relativeFrom="margin">
              <wp:align>top</wp:align>
            </wp:positionV>
            <wp:extent cx="1621155" cy="1144905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vateHor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021" cy="114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F0B" w:rsidRPr="00C105E2">
        <w:rPr>
          <w:color w:val="000000" w:themeColor="text1"/>
          <w:shd w:val="clear" w:color="auto" w:fill="FFFFFF"/>
        </w:rPr>
        <w:t>Římskokatolická farnost u kostela Nanebevzetí Panny Marie Příbram</w:t>
      </w:r>
      <w:r w:rsidR="005B65CA">
        <w:rPr>
          <w:color w:val="000000" w:themeColor="text1"/>
          <w:shd w:val="clear" w:color="auto" w:fill="FFFFFF"/>
        </w:rPr>
        <w:t xml:space="preserve">       </w:t>
      </w:r>
      <w:r>
        <w:rPr>
          <w:color w:val="000000" w:themeColor="text1"/>
          <w:shd w:val="clear" w:color="auto" w:fill="FFFFFF"/>
        </w:rPr>
        <w:t xml:space="preserve">                                  </w:t>
      </w:r>
      <w:r w:rsidR="005B65CA">
        <w:rPr>
          <w:color w:val="000000" w:themeColor="text1"/>
          <w:shd w:val="clear" w:color="auto" w:fill="FFFFFF"/>
        </w:rPr>
        <w:t xml:space="preserve">   </w:t>
      </w:r>
      <w:r>
        <w:rPr>
          <w:color w:val="000000" w:themeColor="text1"/>
          <w:shd w:val="clear" w:color="auto" w:fill="FFFFFF"/>
        </w:rPr>
        <w:t xml:space="preserve">         </w:t>
      </w:r>
      <w:r w:rsidR="005B65CA">
        <w:rPr>
          <w:color w:val="000000" w:themeColor="text1"/>
          <w:shd w:val="clear" w:color="auto" w:fill="FFFFFF"/>
        </w:rPr>
        <w:t xml:space="preserve"> </w:t>
      </w:r>
    </w:p>
    <w:p w14:paraId="1F842DBE" w14:textId="77777777" w:rsidR="00903F0B" w:rsidRPr="00C105E2" w:rsidRDefault="00903F0B" w:rsidP="00E47169">
      <w:pPr>
        <w:tabs>
          <w:tab w:val="right" w:leader="dot" w:pos="10080"/>
        </w:tabs>
        <w:rPr>
          <w:color w:val="000000" w:themeColor="text1"/>
          <w:shd w:val="clear" w:color="auto" w:fill="FFFFFF"/>
        </w:rPr>
      </w:pPr>
      <w:r w:rsidRPr="00C105E2">
        <w:rPr>
          <w:color w:val="000000" w:themeColor="text1"/>
          <w:shd w:val="clear" w:color="auto" w:fill="FFFFFF"/>
        </w:rPr>
        <w:t>Svatá Hora 591, 261 01 Příbram II, Česká republika</w:t>
      </w:r>
      <w:r w:rsidR="00E47169">
        <w:rPr>
          <w:color w:val="000000" w:themeColor="text1"/>
          <w:shd w:val="clear" w:color="auto" w:fill="FFFFFF"/>
        </w:rPr>
        <w:t xml:space="preserve">                                      </w:t>
      </w:r>
    </w:p>
    <w:p w14:paraId="2CDB9EAD" w14:textId="0024388A" w:rsidR="00903F0B" w:rsidRPr="00C105E2" w:rsidRDefault="00903F0B" w:rsidP="00E47169">
      <w:pPr>
        <w:tabs>
          <w:tab w:val="right" w:leader="dot" w:pos="10080"/>
        </w:tabs>
        <w:rPr>
          <w:color w:val="000000" w:themeColor="text1"/>
          <w:shd w:val="clear" w:color="auto" w:fill="FFFFFF"/>
        </w:rPr>
      </w:pPr>
      <w:r w:rsidRPr="00C105E2">
        <w:rPr>
          <w:color w:val="000000" w:themeColor="text1"/>
          <w:shd w:val="clear" w:color="auto" w:fill="FFFFFF"/>
        </w:rPr>
        <w:t>Tel: + 420 </w:t>
      </w:r>
      <w:proofErr w:type="spellStart"/>
      <w:r w:rsidR="00CC43C4">
        <w:rPr>
          <w:color w:val="000000" w:themeColor="text1"/>
          <w:shd w:val="clear" w:color="auto" w:fill="FFFFFF"/>
        </w:rPr>
        <w:t>xxx</w:t>
      </w:r>
      <w:proofErr w:type="spellEnd"/>
      <w:r w:rsidR="00CC43C4">
        <w:rPr>
          <w:color w:val="000000" w:themeColor="text1"/>
          <w:shd w:val="clear" w:color="auto" w:fill="FFFFFF"/>
        </w:rPr>
        <w:t xml:space="preserve"> </w:t>
      </w:r>
      <w:proofErr w:type="spellStart"/>
      <w:r w:rsidR="00CC43C4">
        <w:rPr>
          <w:color w:val="000000" w:themeColor="text1"/>
          <w:shd w:val="clear" w:color="auto" w:fill="FFFFFF"/>
        </w:rPr>
        <w:t>xxx</w:t>
      </w:r>
      <w:proofErr w:type="spellEnd"/>
      <w:r w:rsidR="00CC43C4">
        <w:rPr>
          <w:color w:val="000000" w:themeColor="text1"/>
          <w:shd w:val="clear" w:color="auto" w:fill="FFFFFF"/>
        </w:rPr>
        <w:t xml:space="preserve"> </w:t>
      </w:r>
      <w:proofErr w:type="spellStart"/>
      <w:r w:rsidR="00CC43C4">
        <w:rPr>
          <w:color w:val="000000" w:themeColor="text1"/>
          <w:shd w:val="clear" w:color="auto" w:fill="FFFFFF"/>
        </w:rPr>
        <w:t>xxx</w:t>
      </w:r>
      <w:proofErr w:type="spellEnd"/>
    </w:p>
    <w:p w14:paraId="006325B9" w14:textId="5182F3B3" w:rsidR="00903F0B" w:rsidRPr="00C105E2" w:rsidRDefault="00903F0B" w:rsidP="00E47169">
      <w:pPr>
        <w:tabs>
          <w:tab w:val="right" w:leader="dot" w:pos="10080"/>
        </w:tabs>
      </w:pPr>
      <w:r w:rsidRPr="00C105E2">
        <w:rPr>
          <w:color w:val="000000" w:themeColor="text1"/>
          <w:shd w:val="clear" w:color="auto" w:fill="FFFFFF"/>
        </w:rPr>
        <w:t xml:space="preserve">Email: </w:t>
      </w:r>
      <w:hyperlink r:id="rId7" w:history="1">
        <w:proofErr w:type="spellStart"/>
        <w:r w:rsidR="00CC43C4">
          <w:rPr>
            <w:rStyle w:val="Hypertextovodkaz"/>
            <w:shd w:val="clear" w:color="auto" w:fill="FFFFFF"/>
          </w:rPr>
          <w:t>xxxxxxxxx</w:t>
        </w:r>
        <w:proofErr w:type="spellEnd"/>
      </w:hyperlink>
      <w:r w:rsidRPr="00C105E2">
        <w:rPr>
          <w:color w:val="000000" w:themeColor="text1"/>
          <w:shd w:val="clear" w:color="auto" w:fill="FFFFFF"/>
        </w:rPr>
        <w:t xml:space="preserve">, </w:t>
      </w:r>
      <w:proofErr w:type="gramStart"/>
      <w:r w:rsidRPr="00C105E2">
        <w:rPr>
          <w:color w:val="000000" w:themeColor="text1"/>
          <w:shd w:val="clear" w:color="auto" w:fill="FFFFFF"/>
        </w:rPr>
        <w:t>web:svata-hora.cz</w:t>
      </w:r>
      <w:proofErr w:type="gramEnd"/>
    </w:p>
    <w:p w14:paraId="76AAD9A2" w14:textId="77777777" w:rsidR="00903F0B" w:rsidRPr="00C105E2" w:rsidRDefault="00903F0B" w:rsidP="00E47169">
      <w:pPr>
        <w:tabs>
          <w:tab w:val="right" w:leader="dot" w:pos="10080"/>
        </w:tabs>
        <w:rPr>
          <w:color w:val="000000" w:themeColor="text1"/>
          <w:shd w:val="clear" w:color="auto" w:fill="FFFFFF"/>
        </w:rPr>
      </w:pPr>
      <w:r w:rsidRPr="00C105E2">
        <w:t xml:space="preserve">IČO: </w:t>
      </w:r>
      <w:r w:rsidRPr="00C105E2">
        <w:rPr>
          <w:color w:val="000000" w:themeColor="text1"/>
          <w:shd w:val="clear" w:color="auto" w:fill="FFFFFF"/>
        </w:rPr>
        <w:t>18608621</w:t>
      </w:r>
    </w:p>
    <w:p w14:paraId="136C1B3C" w14:textId="77777777" w:rsidR="00903F0B" w:rsidRDefault="00903F0B" w:rsidP="00903F0B">
      <w:pPr>
        <w:tabs>
          <w:tab w:val="right" w:leader="dot" w:pos="10080"/>
        </w:tabs>
        <w:rPr>
          <w:color w:val="000000" w:themeColor="text1"/>
          <w:sz w:val="21"/>
          <w:szCs w:val="21"/>
          <w:shd w:val="clear" w:color="auto" w:fill="FFFFFF"/>
        </w:rPr>
      </w:pPr>
    </w:p>
    <w:p w14:paraId="355D8691" w14:textId="77777777" w:rsidR="00903F0B" w:rsidRDefault="00903F0B" w:rsidP="00903F0B">
      <w:pPr>
        <w:tabs>
          <w:tab w:val="right" w:leader="dot" w:pos="10080"/>
        </w:tabs>
        <w:rPr>
          <w:color w:val="000000" w:themeColor="text1"/>
          <w:sz w:val="21"/>
          <w:szCs w:val="21"/>
          <w:shd w:val="clear" w:color="auto" w:fill="FFFFFF"/>
        </w:rPr>
      </w:pPr>
    </w:p>
    <w:p w14:paraId="6000443D" w14:textId="77777777" w:rsidR="00394693" w:rsidRDefault="00394693" w:rsidP="00903F0B">
      <w:pPr>
        <w:tabs>
          <w:tab w:val="right" w:leader="dot" w:pos="10080"/>
        </w:tabs>
        <w:rPr>
          <w:sz w:val="20"/>
          <w:szCs w:val="20"/>
        </w:rPr>
      </w:pPr>
    </w:p>
    <w:p w14:paraId="0546B0A8" w14:textId="77777777" w:rsidR="00903F0B" w:rsidRDefault="00903F0B" w:rsidP="00903F0B">
      <w:pPr>
        <w:tabs>
          <w:tab w:val="right" w:leader="dot" w:pos="10080"/>
        </w:tabs>
        <w:rPr>
          <w:w w:val="98"/>
          <w:sz w:val="20"/>
          <w:szCs w:val="20"/>
        </w:rPr>
      </w:pPr>
      <w:r w:rsidRPr="00903F0B">
        <w:rPr>
          <w:sz w:val="20"/>
          <w:szCs w:val="20"/>
        </w:rPr>
        <w:t xml:space="preserve">Římskokatolická farnost u kostela Nanebevzetí Panny Marie Příbram, zastoupená </w:t>
      </w:r>
      <w:r w:rsidR="00394693">
        <w:rPr>
          <w:sz w:val="20"/>
          <w:szCs w:val="20"/>
        </w:rPr>
        <w:t xml:space="preserve">Mgr. </w:t>
      </w:r>
      <w:r w:rsidRPr="00903F0B">
        <w:rPr>
          <w:sz w:val="20"/>
          <w:szCs w:val="20"/>
        </w:rPr>
        <w:t xml:space="preserve">Davidem Horáčkem jako půjčitel </w:t>
      </w:r>
      <w:r w:rsidRPr="00903F0B">
        <w:rPr>
          <w:b/>
          <w:w w:val="98"/>
          <w:sz w:val="20"/>
          <w:szCs w:val="20"/>
        </w:rPr>
        <w:t>uzavírá</w:t>
      </w:r>
      <w:r w:rsidRPr="00903F0B">
        <w:rPr>
          <w:w w:val="98"/>
          <w:sz w:val="20"/>
          <w:szCs w:val="20"/>
        </w:rPr>
        <w:t xml:space="preserve"> podle §§ 2193-2200 Občanského zákoníku s:</w:t>
      </w:r>
    </w:p>
    <w:p w14:paraId="03F3BE01" w14:textId="77777777" w:rsidR="00903F0B" w:rsidRDefault="00903F0B" w:rsidP="00903F0B">
      <w:pPr>
        <w:tabs>
          <w:tab w:val="right" w:leader="dot" w:pos="10080"/>
        </w:tabs>
        <w:rPr>
          <w:w w:val="98"/>
          <w:sz w:val="20"/>
          <w:szCs w:val="20"/>
        </w:rPr>
      </w:pPr>
    </w:p>
    <w:p w14:paraId="38CCDCD8" w14:textId="77777777" w:rsidR="00903F0B" w:rsidRDefault="00903F0B" w:rsidP="00903F0B">
      <w:pPr>
        <w:tabs>
          <w:tab w:val="right" w:leader="dot" w:pos="10080"/>
        </w:tabs>
        <w:rPr>
          <w:color w:val="000000" w:themeColor="text1"/>
          <w:sz w:val="21"/>
          <w:szCs w:val="21"/>
          <w:shd w:val="clear" w:color="auto" w:fill="FFFFFF"/>
        </w:rPr>
      </w:pPr>
      <w:r w:rsidRPr="00D14B96">
        <w:rPr>
          <w:sz w:val="20"/>
          <w:szCs w:val="20"/>
        </w:rPr>
        <w:t>Jméno vypůjčitele</w:t>
      </w:r>
      <w:r>
        <w:rPr>
          <w:sz w:val="20"/>
          <w:szCs w:val="20"/>
        </w:rPr>
        <w:t xml:space="preserve"> Hornické muzeum Příbram, příspěvková organizace Středočeského kraje</w:t>
      </w:r>
    </w:p>
    <w:p w14:paraId="264111F4" w14:textId="77777777" w:rsidR="00903F0B" w:rsidRPr="009E2157" w:rsidRDefault="00903F0B" w:rsidP="00903F0B">
      <w:pPr>
        <w:tabs>
          <w:tab w:val="right" w:leader="dot" w:pos="10080"/>
        </w:tabs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Sídlo </w:t>
      </w:r>
      <w:r w:rsidRPr="00D14B96">
        <w:rPr>
          <w:sz w:val="20"/>
          <w:szCs w:val="20"/>
        </w:rPr>
        <w:t>vypůjčitele:</w:t>
      </w:r>
      <w:r>
        <w:rPr>
          <w:sz w:val="20"/>
          <w:szCs w:val="20"/>
        </w:rPr>
        <w:t xml:space="preserve"> náměstí Hynka Kličky 293, Příbram VI – Březové Hory</w:t>
      </w:r>
    </w:p>
    <w:p w14:paraId="295A7C0F" w14:textId="77777777" w:rsidR="00903F0B" w:rsidRDefault="00903F0B" w:rsidP="00903F0B">
      <w:pPr>
        <w:rPr>
          <w:sz w:val="22"/>
          <w:szCs w:val="22"/>
        </w:rPr>
      </w:pPr>
      <w:r>
        <w:rPr>
          <w:sz w:val="20"/>
          <w:szCs w:val="20"/>
        </w:rPr>
        <w:t xml:space="preserve">IČO: </w:t>
      </w:r>
      <w:r w:rsidRPr="00D14B96">
        <w:rPr>
          <w:sz w:val="22"/>
          <w:szCs w:val="22"/>
        </w:rPr>
        <w:t>00360121</w:t>
      </w:r>
    </w:p>
    <w:p w14:paraId="3C9DE3DA" w14:textId="70FF79A2" w:rsidR="00FF57CE" w:rsidRDefault="00FF57CE" w:rsidP="00903F0B">
      <w:r>
        <w:rPr>
          <w:sz w:val="22"/>
          <w:szCs w:val="22"/>
        </w:rPr>
        <w:t>Evidenční číslo smlouvy: S-0018/00360121/2024</w:t>
      </w:r>
    </w:p>
    <w:p w14:paraId="0F560AB1" w14:textId="77777777" w:rsidR="00903F0B" w:rsidRDefault="00903F0B" w:rsidP="00903F0B">
      <w:pPr>
        <w:tabs>
          <w:tab w:val="right" w:leader="dot" w:pos="10080"/>
        </w:tabs>
        <w:rPr>
          <w:sz w:val="20"/>
          <w:szCs w:val="20"/>
        </w:rPr>
      </w:pPr>
    </w:p>
    <w:p w14:paraId="72E4E776" w14:textId="77777777" w:rsidR="00903F0B" w:rsidRPr="00D14B96" w:rsidRDefault="00903F0B" w:rsidP="00903F0B">
      <w:pPr>
        <w:tabs>
          <w:tab w:val="right" w:leader="dot" w:pos="9057"/>
        </w:tabs>
        <w:jc w:val="center"/>
        <w:outlineLvl w:val="0"/>
        <w:rPr>
          <w:b/>
          <w:spacing w:val="38"/>
          <w:sz w:val="28"/>
          <w:szCs w:val="28"/>
        </w:rPr>
      </w:pPr>
      <w:r w:rsidRPr="00D14B96">
        <w:rPr>
          <w:b/>
          <w:spacing w:val="38"/>
          <w:sz w:val="28"/>
          <w:szCs w:val="28"/>
        </w:rPr>
        <w:t xml:space="preserve">SMLOUVU O </w:t>
      </w:r>
      <w:r w:rsidRPr="006F3D8D">
        <w:rPr>
          <w:b/>
          <w:spacing w:val="38"/>
          <w:sz w:val="28"/>
          <w:szCs w:val="28"/>
        </w:rPr>
        <w:t>VÝPŮJČCE</w:t>
      </w:r>
    </w:p>
    <w:p w14:paraId="52909ECA" w14:textId="77777777" w:rsidR="00903F0B" w:rsidRPr="007D1EC4" w:rsidRDefault="00903F0B" w:rsidP="00903F0B">
      <w:pPr>
        <w:tabs>
          <w:tab w:val="right" w:leader="dot" w:pos="9057"/>
        </w:tabs>
        <w:rPr>
          <w:sz w:val="20"/>
          <w:szCs w:val="20"/>
        </w:rPr>
      </w:pPr>
    </w:p>
    <w:p w14:paraId="11288E37" w14:textId="77777777" w:rsidR="00903F0B" w:rsidRDefault="00903F0B" w:rsidP="00903F0B">
      <w:pPr>
        <w:tabs>
          <w:tab w:val="right" w:leader="dot" w:pos="10080"/>
        </w:tabs>
      </w:pPr>
    </w:p>
    <w:p w14:paraId="5BE49DDC" w14:textId="0303C391" w:rsidR="00903F0B" w:rsidRPr="00C45703" w:rsidRDefault="00903F0B" w:rsidP="00903F0B">
      <w:pPr>
        <w:tabs>
          <w:tab w:val="right" w:leader="dot" w:pos="10080"/>
        </w:tabs>
        <w:rPr>
          <w:sz w:val="20"/>
          <w:szCs w:val="20"/>
        </w:rPr>
      </w:pPr>
      <w:r w:rsidRPr="00D14B96">
        <w:rPr>
          <w:sz w:val="20"/>
          <w:szCs w:val="20"/>
        </w:rPr>
        <w:t xml:space="preserve">a dočasném užívání </w:t>
      </w:r>
      <w:r>
        <w:rPr>
          <w:sz w:val="20"/>
          <w:szCs w:val="20"/>
        </w:rPr>
        <w:t>drobného dlouhodobého majetku</w:t>
      </w:r>
      <w:r w:rsidRPr="00C45703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roofErr w:type="spellStart"/>
      <w:r w:rsidR="00CC43C4">
        <w:rPr>
          <w:sz w:val="20"/>
          <w:szCs w:val="20"/>
        </w:rPr>
        <w:t>xxxxxxxxxx</w:t>
      </w:r>
      <w:proofErr w:type="spellEnd"/>
      <w:r>
        <w:rPr>
          <w:sz w:val="20"/>
          <w:szCs w:val="20"/>
        </w:rPr>
        <w:t xml:space="preserve"> a </w:t>
      </w:r>
      <w:proofErr w:type="spellStart"/>
      <w:r w:rsidR="00CC43C4">
        <w:rPr>
          <w:sz w:val="20"/>
          <w:szCs w:val="20"/>
        </w:rPr>
        <w:t>xxxxxxxxx</w:t>
      </w:r>
      <w:proofErr w:type="spellEnd"/>
    </w:p>
    <w:p w14:paraId="6C88DE81" w14:textId="77777777" w:rsidR="00903F0B" w:rsidRDefault="00903F0B" w:rsidP="00903F0B">
      <w:pPr>
        <w:rPr>
          <w:i/>
          <w:sz w:val="22"/>
          <w:szCs w:val="22"/>
        </w:rPr>
      </w:pPr>
      <w:r w:rsidRPr="00D14B96">
        <w:rPr>
          <w:sz w:val="20"/>
          <w:szCs w:val="20"/>
        </w:rPr>
        <w:t>za účelem</w:t>
      </w:r>
      <w:r>
        <w:rPr>
          <w:sz w:val="20"/>
          <w:szCs w:val="20"/>
        </w:rPr>
        <w:t xml:space="preserve"> krátkodobé výstavy </w:t>
      </w:r>
      <w:r w:rsidRPr="004D2EB9">
        <w:rPr>
          <w:i/>
          <w:sz w:val="20"/>
          <w:szCs w:val="20"/>
        </w:rPr>
        <w:t>Zkáza domu Jechů</w:t>
      </w:r>
      <w:r>
        <w:rPr>
          <w:sz w:val="20"/>
          <w:szCs w:val="20"/>
        </w:rPr>
        <w:t xml:space="preserve">, v cáchovně dolu Vojtěch, Husova 29, Příbram </w:t>
      </w:r>
      <w:proofErr w:type="gramStart"/>
      <w:r>
        <w:rPr>
          <w:sz w:val="20"/>
          <w:szCs w:val="20"/>
        </w:rPr>
        <w:t>VI- Březové</w:t>
      </w:r>
      <w:proofErr w:type="gramEnd"/>
      <w:r>
        <w:rPr>
          <w:sz w:val="20"/>
          <w:szCs w:val="20"/>
        </w:rPr>
        <w:t xml:space="preserve"> Hory, 261 01 Příbram</w:t>
      </w:r>
    </w:p>
    <w:p w14:paraId="59CCF60B" w14:textId="77777777" w:rsidR="00903F0B" w:rsidRPr="00D14B96" w:rsidRDefault="00903F0B" w:rsidP="00903F0B">
      <w:pPr>
        <w:tabs>
          <w:tab w:val="right" w:leader="dot" w:pos="9057"/>
        </w:tabs>
        <w:rPr>
          <w:sz w:val="20"/>
          <w:szCs w:val="20"/>
        </w:rPr>
      </w:pPr>
    </w:p>
    <w:p w14:paraId="2707F584" w14:textId="77777777" w:rsidR="00903F0B" w:rsidRPr="00D14B96" w:rsidRDefault="00903F0B" w:rsidP="00903F0B">
      <w:pPr>
        <w:tabs>
          <w:tab w:val="left" w:pos="2072"/>
          <w:tab w:val="right" w:leader="dot" w:pos="9057"/>
        </w:tabs>
        <w:rPr>
          <w:sz w:val="20"/>
          <w:szCs w:val="20"/>
        </w:rPr>
      </w:pPr>
      <w:r w:rsidRPr="00D14B96">
        <w:rPr>
          <w:sz w:val="20"/>
          <w:szCs w:val="20"/>
        </w:rPr>
        <w:t>Zapůjčuje předměty</w:t>
      </w:r>
      <w:r w:rsidRPr="00D14B96">
        <w:rPr>
          <w:sz w:val="20"/>
          <w:szCs w:val="20"/>
        </w:rPr>
        <w:tab/>
      </w:r>
      <w:r w:rsidRPr="00D14B96">
        <w:rPr>
          <w:sz w:val="20"/>
          <w:szCs w:val="20"/>
        </w:rPr>
        <w:sym w:font="Symbol" w:char="F0B7"/>
      </w:r>
      <w:r w:rsidRPr="00D14B96">
        <w:rPr>
          <w:sz w:val="20"/>
          <w:szCs w:val="20"/>
        </w:rPr>
        <w:t xml:space="preserve"> bezplatně</w:t>
      </w:r>
    </w:p>
    <w:p w14:paraId="7762838B" w14:textId="4C0730BB" w:rsidR="00903F0B" w:rsidRDefault="00903F0B" w:rsidP="00903F0B">
      <w:pPr>
        <w:tabs>
          <w:tab w:val="left" w:pos="2072"/>
          <w:tab w:val="right" w:leader="dot" w:pos="5940"/>
        </w:tabs>
        <w:rPr>
          <w:sz w:val="20"/>
          <w:szCs w:val="20"/>
        </w:rPr>
      </w:pPr>
      <w:r w:rsidRPr="00D14B96">
        <w:rPr>
          <w:sz w:val="20"/>
          <w:szCs w:val="20"/>
        </w:rPr>
        <w:tab/>
      </w:r>
      <w:r w:rsidRPr="00D14B96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D14B96">
        <w:rPr>
          <w:sz w:val="20"/>
          <w:szCs w:val="20"/>
        </w:rPr>
        <w:t>počínaje dnem:</w:t>
      </w:r>
      <w:r>
        <w:rPr>
          <w:sz w:val="20"/>
          <w:szCs w:val="20"/>
        </w:rPr>
        <w:t xml:space="preserve"> </w:t>
      </w:r>
      <w:r w:rsidR="0040047F">
        <w:rPr>
          <w:sz w:val="20"/>
          <w:szCs w:val="20"/>
        </w:rPr>
        <w:t>29. 5. 2024</w:t>
      </w:r>
    </w:p>
    <w:p w14:paraId="195D6D59" w14:textId="77777777" w:rsidR="00903F0B" w:rsidRDefault="00903F0B" w:rsidP="00903F0B">
      <w:pPr>
        <w:tabs>
          <w:tab w:val="left" w:pos="2072"/>
          <w:tab w:val="right" w:leader="dot" w:pos="5940"/>
        </w:tabs>
        <w:rPr>
          <w:sz w:val="20"/>
          <w:szCs w:val="20"/>
        </w:rPr>
      </w:pPr>
      <w:r w:rsidRPr="00D14B96">
        <w:rPr>
          <w:sz w:val="20"/>
          <w:szCs w:val="20"/>
        </w:rPr>
        <w:tab/>
      </w:r>
      <w:r w:rsidRPr="00D14B96">
        <w:rPr>
          <w:sz w:val="20"/>
          <w:szCs w:val="20"/>
        </w:rPr>
        <w:sym w:font="Symbol" w:char="F0B7"/>
      </w:r>
      <w:r>
        <w:rPr>
          <w:sz w:val="20"/>
          <w:szCs w:val="20"/>
        </w:rPr>
        <w:t xml:space="preserve"> </w:t>
      </w:r>
      <w:r w:rsidRPr="00D14B96">
        <w:rPr>
          <w:sz w:val="20"/>
          <w:szCs w:val="20"/>
        </w:rPr>
        <w:t>nejpozději do:</w:t>
      </w:r>
      <w:r>
        <w:rPr>
          <w:sz w:val="20"/>
          <w:szCs w:val="20"/>
        </w:rPr>
        <w:t xml:space="preserve"> 4. 10. 2024</w:t>
      </w:r>
    </w:p>
    <w:p w14:paraId="3038C0EE" w14:textId="77777777" w:rsidR="00903F0B" w:rsidRPr="00D14B96" w:rsidRDefault="00903F0B" w:rsidP="00903F0B">
      <w:pPr>
        <w:tabs>
          <w:tab w:val="left" w:pos="2072"/>
          <w:tab w:val="right" w:leader="dot" w:pos="5940"/>
        </w:tabs>
        <w:rPr>
          <w:sz w:val="20"/>
          <w:szCs w:val="20"/>
        </w:rPr>
      </w:pPr>
    </w:p>
    <w:p w14:paraId="0C4E3CE3" w14:textId="77777777" w:rsidR="00903F0B" w:rsidRPr="00D14B96" w:rsidRDefault="00903F0B" w:rsidP="00903F0B">
      <w:pPr>
        <w:tabs>
          <w:tab w:val="left" w:pos="2160"/>
          <w:tab w:val="right" w:leader="dot" w:pos="5940"/>
        </w:tabs>
        <w:rPr>
          <w:sz w:val="20"/>
          <w:szCs w:val="20"/>
        </w:rPr>
      </w:pPr>
      <w:r w:rsidRPr="00D14B96">
        <w:rPr>
          <w:sz w:val="20"/>
          <w:szCs w:val="20"/>
        </w:rPr>
        <w:t>Vypůjčitel se zavazuje plnit následující podmínky:</w:t>
      </w:r>
    </w:p>
    <w:p w14:paraId="30827C73" w14:textId="77777777" w:rsidR="00903F0B" w:rsidRDefault="00903F0B" w:rsidP="00903F0B">
      <w:pPr>
        <w:tabs>
          <w:tab w:val="left" w:pos="2160"/>
          <w:tab w:val="right" w:leader="dot" w:pos="5940"/>
        </w:tabs>
      </w:pPr>
    </w:p>
    <w:p w14:paraId="18ED1328" w14:textId="77777777" w:rsidR="00903F0B" w:rsidRPr="007C4B61" w:rsidRDefault="00903F0B" w:rsidP="00903F0B">
      <w:pPr>
        <w:numPr>
          <w:ilvl w:val="0"/>
          <w:numId w:val="1"/>
        </w:numPr>
        <w:tabs>
          <w:tab w:val="clear" w:pos="720"/>
          <w:tab w:val="num" w:pos="360"/>
          <w:tab w:val="left" w:pos="2160"/>
          <w:tab w:val="right" w:leader="dot" w:pos="5940"/>
        </w:tabs>
        <w:ind w:left="360" w:hanging="180"/>
        <w:rPr>
          <w:sz w:val="20"/>
          <w:szCs w:val="20"/>
        </w:rPr>
      </w:pPr>
      <w:r>
        <w:rPr>
          <w:sz w:val="20"/>
          <w:szCs w:val="20"/>
        </w:rPr>
        <w:t>Na majetku</w:t>
      </w:r>
      <w:r w:rsidRPr="007C4B61">
        <w:rPr>
          <w:sz w:val="20"/>
          <w:szCs w:val="20"/>
        </w:rPr>
        <w:t xml:space="preserve"> nebudou prováděny žádné změny a úpravy</w:t>
      </w:r>
    </w:p>
    <w:p w14:paraId="5A04B507" w14:textId="77777777" w:rsidR="00903F0B" w:rsidRPr="007C4B61" w:rsidRDefault="00903F0B" w:rsidP="00903F0B">
      <w:pPr>
        <w:numPr>
          <w:ilvl w:val="0"/>
          <w:numId w:val="1"/>
        </w:numPr>
        <w:tabs>
          <w:tab w:val="clear" w:pos="720"/>
          <w:tab w:val="num" w:pos="360"/>
          <w:tab w:val="left" w:pos="2160"/>
          <w:tab w:val="right" w:leader="dot" w:pos="5940"/>
        </w:tabs>
        <w:ind w:left="360" w:hanging="180"/>
        <w:rPr>
          <w:sz w:val="20"/>
          <w:szCs w:val="20"/>
        </w:rPr>
      </w:pPr>
      <w:r>
        <w:rPr>
          <w:sz w:val="20"/>
          <w:szCs w:val="20"/>
        </w:rPr>
        <w:t>Majetek</w:t>
      </w:r>
      <w:r w:rsidRPr="007C4B61">
        <w:rPr>
          <w:sz w:val="20"/>
          <w:szCs w:val="20"/>
        </w:rPr>
        <w:t xml:space="preserve"> bud</w:t>
      </w:r>
      <w:r>
        <w:rPr>
          <w:sz w:val="20"/>
          <w:szCs w:val="20"/>
        </w:rPr>
        <w:t>e umístěn v prostředí odpovídající</w:t>
      </w:r>
      <w:r w:rsidRPr="007C4B61">
        <w:rPr>
          <w:sz w:val="20"/>
          <w:szCs w:val="20"/>
        </w:rPr>
        <w:t xml:space="preserve"> je</w:t>
      </w:r>
      <w:r>
        <w:rPr>
          <w:sz w:val="20"/>
          <w:szCs w:val="20"/>
        </w:rPr>
        <w:t>ho</w:t>
      </w:r>
      <w:r w:rsidRPr="007C4B61">
        <w:rPr>
          <w:sz w:val="20"/>
          <w:szCs w:val="20"/>
        </w:rPr>
        <w:t xml:space="preserve"> významu a stavu</w:t>
      </w:r>
    </w:p>
    <w:p w14:paraId="01A1C309" w14:textId="77777777" w:rsidR="00903F0B" w:rsidRPr="007C4B61" w:rsidRDefault="00903F0B" w:rsidP="00903F0B">
      <w:pPr>
        <w:numPr>
          <w:ilvl w:val="0"/>
          <w:numId w:val="1"/>
        </w:numPr>
        <w:tabs>
          <w:tab w:val="clear" w:pos="720"/>
          <w:tab w:val="num" w:pos="360"/>
          <w:tab w:val="left" w:pos="2160"/>
          <w:tab w:val="right" w:leader="dot" w:pos="5940"/>
        </w:tabs>
        <w:ind w:left="360" w:hanging="180"/>
        <w:rPr>
          <w:sz w:val="20"/>
          <w:szCs w:val="20"/>
        </w:rPr>
      </w:pPr>
      <w:r w:rsidRPr="007C4B61">
        <w:rPr>
          <w:sz w:val="20"/>
          <w:szCs w:val="20"/>
        </w:rPr>
        <w:t xml:space="preserve">Budou učiněna dostatečná bezpečnostní, klimatizační, popřípadě jiná opatření, aby nedošlo k poškození nebo ke ztrátě </w:t>
      </w:r>
      <w:r>
        <w:rPr>
          <w:sz w:val="20"/>
          <w:szCs w:val="20"/>
        </w:rPr>
        <w:t>majetku</w:t>
      </w:r>
    </w:p>
    <w:p w14:paraId="35C3DC8E" w14:textId="77777777" w:rsidR="00903F0B" w:rsidRPr="007C4B61" w:rsidRDefault="00903F0B" w:rsidP="00903F0B">
      <w:pPr>
        <w:numPr>
          <w:ilvl w:val="0"/>
          <w:numId w:val="1"/>
        </w:numPr>
        <w:tabs>
          <w:tab w:val="clear" w:pos="720"/>
          <w:tab w:val="num" w:pos="360"/>
          <w:tab w:val="left" w:pos="2160"/>
          <w:tab w:val="right" w:leader="dot" w:pos="5940"/>
        </w:tabs>
        <w:ind w:left="360" w:hanging="180"/>
        <w:rPr>
          <w:sz w:val="20"/>
          <w:szCs w:val="20"/>
        </w:rPr>
      </w:pPr>
      <w:r>
        <w:rPr>
          <w:sz w:val="20"/>
          <w:szCs w:val="20"/>
        </w:rPr>
        <w:t>Majetek bude</w:t>
      </w:r>
      <w:r w:rsidRPr="007C4B61">
        <w:rPr>
          <w:sz w:val="20"/>
          <w:szCs w:val="20"/>
        </w:rPr>
        <w:t xml:space="preserve"> na náklad vypůjč</w:t>
      </w:r>
      <w:r>
        <w:rPr>
          <w:sz w:val="20"/>
          <w:szCs w:val="20"/>
        </w:rPr>
        <w:t>i</w:t>
      </w:r>
      <w:r w:rsidRPr="007C4B61">
        <w:rPr>
          <w:sz w:val="20"/>
          <w:szCs w:val="20"/>
        </w:rPr>
        <w:t>tele ve stanoveném termínu a předem dohodnutý</w:t>
      </w:r>
      <w:r>
        <w:rPr>
          <w:sz w:val="20"/>
          <w:szCs w:val="20"/>
        </w:rPr>
        <w:t xml:space="preserve">m způsobem neporušené vrácen </w:t>
      </w:r>
      <w:r w:rsidRPr="007C4B61">
        <w:rPr>
          <w:sz w:val="20"/>
          <w:szCs w:val="20"/>
        </w:rPr>
        <w:t>půjčiteli</w:t>
      </w:r>
    </w:p>
    <w:p w14:paraId="35F0F47A" w14:textId="77777777" w:rsidR="00903F0B" w:rsidRPr="007C4B61" w:rsidRDefault="00903F0B" w:rsidP="00903F0B">
      <w:pPr>
        <w:numPr>
          <w:ilvl w:val="0"/>
          <w:numId w:val="1"/>
        </w:numPr>
        <w:tabs>
          <w:tab w:val="clear" w:pos="720"/>
          <w:tab w:val="num" w:pos="360"/>
          <w:tab w:val="left" w:pos="2160"/>
          <w:tab w:val="right" w:leader="dot" w:pos="5940"/>
        </w:tabs>
        <w:ind w:left="360" w:hanging="180"/>
        <w:rPr>
          <w:sz w:val="20"/>
          <w:szCs w:val="20"/>
        </w:rPr>
      </w:pPr>
      <w:r w:rsidRPr="007C4B61">
        <w:rPr>
          <w:sz w:val="20"/>
          <w:szCs w:val="20"/>
        </w:rPr>
        <w:t>Nebu</w:t>
      </w:r>
      <w:r>
        <w:rPr>
          <w:sz w:val="20"/>
          <w:szCs w:val="20"/>
        </w:rPr>
        <w:t>de použit</w:t>
      </w:r>
      <w:r w:rsidRPr="007C4B61">
        <w:rPr>
          <w:sz w:val="20"/>
          <w:szCs w:val="20"/>
        </w:rPr>
        <w:t xml:space="preserve"> pro jiný než sjednaný účel a nebud</w:t>
      </w:r>
      <w:r>
        <w:rPr>
          <w:sz w:val="20"/>
          <w:szCs w:val="20"/>
        </w:rPr>
        <w:t>e v době zápůjčky zapůjčen</w:t>
      </w:r>
      <w:r w:rsidRPr="007C4B61">
        <w:rPr>
          <w:sz w:val="20"/>
          <w:szCs w:val="20"/>
        </w:rPr>
        <w:t xml:space="preserve"> jinému uživateli</w:t>
      </w:r>
    </w:p>
    <w:p w14:paraId="77DFB6CC" w14:textId="77777777" w:rsidR="00903F0B" w:rsidRPr="007C4B61" w:rsidRDefault="00903F0B" w:rsidP="00903F0B">
      <w:pPr>
        <w:numPr>
          <w:ilvl w:val="0"/>
          <w:numId w:val="1"/>
        </w:numPr>
        <w:tabs>
          <w:tab w:val="clear" w:pos="720"/>
          <w:tab w:val="num" w:pos="360"/>
          <w:tab w:val="left" w:pos="2160"/>
          <w:tab w:val="right" w:leader="dot" w:pos="5940"/>
        </w:tabs>
        <w:ind w:left="360" w:hanging="180"/>
        <w:rPr>
          <w:sz w:val="20"/>
          <w:szCs w:val="20"/>
        </w:rPr>
      </w:pPr>
      <w:r w:rsidRPr="007C4B61">
        <w:rPr>
          <w:sz w:val="20"/>
          <w:szCs w:val="20"/>
        </w:rPr>
        <w:t>Vypůjč</w:t>
      </w:r>
      <w:r>
        <w:rPr>
          <w:sz w:val="20"/>
          <w:szCs w:val="20"/>
        </w:rPr>
        <w:t>i</w:t>
      </w:r>
      <w:r w:rsidRPr="007C4B61">
        <w:rPr>
          <w:sz w:val="20"/>
          <w:szCs w:val="20"/>
        </w:rPr>
        <w:t>tel se zavazuje k úhradě eventuálních škod jím prokazatelně zaviněných</w:t>
      </w:r>
    </w:p>
    <w:p w14:paraId="5C749F14" w14:textId="77777777" w:rsidR="00903F0B" w:rsidRDefault="00903F0B" w:rsidP="00903F0B">
      <w:pPr>
        <w:numPr>
          <w:ilvl w:val="0"/>
          <w:numId w:val="1"/>
        </w:numPr>
        <w:tabs>
          <w:tab w:val="clear" w:pos="720"/>
          <w:tab w:val="num" w:pos="360"/>
          <w:tab w:val="left" w:pos="2160"/>
          <w:tab w:val="right" w:leader="dot" w:pos="5940"/>
        </w:tabs>
        <w:ind w:left="360" w:hanging="180"/>
        <w:rPr>
          <w:sz w:val="20"/>
          <w:szCs w:val="20"/>
        </w:rPr>
      </w:pPr>
      <w:r w:rsidRPr="007C4B61">
        <w:rPr>
          <w:sz w:val="20"/>
          <w:szCs w:val="20"/>
        </w:rPr>
        <w:t xml:space="preserve">O případné prodloužení smlouvy o výpůjčce je třeba požádat půjčitele nejpozději do 14 dnů před původně určeným termínem vrácení </w:t>
      </w:r>
      <w:r>
        <w:rPr>
          <w:sz w:val="20"/>
          <w:szCs w:val="20"/>
        </w:rPr>
        <w:t>majetku</w:t>
      </w:r>
      <w:r w:rsidRPr="007C4B61">
        <w:rPr>
          <w:sz w:val="20"/>
          <w:szCs w:val="20"/>
        </w:rPr>
        <w:t xml:space="preserve"> </w:t>
      </w:r>
      <w:r>
        <w:rPr>
          <w:sz w:val="20"/>
          <w:szCs w:val="20"/>
        </w:rPr>
        <w:t>vypůjčitelem</w:t>
      </w:r>
    </w:p>
    <w:p w14:paraId="01079C8F" w14:textId="77777777" w:rsidR="00903F0B" w:rsidRDefault="00903F0B" w:rsidP="00903F0B">
      <w:pPr>
        <w:numPr>
          <w:ilvl w:val="0"/>
          <w:numId w:val="1"/>
        </w:numPr>
        <w:tabs>
          <w:tab w:val="clear" w:pos="720"/>
          <w:tab w:val="num" w:pos="360"/>
          <w:tab w:val="left" w:pos="2160"/>
          <w:tab w:val="right" w:leader="dot" w:pos="5940"/>
        </w:tabs>
        <w:ind w:left="360" w:hanging="180"/>
        <w:rPr>
          <w:sz w:val="20"/>
          <w:szCs w:val="20"/>
        </w:rPr>
      </w:pPr>
      <w:r w:rsidRPr="00F869A3">
        <w:rPr>
          <w:sz w:val="20"/>
          <w:szCs w:val="20"/>
        </w:rPr>
        <w:t xml:space="preserve">Tato Smlouva o výpůjčce nabývá platnosti a účinnosti dnem podpisu oběma smluvními stranami </w:t>
      </w:r>
    </w:p>
    <w:p w14:paraId="1C0DC8B5" w14:textId="77777777" w:rsidR="00903F0B" w:rsidRPr="00F869A3" w:rsidRDefault="00903F0B" w:rsidP="00903F0B">
      <w:pPr>
        <w:numPr>
          <w:ilvl w:val="0"/>
          <w:numId w:val="1"/>
        </w:numPr>
        <w:tabs>
          <w:tab w:val="clear" w:pos="720"/>
          <w:tab w:val="num" w:pos="360"/>
          <w:tab w:val="left" w:pos="2160"/>
          <w:tab w:val="right" w:leader="dot" w:pos="5940"/>
        </w:tabs>
        <w:ind w:left="360" w:hanging="180"/>
        <w:rPr>
          <w:sz w:val="20"/>
          <w:szCs w:val="20"/>
        </w:rPr>
      </w:pPr>
      <w:r w:rsidRPr="00F869A3">
        <w:rPr>
          <w:sz w:val="20"/>
          <w:szCs w:val="20"/>
        </w:rPr>
        <w:t>Vypůjčitel v souladu s ustanoveními Zákona o ochraně osobních údajů, v platném znění, podpisem této smlouvy prohlašuje, že po dobu trvání této smlouvy uděluje půjčiteli souhlas se shromažďováním, zpracováváním, používáním a uchováváním svých osobních údajů, které mu poskytl při sepsání této smlouvy.</w:t>
      </w:r>
    </w:p>
    <w:p w14:paraId="57D9886B" w14:textId="77777777" w:rsidR="00903F0B" w:rsidRDefault="00903F0B" w:rsidP="00903F0B">
      <w:pPr>
        <w:tabs>
          <w:tab w:val="left" w:pos="2160"/>
          <w:tab w:val="right" w:leader="dot" w:pos="5940"/>
        </w:tabs>
        <w:ind w:left="360"/>
      </w:pPr>
    </w:p>
    <w:p w14:paraId="4F534CD8" w14:textId="77777777" w:rsidR="00903F0B" w:rsidRDefault="00903F0B" w:rsidP="00903F0B">
      <w:pPr>
        <w:tabs>
          <w:tab w:val="left" w:leader="dot" w:pos="4140"/>
          <w:tab w:val="right" w:leader="dot" w:pos="5940"/>
        </w:tabs>
        <w:jc w:val="center"/>
      </w:pPr>
    </w:p>
    <w:p w14:paraId="49B7E611" w14:textId="77777777" w:rsidR="00903F0B" w:rsidRDefault="00903F0B" w:rsidP="00903F0B">
      <w:pPr>
        <w:tabs>
          <w:tab w:val="left" w:pos="2160"/>
          <w:tab w:val="right" w:leader="dot" w:pos="5940"/>
        </w:tabs>
      </w:pPr>
    </w:p>
    <w:p w14:paraId="2F01EDB9" w14:textId="77777777" w:rsidR="00903F0B" w:rsidRDefault="00903F0B" w:rsidP="00903F0B">
      <w:pPr>
        <w:tabs>
          <w:tab w:val="left" w:pos="2160"/>
          <w:tab w:val="right" w:leader="dot" w:pos="5940"/>
        </w:tabs>
        <w:sectPr w:rsidR="00903F0B" w:rsidSect="007C4B61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780999FC" w14:textId="77777777" w:rsidR="00903F0B" w:rsidRDefault="00903F0B" w:rsidP="00903F0B">
      <w:pPr>
        <w:tabs>
          <w:tab w:val="left" w:pos="2160"/>
          <w:tab w:val="right" w:leader="dot" w:pos="5940"/>
        </w:tabs>
      </w:pPr>
    </w:p>
    <w:p w14:paraId="23655933" w14:textId="77777777" w:rsidR="00903F0B" w:rsidRPr="00903F0B" w:rsidRDefault="00903F0B" w:rsidP="00903F0B">
      <w:pPr>
        <w:tabs>
          <w:tab w:val="left" w:pos="2160"/>
          <w:tab w:val="right" w:leader="dot" w:pos="5940"/>
        </w:tabs>
        <w:rPr>
          <w:u w:val="single"/>
        </w:rPr>
      </w:pPr>
    </w:p>
    <w:p w14:paraId="021BCEBA" w14:textId="77777777" w:rsidR="00C105E2" w:rsidRDefault="00C105E2" w:rsidP="00903F0B">
      <w:pPr>
        <w:tabs>
          <w:tab w:val="left" w:pos="2160"/>
          <w:tab w:val="right" w:leader="dot" w:pos="5940"/>
        </w:tabs>
        <w:sectPr w:rsidR="00C105E2" w:rsidSect="007C4B61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7FD656D6" w14:textId="77777777" w:rsidR="00903F0B" w:rsidRDefault="00903F0B" w:rsidP="00903F0B">
      <w:pPr>
        <w:tabs>
          <w:tab w:val="left" w:pos="2160"/>
          <w:tab w:val="right" w:leader="dot" w:pos="5940"/>
        </w:tabs>
      </w:pPr>
    </w:p>
    <w:p w14:paraId="5CCE4275" w14:textId="77777777" w:rsidR="00903F0B" w:rsidRDefault="00903F0B" w:rsidP="00903F0B">
      <w:pPr>
        <w:tabs>
          <w:tab w:val="left" w:pos="2160"/>
          <w:tab w:val="right" w:leader="dot" w:pos="5940"/>
        </w:tabs>
      </w:pPr>
    </w:p>
    <w:p w14:paraId="6FD876DD" w14:textId="77777777" w:rsidR="00903F0B" w:rsidRDefault="00903F0B" w:rsidP="00903F0B">
      <w:pPr>
        <w:tabs>
          <w:tab w:val="left" w:pos="2160"/>
          <w:tab w:val="right" w:leader="dot" w:pos="5940"/>
        </w:tabs>
      </w:pPr>
      <w:r>
        <w:t>………………………………</w:t>
      </w:r>
      <w:r w:rsidR="00C105E2">
        <w:t xml:space="preserve">………….                                                 </w:t>
      </w:r>
    </w:p>
    <w:p w14:paraId="5E54FFDC" w14:textId="77777777" w:rsidR="00903F0B" w:rsidRDefault="00903F0B" w:rsidP="00C105E2">
      <w:pPr>
        <w:tabs>
          <w:tab w:val="left" w:pos="2160"/>
          <w:tab w:val="right" w:leader="dot" w:pos="5940"/>
        </w:tabs>
        <w:jc w:val="center"/>
      </w:pPr>
      <w:r>
        <w:t>Půjčitel</w:t>
      </w:r>
    </w:p>
    <w:p w14:paraId="7DE87342" w14:textId="77777777" w:rsidR="00903F0B" w:rsidRDefault="00903F0B" w:rsidP="00C105E2">
      <w:pPr>
        <w:tabs>
          <w:tab w:val="left" w:pos="2160"/>
          <w:tab w:val="right" w:leader="dot" w:pos="5940"/>
        </w:tabs>
        <w:jc w:val="center"/>
      </w:pPr>
      <w:r>
        <w:t>Římskokatolická farnost u kostela Nanebevzetí Panny Marie Příbram</w:t>
      </w:r>
    </w:p>
    <w:p w14:paraId="599AB119" w14:textId="77777777" w:rsidR="00C105E2" w:rsidRDefault="00C105E2" w:rsidP="00C105E2">
      <w:pPr>
        <w:tabs>
          <w:tab w:val="left" w:pos="2160"/>
          <w:tab w:val="right" w:leader="dot" w:pos="5940"/>
        </w:tabs>
        <w:jc w:val="center"/>
      </w:pPr>
      <w:r>
        <w:t>Razítko a podpis odpovědného zástupce</w:t>
      </w:r>
    </w:p>
    <w:p w14:paraId="1E88EB51" w14:textId="77777777" w:rsidR="00903F0B" w:rsidRDefault="00903F0B" w:rsidP="00903F0B">
      <w:pPr>
        <w:tabs>
          <w:tab w:val="left" w:pos="2160"/>
          <w:tab w:val="right" w:leader="dot" w:pos="5940"/>
        </w:tabs>
      </w:pPr>
    </w:p>
    <w:p w14:paraId="05B85719" w14:textId="77777777" w:rsidR="00903F0B" w:rsidRDefault="00903F0B" w:rsidP="00903F0B">
      <w:pPr>
        <w:tabs>
          <w:tab w:val="left" w:pos="2160"/>
          <w:tab w:val="right" w:leader="dot" w:pos="5940"/>
        </w:tabs>
      </w:pPr>
    </w:p>
    <w:p w14:paraId="0BF2174D" w14:textId="77777777" w:rsidR="00903F0B" w:rsidRDefault="00903F0B" w:rsidP="00903F0B">
      <w:pPr>
        <w:tabs>
          <w:tab w:val="left" w:pos="2160"/>
          <w:tab w:val="right" w:leader="dot" w:pos="5940"/>
        </w:tabs>
      </w:pPr>
    </w:p>
    <w:p w14:paraId="6174A7CF" w14:textId="77777777" w:rsidR="00903F0B" w:rsidRDefault="00903F0B" w:rsidP="00903F0B">
      <w:pPr>
        <w:tabs>
          <w:tab w:val="left" w:pos="2160"/>
          <w:tab w:val="right" w:leader="dot" w:pos="5940"/>
        </w:tabs>
      </w:pPr>
    </w:p>
    <w:p w14:paraId="53568AF0" w14:textId="77777777" w:rsidR="00903F0B" w:rsidRDefault="00903F0B" w:rsidP="00903F0B">
      <w:pPr>
        <w:tabs>
          <w:tab w:val="left" w:pos="2160"/>
          <w:tab w:val="right" w:leader="dot" w:pos="5940"/>
        </w:tabs>
      </w:pPr>
    </w:p>
    <w:p w14:paraId="3A1CF1C1" w14:textId="77777777" w:rsidR="00903F0B" w:rsidRDefault="00903F0B" w:rsidP="00903F0B">
      <w:pPr>
        <w:tabs>
          <w:tab w:val="left" w:pos="2160"/>
          <w:tab w:val="right" w:leader="dot" w:pos="5940"/>
        </w:tabs>
      </w:pPr>
    </w:p>
    <w:p w14:paraId="0373476B" w14:textId="77777777" w:rsidR="00903F0B" w:rsidRDefault="00903F0B" w:rsidP="00903F0B">
      <w:pPr>
        <w:tabs>
          <w:tab w:val="left" w:pos="2160"/>
          <w:tab w:val="right" w:leader="dot" w:pos="5940"/>
        </w:tabs>
      </w:pPr>
    </w:p>
    <w:p w14:paraId="7887803A" w14:textId="77777777" w:rsidR="00C105E2" w:rsidRDefault="00C105E2" w:rsidP="00903F0B">
      <w:pPr>
        <w:tabs>
          <w:tab w:val="left" w:pos="2160"/>
          <w:tab w:val="right" w:leader="dot" w:pos="5940"/>
        </w:tabs>
      </w:pPr>
    </w:p>
    <w:p w14:paraId="014F1F4B" w14:textId="77777777" w:rsidR="00C105E2" w:rsidRDefault="00C105E2" w:rsidP="00903F0B">
      <w:pPr>
        <w:tabs>
          <w:tab w:val="left" w:pos="2160"/>
          <w:tab w:val="right" w:leader="dot" w:pos="5940"/>
        </w:tabs>
      </w:pPr>
    </w:p>
    <w:p w14:paraId="53703B37" w14:textId="77777777" w:rsidR="00903F0B" w:rsidRDefault="00C105E2" w:rsidP="00903F0B">
      <w:pPr>
        <w:tabs>
          <w:tab w:val="left" w:pos="2160"/>
          <w:tab w:val="right" w:leader="dot" w:pos="5940"/>
        </w:tabs>
      </w:pPr>
      <w:r>
        <w:t>.……………………...................................</w:t>
      </w:r>
    </w:p>
    <w:p w14:paraId="139C84F3" w14:textId="77777777" w:rsidR="00C105E2" w:rsidRDefault="00C105E2" w:rsidP="00C105E2">
      <w:pPr>
        <w:tabs>
          <w:tab w:val="left" w:pos="2160"/>
          <w:tab w:val="right" w:leader="dot" w:pos="5940"/>
        </w:tabs>
        <w:jc w:val="center"/>
      </w:pPr>
      <w:r>
        <w:t>Vypůjčitel</w:t>
      </w:r>
    </w:p>
    <w:p w14:paraId="76A526A8" w14:textId="77777777" w:rsidR="00C105E2" w:rsidRDefault="00C105E2" w:rsidP="00C105E2">
      <w:pPr>
        <w:tabs>
          <w:tab w:val="left" w:pos="2160"/>
          <w:tab w:val="right" w:leader="dot" w:pos="5940"/>
        </w:tabs>
        <w:jc w:val="center"/>
      </w:pPr>
      <w:r>
        <w:t>Hornické muzeum Příbram, příspěvková organizace</w:t>
      </w:r>
    </w:p>
    <w:p w14:paraId="38C8E6B4" w14:textId="77777777" w:rsidR="00C105E2" w:rsidRDefault="00C105E2" w:rsidP="00C105E2">
      <w:pPr>
        <w:tabs>
          <w:tab w:val="left" w:pos="2160"/>
          <w:tab w:val="right" w:leader="dot" w:pos="5940"/>
        </w:tabs>
        <w:jc w:val="center"/>
        <w:sectPr w:rsidR="00C105E2" w:rsidSect="00C105E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Razítko a podpis odpovědného zástupce</w:t>
      </w:r>
    </w:p>
    <w:p w14:paraId="0E4761FB" w14:textId="77777777" w:rsidR="0018123D" w:rsidRPr="00297044" w:rsidRDefault="0018123D" w:rsidP="0018123D">
      <w:pPr>
        <w:tabs>
          <w:tab w:val="left" w:pos="2160"/>
          <w:tab w:val="right" w:leader="dot" w:pos="5940"/>
        </w:tabs>
        <w:spacing w:after="120"/>
        <w:rPr>
          <w:sz w:val="22"/>
          <w:szCs w:val="22"/>
        </w:rPr>
      </w:pPr>
      <w:r w:rsidRPr="00297044">
        <w:rPr>
          <w:sz w:val="22"/>
          <w:szCs w:val="22"/>
        </w:rPr>
        <w:lastRenderedPageBreak/>
        <w:t xml:space="preserve">Seznam </w:t>
      </w:r>
      <w:r>
        <w:rPr>
          <w:sz w:val="22"/>
          <w:szCs w:val="22"/>
        </w:rPr>
        <w:t>drobného dlouhodobého majetku</w:t>
      </w:r>
      <w:r w:rsidRPr="00297044">
        <w:rPr>
          <w:sz w:val="22"/>
          <w:szCs w:val="22"/>
        </w:rPr>
        <w:t xml:space="preserve"> tvořící nedílnou součást této smlouvy: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717"/>
        <w:gridCol w:w="5077"/>
        <w:gridCol w:w="917"/>
        <w:gridCol w:w="1460"/>
      </w:tblGrid>
      <w:tr w:rsidR="0018123D" w14:paraId="6641F88D" w14:textId="77777777" w:rsidTr="005B65CA">
        <w:trPr>
          <w:jc w:val="center"/>
        </w:trPr>
        <w:tc>
          <w:tcPr>
            <w:tcW w:w="908" w:type="dxa"/>
          </w:tcPr>
          <w:p w14:paraId="6386A4CF" w14:textId="77777777" w:rsidR="0018123D" w:rsidRPr="00297044" w:rsidRDefault="0018123D" w:rsidP="00B10FD0">
            <w:pPr>
              <w:tabs>
                <w:tab w:val="right" w:leader="dot" w:pos="7380"/>
              </w:tabs>
              <w:rPr>
                <w:sz w:val="22"/>
                <w:szCs w:val="22"/>
              </w:rPr>
            </w:pPr>
            <w:proofErr w:type="spellStart"/>
            <w:r w:rsidRPr="00297044">
              <w:rPr>
                <w:sz w:val="22"/>
                <w:szCs w:val="22"/>
              </w:rPr>
              <w:t>Poř</w:t>
            </w:r>
            <w:proofErr w:type="spellEnd"/>
            <w:r w:rsidRPr="00297044">
              <w:rPr>
                <w:sz w:val="22"/>
                <w:szCs w:val="22"/>
              </w:rPr>
              <w:t>. č.</w:t>
            </w:r>
          </w:p>
        </w:tc>
        <w:tc>
          <w:tcPr>
            <w:tcW w:w="717" w:type="dxa"/>
          </w:tcPr>
          <w:p w14:paraId="3F6D961B" w14:textId="77777777" w:rsidR="0018123D" w:rsidRPr="00297044" w:rsidRDefault="0018123D" w:rsidP="00B10FD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Inv.č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263" w:type="dxa"/>
          </w:tcPr>
          <w:p w14:paraId="6A245BC7" w14:textId="77777777" w:rsidR="0018123D" w:rsidRPr="00297044" w:rsidRDefault="0018123D" w:rsidP="00B10FD0">
            <w:pPr>
              <w:tabs>
                <w:tab w:val="right" w:leader="dot" w:pos="7380"/>
              </w:tabs>
              <w:rPr>
                <w:sz w:val="22"/>
                <w:szCs w:val="22"/>
              </w:rPr>
            </w:pPr>
            <w:r w:rsidRPr="00297044">
              <w:rPr>
                <w:sz w:val="22"/>
                <w:szCs w:val="22"/>
              </w:rPr>
              <w:t>Předmět</w:t>
            </w:r>
          </w:p>
        </w:tc>
        <w:tc>
          <w:tcPr>
            <w:tcW w:w="927" w:type="dxa"/>
          </w:tcPr>
          <w:p w14:paraId="0FE1D68F" w14:textId="77777777" w:rsidR="0018123D" w:rsidRPr="00297044" w:rsidRDefault="0018123D" w:rsidP="00B10FD0">
            <w:pPr>
              <w:tabs>
                <w:tab w:val="right" w:leader="dot" w:pos="7380"/>
              </w:tabs>
              <w:rPr>
                <w:sz w:val="22"/>
                <w:szCs w:val="22"/>
              </w:rPr>
            </w:pPr>
            <w:r w:rsidRPr="00297044">
              <w:rPr>
                <w:sz w:val="22"/>
                <w:szCs w:val="22"/>
              </w:rPr>
              <w:t>Stav</w:t>
            </w:r>
          </w:p>
        </w:tc>
        <w:tc>
          <w:tcPr>
            <w:tcW w:w="1473" w:type="dxa"/>
          </w:tcPr>
          <w:p w14:paraId="65F0E9B0" w14:textId="77777777" w:rsidR="0018123D" w:rsidRPr="00297044" w:rsidRDefault="0018123D" w:rsidP="00B10FD0">
            <w:pPr>
              <w:tabs>
                <w:tab w:val="right" w:leader="dot" w:pos="7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Pojišťovací</w:t>
            </w:r>
            <w:r w:rsidRPr="00297044">
              <w:rPr>
                <w:sz w:val="22"/>
                <w:szCs w:val="22"/>
              </w:rPr>
              <w:t xml:space="preserve"> cena</w:t>
            </w:r>
          </w:p>
        </w:tc>
      </w:tr>
      <w:tr w:rsidR="0018123D" w14:paraId="6288AED0" w14:textId="77777777" w:rsidTr="005B65CA">
        <w:trPr>
          <w:jc w:val="center"/>
        </w:trPr>
        <w:tc>
          <w:tcPr>
            <w:tcW w:w="908" w:type="dxa"/>
          </w:tcPr>
          <w:p w14:paraId="0BE91D7B" w14:textId="77777777" w:rsidR="0018123D" w:rsidRPr="00297044" w:rsidRDefault="0018123D" w:rsidP="00B10FD0">
            <w:pPr>
              <w:tabs>
                <w:tab w:val="right" w:leader="dot" w:pos="7380"/>
              </w:tabs>
              <w:jc w:val="center"/>
              <w:rPr>
                <w:sz w:val="22"/>
                <w:szCs w:val="22"/>
              </w:rPr>
            </w:pPr>
            <w:r w:rsidRPr="00297044">
              <w:rPr>
                <w:sz w:val="22"/>
                <w:szCs w:val="22"/>
              </w:rPr>
              <w:t>1.</w:t>
            </w:r>
          </w:p>
        </w:tc>
        <w:tc>
          <w:tcPr>
            <w:tcW w:w="717" w:type="dxa"/>
          </w:tcPr>
          <w:p w14:paraId="091CAC83" w14:textId="0723584D" w:rsidR="0018123D" w:rsidRPr="00297044" w:rsidRDefault="00CC43C4" w:rsidP="00B10FD0">
            <w:pPr>
              <w:tabs>
                <w:tab w:val="right" w:leader="dot" w:pos="73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5263" w:type="dxa"/>
          </w:tcPr>
          <w:p w14:paraId="2C12D33D" w14:textId="0318F41F" w:rsidR="0018123D" w:rsidRPr="00297044" w:rsidRDefault="00CC43C4" w:rsidP="00B10FD0">
            <w:pPr>
              <w:tabs>
                <w:tab w:val="right" w:leader="dot" w:pos="73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xxxxxxxxxxxxx</w:t>
            </w:r>
            <w:proofErr w:type="spellEnd"/>
          </w:p>
        </w:tc>
        <w:tc>
          <w:tcPr>
            <w:tcW w:w="927" w:type="dxa"/>
          </w:tcPr>
          <w:p w14:paraId="693EA718" w14:textId="77777777" w:rsidR="0018123D" w:rsidRPr="00297044" w:rsidRDefault="0018123D" w:rsidP="00B10FD0">
            <w:pPr>
              <w:tabs>
                <w:tab w:val="right" w:leader="dot" w:pos="7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dobrý</w:t>
            </w:r>
          </w:p>
        </w:tc>
        <w:tc>
          <w:tcPr>
            <w:tcW w:w="1473" w:type="dxa"/>
          </w:tcPr>
          <w:p w14:paraId="239D3F0E" w14:textId="77777777" w:rsidR="0018123D" w:rsidRPr="00297044" w:rsidRDefault="0018123D" w:rsidP="00B10FD0">
            <w:pPr>
              <w:tabs>
                <w:tab w:val="right" w:leader="dot" w:pos="73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100 000 Kč</w:t>
            </w:r>
          </w:p>
        </w:tc>
      </w:tr>
      <w:tr w:rsidR="0018123D" w14:paraId="00D1ABC5" w14:textId="77777777" w:rsidTr="005B65CA">
        <w:trPr>
          <w:jc w:val="center"/>
        </w:trPr>
        <w:tc>
          <w:tcPr>
            <w:tcW w:w="908" w:type="dxa"/>
          </w:tcPr>
          <w:p w14:paraId="30A73A47" w14:textId="77777777" w:rsidR="0018123D" w:rsidRPr="00297044" w:rsidRDefault="0018123D" w:rsidP="00B10FD0">
            <w:pPr>
              <w:tabs>
                <w:tab w:val="right" w:leader="dot" w:pos="73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17" w:type="dxa"/>
          </w:tcPr>
          <w:p w14:paraId="1A739208" w14:textId="6E942258" w:rsidR="0018123D" w:rsidRPr="00297044" w:rsidRDefault="00CC43C4" w:rsidP="00B10FD0">
            <w:pPr>
              <w:tabs>
                <w:tab w:val="right" w:leader="dot" w:pos="73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5263" w:type="dxa"/>
          </w:tcPr>
          <w:p w14:paraId="5EB60762" w14:textId="59B0B8B2" w:rsidR="0018123D" w:rsidRPr="00297044" w:rsidRDefault="00CC43C4" w:rsidP="00B10FD0">
            <w:pPr>
              <w:tabs>
                <w:tab w:val="right" w:leader="dot" w:pos="73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xxxxxxxxxxxxx</w:t>
            </w:r>
            <w:proofErr w:type="spellEnd"/>
          </w:p>
        </w:tc>
        <w:tc>
          <w:tcPr>
            <w:tcW w:w="927" w:type="dxa"/>
          </w:tcPr>
          <w:p w14:paraId="08462993" w14:textId="77777777" w:rsidR="0018123D" w:rsidRPr="00297044" w:rsidRDefault="0018123D" w:rsidP="00B10FD0">
            <w:pPr>
              <w:tabs>
                <w:tab w:val="right" w:leader="dot" w:pos="7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dobrý</w:t>
            </w:r>
          </w:p>
        </w:tc>
        <w:tc>
          <w:tcPr>
            <w:tcW w:w="1473" w:type="dxa"/>
          </w:tcPr>
          <w:p w14:paraId="06B5A042" w14:textId="77777777" w:rsidR="0018123D" w:rsidRPr="00297044" w:rsidRDefault="0018123D" w:rsidP="00B10FD0">
            <w:pPr>
              <w:tabs>
                <w:tab w:val="right" w:leader="dot" w:pos="73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100 000 Kč</w:t>
            </w:r>
          </w:p>
        </w:tc>
      </w:tr>
    </w:tbl>
    <w:p w14:paraId="06B742FE" w14:textId="77777777" w:rsidR="0018123D" w:rsidRDefault="0018123D" w:rsidP="0018123D">
      <w:pPr>
        <w:tabs>
          <w:tab w:val="right" w:leader="dot" w:pos="7380"/>
        </w:tabs>
      </w:pPr>
    </w:p>
    <w:p w14:paraId="3F91B403" w14:textId="77777777" w:rsidR="005B65CA" w:rsidRDefault="005B65CA" w:rsidP="0018123D">
      <w:pPr>
        <w:tabs>
          <w:tab w:val="right" w:leader="dot" w:pos="7380"/>
        </w:tabs>
      </w:pPr>
    </w:p>
    <w:p w14:paraId="53B39CBC" w14:textId="77777777" w:rsidR="0018123D" w:rsidRPr="00297044" w:rsidRDefault="0018123D" w:rsidP="0018123D">
      <w:pPr>
        <w:tabs>
          <w:tab w:val="right" w:leader="dot" w:pos="7380"/>
        </w:tabs>
        <w:rPr>
          <w:sz w:val="22"/>
          <w:szCs w:val="22"/>
        </w:rPr>
      </w:pPr>
      <w:r w:rsidRPr="00297044">
        <w:rPr>
          <w:sz w:val="22"/>
          <w:szCs w:val="22"/>
        </w:rPr>
        <w:t xml:space="preserve">Celkem počet </w:t>
      </w:r>
      <w:r>
        <w:rPr>
          <w:sz w:val="22"/>
          <w:szCs w:val="22"/>
        </w:rPr>
        <w:t>majetku</w:t>
      </w:r>
      <w:r w:rsidRPr="00297044">
        <w:rPr>
          <w:sz w:val="22"/>
          <w:szCs w:val="22"/>
        </w:rPr>
        <w:t xml:space="preserve">: </w:t>
      </w:r>
      <w:r>
        <w:rPr>
          <w:sz w:val="22"/>
          <w:szCs w:val="22"/>
        </w:rPr>
        <w:t>2 kusy</w:t>
      </w:r>
    </w:p>
    <w:p w14:paraId="2C90BEF3" w14:textId="77777777" w:rsidR="0018123D" w:rsidRPr="00297044" w:rsidRDefault="0018123D" w:rsidP="0018123D">
      <w:pPr>
        <w:tabs>
          <w:tab w:val="right" w:leader="dot" w:pos="7380"/>
        </w:tabs>
        <w:rPr>
          <w:sz w:val="22"/>
          <w:szCs w:val="22"/>
        </w:rPr>
      </w:pPr>
      <w:r>
        <w:rPr>
          <w:sz w:val="22"/>
          <w:szCs w:val="22"/>
        </w:rPr>
        <w:t>Majetek</w:t>
      </w:r>
      <w:r w:rsidRPr="00297044">
        <w:rPr>
          <w:sz w:val="22"/>
          <w:szCs w:val="22"/>
        </w:rPr>
        <w:t xml:space="preserve"> převzal dne: </w:t>
      </w:r>
      <w:r w:rsidRPr="00297044">
        <w:rPr>
          <w:sz w:val="22"/>
          <w:szCs w:val="22"/>
        </w:rPr>
        <w:tab/>
      </w:r>
    </w:p>
    <w:p w14:paraId="47FA4446" w14:textId="77777777" w:rsidR="00902E7C" w:rsidRDefault="00902E7C" w:rsidP="0018123D">
      <w:pPr>
        <w:tabs>
          <w:tab w:val="right" w:leader="dot" w:pos="7380"/>
        </w:tabs>
        <w:rPr>
          <w:sz w:val="22"/>
          <w:szCs w:val="22"/>
        </w:rPr>
      </w:pPr>
    </w:p>
    <w:p w14:paraId="6719FCA8" w14:textId="77777777" w:rsidR="00394693" w:rsidRPr="00297044" w:rsidRDefault="0018123D" w:rsidP="0018123D">
      <w:pPr>
        <w:tabs>
          <w:tab w:val="right" w:leader="dot" w:pos="7380"/>
        </w:tabs>
        <w:rPr>
          <w:sz w:val="22"/>
          <w:szCs w:val="22"/>
        </w:rPr>
      </w:pPr>
      <w:r w:rsidRPr="00297044">
        <w:rPr>
          <w:sz w:val="22"/>
          <w:szCs w:val="22"/>
        </w:rPr>
        <w:t>Jméno a podpis přejímajícího vypůjčitele:</w:t>
      </w:r>
      <w:r w:rsidRPr="00297044">
        <w:rPr>
          <w:sz w:val="22"/>
          <w:szCs w:val="22"/>
        </w:rPr>
        <w:tab/>
      </w:r>
    </w:p>
    <w:p w14:paraId="6AFEA0F4" w14:textId="77777777" w:rsidR="0018123D" w:rsidRPr="00297044" w:rsidRDefault="00CC43C4" w:rsidP="0018123D">
      <w:pPr>
        <w:tabs>
          <w:tab w:val="right" w:leader="dot" w:pos="7380"/>
        </w:tabs>
        <w:rPr>
          <w:sz w:val="22"/>
          <w:szCs w:val="22"/>
        </w:rPr>
      </w:pPr>
      <w:r>
        <w:rPr>
          <w:sz w:val="22"/>
          <w:szCs w:val="22"/>
        </w:rPr>
        <w:pict w14:anchorId="71716DD7">
          <v:rect id="_x0000_i1025" style="width:510.2pt;height:1.5pt" o:hralign="center" o:hrstd="t" o:hrnoshade="t" o:hr="t" fillcolor="black" stroked="f"/>
        </w:pict>
      </w:r>
    </w:p>
    <w:p w14:paraId="4571AE5F" w14:textId="77777777" w:rsidR="0018123D" w:rsidRPr="00297044" w:rsidRDefault="0018123D" w:rsidP="0018123D">
      <w:pPr>
        <w:tabs>
          <w:tab w:val="right" w:leader="dot" w:pos="7380"/>
        </w:tabs>
        <w:rPr>
          <w:sz w:val="22"/>
          <w:szCs w:val="22"/>
        </w:rPr>
      </w:pPr>
      <w:r w:rsidRPr="00297044">
        <w:rPr>
          <w:sz w:val="22"/>
          <w:szCs w:val="22"/>
        </w:rPr>
        <w:t xml:space="preserve">Záznam o vrácení </w:t>
      </w:r>
      <w:r>
        <w:rPr>
          <w:sz w:val="22"/>
          <w:szCs w:val="22"/>
        </w:rPr>
        <w:t>majetku</w:t>
      </w:r>
      <w:r w:rsidRPr="00297044">
        <w:rPr>
          <w:sz w:val="22"/>
          <w:szCs w:val="22"/>
        </w:rPr>
        <w:t>:</w:t>
      </w:r>
    </w:p>
    <w:p w14:paraId="353B448F" w14:textId="77777777" w:rsidR="0018123D" w:rsidRPr="00297044" w:rsidRDefault="0018123D" w:rsidP="0018123D">
      <w:pPr>
        <w:tabs>
          <w:tab w:val="right" w:leader="dot" w:pos="7380"/>
        </w:tabs>
        <w:rPr>
          <w:sz w:val="22"/>
          <w:szCs w:val="22"/>
        </w:rPr>
      </w:pPr>
      <w:r>
        <w:rPr>
          <w:sz w:val="22"/>
          <w:szCs w:val="22"/>
        </w:rPr>
        <w:t>Majetek vrácen</w:t>
      </w:r>
      <w:r w:rsidRPr="00297044">
        <w:rPr>
          <w:sz w:val="22"/>
          <w:szCs w:val="22"/>
        </w:rPr>
        <w:t xml:space="preserve"> dne: </w:t>
      </w:r>
      <w:r w:rsidRPr="00297044">
        <w:rPr>
          <w:sz w:val="22"/>
          <w:szCs w:val="22"/>
        </w:rPr>
        <w:tab/>
      </w:r>
    </w:p>
    <w:p w14:paraId="3DC1F7D1" w14:textId="77777777" w:rsidR="00902E7C" w:rsidRDefault="00902E7C" w:rsidP="0018123D">
      <w:pPr>
        <w:tabs>
          <w:tab w:val="right" w:leader="dot" w:pos="7380"/>
        </w:tabs>
        <w:spacing w:line="360" w:lineRule="auto"/>
        <w:rPr>
          <w:sz w:val="22"/>
          <w:szCs w:val="22"/>
        </w:rPr>
      </w:pPr>
    </w:p>
    <w:p w14:paraId="554CECE8" w14:textId="77777777" w:rsidR="0018123D" w:rsidRPr="00297044" w:rsidRDefault="0018123D" w:rsidP="0018123D">
      <w:pPr>
        <w:tabs>
          <w:tab w:val="right" w:leader="dot" w:pos="7380"/>
        </w:tabs>
        <w:spacing w:line="360" w:lineRule="auto"/>
        <w:rPr>
          <w:sz w:val="22"/>
          <w:szCs w:val="22"/>
        </w:rPr>
      </w:pPr>
      <w:r w:rsidRPr="00297044">
        <w:rPr>
          <w:sz w:val="22"/>
          <w:szCs w:val="22"/>
        </w:rPr>
        <w:t xml:space="preserve">Podpis přejímajícího půjčitele: </w:t>
      </w:r>
      <w:r w:rsidRPr="00297044">
        <w:rPr>
          <w:sz w:val="22"/>
          <w:szCs w:val="22"/>
        </w:rPr>
        <w:tab/>
      </w:r>
    </w:p>
    <w:p w14:paraId="03297446" w14:textId="77777777" w:rsidR="00C105E2" w:rsidRDefault="00C105E2" w:rsidP="00903F0B">
      <w:pPr>
        <w:tabs>
          <w:tab w:val="left" w:pos="2160"/>
          <w:tab w:val="right" w:leader="dot" w:pos="5940"/>
        </w:tabs>
        <w:spacing w:after="120"/>
        <w:rPr>
          <w:sz w:val="22"/>
          <w:szCs w:val="22"/>
        </w:rPr>
        <w:sectPr w:rsidR="00C105E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85E5BCC" w14:textId="77777777" w:rsidR="00903F0B" w:rsidRDefault="00903F0B" w:rsidP="00903F0B">
      <w:pPr>
        <w:tabs>
          <w:tab w:val="left" w:pos="2160"/>
          <w:tab w:val="right" w:leader="dot" w:pos="5940"/>
        </w:tabs>
        <w:spacing w:after="120"/>
        <w:rPr>
          <w:sz w:val="22"/>
          <w:szCs w:val="22"/>
        </w:rPr>
      </w:pPr>
    </w:p>
    <w:p w14:paraId="06F48E10" w14:textId="77777777" w:rsidR="00903F0B" w:rsidRDefault="00903F0B" w:rsidP="00903F0B">
      <w:pPr>
        <w:tabs>
          <w:tab w:val="left" w:pos="2160"/>
          <w:tab w:val="right" w:leader="dot" w:pos="5940"/>
        </w:tabs>
        <w:spacing w:after="120"/>
        <w:rPr>
          <w:sz w:val="22"/>
          <w:szCs w:val="22"/>
        </w:rPr>
      </w:pPr>
    </w:p>
    <w:p w14:paraId="6EFAA3F9" w14:textId="77777777" w:rsidR="00903F0B" w:rsidRPr="00B2621E" w:rsidRDefault="00903F0B" w:rsidP="00903F0B">
      <w:pPr>
        <w:tabs>
          <w:tab w:val="right" w:leader="dot" w:pos="10080"/>
        </w:tabs>
        <w:rPr>
          <w:sz w:val="20"/>
          <w:szCs w:val="20"/>
        </w:rPr>
      </w:pPr>
    </w:p>
    <w:p w14:paraId="20716F16" w14:textId="77777777" w:rsidR="00903F0B" w:rsidRPr="00903F0B" w:rsidRDefault="00903F0B" w:rsidP="00903F0B">
      <w:pPr>
        <w:tabs>
          <w:tab w:val="right" w:leader="dot" w:pos="10080"/>
        </w:tabs>
        <w:rPr>
          <w:sz w:val="20"/>
          <w:szCs w:val="20"/>
        </w:rPr>
      </w:pPr>
    </w:p>
    <w:p w14:paraId="3ABF5A90" w14:textId="77777777" w:rsidR="00593429" w:rsidRDefault="00593429"/>
    <w:sectPr w:rsidR="00593429" w:rsidSect="00C105E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158EF"/>
    <w:multiLevelType w:val="hybridMultilevel"/>
    <w:tmpl w:val="0BE840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2330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0B"/>
    <w:rsid w:val="0018123D"/>
    <w:rsid w:val="0036601F"/>
    <w:rsid w:val="00394693"/>
    <w:rsid w:val="0040047F"/>
    <w:rsid w:val="004C3EE7"/>
    <w:rsid w:val="00593429"/>
    <w:rsid w:val="005B65CA"/>
    <w:rsid w:val="006B2937"/>
    <w:rsid w:val="006F50D0"/>
    <w:rsid w:val="00902E7C"/>
    <w:rsid w:val="00903F0B"/>
    <w:rsid w:val="00A2203E"/>
    <w:rsid w:val="00C105E2"/>
    <w:rsid w:val="00CB365B"/>
    <w:rsid w:val="00CC43C4"/>
    <w:rsid w:val="00E47169"/>
    <w:rsid w:val="00ED3E7D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BFA811"/>
  <w15:docId w15:val="{0CFD5004-FDF6-4EE2-A9F7-72DE92E4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3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3F0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3F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3F0B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uzeum@svata-hor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45C7D-C9D9-4D33-8CF0-E3521043E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Jana Burianová</cp:lastModifiedBy>
  <cp:revision>3</cp:revision>
  <dcterms:created xsi:type="dcterms:W3CDTF">2024-05-20T12:26:00Z</dcterms:created>
  <dcterms:modified xsi:type="dcterms:W3CDTF">2024-05-20T12:27:00Z</dcterms:modified>
</cp:coreProperties>
</file>