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475DE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475DEF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75DE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75DE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75DE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75DE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17. 5. 2024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475DEF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475DE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475DE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475DEF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475DEF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475DEF">
        <w:rPr>
          <w:rFonts w:ascii="Tahoma" w:hAnsi="Tahoma" w:cs="Tahoma"/>
          <w:noProof/>
          <w:sz w:val="28"/>
          <w:szCs w:val="28"/>
        </w:rPr>
        <w:t>121/24/7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475DE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komunikace ul. Za Pilou, Strakonice</w:t>
            </w:r>
          </w:p>
        </w:tc>
        <w:tc>
          <w:tcPr>
            <w:tcW w:w="1440" w:type="dxa"/>
          </w:tcPr>
          <w:p w:rsidR="001F0477" w:rsidRPr="006F0BA2" w:rsidRDefault="00475DE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475DE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358 556,75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475DEF">
        <w:rPr>
          <w:rFonts w:ascii="Tahoma" w:hAnsi="Tahoma" w:cs="Tahoma"/>
          <w:b/>
          <w:bCs/>
          <w:noProof/>
          <w:sz w:val="20"/>
          <w:szCs w:val="20"/>
        </w:rPr>
        <w:t>358 556,75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475DE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lokální opravy komunikace ul. Za Pilou, která se nachází na pozemcích města Strakonice p. č. 830/3, 746/1 a 1286/24, vše v k. ú. Strakonice. Cena bez DPH činí 296.327,89 Kč, tj. cena včetně DPH činí 358.556,75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475DEF">
        <w:rPr>
          <w:rFonts w:ascii="Tahoma" w:hAnsi="Tahoma" w:cs="Tahoma"/>
          <w:noProof/>
          <w:sz w:val="20"/>
          <w:szCs w:val="20"/>
        </w:rPr>
        <w:t>15. 6. 2024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475DEF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475DEF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EF" w:rsidRDefault="00475DEF">
      <w:r>
        <w:separator/>
      </w:r>
    </w:p>
  </w:endnote>
  <w:endnote w:type="continuationSeparator" w:id="0">
    <w:p w:rsidR="00475DEF" w:rsidRDefault="0047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EF" w:rsidRDefault="00475DEF">
      <w:r>
        <w:separator/>
      </w:r>
    </w:p>
  </w:footnote>
  <w:footnote w:type="continuationSeparator" w:id="0">
    <w:p w:rsidR="00475DEF" w:rsidRDefault="00475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EF"/>
    <w:rsid w:val="001A6E76"/>
    <w:rsid w:val="001F0477"/>
    <w:rsid w:val="00351E8F"/>
    <w:rsid w:val="003D76AD"/>
    <w:rsid w:val="003E4984"/>
    <w:rsid w:val="00447743"/>
    <w:rsid w:val="00475DEF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D2FCD-2A1C-4ED3-9B77-91F02B20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D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1205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2024-05-17T11:18:00Z</cp:lastPrinted>
  <dcterms:created xsi:type="dcterms:W3CDTF">2024-05-17T11:18:00Z</dcterms:created>
  <dcterms:modified xsi:type="dcterms:W3CDTF">2024-05-17T11:19:00Z</dcterms:modified>
</cp:coreProperties>
</file>