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1"/>
        <w:gridCol w:w="3005"/>
      </w:tblGrid>
      <w:tr w:rsidR="008621F6" w14:paraId="0C3D322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781" w:type="dxa"/>
            <w:shd w:val="clear" w:color="auto" w:fill="auto"/>
          </w:tcPr>
          <w:p w14:paraId="7591FB13" w14:textId="77777777" w:rsidR="008621F6" w:rsidRDefault="008621F6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auto"/>
          </w:tcPr>
          <w:p w14:paraId="7C59EBEE" w14:textId="77777777" w:rsidR="008621F6" w:rsidRDefault="00000000">
            <w:pPr>
              <w:pStyle w:val="Jin0"/>
              <w:spacing w:after="160"/>
              <w:ind w:left="0" w:firstLine="260"/>
            </w:pPr>
            <w:r>
              <w:rPr>
                <w:color w:val="1D1D1B"/>
              </w:rPr>
              <w:t>mu o</w:t>
            </w:r>
          </w:p>
          <w:p w14:paraId="20BCF62F" w14:textId="77777777" w:rsidR="008621F6" w:rsidRDefault="00000000">
            <w:pPr>
              <w:pStyle w:val="Jin0"/>
              <w:ind w:left="0" w:firstLine="260"/>
            </w:pPr>
            <w:r>
              <w:t>MUZEUM UMĚNÍ OLOMOUC</w:t>
            </w:r>
          </w:p>
        </w:tc>
      </w:tr>
      <w:tr w:rsidR="008621F6" w14:paraId="3DF842CB" w14:textId="7777777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7781" w:type="dxa"/>
            <w:shd w:val="clear" w:color="auto" w:fill="auto"/>
          </w:tcPr>
          <w:p w14:paraId="22B8F9A7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Dodavatel:</w:t>
            </w:r>
          </w:p>
          <w:p w14:paraId="2D4E3118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deas Deutsche Assekuranzmakler GmbH</w:t>
            </w:r>
          </w:p>
          <w:p w14:paraId="2BBE2CC1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Ecclesiastralie 1-4</w:t>
            </w:r>
          </w:p>
          <w:p w14:paraId="39C7A315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32758 Detmold</w:t>
            </w:r>
          </w:p>
          <w:p w14:paraId="3AC83498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Německo</w:t>
            </w:r>
          </w:p>
          <w:p w14:paraId="2D968E80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811707923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03E591D4" w14:textId="77777777" w:rsidR="008621F6" w:rsidRDefault="00000000">
            <w:pPr>
              <w:pStyle w:val="Jin0"/>
              <w:ind w:left="0" w:firstLine="260"/>
            </w:pPr>
            <w:r>
              <w:t>státní příspěvková</w:t>
            </w:r>
          </w:p>
          <w:p w14:paraId="191836E1" w14:textId="77777777" w:rsidR="008621F6" w:rsidRDefault="00000000">
            <w:pPr>
              <w:pStyle w:val="Jin0"/>
              <w:ind w:left="0" w:firstLine="260"/>
            </w:pPr>
            <w:r>
              <w:t>organizace</w:t>
            </w:r>
          </w:p>
          <w:p w14:paraId="50FE0671" w14:textId="77777777" w:rsidR="008621F6" w:rsidRDefault="00000000">
            <w:pPr>
              <w:pStyle w:val="Jin0"/>
              <w:spacing w:after="160"/>
            </w:pPr>
            <w:r>
              <w:t>Denisova 47, 771 11 Olomouc</w:t>
            </w:r>
          </w:p>
          <w:p w14:paraId="3C49F970" w14:textId="77777777" w:rsidR="008621F6" w:rsidRDefault="00000000">
            <w:pPr>
              <w:pStyle w:val="Jin0"/>
            </w:pPr>
            <w:r>
              <w:t>+420 585 514 111</w:t>
            </w:r>
          </w:p>
          <w:p w14:paraId="7CF31619" w14:textId="77777777" w:rsidR="008621F6" w:rsidRDefault="00000000">
            <w:pPr>
              <w:pStyle w:val="Jin0"/>
            </w:pPr>
            <w:hyperlink r:id="rId6" w:history="1">
              <w:r>
                <w:t>info@muo.cz</w:t>
              </w:r>
            </w:hyperlink>
          </w:p>
          <w:p w14:paraId="14A3CA2D" w14:textId="77777777" w:rsidR="008621F6" w:rsidRDefault="00000000">
            <w:pPr>
              <w:pStyle w:val="Jin0"/>
              <w:spacing w:after="340"/>
            </w:pPr>
            <w:hyperlink r:id="rId7" w:history="1">
              <w:r>
                <w:t>www.muo.cz</w:t>
              </w:r>
            </w:hyperlink>
          </w:p>
          <w:p w14:paraId="6A8FD505" w14:textId="77777777" w:rsidR="008621F6" w:rsidRDefault="00000000">
            <w:pPr>
              <w:pStyle w:val="Jin0"/>
            </w:pPr>
            <w:r>
              <w:t>BANKOVNÍ SPOJENÍ:</w:t>
            </w:r>
          </w:p>
          <w:p w14:paraId="2AEC1542" w14:textId="6DBFE253" w:rsidR="008621F6" w:rsidRDefault="00CD496E">
            <w:pPr>
              <w:pStyle w:val="Jin0"/>
              <w:spacing w:after="260"/>
            </w:pPr>
            <w:r>
              <w:t>xx</w:t>
            </w:r>
          </w:p>
        </w:tc>
      </w:tr>
      <w:tr w:rsidR="008621F6" w14:paraId="07AEB118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1" w:type="dxa"/>
            <w:shd w:val="clear" w:color="auto" w:fill="auto"/>
          </w:tcPr>
          <w:p w14:paraId="782739F6" w14:textId="77777777" w:rsidR="008621F6" w:rsidRDefault="00000000">
            <w:pPr>
              <w:pStyle w:val="Jin0"/>
              <w:tabs>
                <w:tab w:val="left" w:pos="1949"/>
                <w:tab w:val="left" w:pos="3998"/>
                <w:tab w:val="left" w:pos="5995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objednávky</w:t>
            </w:r>
            <w:r>
              <w:rPr>
                <w:sz w:val="18"/>
                <w:szCs w:val="18"/>
              </w:rPr>
              <w:tab/>
              <w:t>NIPEZ</w:t>
            </w:r>
            <w:r>
              <w:rPr>
                <w:sz w:val="18"/>
                <w:szCs w:val="18"/>
              </w:rPr>
              <w:tab/>
              <w:t>ID</w:t>
            </w:r>
            <w:r>
              <w:rPr>
                <w:sz w:val="18"/>
                <w:szCs w:val="18"/>
              </w:rPr>
              <w:tab/>
              <w:t>v Olomouci</w:t>
            </w:r>
          </w:p>
          <w:p w14:paraId="13E798DE" w14:textId="77777777" w:rsidR="008621F6" w:rsidRDefault="00000000">
            <w:pPr>
              <w:pStyle w:val="Jin0"/>
              <w:tabs>
                <w:tab w:val="left" w:pos="1949"/>
                <w:tab w:val="left" w:pos="3998"/>
                <w:tab w:val="left" w:pos="5995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0039/5/2024</w:t>
            </w:r>
            <w:r>
              <w:rPr>
                <w:sz w:val="18"/>
                <w:szCs w:val="18"/>
              </w:rPr>
              <w:tab/>
              <w:t>6651</w:t>
            </w:r>
            <w:r>
              <w:rPr>
                <w:sz w:val="18"/>
                <w:szCs w:val="18"/>
              </w:rPr>
              <w:tab/>
              <w:t>MUOLX0025YQN</w:t>
            </w:r>
            <w:r>
              <w:rPr>
                <w:sz w:val="18"/>
                <w:szCs w:val="18"/>
              </w:rPr>
              <w:tab/>
              <w:t>17.04.2024</w:t>
            </w:r>
          </w:p>
        </w:tc>
        <w:tc>
          <w:tcPr>
            <w:tcW w:w="3005" w:type="dxa"/>
            <w:shd w:val="clear" w:color="auto" w:fill="auto"/>
          </w:tcPr>
          <w:p w14:paraId="36E031EC" w14:textId="441D1075" w:rsidR="008621F6" w:rsidRDefault="00000000">
            <w:pPr>
              <w:pStyle w:val="Jin0"/>
            </w:pPr>
            <w:r>
              <w:t xml:space="preserve">Rooseveltova 18, 601 10 Brno Číslo účtu: </w:t>
            </w:r>
            <w:r w:rsidR="00CD496E">
              <w:t>xx</w:t>
            </w:r>
          </w:p>
          <w:p w14:paraId="51E80A31" w14:textId="2B838D5D" w:rsidR="008621F6" w:rsidRDefault="00000000">
            <w:pPr>
              <w:pStyle w:val="Jin0"/>
            </w:pPr>
            <w:r>
              <w:t xml:space="preserve">BIC (SWIFT): </w:t>
            </w:r>
            <w:r w:rsidR="00CD496E">
              <w:t>x</w:t>
            </w:r>
          </w:p>
          <w:p w14:paraId="4DDBE360" w14:textId="5759CB40" w:rsidR="008621F6" w:rsidRDefault="00000000">
            <w:pPr>
              <w:pStyle w:val="Jin0"/>
            </w:pPr>
            <w:r>
              <w:t xml:space="preserve">IBAN: </w:t>
            </w:r>
            <w:r w:rsidR="00CD496E">
              <w:t>x</w:t>
            </w:r>
          </w:p>
        </w:tc>
      </w:tr>
      <w:tr w:rsidR="008621F6" w14:paraId="4F62106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781" w:type="dxa"/>
            <w:shd w:val="clear" w:color="auto" w:fill="auto"/>
          </w:tcPr>
          <w:p w14:paraId="53CCA9AE" w14:textId="10A9355F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Objednávám u Vás pojištění exponátů ze sbírek </w:t>
            </w:r>
            <w:r w:rsidR="00CD496E">
              <w:rPr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 xml:space="preserve">. data: </w:t>
            </w:r>
            <w:r w:rsidR="00CD496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včetně transportu</w:t>
            </w:r>
          </w:p>
          <w:p w14:paraId="6D964862" w14:textId="00236391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pojistná hodnota celkem: </w:t>
            </w:r>
            <w:r w:rsidR="00CD496E">
              <w:rPr>
                <w:sz w:val="18"/>
                <w:szCs w:val="18"/>
              </w:rPr>
              <w:t>x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963BF14" w14:textId="2030E7EE" w:rsidR="008621F6" w:rsidRDefault="00CD496E">
            <w:pPr>
              <w:pStyle w:val="Jin0"/>
            </w:pPr>
            <w:r>
              <w:t>x</w:t>
            </w:r>
          </w:p>
          <w:p w14:paraId="42A63643" w14:textId="77777777" w:rsidR="008621F6" w:rsidRDefault="00000000">
            <w:pPr>
              <w:pStyle w:val="Jin0"/>
              <w:spacing w:after="160"/>
            </w:pPr>
            <w:r>
              <w:t>IČ: 75079950</w:t>
            </w:r>
          </w:p>
          <w:p w14:paraId="7D7C7390" w14:textId="77777777" w:rsidR="008621F6" w:rsidRDefault="00000000">
            <w:pPr>
              <w:pStyle w:val="Jin0"/>
            </w:pPr>
            <w:r>
              <w:t>VYŘIZUJE:</w:t>
            </w:r>
          </w:p>
          <w:p w14:paraId="2A6A699A" w14:textId="38FAB34E" w:rsidR="008621F6" w:rsidRDefault="00CD496E">
            <w:pPr>
              <w:pStyle w:val="Jin0"/>
            </w:pPr>
            <w:r>
              <w:t>xx</w:t>
            </w:r>
          </w:p>
        </w:tc>
      </w:tr>
      <w:tr w:rsidR="008621F6" w14:paraId="5C5173CF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7781" w:type="dxa"/>
            <w:shd w:val="clear" w:color="auto" w:fill="auto"/>
          </w:tcPr>
          <w:p w14:paraId="001B7ED6" w14:textId="1E874F84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order from you insurance for exhibits from the collections of the </w:t>
            </w:r>
            <w:r w:rsidR="00CD496E">
              <w:rPr>
                <w:sz w:val="18"/>
                <w:szCs w:val="18"/>
              </w:rPr>
              <w:t>xx</w:t>
            </w:r>
          </w:p>
          <w:p w14:paraId="39DD7531" w14:textId="39DF4D53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</w:t>
            </w:r>
            <w:r w:rsidR="00CD496E">
              <w:rPr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 xml:space="preserve"> including transport</w:t>
            </w:r>
          </w:p>
          <w:p w14:paraId="7FE59B09" w14:textId="71C835A4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insured value: </w:t>
            </w:r>
            <w:r w:rsidR="00CD496E">
              <w:rPr>
                <w:sz w:val="18"/>
                <w:szCs w:val="18"/>
              </w:rPr>
              <w:t>xx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2679A660" w14:textId="7BCF8F11" w:rsidR="008621F6" w:rsidRDefault="00000000">
            <w:pPr>
              <w:pStyle w:val="Jin0"/>
              <w:spacing w:after="340"/>
            </w:pPr>
            <w:hyperlink r:id="rId8" w:history="1">
              <w:r w:rsidR="00CD496E">
                <w:t>xx</w:t>
              </w:r>
            </w:hyperlink>
          </w:p>
          <w:p w14:paraId="23F07F54" w14:textId="77777777" w:rsidR="008621F6" w:rsidRDefault="00000000">
            <w:pPr>
              <w:pStyle w:val="Jin0"/>
            </w:pPr>
            <w:r>
              <w:t>ÚČEL ZDŮVODNĚNÍ NÁKUPU: pojištění exponátů KMB / trienále</w:t>
            </w:r>
          </w:p>
        </w:tc>
      </w:tr>
      <w:tr w:rsidR="008621F6" w14:paraId="2A654F0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781" w:type="dxa"/>
            <w:shd w:val="clear" w:color="auto" w:fill="auto"/>
          </w:tcPr>
          <w:p w14:paraId="3BD4B22D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Předpokládaná hodnota: 100 739,54 Kč (4 074,40 EUR)</w:t>
            </w:r>
          </w:p>
        </w:tc>
        <w:tc>
          <w:tcPr>
            <w:tcW w:w="3005" w:type="dxa"/>
            <w:shd w:val="clear" w:color="auto" w:fill="auto"/>
          </w:tcPr>
          <w:p w14:paraId="69C44A5A" w14:textId="77777777" w:rsidR="008621F6" w:rsidRDefault="00000000">
            <w:pPr>
              <w:pStyle w:val="Jin0"/>
            </w:pPr>
            <w:r>
              <w:t>SEFO 2024 -- Insurance of KMB exhibits / SEFO 2024 Triennial</w:t>
            </w:r>
          </w:p>
        </w:tc>
      </w:tr>
      <w:tr w:rsidR="008621F6" w14:paraId="20AB5B1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81" w:type="dxa"/>
            <w:shd w:val="clear" w:color="auto" w:fill="auto"/>
          </w:tcPr>
          <w:p w14:paraId="0B950AA6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6FC62CA3" w14:textId="77777777" w:rsidR="008621F6" w:rsidRDefault="00000000">
            <w:pPr>
              <w:pStyle w:val="Jin0"/>
            </w:pPr>
            <w:r>
              <w:t>PODPIS SCHVALUJÍCÍHO:</w:t>
            </w:r>
          </w:p>
        </w:tc>
      </w:tr>
      <w:tr w:rsidR="008621F6" w14:paraId="3C8EBC9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781" w:type="dxa"/>
            <w:shd w:val="clear" w:color="auto" w:fill="auto"/>
            <w:vAlign w:val="center"/>
          </w:tcPr>
          <w:p w14:paraId="68D2F83E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Mgr. Ondřej Zatloukal</w:t>
            </w:r>
          </w:p>
          <w:p w14:paraId="008A4FC6" w14:textId="77777777" w:rsidR="008621F6" w:rsidRDefault="00000000">
            <w:pPr>
              <w:pStyle w:val="Jin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Muzea umění Olomouc</w:t>
            </w:r>
          </w:p>
        </w:tc>
        <w:tc>
          <w:tcPr>
            <w:tcW w:w="3005" w:type="dxa"/>
            <w:shd w:val="clear" w:color="auto" w:fill="auto"/>
          </w:tcPr>
          <w:p w14:paraId="55230BF6" w14:textId="55E2B220" w:rsidR="008621F6" w:rsidRDefault="00000000">
            <w:pPr>
              <w:pStyle w:val="Jin0"/>
            </w:pPr>
            <w:r>
              <w:t xml:space="preserve">(vedoucí oddělení, referátu, odboru) </w:t>
            </w:r>
            <w:r w:rsidR="00CD496E">
              <w:t>xx</w:t>
            </w:r>
          </w:p>
        </w:tc>
      </w:tr>
      <w:tr w:rsidR="008621F6" w14:paraId="0F9A8C1B" w14:textId="77777777">
        <w:tblPrEx>
          <w:tblCellMar>
            <w:top w:w="0" w:type="dxa"/>
            <w:bottom w:w="0" w:type="dxa"/>
          </w:tblCellMar>
        </w:tblPrEx>
        <w:trPr>
          <w:trHeight w:hRule="exact" w:val="4229"/>
          <w:jc w:val="center"/>
        </w:trPr>
        <w:tc>
          <w:tcPr>
            <w:tcW w:w="7781" w:type="dxa"/>
            <w:shd w:val="clear" w:color="auto" w:fill="auto"/>
          </w:tcPr>
          <w:p w14:paraId="4AE54166" w14:textId="77777777" w:rsidR="008621F6" w:rsidRDefault="00000000">
            <w:pPr>
              <w:pStyle w:val="Jin0"/>
              <w:spacing w:before="120"/>
              <w:ind w:left="0" w:firstLine="0"/>
              <w:rPr>
                <w:sz w:val="18"/>
                <w:szCs w:val="18"/>
              </w:rPr>
            </w:pPr>
            <w:r>
              <w:rPr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0AB268" w14:textId="77777777" w:rsidR="008621F6" w:rsidRDefault="00000000">
            <w:pPr>
              <w:pStyle w:val="Jin0"/>
            </w:pPr>
            <w:r>
              <w:t>PODPIS SPRÁVCE ROZPOČTU: potvrzuji, že jsem prověřil(a) připravovanou operaci ustan.</w:t>
            </w:r>
          </w:p>
          <w:p w14:paraId="2D6B1D25" w14:textId="77777777" w:rsidR="008621F6" w:rsidRDefault="00000000">
            <w:pPr>
              <w:pStyle w:val="Jin0"/>
              <w:spacing w:after="160"/>
            </w:pPr>
            <w:r>
              <w:t>§ 13 vyhlášky 416/2004 Sb.</w:t>
            </w:r>
          </w:p>
          <w:p w14:paraId="0149D45C" w14:textId="77777777" w:rsidR="008621F6" w:rsidRDefault="00000000">
            <w:pPr>
              <w:pStyle w:val="Jin0"/>
            </w:pPr>
            <w:r>
              <w:t>INDIVIDUÁLNÍ PŘÍSLIB KČ bez DPH:</w:t>
            </w:r>
          </w:p>
          <w:p w14:paraId="08647E94" w14:textId="76A02985" w:rsidR="008621F6" w:rsidRDefault="00000000">
            <w:pPr>
              <w:pStyle w:val="Jin0"/>
              <w:spacing w:after="500"/>
            </w:pPr>
            <w:r>
              <w:t xml:space="preserve">s DPH: 100 739,54 Kč (4 074,40 EUR) </w:t>
            </w:r>
            <w:r w:rsidR="00CD496E">
              <w:t>xx</w:t>
            </w:r>
          </w:p>
          <w:p w14:paraId="1258AD3D" w14:textId="77777777" w:rsidR="008621F6" w:rsidRDefault="00000000">
            <w:pPr>
              <w:pStyle w:val="Jin0"/>
              <w:spacing w:after="160"/>
            </w:pPr>
            <w:r>
              <w:t>datum a podpis</w:t>
            </w:r>
          </w:p>
          <w:p w14:paraId="6EFAC859" w14:textId="77777777" w:rsidR="008621F6" w:rsidRDefault="00000000">
            <w:pPr>
              <w:pStyle w:val="Jin0"/>
              <w:spacing w:after="160"/>
            </w:pPr>
            <w:r>
              <w:t>Objednávka nad 50.000 bez DPH SCHVALUJÍCÍ</w:t>
            </w:r>
          </w:p>
          <w:p w14:paraId="25E4F5F5" w14:textId="77777777" w:rsidR="008621F6" w:rsidRDefault="00000000">
            <w:pPr>
              <w:pStyle w:val="Jin0"/>
            </w:pPr>
            <w:r>
              <w:t>REGISTR SMLUV</w:t>
            </w:r>
          </w:p>
          <w:p w14:paraId="5BBC7E5C" w14:textId="6C6B6D09" w:rsidR="008621F6" w:rsidRDefault="00CD496E">
            <w:pPr>
              <w:pStyle w:val="Jin0"/>
              <w:spacing w:after="160"/>
            </w:pPr>
            <w:r>
              <w:t>xx</w:t>
            </w:r>
          </w:p>
          <w:p w14:paraId="69487EC3" w14:textId="77777777" w:rsidR="008621F6" w:rsidRDefault="00000000">
            <w:pPr>
              <w:pStyle w:val="Jin0"/>
              <w:spacing w:after="160"/>
            </w:pPr>
            <w:r>
              <w:t>Dotace</w:t>
            </w:r>
          </w:p>
          <w:p w14:paraId="1D33FBE6" w14:textId="77777777" w:rsidR="008621F6" w:rsidRDefault="00000000">
            <w:pPr>
              <w:pStyle w:val="Jin0"/>
            </w:pPr>
            <w:r>
              <w:t>VÝSTAVA</w:t>
            </w:r>
          </w:p>
          <w:p w14:paraId="6E536019" w14:textId="77777777" w:rsidR="008621F6" w:rsidRDefault="00000000">
            <w:pPr>
              <w:pStyle w:val="Jin0"/>
              <w:spacing w:after="160"/>
            </w:pPr>
            <w:r>
              <w:t>trienále SEFO 2024</w:t>
            </w:r>
          </w:p>
        </w:tc>
      </w:tr>
    </w:tbl>
    <w:p w14:paraId="36FDA660" w14:textId="77777777" w:rsidR="008621F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0FE6440" wp14:editId="4A58CE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3BE47E0D" w14:textId="77777777" w:rsidR="008621F6" w:rsidRDefault="008621F6">
      <w:pPr>
        <w:spacing w:after="2399" w:line="1" w:lineRule="exact"/>
      </w:pPr>
    </w:p>
    <w:p w14:paraId="47C49602" w14:textId="51602D3A" w:rsidR="008621F6" w:rsidRDefault="008621F6">
      <w:pPr>
        <w:framePr w:w="758" w:h="691" w:hSpace="557" w:wrap="notBeside" w:vAnchor="text" w:hAnchor="text" w:x="558" w:y="1"/>
        <w:rPr>
          <w:sz w:val="2"/>
          <w:szCs w:val="2"/>
        </w:rPr>
      </w:pPr>
    </w:p>
    <w:p w14:paraId="5BBBAA09" w14:textId="01756995" w:rsidR="008621F6" w:rsidRDefault="00CD496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6751320" simplePos="0" relativeHeight="125829380" behindDoc="0" locked="0" layoutInCell="1" allowOverlap="1" wp14:anchorId="513E3D82" wp14:editId="10601707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365760" cy="2057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FC614F" w14:textId="1E87346B" w:rsidR="008621F6" w:rsidRDefault="00CD496E">
                            <w:pPr>
                              <w:pStyle w:val="Titulekobrzku0"/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E3D8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0;margin-top:16.45pt;width:28.8pt;height:16.2pt;z-index:125829380;visibility:visible;mso-wrap-style:square;mso-height-percent:0;mso-wrap-distance-left:0;mso-wrap-distance-top:0;mso-wrap-distance-right:531.6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" filled="f" stroked="f">
                <v:textbox inset="0,0,0,0">
                  <w:txbxContent>
                    <w:p w14:paraId="1FFC614F" w14:textId="1E87346B" w:rsidR="008621F6" w:rsidRDefault="00CD496E">
                      <w:pPr>
                        <w:pStyle w:val="Titulekobrzku0"/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6729730" simplePos="0" relativeHeight="125829378" behindDoc="0" locked="0" layoutInCell="1" allowOverlap="1" wp14:anchorId="49678699" wp14:editId="12F297CC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387350" cy="1155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38299" w14:textId="77777777" w:rsidR="008621F6" w:rsidRDefault="00000000">
                            <w:pPr>
                              <w:pStyle w:val="Titulekobrzku0"/>
                              <w:jc w:val="both"/>
                            </w:pPr>
                            <w:r>
                              <w:t>Registr smluv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678699" id="Shape 3" o:spid="_x0000_s1027" type="#_x0000_t202" style="position:absolute;margin-left:0;margin-top:7.2pt;width:30.5pt;height:9.1pt;z-index:125829378;visibility:visible;mso-wrap-style:square;mso-wrap-distance-left:0;mso-wrap-distance-top:0;mso-wrap-distance-right:529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" filled="f" stroked="f">
                <v:textbox inset="0,0,0,0">
                  <w:txbxContent>
                    <w:p w14:paraId="64238299" w14:textId="77777777" w:rsidR="008621F6" w:rsidRDefault="00000000">
                      <w:pPr>
                        <w:pStyle w:val="Titulekobrzku0"/>
                        <w:jc w:val="both"/>
                      </w:pPr>
                      <w:r>
                        <w:t>Registr smluv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6678295" simplePos="0" relativeHeight="125829382" behindDoc="0" locked="0" layoutInCell="1" allowOverlap="1" wp14:anchorId="04418D9C" wp14:editId="61E23A6A">
                <wp:simplePos x="0" y="0"/>
                <wp:positionH relativeFrom="column">
                  <wp:posOffset>40005</wp:posOffset>
                </wp:positionH>
                <wp:positionV relativeFrom="paragraph">
                  <wp:posOffset>328930</wp:posOffset>
                </wp:positionV>
                <wp:extent cx="438785" cy="946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DA00B" w14:textId="77777777" w:rsidR="008621F6" w:rsidRDefault="00000000">
                            <w:pPr>
                              <w:pStyle w:val="Titulekobrzku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Jméno: Jana Blahov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.1499999999999999pt;margin-top:25.900000000000002pt;width:34.550000000000004pt;height:7.4500000000000002pt;z-index:-125829371;mso-wrap-distance-left:0;mso-wrap-distance-right:525.85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Jméno: Jana Blahov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976F6E8" w14:textId="77777777" w:rsidR="008621F6" w:rsidRDefault="00000000">
      <w:pPr>
        <w:pStyle w:val="Zkladntext30"/>
      </w:pPr>
      <w:r>
        <w:t>Vydal: PostSignum Qualified CA 4</w:t>
      </w:r>
    </w:p>
    <w:p w14:paraId="73EB01BD" w14:textId="5DBB7224" w:rsidR="008621F6" w:rsidRDefault="00CD496E">
      <w:pPr>
        <w:pStyle w:val="Zkladntext30"/>
        <w:spacing w:after="0"/>
        <w:sectPr w:rsidR="008621F6">
          <w:pgSz w:w="11900" w:h="16840"/>
          <w:pgMar w:top="1112" w:right="465" w:bottom="0" w:left="228" w:header="684" w:footer="3" w:gutter="0"/>
          <w:pgNumType w:start="1"/>
          <w:cols w:space="720"/>
          <w:noEndnote/>
          <w:docGrid w:linePitch="360"/>
        </w:sectPr>
      </w:pPr>
      <w:r>
        <w:t>xx</w:t>
      </w:r>
    </w:p>
    <w:p w14:paraId="19AE993D" w14:textId="77777777" w:rsidR="008621F6" w:rsidRDefault="008621F6">
      <w:pPr>
        <w:spacing w:line="36" w:lineRule="exact"/>
        <w:rPr>
          <w:sz w:val="3"/>
          <w:szCs w:val="3"/>
        </w:rPr>
      </w:pPr>
    </w:p>
    <w:p w14:paraId="5A396A16" w14:textId="77777777" w:rsidR="008621F6" w:rsidRDefault="008621F6">
      <w:pPr>
        <w:spacing w:line="1" w:lineRule="exact"/>
        <w:sectPr w:rsidR="008621F6">
          <w:type w:val="continuous"/>
          <w:pgSz w:w="11900" w:h="16840"/>
          <w:pgMar w:top="1112" w:right="0" w:bottom="0" w:left="0" w:header="0" w:footer="3" w:gutter="0"/>
          <w:cols w:space="720"/>
          <w:noEndnote/>
          <w:docGrid w:linePitch="360"/>
        </w:sectPr>
      </w:pPr>
    </w:p>
    <w:p w14:paraId="306EFA3A" w14:textId="2FAE6D4B" w:rsidR="008621F6" w:rsidRDefault="00CD496E">
      <w:pPr>
        <w:pStyle w:val="Zkladntext30"/>
      </w:pPr>
      <w:r>
        <w:t>x</w:t>
      </w:r>
    </w:p>
    <w:p w14:paraId="2C825917" w14:textId="77777777" w:rsidR="008621F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FA08EEA" w14:textId="77777777" w:rsidR="008621F6" w:rsidRDefault="00000000">
      <w:pPr>
        <w:pStyle w:val="Zkladntext1"/>
      </w:pPr>
      <w:r>
        <w:t>Schvalující</w:t>
      </w:r>
    </w:p>
    <w:p w14:paraId="6D976C64" w14:textId="77777777" w:rsidR="008621F6" w:rsidRDefault="00000000">
      <w:pPr>
        <w:pStyle w:val="Zkladntext1"/>
      </w:pPr>
      <w:r>
        <w:t>Datum: 17.5.2024 13:14:13</w:t>
      </w:r>
    </w:p>
    <w:p w14:paraId="3148A05B" w14:textId="05299326" w:rsidR="008621F6" w:rsidRDefault="00CD496E">
      <w:pPr>
        <w:pStyle w:val="Zkladntext1"/>
      </w:pPr>
      <w:r>
        <w:t>xx</w:t>
      </w:r>
    </w:p>
    <w:p w14:paraId="4A3C8D04" w14:textId="77777777" w:rsidR="008621F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FFAA7A6" w14:textId="77777777" w:rsidR="008621F6" w:rsidRDefault="00000000">
      <w:pPr>
        <w:pStyle w:val="Zkladntext1"/>
      </w:pPr>
      <w:r>
        <w:t>Ekonom</w:t>
      </w:r>
    </w:p>
    <w:p w14:paraId="1DFE52F0" w14:textId="77777777" w:rsidR="008621F6" w:rsidRDefault="00000000">
      <w:pPr>
        <w:pStyle w:val="Zkladntext1"/>
        <w:spacing w:after="60"/>
      </w:pPr>
      <w:r>
        <w:t>Datum: 17.5.2024 14:34:39</w:t>
      </w:r>
    </w:p>
    <w:p w14:paraId="2338FC0D" w14:textId="185A130C" w:rsidR="008621F6" w:rsidRDefault="00CD496E">
      <w:pPr>
        <w:pStyle w:val="Zkladntext1"/>
        <w:spacing w:after="40"/>
      </w:pPr>
      <w:r>
        <w:t>x</w:t>
      </w:r>
    </w:p>
    <w:p w14:paraId="5C2A563D" w14:textId="77777777" w:rsidR="008621F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F3B41FE" w14:textId="77777777" w:rsidR="008621F6" w:rsidRDefault="00000000">
      <w:pPr>
        <w:pStyle w:val="Zkladntext1"/>
      </w:pPr>
      <w:r>
        <w:t>Příkazce operace</w:t>
      </w:r>
    </w:p>
    <w:p w14:paraId="7F5F9352" w14:textId="77777777" w:rsidR="008621F6" w:rsidRDefault="00000000">
      <w:pPr>
        <w:pStyle w:val="Zkladntext1"/>
      </w:pPr>
      <w:r>
        <w:t>Datum: 17.5.2024 15:10:56</w:t>
      </w:r>
    </w:p>
    <w:p w14:paraId="750E77E5" w14:textId="5CC92E21" w:rsidR="008621F6" w:rsidRDefault="00CD496E">
      <w:pPr>
        <w:pStyle w:val="Zkladntext20"/>
        <w:spacing w:line="264" w:lineRule="auto"/>
        <w:rPr>
          <w:sz w:val="12"/>
          <w:szCs w:val="12"/>
        </w:rPr>
      </w:pPr>
      <w:r>
        <w:t>xx</w:t>
      </w:r>
    </w:p>
    <w:p w14:paraId="471A7817" w14:textId="77777777" w:rsidR="008621F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D7DD369" w14:textId="77777777" w:rsidR="008621F6" w:rsidRDefault="00000000">
      <w:pPr>
        <w:pStyle w:val="Zkladntext1"/>
      </w:pPr>
      <w:r>
        <w:t>Správce rozpočtu</w:t>
      </w:r>
    </w:p>
    <w:p w14:paraId="3F2440CE" w14:textId="77777777" w:rsidR="008621F6" w:rsidRDefault="00000000">
      <w:pPr>
        <w:pStyle w:val="Zkladntext1"/>
      </w:pPr>
      <w:r>
        <w:t>Datum: 20.5.2024 07:33:09</w:t>
      </w:r>
    </w:p>
    <w:p w14:paraId="1D6F46DE" w14:textId="33252578" w:rsidR="008621F6" w:rsidRDefault="00CD496E">
      <w:pPr>
        <w:pStyle w:val="Zkladntext1"/>
      </w:pPr>
      <w:r>
        <w:t>xx</w:t>
      </w:r>
    </w:p>
    <w:sectPr w:rsidR="008621F6">
      <w:type w:val="continuous"/>
      <w:pgSz w:w="11900" w:h="16840"/>
      <w:pgMar w:top="1112" w:right="2054" w:bottom="0" w:left="228" w:header="0" w:footer="3" w:gutter="0"/>
      <w:cols w:num="5" w:space="47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E63E" w14:textId="77777777" w:rsidR="00A20AB6" w:rsidRDefault="00A20AB6">
      <w:r>
        <w:separator/>
      </w:r>
    </w:p>
  </w:endnote>
  <w:endnote w:type="continuationSeparator" w:id="0">
    <w:p w14:paraId="736F2912" w14:textId="77777777" w:rsidR="00A20AB6" w:rsidRDefault="00A2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B3A2" w14:textId="77777777" w:rsidR="00A20AB6" w:rsidRDefault="00A20AB6"/>
  </w:footnote>
  <w:footnote w:type="continuationSeparator" w:id="0">
    <w:p w14:paraId="514F0140" w14:textId="77777777" w:rsidR="00A20AB6" w:rsidRDefault="00A20A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F6"/>
    <w:rsid w:val="008621F6"/>
    <w:rsid w:val="00A20AB6"/>
    <w:rsid w:val="00B4284F"/>
    <w:rsid w:val="00C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CE4"/>
  <w15:docId w15:val="{6679B3EF-E109-458B-A882-9B7C33E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ind w:left="260" w:firstLine="2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acikov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2024-05-20T06:46:00Z</dcterms:created>
  <dcterms:modified xsi:type="dcterms:W3CDTF">2024-05-20T06:51:00Z</dcterms:modified>
</cp:coreProperties>
</file>