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DE" w:rsidRDefault="00B55467">
      <w:pPr>
        <w:pStyle w:val="Nadpis10"/>
        <w:keepNext/>
        <w:keepLines/>
        <w:shd w:val="clear" w:color="auto" w:fill="auto"/>
      </w:pPr>
      <w:bookmarkStart w:id="0" w:name="bookmark0"/>
      <w:r>
        <w:t>Do</w:t>
      </w:r>
      <w:r w:rsidR="00844DDE">
        <w:t xml:space="preserve">datek č. 1 </w:t>
      </w:r>
    </w:p>
    <w:p w:rsidR="00C869C3" w:rsidRDefault="00EF2A6A" w:rsidP="00EF2A6A">
      <w:pPr>
        <w:pStyle w:val="Nadpis10"/>
        <w:keepNext/>
        <w:keepLines/>
      </w:pPr>
      <w:r>
        <w:t>SMLOUVY O PRONÁJMU ZAŘÍZENÍ</w:t>
      </w:r>
      <w:bookmarkEnd w:id="0"/>
    </w:p>
    <w:p w:rsidR="00C869C3" w:rsidRDefault="00EF2A6A">
      <w:pPr>
        <w:pStyle w:val="Zkladntext1"/>
        <w:shd w:val="clear" w:color="auto" w:fill="auto"/>
        <w:spacing w:after="420" w:line="240" w:lineRule="auto"/>
        <w:ind w:right="100"/>
        <w:jc w:val="center"/>
      </w:pPr>
      <w:r>
        <w:t>č. O</w:t>
      </w:r>
      <w:r w:rsidRPr="00EF2A6A">
        <w:t>P-24-072</w:t>
      </w:r>
      <w:r>
        <w:t>, 6/2024-SML-VZ/1</w:t>
      </w:r>
      <w:r w:rsidR="00105204">
        <w:t xml:space="preserve">          </w:t>
      </w:r>
    </w:p>
    <w:p w:rsidR="00C869C3" w:rsidRDefault="00DD0468">
      <w:pPr>
        <w:pStyle w:val="Zkladntext1"/>
        <w:numPr>
          <w:ilvl w:val="0"/>
          <w:numId w:val="2"/>
        </w:numPr>
        <w:shd w:val="clear" w:color="auto" w:fill="auto"/>
        <w:tabs>
          <w:tab w:val="left" w:pos="326"/>
        </w:tabs>
        <w:spacing w:after="0"/>
      </w:pPr>
      <w:r>
        <w:rPr>
          <w:b/>
          <w:bCs/>
        </w:rPr>
        <w:t>Česká republika - Justiční akademie</w:t>
      </w:r>
    </w:p>
    <w:p w:rsidR="00C869C3" w:rsidRDefault="00DD0468">
      <w:pPr>
        <w:pStyle w:val="Zkladntext1"/>
        <w:shd w:val="clear" w:color="auto" w:fill="auto"/>
        <w:tabs>
          <w:tab w:val="left" w:pos="1334"/>
          <w:tab w:val="right" w:pos="5364"/>
        </w:tabs>
        <w:spacing w:after="0"/>
      </w:pPr>
      <w:r>
        <w:t>se sídlem:</w:t>
      </w:r>
      <w:r>
        <w:tab/>
        <w:t>Masarykovo náměstí 183, 767 01</w:t>
      </w:r>
      <w:r>
        <w:tab/>
        <w:t>Kroměříž</w:t>
      </w:r>
    </w:p>
    <w:p w:rsidR="00C869C3" w:rsidRDefault="00DD0468">
      <w:pPr>
        <w:pStyle w:val="Zkladntext1"/>
        <w:shd w:val="clear" w:color="auto" w:fill="auto"/>
        <w:tabs>
          <w:tab w:val="left" w:pos="1334"/>
        </w:tabs>
        <w:spacing w:after="0"/>
      </w:pPr>
      <w:r>
        <w:t>IČO:</w:t>
      </w:r>
      <w:r>
        <w:tab/>
        <w:t>70961808</w:t>
      </w:r>
    </w:p>
    <w:p w:rsidR="00C869C3" w:rsidRDefault="00DD0468">
      <w:pPr>
        <w:pStyle w:val="Zkladntext1"/>
        <w:shd w:val="clear" w:color="auto" w:fill="auto"/>
        <w:tabs>
          <w:tab w:val="left" w:pos="1334"/>
        </w:tabs>
        <w:spacing w:after="0"/>
      </w:pPr>
      <w:r>
        <w:t>DIČ:</w:t>
      </w:r>
      <w:r>
        <w:tab/>
        <w:t>CZ70961808 - není plátce DPH</w:t>
      </w:r>
    </w:p>
    <w:p w:rsidR="00C869C3" w:rsidRDefault="00DD0468" w:rsidP="00807C14">
      <w:pPr>
        <w:pStyle w:val="Zkladntext1"/>
        <w:shd w:val="clear" w:color="auto" w:fill="auto"/>
        <w:tabs>
          <w:tab w:val="left" w:pos="1334"/>
        </w:tabs>
        <w:spacing w:after="0"/>
      </w:pPr>
      <w:r>
        <w:t>zastoupená:</w:t>
      </w:r>
      <w:r>
        <w:tab/>
        <w:t xml:space="preserve">Mgr. </w:t>
      </w:r>
      <w:r w:rsidR="00105204">
        <w:t>Ludmilou Vodákovou</w:t>
      </w:r>
      <w:r>
        <w:t>, ředitel</w:t>
      </w:r>
      <w:r w:rsidR="00105204">
        <w:t>kou</w:t>
      </w:r>
    </w:p>
    <w:p w:rsidR="00C869C3" w:rsidRDefault="00DD0468" w:rsidP="00807C14">
      <w:pPr>
        <w:pStyle w:val="Zkladntext1"/>
        <w:shd w:val="clear" w:color="auto" w:fill="auto"/>
        <w:spacing w:after="0"/>
        <w:rPr>
          <w:sz w:val="20"/>
          <w:szCs w:val="20"/>
        </w:rPr>
      </w:pPr>
      <w:r>
        <w:t xml:space="preserve">(dále jen </w:t>
      </w:r>
      <w:r w:rsidR="00B55467">
        <w:rPr>
          <w:b/>
          <w:bCs/>
          <w:i/>
          <w:iCs/>
          <w:sz w:val="20"/>
          <w:szCs w:val="20"/>
        </w:rPr>
        <w:t>„o</w:t>
      </w:r>
      <w:r w:rsidR="00F57215">
        <w:rPr>
          <w:b/>
          <w:bCs/>
          <w:i/>
          <w:iCs/>
          <w:sz w:val="20"/>
          <w:szCs w:val="20"/>
        </w:rPr>
        <w:t>dběrate</w:t>
      </w:r>
      <w:r w:rsidR="00B55467">
        <w:rPr>
          <w:b/>
          <w:bCs/>
          <w:i/>
          <w:iCs/>
          <w:sz w:val="20"/>
          <w:szCs w:val="20"/>
        </w:rPr>
        <w:t>l</w:t>
      </w:r>
      <w:r>
        <w:rPr>
          <w:b/>
          <w:bCs/>
          <w:i/>
          <w:iCs/>
          <w:sz w:val="20"/>
          <w:szCs w:val="20"/>
        </w:rPr>
        <w:t>“</w:t>
      </w:r>
      <w:r>
        <w:t xml:space="preserve"> </w:t>
      </w:r>
      <w:r w:rsidR="00B55467">
        <w:t>na straně jedné</w:t>
      </w:r>
      <w:r>
        <w:rPr>
          <w:b/>
          <w:bCs/>
          <w:i/>
          <w:iCs/>
          <w:sz w:val="20"/>
          <w:szCs w:val="20"/>
        </w:rPr>
        <w:t>)</w:t>
      </w:r>
    </w:p>
    <w:p w:rsidR="00C869C3" w:rsidRDefault="00C71EBF">
      <w:pPr>
        <w:pStyle w:val="Zkladntext1"/>
        <w:shd w:val="clear" w:color="auto" w:fill="auto"/>
        <w:spacing w:after="220"/>
      </w:pPr>
      <w:r>
        <w:t>a</w:t>
      </w:r>
    </w:p>
    <w:p w:rsidR="00C71EBF" w:rsidRDefault="00E63636" w:rsidP="00E63636">
      <w:pPr>
        <w:pStyle w:val="Zkladntext1"/>
        <w:numPr>
          <w:ilvl w:val="0"/>
          <w:numId w:val="2"/>
        </w:numPr>
        <w:shd w:val="clear" w:color="auto" w:fill="auto"/>
        <w:spacing w:after="0"/>
        <w:rPr>
          <w:b/>
        </w:rPr>
      </w:pPr>
      <w:r>
        <w:rPr>
          <w:b/>
        </w:rPr>
        <w:t xml:space="preserve">             </w:t>
      </w:r>
      <w:r w:rsidR="00F57215">
        <w:rPr>
          <w:b/>
        </w:rPr>
        <w:t>FOODEX s.r.o.</w:t>
      </w:r>
    </w:p>
    <w:p w:rsidR="00C869C3" w:rsidRPr="00B55467" w:rsidRDefault="00B55467" w:rsidP="00B72360">
      <w:pP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55467">
        <w:rPr>
          <w:rFonts w:ascii="Times New Roman" w:hAnsi="Times New Roman" w:cs="Times New Roman"/>
          <w:sz w:val="22"/>
          <w:szCs w:val="22"/>
        </w:rPr>
        <w:t>se sídlem:</w:t>
      </w:r>
      <w:r w:rsidR="00B72360" w:rsidRPr="00B55467">
        <w:rPr>
          <w:rFonts w:ascii="Times New Roman" w:hAnsi="Times New Roman" w:cs="Times New Roman"/>
          <w:sz w:val="22"/>
          <w:szCs w:val="22"/>
        </w:rPr>
        <w:t xml:space="preserve"> </w:t>
      </w:r>
      <w:r w:rsidR="00B72360" w:rsidRPr="00B55467">
        <w:rPr>
          <w:rFonts w:ascii="Times New Roman" w:hAnsi="Times New Roman" w:cs="Times New Roman"/>
          <w:sz w:val="22"/>
          <w:szCs w:val="22"/>
        </w:rPr>
        <w:tab/>
      </w:r>
      <w:r w:rsidR="002E5BDC" w:rsidRPr="002E5BDC">
        <w:rPr>
          <w:rFonts w:ascii="Times New Roman" w:hAnsi="Times New Roman" w:cs="Times New Roman"/>
          <w:sz w:val="22"/>
          <w:szCs w:val="22"/>
        </w:rPr>
        <w:t>Tovární 917/1e, Chrlice, 643 00 Brno</w:t>
      </w:r>
    </w:p>
    <w:p w:rsidR="00B72360" w:rsidRDefault="00B55467" w:rsidP="005813EA">
      <w:pPr>
        <w:pStyle w:val="Zkladntext1"/>
        <w:shd w:val="clear" w:color="auto" w:fill="auto"/>
        <w:spacing w:after="0"/>
      </w:pPr>
      <w:r>
        <w:t>IČO:</w:t>
      </w:r>
      <w:r>
        <w:tab/>
      </w:r>
      <w:r>
        <w:tab/>
      </w:r>
      <w:r w:rsidR="002E5BDC" w:rsidRPr="002E5BDC">
        <w:t>25188623</w:t>
      </w:r>
    </w:p>
    <w:p w:rsidR="00B55467" w:rsidRDefault="002E5BDC" w:rsidP="005813EA">
      <w:pPr>
        <w:pStyle w:val="Zkladntext1"/>
        <w:shd w:val="clear" w:color="auto" w:fill="auto"/>
        <w:spacing w:after="0"/>
      </w:pPr>
      <w:r>
        <w:t>DIČ:</w:t>
      </w:r>
      <w:r>
        <w:tab/>
      </w:r>
      <w:r>
        <w:tab/>
        <w:t>CZ25188623</w:t>
      </w:r>
    </w:p>
    <w:p w:rsidR="00B55467" w:rsidRDefault="002E5BDC" w:rsidP="005813EA">
      <w:pPr>
        <w:pStyle w:val="Zkladntext1"/>
        <w:shd w:val="clear" w:color="auto" w:fill="auto"/>
        <w:spacing w:after="0"/>
      </w:pPr>
      <w:r>
        <w:t>jednající</w:t>
      </w:r>
      <w:r w:rsidR="00B55467">
        <w:t>:</w:t>
      </w:r>
      <w:r w:rsidR="00B55467">
        <w:tab/>
      </w:r>
      <w:r w:rsidR="00983B04" w:rsidRPr="00983B04">
        <w:rPr>
          <w:highlight w:val="black"/>
        </w:rPr>
        <w:t>xxxxxxxxxxxxxx</w:t>
      </w:r>
      <w:r>
        <w:t>, jednatelem</w:t>
      </w:r>
    </w:p>
    <w:p w:rsidR="002E5BDC" w:rsidRDefault="002E5BDC" w:rsidP="005813EA">
      <w:pPr>
        <w:pStyle w:val="Zkladntext1"/>
        <w:shd w:val="clear" w:color="auto" w:fill="auto"/>
        <w:spacing w:after="0"/>
      </w:pPr>
      <w:r>
        <w:t xml:space="preserve">Společnost zapsána v OR vedeném KS Brno, sp. zn. </w:t>
      </w:r>
      <w:r w:rsidRPr="002E5BDC">
        <w:t>C 54609</w:t>
      </w:r>
    </w:p>
    <w:p w:rsidR="00C869C3" w:rsidRDefault="00B55467" w:rsidP="00B55467">
      <w:pPr>
        <w:pStyle w:val="Zkladntext1"/>
        <w:shd w:val="clear" w:color="auto" w:fill="auto"/>
        <w:spacing w:after="0"/>
        <w:rPr>
          <w:b/>
          <w:bCs/>
          <w:i/>
          <w:iCs/>
          <w:sz w:val="20"/>
          <w:szCs w:val="20"/>
        </w:rPr>
      </w:pPr>
      <w:r>
        <w:t xml:space="preserve"> </w:t>
      </w:r>
      <w:r w:rsidR="00DD0468">
        <w:t xml:space="preserve">(dále jen </w:t>
      </w:r>
      <w:r w:rsidR="00DD0468">
        <w:rPr>
          <w:b/>
          <w:bCs/>
          <w:i/>
          <w:iCs/>
          <w:sz w:val="20"/>
          <w:szCs w:val="20"/>
        </w:rPr>
        <w:t>„</w:t>
      </w:r>
      <w:r>
        <w:rPr>
          <w:b/>
          <w:bCs/>
          <w:i/>
          <w:iCs/>
          <w:sz w:val="20"/>
          <w:szCs w:val="20"/>
        </w:rPr>
        <w:t>dodavatel</w:t>
      </w:r>
      <w:r w:rsidR="00DD0468" w:rsidRPr="00B55467">
        <w:rPr>
          <w:b/>
          <w:bCs/>
          <w:i/>
          <w:iCs/>
        </w:rPr>
        <w:t>“</w:t>
      </w:r>
      <w:r w:rsidRPr="00B55467">
        <w:rPr>
          <w:b/>
          <w:bCs/>
          <w:i/>
          <w:iCs/>
        </w:rPr>
        <w:t xml:space="preserve"> </w:t>
      </w:r>
      <w:r w:rsidRPr="00B55467">
        <w:rPr>
          <w:bCs/>
          <w:iCs/>
        </w:rPr>
        <w:t>na straně druhé</w:t>
      </w:r>
      <w:r w:rsidR="00DD0468">
        <w:rPr>
          <w:b/>
          <w:bCs/>
          <w:i/>
          <w:iCs/>
          <w:sz w:val="20"/>
          <w:szCs w:val="20"/>
        </w:rPr>
        <w:t>)</w:t>
      </w:r>
    </w:p>
    <w:p w:rsidR="00807C14" w:rsidRDefault="00807C14" w:rsidP="00807C14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B55467" w:rsidRDefault="00B55467" w:rsidP="00807C14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Čl. 1</w:t>
      </w:r>
    </w:p>
    <w:p w:rsidR="00807C14" w:rsidRDefault="00807C14" w:rsidP="00807C14">
      <w:pPr>
        <w:pStyle w:val="Normlnweb"/>
        <w:spacing w:before="0" w:beforeAutospacing="0" w:after="0" w:afterAutospacing="0"/>
        <w:jc w:val="center"/>
      </w:pPr>
    </w:p>
    <w:p w:rsidR="00A725A3" w:rsidRDefault="00B55467" w:rsidP="00EF2A6A">
      <w:pPr>
        <w:pStyle w:val="Normlnweb"/>
        <w:jc w:val="both"/>
      </w:pPr>
      <w:r>
        <w:t xml:space="preserve">Na základě </w:t>
      </w:r>
      <w:r w:rsidR="00EF2A6A">
        <w:t xml:space="preserve">Smlouvy o pronájmu zařízení č. OP-24-072, 6/2024-SML-VZ/1 ze dne 2.5.2024   </w:t>
      </w:r>
      <w:r>
        <w:t>zajišťuje dodavatel pro o</w:t>
      </w:r>
      <w:r w:rsidR="00A725A3">
        <w:t>dběratele provoz automatů</w:t>
      </w:r>
      <w:r>
        <w:t xml:space="preserve"> </w:t>
      </w:r>
      <w:r w:rsidR="00A725A3">
        <w:t>na prodej teplých nápojů vč. jejich umístění v prostorách odběratele.</w:t>
      </w:r>
    </w:p>
    <w:p w:rsidR="00807C14" w:rsidRDefault="00807C14" w:rsidP="00807C14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B55467" w:rsidRDefault="00B55467" w:rsidP="00807C14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Čl. 2</w:t>
      </w:r>
    </w:p>
    <w:p w:rsidR="00807C14" w:rsidRDefault="00807C14" w:rsidP="00807C14">
      <w:pPr>
        <w:pStyle w:val="Normlnweb"/>
        <w:spacing w:before="0" w:beforeAutospacing="0" w:after="0" w:afterAutospacing="0"/>
        <w:jc w:val="center"/>
      </w:pPr>
    </w:p>
    <w:p w:rsidR="00EF2A6A" w:rsidRDefault="00A725A3" w:rsidP="00807C14">
      <w:pPr>
        <w:pStyle w:val="Normlnweb"/>
        <w:spacing w:before="0" w:beforeAutospacing="0" w:after="0" w:afterAutospacing="0"/>
        <w:jc w:val="both"/>
      </w:pPr>
      <w:r>
        <w:t xml:space="preserve">Smluvní strany se dohodly, že </w:t>
      </w:r>
      <w:r w:rsidR="00EF2A6A">
        <w:t>čl. IV., odst. 1., věta první nově zní: Tato smlouva se uzavírá na dobu určitou, a to tří let.</w:t>
      </w:r>
    </w:p>
    <w:p w:rsidR="00807C14" w:rsidRDefault="00807C14" w:rsidP="00807C14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B55467" w:rsidRDefault="00B55467" w:rsidP="00807C14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Čl. 3</w:t>
      </w:r>
    </w:p>
    <w:p w:rsidR="00807C14" w:rsidRDefault="00807C14" w:rsidP="00807C14">
      <w:pPr>
        <w:pStyle w:val="Zkladntext1"/>
        <w:shd w:val="clear" w:color="auto" w:fill="auto"/>
        <w:tabs>
          <w:tab w:val="left" w:pos="4056"/>
        </w:tabs>
        <w:spacing w:after="0"/>
        <w:jc w:val="center"/>
      </w:pPr>
    </w:p>
    <w:p w:rsidR="00C869C3" w:rsidRDefault="00A725A3" w:rsidP="00807C14">
      <w:pPr>
        <w:pStyle w:val="Zkladntext1"/>
        <w:shd w:val="clear" w:color="auto" w:fill="auto"/>
        <w:tabs>
          <w:tab w:val="left" w:pos="318"/>
        </w:tabs>
        <w:spacing w:after="0"/>
      </w:pPr>
      <w:r>
        <w:t>T</w:t>
      </w:r>
      <w:r w:rsidR="00EF2A6A">
        <w:t>ento</w:t>
      </w:r>
      <w:r>
        <w:t xml:space="preserve"> </w:t>
      </w:r>
      <w:r w:rsidR="00EF2A6A">
        <w:t>Dodatek</w:t>
      </w:r>
      <w:r w:rsidR="00DD0468">
        <w:t xml:space="preserve"> nabývá platnosti a účinnosti dnem podpisu smluvními stranami.</w:t>
      </w:r>
    </w:p>
    <w:p w:rsidR="00C869C3" w:rsidRDefault="00A725A3" w:rsidP="00807C14">
      <w:pPr>
        <w:pStyle w:val="Zkladntext1"/>
        <w:shd w:val="clear" w:color="auto" w:fill="auto"/>
        <w:tabs>
          <w:tab w:val="left" w:pos="347"/>
        </w:tabs>
        <w:spacing w:after="0"/>
      </w:pPr>
      <w:r>
        <w:t>Do</w:t>
      </w:r>
      <w:r w:rsidR="00EF2A6A">
        <w:t>datek</w:t>
      </w:r>
      <w:r w:rsidR="00DD0468">
        <w:t xml:space="preserve"> je vypracován</w:t>
      </w:r>
      <w:bookmarkStart w:id="1" w:name="_GoBack"/>
      <w:bookmarkEnd w:id="1"/>
      <w:r w:rsidR="00DD0468">
        <w:t xml:space="preserve"> ve dvou vyhotoveních, z nichž každ</w:t>
      </w:r>
      <w:r w:rsidR="00EF2A6A">
        <w:t>ý</w:t>
      </w:r>
      <w:r w:rsidR="00DD0468">
        <w:t xml:space="preserve"> má platnost originálu.</w:t>
      </w:r>
    </w:p>
    <w:p w:rsidR="00C869C3" w:rsidRDefault="00DD0468" w:rsidP="00807C14">
      <w:pPr>
        <w:pStyle w:val="Zkladntext1"/>
        <w:shd w:val="clear" w:color="auto" w:fill="auto"/>
        <w:tabs>
          <w:tab w:val="left" w:pos="347"/>
        </w:tabs>
        <w:spacing w:after="0"/>
      </w:pPr>
      <w:r>
        <w:t>Každá smluvní strana obdrží po jednom výtisku.</w:t>
      </w:r>
    </w:p>
    <w:p w:rsidR="00C869C3" w:rsidRDefault="00DD0468" w:rsidP="00807C14">
      <w:pPr>
        <w:pStyle w:val="Zkladntext1"/>
        <w:shd w:val="clear" w:color="auto" w:fill="auto"/>
        <w:tabs>
          <w:tab w:val="left" w:pos="347"/>
        </w:tabs>
        <w:spacing w:after="0"/>
      </w:pPr>
      <w:r>
        <w:t>Smluvní strany prohlašují, že se seznámili s obsahem této smlouvy a nejsou jim známy žádné okolnosti, které by mohly omezit obsah a účinnost smlouvy. Na důkaz toho připojují své podpisy.</w:t>
      </w:r>
    </w:p>
    <w:p w:rsidR="00807C14" w:rsidRDefault="00807C14" w:rsidP="00807C14">
      <w:pPr>
        <w:pStyle w:val="Zkladntext1"/>
        <w:shd w:val="clear" w:color="auto" w:fill="auto"/>
        <w:spacing w:after="0" w:line="240" w:lineRule="auto"/>
        <w:ind w:left="280" w:hanging="280"/>
      </w:pPr>
    </w:p>
    <w:p w:rsidR="00807C14" w:rsidRDefault="00807C14" w:rsidP="00807C14">
      <w:pPr>
        <w:pStyle w:val="Zkladntext1"/>
        <w:shd w:val="clear" w:color="auto" w:fill="auto"/>
        <w:spacing w:after="0" w:line="240" w:lineRule="auto"/>
        <w:ind w:left="280" w:hanging="280"/>
      </w:pPr>
    </w:p>
    <w:p w:rsidR="00C869C3" w:rsidRDefault="00E63636" w:rsidP="00807C14">
      <w:pPr>
        <w:pStyle w:val="Zkladntext1"/>
        <w:shd w:val="clear" w:color="auto" w:fill="auto"/>
        <w:spacing w:after="0" w:line="240" w:lineRule="auto"/>
        <w:ind w:left="280" w:hanging="280"/>
      </w:pPr>
      <w:r>
        <w:t xml:space="preserve">Kroměříž </w:t>
      </w:r>
      <w:r w:rsidR="00EF2A6A">
        <w:t>13.5.2024</w:t>
      </w:r>
      <w:r w:rsidR="00C71EBF">
        <w:t xml:space="preserve"> </w:t>
      </w:r>
    </w:p>
    <w:p w:rsidR="00C71EBF" w:rsidRDefault="00C71EBF" w:rsidP="00807C14">
      <w:pPr>
        <w:pStyle w:val="Zkladntext1"/>
        <w:shd w:val="clear" w:color="auto" w:fill="auto"/>
        <w:spacing w:after="0" w:line="240" w:lineRule="auto"/>
        <w:ind w:left="280" w:hanging="280"/>
      </w:pPr>
    </w:p>
    <w:p w:rsidR="00C14465" w:rsidRDefault="00A725A3" w:rsidP="00807C14">
      <w:pPr>
        <w:pStyle w:val="Zkladntext1"/>
        <w:shd w:val="clear" w:color="auto" w:fill="auto"/>
        <w:spacing w:after="0" w:line="240" w:lineRule="auto"/>
        <w:ind w:left="280" w:hanging="280"/>
      </w:pPr>
      <w:r>
        <w:t>Odběratel</w:t>
      </w:r>
      <w:r w:rsidR="00C14465">
        <w:t>:</w:t>
      </w:r>
      <w:r w:rsidR="00C14465">
        <w:tab/>
      </w:r>
      <w:r w:rsidR="00C14465">
        <w:tab/>
      </w:r>
      <w:r w:rsidR="00C14465">
        <w:tab/>
      </w:r>
      <w:r w:rsidR="00C14465">
        <w:tab/>
      </w:r>
      <w:r w:rsidR="00C14465">
        <w:tab/>
      </w:r>
      <w:r w:rsidR="00C14465">
        <w:tab/>
      </w:r>
      <w:r w:rsidR="00C14465">
        <w:tab/>
      </w:r>
      <w:r w:rsidR="00C14465">
        <w:tab/>
        <w:t>Dodavatel:</w:t>
      </w:r>
    </w:p>
    <w:sectPr w:rsidR="00C14465">
      <w:pgSz w:w="11900" w:h="16840"/>
      <w:pgMar w:top="987" w:right="1535" w:bottom="2143" w:left="14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E7" w:rsidRDefault="00526FE7">
      <w:r>
        <w:separator/>
      </w:r>
    </w:p>
  </w:endnote>
  <w:endnote w:type="continuationSeparator" w:id="0">
    <w:p w:rsidR="00526FE7" w:rsidRDefault="0052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E7" w:rsidRDefault="00526FE7"/>
  </w:footnote>
  <w:footnote w:type="continuationSeparator" w:id="0">
    <w:p w:rsidR="00526FE7" w:rsidRDefault="00526F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D65"/>
    <w:multiLevelType w:val="multilevel"/>
    <w:tmpl w:val="F5F2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500DB"/>
    <w:multiLevelType w:val="hybridMultilevel"/>
    <w:tmpl w:val="8A706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0C1C"/>
    <w:multiLevelType w:val="multilevel"/>
    <w:tmpl w:val="9594D3E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964A22"/>
    <w:multiLevelType w:val="multilevel"/>
    <w:tmpl w:val="7AC2F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FB56B6"/>
    <w:multiLevelType w:val="multilevel"/>
    <w:tmpl w:val="3A36B9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794FDC"/>
    <w:multiLevelType w:val="multilevel"/>
    <w:tmpl w:val="074EB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625CCE"/>
    <w:multiLevelType w:val="multilevel"/>
    <w:tmpl w:val="1F648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D9163E"/>
    <w:multiLevelType w:val="multilevel"/>
    <w:tmpl w:val="0B701866"/>
    <w:lvl w:ilvl="0">
      <w:start w:val="2"/>
      <w:numFmt w:val="upperRoman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C3"/>
    <w:rsid w:val="000A5B32"/>
    <w:rsid w:val="000B63E8"/>
    <w:rsid w:val="00105204"/>
    <w:rsid w:val="001E772C"/>
    <w:rsid w:val="002938CC"/>
    <w:rsid w:val="002E5BDC"/>
    <w:rsid w:val="00314AC7"/>
    <w:rsid w:val="00356A1D"/>
    <w:rsid w:val="00385284"/>
    <w:rsid w:val="003B434E"/>
    <w:rsid w:val="003F1519"/>
    <w:rsid w:val="00431047"/>
    <w:rsid w:val="004638BC"/>
    <w:rsid w:val="004666AC"/>
    <w:rsid w:val="00507376"/>
    <w:rsid w:val="00526FE7"/>
    <w:rsid w:val="005813EA"/>
    <w:rsid w:val="005E1C11"/>
    <w:rsid w:val="00602790"/>
    <w:rsid w:val="006100B5"/>
    <w:rsid w:val="00697DA3"/>
    <w:rsid w:val="007F2EE8"/>
    <w:rsid w:val="00807C14"/>
    <w:rsid w:val="00811AEC"/>
    <w:rsid w:val="00844DDE"/>
    <w:rsid w:val="00980710"/>
    <w:rsid w:val="00983B04"/>
    <w:rsid w:val="00A725A3"/>
    <w:rsid w:val="00A97398"/>
    <w:rsid w:val="00B13E4A"/>
    <w:rsid w:val="00B55467"/>
    <w:rsid w:val="00B72360"/>
    <w:rsid w:val="00BA4FC1"/>
    <w:rsid w:val="00BB045E"/>
    <w:rsid w:val="00C14465"/>
    <w:rsid w:val="00C1581B"/>
    <w:rsid w:val="00C20201"/>
    <w:rsid w:val="00C71EBF"/>
    <w:rsid w:val="00C869C3"/>
    <w:rsid w:val="00D22FAC"/>
    <w:rsid w:val="00DD0468"/>
    <w:rsid w:val="00E12F3B"/>
    <w:rsid w:val="00E62A0D"/>
    <w:rsid w:val="00E63636"/>
    <w:rsid w:val="00EA360A"/>
    <w:rsid w:val="00EF2A6A"/>
    <w:rsid w:val="00F41707"/>
    <w:rsid w:val="00F5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B3F9"/>
  <w15:docId w15:val="{F0F3A60F-DBAD-485E-8494-9FF21297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 w:line="288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ind w:right="1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0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047"/>
    <w:rPr>
      <w:rFonts w:ascii="Segoe UI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B554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Siln">
    <w:name w:val="Strong"/>
    <w:basedOn w:val="Standardnpsmoodstavce"/>
    <w:uiPriority w:val="22"/>
    <w:qFormat/>
    <w:rsid w:val="00B55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KM_EKO_C284e-20190807111237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KM_EKO_C284e-20190807111237</dc:title>
  <dc:subject/>
  <dc:creator>Kolář Josef</dc:creator>
  <cp:keywords/>
  <cp:lastModifiedBy>Dita Šilingerová</cp:lastModifiedBy>
  <cp:revision>3</cp:revision>
  <cp:lastPrinted>2020-07-01T07:30:00Z</cp:lastPrinted>
  <dcterms:created xsi:type="dcterms:W3CDTF">2024-05-10T07:43:00Z</dcterms:created>
  <dcterms:modified xsi:type="dcterms:W3CDTF">2024-05-17T09:23:00Z</dcterms:modified>
</cp:coreProperties>
</file>