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A55E" w14:textId="21D71472" w:rsidR="004314DA" w:rsidRDefault="004314DA" w:rsidP="004314DA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1364/51  795 01 Rýmařov</w:t>
      </w:r>
    </w:p>
    <w:p w14:paraId="3A75E050" w14:textId="77777777" w:rsidR="004314DA" w:rsidRDefault="004314DA" w:rsidP="004314DA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IČ 25 38 78 55, zápis v obchodním rejstříku vedený u Krajského soudu  v Ostravě oddíl C, vložka 17434, e-mail:novotna@teplorymarov.cz</w:t>
      </w:r>
    </w:p>
    <w:p w14:paraId="572B3CBF" w14:textId="77777777" w:rsidR="004314DA" w:rsidRDefault="004314DA" w:rsidP="004314DA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30C64381" w14:textId="77777777" w:rsidR="004314DA" w:rsidRDefault="004314DA" w:rsidP="004314DA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411876B8" w14:textId="77777777" w:rsidR="004314DA" w:rsidRDefault="004314DA" w:rsidP="004314DA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21/2024</w:t>
      </w:r>
    </w:p>
    <w:p w14:paraId="628F35ED" w14:textId="77777777" w:rsidR="004314DA" w:rsidRDefault="004314DA" w:rsidP="004314DA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2B14B112" w14:textId="77777777" w:rsidR="004314DA" w:rsidRDefault="004314DA" w:rsidP="004314DA">
      <w:pPr>
        <w:pStyle w:val="Export0"/>
        <w:rPr>
          <w:rFonts w:ascii="Calibri" w:hAnsi="Calibri"/>
          <w:b/>
        </w:rPr>
      </w:pPr>
    </w:p>
    <w:p w14:paraId="53D9CF90" w14:textId="77777777" w:rsidR="004314DA" w:rsidRPr="00025C5B" w:rsidRDefault="004314DA" w:rsidP="004314DA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r w:rsidRPr="00025C5B">
        <w:rPr>
          <w:rStyle w:val="Siln"/>
          <w:sz w:val="28"/>
          <w:szCs w:val="28"/>
        </w:rPr>
        <w:t>Hoval spol. s r. o.</w:t>
      </w:r>
    </w:p>
    <w:p w14:paraId="65FCA0DA" w14:textId="77777777" w:rsidR="004314DA" w:rsidRPr="00025C5B" w:rsidRDefault="004314DA" w:rsidP="004314DA">
      <w:pPr>
        <w:spacing w:after="0" w:line="240" w:lineRule="auto"/>
        <w:rPr>
          <w:sz w:val="28"/>
          <w:szCs w:val="28"/>
        </w:rPr>
      </w:pPr>
      <w:r w:rsidRPr="00025C5B">
        <w:rPr>
          <w:sz w:val="28"/>
          <w:szCs w:val="28"/>
        </w:rPr>
        <w:t xml:space="preserve">                       Republikánská  45</w:t>
      </w:r>
      <w:r w:rsidRPr="00025C5B">
        <w:rPr>
          <w:sz w:val="28"/>
          <w:szCs w:val="28"/>
        </w:rPr>
        <w:br/>
        <w:t xml:space="preserve">                       31200  Plzeň </w:t>
      </w:r>
    </w:p>
    <w:p w14:paraId="27B3A75C" w14:textId="77777777" w:rsidR="004314DA" w:rsidRDefault="004314DA" w:rsidP="004314DA">
      <w:pPr>
        <w:pStyle w:val="Export0"/>
        <w:rPr>
          <w:rFonts w:ascii="Calibri" w:hAnsi="Calibri"/>
          <w:b/>
        </w:rPr>
      </w:pPr>
    </w:p>
    <w:p w14:paraId="322837EF" w14:textId="77777777" w:rsidR="004314DA" w:rsidRDefault="004314DA" w:rsidP="004314DA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        </w:t>
      </w:r>
      <w:r>
        <w:rPr>
          <w:rStyle w:val="Siln"/>
        </w:rPr>
        <w:t>377261002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BF6988D" w14:textId="77777777" w:rsidR="004314DA" w:rsidRDefault="004314DA" w:rsidP="004314DA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      info@hoval.cz</w:t>
      </w:r>
    </w:p>
    <w:p w14:paraId="4E473310" w14:textId="77777777" w:rsidR="004314DA" w:rsidRDefault="004314DA" w:rsidP="004314DA">
      <w:pPr>
        <w:pStyle w:val="Export0"/>
        <w:rPr>
          <w:rFonts w:ascii="Calibri" w:hAnsi="Calibri"/>
        </w:rPr>
      </w:pPr>
    </w:p>
    <w:p w14:paraId="1C7EBE7D" w14:textId="77777777" w:rsidR="004314DA" w:rsidRDefault="004314DA" w:rsidP="004314DA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455E7470" w14:textId="77777777" w:rsidR="004314DA" w:rsidRDefault="004314DA" w:rsidP="004314DA">
      <w:pPr>
        <w:pStyle w:val="Export0"/>
        <w:jc w:val="both"/>
        <w:rPr>
          <w:rFonts w:ascii="Calibri" w:hAnsi="Calibri"/>
          <w:b/>
        </w:rPr>
      </w:pPr>
    </w:p>
    <w:p w14:paraId="53A5BAE9" w14:textId="77777777" w:rsidR="004314DA" w:rsidRDefault="004314DA" w:rsidP="004314DA">
      <w:pPr>
        <w:rPr>
          <w:b/>
          <w:sz w:val="24"/>
        </w:rPr>
      </w:pPr>
      <w:r>
        <w:rPr>
          <w:b/>
          <w:sz w:val="24"/>
        </w:rPr>
        <w:t xml:space="preserve">Objednáváme dle nabídky č. 18006 ze dne 15.5.2024 v celkové výši 190.300,31 Kč včetně DPH  </w:t>
      </w:r>
    </w:p>
    <w:p w14:paraId="18006EC3" w14:textId="77777777" w:rsidR="004314DA" w:rsidRPr="002229E2" w:rsidRDefault="004314DA" w:rsidP="004314DA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 xml:space="preserve">1 ks Kotel Hoval UltraGas (50) s příslušenstvím   </w:t>
      </w:r>
    </w:p>
    <w:p w14:paraId="63A5FAD1" w14:textId="77777777" w:rsidR="004314DA" w:rsidRPr="002229E2" w:rsidRDefault="004314DA" w:rsidP="004314DA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>1 ks</w:t>
      </w:r>
      <w:r>
        <w:rPr>
          <w:bCs/>
          <w:sz w:val="24"/>
        </w:rPr>
        <w:t xml:space="preserve"> </w:t>
      </w:r>
      <w:r w:rsidRPr="002229E2">
        <w:rPr>
          <w:bCs/>
          <w:sz w:val="24"/>
        </w:rPr>
        <w:t>Plynový filtr Mod. 70612/6b R ¾</w:t>
      </w:r>
    </w:p>
    <w:p w14:paraId="719404CE" w14:textId="77777777" w:rsidR="004314DA" w:rsidRPr="002229E2" w:rsidRDefault="004314DA" w:rsidP="004314DA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>1 ks Pojistná sada DN 15-1</w:t>
      </w:r>
    </w:p>
    <w:p w14:paraId="56894DB8" w14:textId="77777777" w:rsidR="004314DA" w:rsidRDefault="004314DA" w:rsidP="004314DA">
      <w:pPr>
        <w:rPr>
          <w:sz w:val="24"/>
        </w:rPr>
      </w:pPr>
      <w:r>
        <w:rPr>
          <w:b/>
          <w:sz w:val="24"/>
        </w:rPr>
        <w:t xml:space="preserve">Platba předem zálohovou fakturou.   </w:t>
      </w:r>
      <w:r>
        <w:rPr>
          <w:bCs/>
          <w:sz w:val="24"/>
        </w:rPr>
        <w:t xml:space="preserve">( zaslat: </w:t>
      </w:r>
      <w:hyperlink r:id="rId6" w:history="1">
        <w:r w:rsidRPr="00067525">
          <w:rPr>
            <w:rStyle w:val="Hypertextovodkaz"/>
            <w:bCs/>
            <w:sz w:val="24"/>
          </w:rPr>
          <w:t>urbankova@teplorymarov.cz</w:t>
        </w:r>
      </w:hyperlink>
      <w:r>
        <w:rPr>
          <w:bCs/>
          <w:sz w:val="24"/>
        </w:rPr>
        <w:t xml:space="preserve"> )</w:t>
      </w:r>
      <w:r>
        <w:rPr>
          <w:b/>
          <w:sz w:val="24"/>
        </w:rPr>
        <w:t xml:space="preserve">                                            </w:t>
      </w:r>
    </w:p>
    <w:p w14:paraId="6C77617C" w14:textId="77777777" w:rsidR="004314DA" w:rsidRDefault="004314DA" w:rsidP="004314DA">
      <w:pPr>
        <w:pStyle w:val="Export0"/>
        <w:rPr>
          <w:rFonts w:ascii="Calibri" w:hAnsi="Calibri"/>
        </w:rPr>
      </w:pPr>
    </w:p>
    <w:p w14:paraId="3AE3C37D" w14:textId="1DB0EB9A" w:rsidR="004314DA" w:rsidRDefault="004314DA" w:rsidP="004314DA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</w:t>
      </w:r>
      <w:r w:rsidR="004A76EE">
        <w:rPr>
          <w:rFonts w:ascii="Calibri" w:hAnsi="Calibri"/>
        </w:rPr>
        <w:t> </w:t>
      </w:r>
      <w:r>
        <w:rPr>
          <w:rFonts w:ascii="Calibri" w:hAnsi="Calibri"/>
        </w:rPr>
        <w:t>pozdravem</w:t>
      </w:r>
    </w:p>
    <w:p w14:paraId="461989A3" w14:textId="77777777" w:rsidR="004A76EE" w:rsidRDefault="004A76EE" w:rsidP="004314DA">
      <w:pPr>
        <w:pStyle w:val="Export0"/>
        <w:ind w:left="708" w:firstLine="708"/>
        <w:rPr>
          <w:rFonts w:ascii="Calibri" w:hAnsi="Calibri"/>
        </w:rPr>
      </w:pPr>
    </w:p>
    <w:p w14:paraId="167572B0" w14:textId="11912C5A" w:rsidR="004314DA" w:rsidRDefault="004A76EE" w:rsidP="004A76EE">
      <w:pPr>
        <w:pStyle w:val="Export0"/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4314DA">
        <w:rPr>
          <w:rFonts w:ascii="Calibri" w:hAnsi="Calibri"/>
        </w:rPr>
        <w:t>Ing. Tomáš Köhler</w:t>
      </w:r>
    </w:p>
    <w:p w14:paraId="04B025E8" w14:textId="77777777" w:rsidR="004A76EE" w:rsidRDefault="004A76EE" w:rsidP="004314DA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jednatel společnosti</w:t>
      </w:r>
      <w:r w:rsidR="004314DA">
        <w:rPr>
          <w:rFonts w:ascii="Calibri" w:hAnsi="Calibri"/>
        </w:rPr>
        <w:tab/>
        <w:t xml:space="preserve"> </w:t>
      </w:r>
    </w:p>
    <w:p w14:paraId="5A4BBC2F" w14:textId="77777777" w:rsidR="004A76EE" w:rsidRDefault="004A76EE" w:rsidP="004314DA">
      <w:pPr>
        <w:pStyle w:val="Export0"/>
        <w:rPr>
          <w:rFonts w:ascii="Calibri" w:hAnsi="Calibri"/>
        </w:rPr>
      </w:pPr>
    </w:p>
    <w:p w14:paraId="7A503DFC" w14:textId="77777777" w:rsidR="004A76EE" w:rsidRDefault="004A76EE" w:rsidP="004314DA">
      <w:pPr>
        <w:pStyle w:val="Export0"/>
        <w:rPr>
          <w:rFonts w:ascii="Calibri" w:hAnsi="Calibri"/>
        </w:rPr>
      </w:pPr>
    </w:p>
    <w:p w14:paraId="32BD99AA" w14:textId="4047306E" w:rsidR="004314DA" w:rsidRDefault="004A76EE" w:rsidP="004314DA">
      <w:pPr>
        <w:pStyle w:val="Export0"/>
        <w:rPr>
          <w:rFonts w:ascii="Calibri" w:hAnsi="Calibri"/>
        </w:rPr>
      </w:pPr>
      <w:r>
        <w:rPr>
          <w:rFonts w:ascii="Calibri" w:hAnsi="Calibri"/>
        </w:rPr>
        <w:t>Akce: Rýmařov 8.května 42 - hřiště</w:t>
      </w:r>
      <w:r>
        <w:rPr>
          <w:rFonts w:ascii="Calibri" w:hAnsi="Calibri"/>
        </w:rPr>
        <w:tab/>
      </w:r>
      <w:r w:rsidR="004314DA">
        <w:rPr>
          <w:rFonts w:ascii="Calibri" w:hAnsi="Calibri"/>
        </w:rPr>
        <w:tab/>
      </w:r>
      <w:r w:rsidR="004314DA">
        <w:rPr>
          <w:rFonts w:ascii="Calibri" w:hAnsi="Calibri"/>
        </w:rPr>
        <w:tab/>
      </w:r>
      <w:r w:rsidR="004314DA">
        <w:rPr>
          <w:rFonts w:ascii="Calibri" w:hAnsi="Calibri"/>
        </w:rPr>
        <w:tab/>
        <w:t xml:space="preserve">                        </w:t>
      </w:r>
    </w:p>
    <w:p w14:paraId="2EBCCC6D" w14:textId="77777777" w:rsidR="004314DA" w:rsidRDefault="004314DA" w:rsidP="004314DA">
      <w:pPr>
        <w:pStyle w:val="Export0"/>
        <w:rPr>
          <w:rFonts w:ascii="Calibri" w:hAnsi="Calibri"/>
        </w:rPr>
      </w:pPr>
    </w:p>
    <w:p w14:paraId="1BFB37E2" w14:textId="77777777" w:rsidR="004314DA" w:rsidRDefault="004314DA" w:rsidP="004314DA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16.5.2024</w:t>
      </w:r>
    </w:p>
    <w:p w14:paraId="0F9B9B1E" w14:textId="77777777" w:rsidR="004314DA" w:rsidRDefault="004314DA" w:rsidP="004314DA">
      <w:pPr>
        <w:pStyle w:val="Export0"/>
        <w:rPr>
          <w:rFonts w:ascii="Calibri" w:hAnsi="Calibri"/>
        </w:rPr>
      </w:pPr>
    </w:p>
    <w:p w14:paraId="5F9A8259" w14:textId="77777777" w:rsidR="004314DA" w:rsidRPr="00876284" w:rsidRDefault="004314DA" w:rsidP="004314DA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 xml:space="preserve">Vyřizuje :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45876FDE" w14:textId="77777777" w:rsidR="004314DA" w:rsidRDefault="004314DA" w:rsidP="004314DA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7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77DB61D3" w14:textId="77777777" w:rsidR="004314DA" w:rsidRDefault="004314DA" w:rsidP="004314DA">
      <w:pPr>
        <w:pStyle w:val="Export0"/>
        <w:rPr>
          <w:rFonts w:ascii="Calibri" w:hAnsi="Calibri"/>
        </w:rPr>
      </w:pPr>
    </w:p>
    <w:p w14:paraId="3644D51D" w14:textId="77777777" w:rsidR="004314DA" w:rsidRDefault="004314DA" w:rsidP="004314DA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i dodací adresa:</w:t>
      </w:r>
    </w:p>
    <w:p w14:paraId="09B07DF3" w14:textId="77777777" w:rsidR="004314DA" w:rsidRDefault="004314DA" w:rsidP="004314DA">
      <w:pPr>
        <w:pStyle w:val="Export0"/>
        <w:rPr>
          <w:rFonts w:ascii="Calibri" w:hAnsi="Calibri"/>
        </w:rPr>
      </w:pPr>
    </w:p>
    <w:p w14:paraId="52DC8089" w14:textId="77777777" w:rsidR="004314DA" w:rsidRPr="001F0661" w:rsidRDefault="004314DA" w:rsidP="004314DA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703BD684" w14:textId="77777777" w:rsidR="004314DA" w:rsidRPr="001F0661" w:rsidRDefault="004314DA" w:rsidP="004314DA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286B9FDF" w14:textId="30886CC2" w:rsidR="00E03DF8" w:rsidRDefault="004314DA">
      <w:r w:rsidRPr="001F0661">
        <w:rPr>
          <w:b/>
          <w:sz w:val="24"/>
          <w:szCs w:val="24"/>
        </w:rPr>
        <w:t>795 01  Rýmařov</w:t>
      </w:r>
      <w:r>
        <w:tab/>
      </w:r>
      <w:r>
        <w:tab/>
      </w:r>
      <w:r>
        <w:tab/>
      </w:r>
      <w:r>
        <w:tab/>
      </w:r>
    </w:p>
    <w:sectPr w:rsidR="00E03D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9D56" w14:textId="77777777" w:rsidR="00673A0A" w:rsidRDefault="00673A0A" w:rsidP="004314DA">
      <w:pPr>
        <w:spacing w:after="0" w:line="240" w:lineRule="auto"/>
      </w:pPr>
      <w:r>
        <w:separator/>
      </w:r>
    </w:p>
  </w:endnote>
  <w:endnote w:type="continuationSeparator" w:id="0">
    <w:p w14:paraId="1DC27039" w14:textId="77777777" w:rsidR="00673A0A" w:rsidRDefault="00673A0A" w:rsidP="0043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7E162" w14:textId="77777777" w:rsidR="00673A0A" w:rsidRDefault="00673A0A" w:rsidP="004314DA">
      <w:pPr>
        <w:spacing w:after="0" w:line="240" w:lineRule="auto"/>
      </w:pPr>
      <w:r>
        <w:separator/>
      </w:r>
    </w:p>
  </w:footnote>
  <w:footnote w:type="continuationSeparator" w:id="0">
    <w:p w14:paraId="041848A6" w14:textId="77777777" w:rsidR="00673A0A" w:rsidRDefault="00673A0A" w:rsidP="0043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F19A" w14:textId="67F0979B" w:rsidR="004314DA" w:rsidRDefault="004314D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4F4E2" wp14:editId="092E6D65">
          <wp:simplePos x="0" y="0"/>
          <wp:positionH relativeFrom="column">
            <wp:posOffset>1123950</wp:posOffset>
          </wp:positionH>
          <wp:positionV relativeFrom="paragraph">
            <wp:posOffset>-334010</wp:posOffset>
          </wp:positionV>
          <wp:extent cx="3094990" cy="476250"/>
          <wp:effectExtent l="0" t="0" r="0" b="0"/>
          <wp:wrapSquare wrapText="bothSides"/>
          <wp:docPr id="1679145093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DA"/>
    <w:rsid w:val="00201DAA"/>
    <w:rsid w:val="004314DA"/>
    <w:rsid w:val="004A76EE"/>
    <w:rsid w:val="005B60EC"/>
    <w:rsid w:val="00673A0A"/>
    <w:rsid w:val="006E74FB"/>
    <w:rsid w:val="00792FC5"/>
    <w:rsid w:val="009A42BD"/>
    <w:rsid w:val="00B1530D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C634"/>
  <w15:chartTrackingRefBased/>
  <w15:docId w15:val="{8082DE07-023F-455A-AB00-98721910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4DA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character" w:styleId="Hypertextovodkaz">
    <w:name w:val="Hyperlink"/>
    <w:uiPriority w:val="99"/>
    <w:unhideWhenUsed/>
    <w:rsid w:val="004314DA"/>
    <w:rPr>
      <w:color w:val="0000FF"/>
      <w:u w:val="single"/>
    </w:rPr>
  </w:style>
  <w:style w:type="paragraph" w:customStyle="1" w:styleId="Export0">
    <w:name w:val="Export 0"/>
    <w:basedOn w:val="Normln"/>
    <w:rsid w:val="004314DA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4314D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3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4DA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3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4DA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votna@teplorymar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kova@teplorymar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3</cp:revision>
  <dcterms:created xsi:type="dcterms:W3CDTF">2024-05-17T06:22:00Z</dcterms:created>
  <dcterms:modified xsi:type="dcterms:W3CDTF">2024-05-17T06:36:00Z</dcterms:modified>
</cp:coreProperties>
</file>